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Pr="009675EF"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9675EF">
        <w:rPr>
          <w:b/>
        </w:rPr>
        <w:t>УТВЕРЖДАЮ</w:t>
      </w:r>
    </w:p>
    <w:p w14:paraId="1E8CD5FF" w14:textId="77777777" w:rsidR="00DE0895" w:rsidRPr="009675EF" w:rsidRDefault="00DE0895" w:rsidP="00DE0895">
      <w:pPr>
        <w:tabs>
          <w:tab w:val="left" w:pos="270"/>
        </w:tabs>
        <w:ind w:left="5103" w:hanging="5103"/>
        <w:jc w:val="right"/>
      </w:pPr>
      <w:r w:rsidRPr="009675EF">
        <w:t>Председатель Региональной</w:t>
      </w:r>
    </w:p>
    <w:p w14:paraId="6D56DB3D" w14:textId="77777777" w:rsidR="00DE0895" w:rsidRPr="009675EF" w:rsidRDefault="00DE0895" w:rsidP="00DE0895">
      <w:pPr>
        <w:tabs>
          <w:tab w:val="left" w:pos="270"/>
        </w:tabs>
        <w:ind w:left="5103" w:hanging="5103"/>
        <w:jc w:val="right"/>
      </w:pPr>
      <w:r w:rsidRPr="009675EF">
        <w:t>энергетической комиссии Кузбасса</w:t>
      </w:r>
    </w:p>
    <w:p w14:paraId="4689995C" w14:textId="77777777" w:rsidR="002D0C46" w:rsidRPr="009675EF" w:rsidRDefault="002D0C46" w:rsidP="002D0C46">
      <w:pPr>
        <w:tabs>
          <w:tab w:val="left" w:pos="270"/>
        </w:tabs>
        <w:ind w:left="5103" w:hanging="5103"/>
        <w:jc w:val="right"/>
      </w:pPr>
    </w:p>
    <w:p w14:paraId="15D83125" w14:textId="5A75CA99" w:rsidR="00DE0895" w:rsidRPr="009675EF" w:rsidRDefault="00DE0895" w:rsidP="00DE0895">
      <w:pPr>
        <w:ind w:left="5103" w:hanging="5103"/>
        <w:jc w:val="right"/>
      </w:pPr>
      <w:r w:rsidRPr="009675EF">
        <w:t>Д.В. Малюта</w:t>
      </w:r>
    </w:p>
    <w:p w14:paraId="73EA2CF1" w14:textId="77777777" w:rsidR="00C51E1E" w:rsidRPr="009675EF" w:rsidRDefault="00C51E1E" w:rsidP="00DE0895">
      <w:pPr>
        <w:ind w:left="5103" w:hanging="5103"/>
        <w:jc w:val="right"/>
      </w:pPr>
    </w:p>
    <w:p w14:paraId="0EAC6950" w14:textId="77777777" w:rsidR="002D0C46" w:rsidRPr="009675EF" w:rsidRDefault="002D0C46" w:rsidP="00DE0895">
      <w:pPr>
        <w:tabs>
          <w:tab w:val="left" w:pos="540"/>
        </w:tabs>
        <w:rPr>
          <w:b/>
        </w:rPr>
      </w:pPr>
    </w:p>
    <w:p w14:paraId="5E560E98" w14:textId="5F619FB0" w:rsidR="009E60C3" w:rsidRPr="009675EF" w:rsidRDefault="009E60C3" w:rsidP="009E60C3">
      <w:pPr>
        <w:tabs>
          <w:tab w:val="left" w:pos="540"/>
        </w:tabs>
        <w:jc w:val="center"/>
        <w:rPr>
          <w:b/>
        </w:rPr>
      </w:pPr>
      <w:r w:rsidRPr="009675EF">
        <w:rPr>
          <w:b/>
        </w:rPr>
        <w:t>ПРОТОКОЛ №</w:t>
      </w:r>
      <w:r w:rsidR="00637439" w:rsidRPr="009675EF">
        <w:rPr>
          <w:b/>
        </w:rPr>
        <w:t xml:space="preserve"> </w:t>
      </w:r>
      <w:r w:rsidR="00167142" w:rsidRPr="009675EF">
        <w:rPr>
          <w:b/>
        </w:rPr>
        <w:t>8</w:t>
      </w:r>
      <w:r w:rsidR="00604A86" w:rsidRPr="009675EF">
        <w:rPr>
          <w:b/>
        </w:rPr>
        <w:t>9</w:t>
      </w:r>
    </w:p>
    <w:p w14:paraId="267AC6F2" w14:textId="77777777" w:rsidR="009E60C3" w:rsidRPr="009675EF" w:rsidRDefault="009E60C3" w:rsidP="009E60C3">
      <w:pPr>
        <w:tabs>
          <w:tab w:val="left" w:pos="540"/>
        </w:tabs>
        <w:jc w:val="center"/>
        <w:rPr>
          <w:b/>
        </w:rPr>
      </w:pPr>
      <w:r w:rsidRPr="009675EF">
        <w:rPr>
          <w:b/>
        </w:rPr>
        <w:t xml:space="preserve">ЗАСЕДАНИЯ ПРАВЛЕНИЯ РЕГИОНАЛЬНОЙ ЭНЕРГЕТИЧЕСКОЙ КОМИССИИ </w:t>
      </w:r>
    </w:p>
    <w:p w14:paraId="4F2EF0B4" w14:textId="77777777" w:rsidR="009E60C3" w:rsidRPr="009675EF" w:rsidRDefault="009E60C3" w:rsidP="009E60C3">
      <w:pPr>
        <w:tabs>
          <w:tab w:val="left" w:pos="540"/>
        </w:tabs>
        <w:jc w:val="center"/>
        <w:rPr>
          <w:b/>
        </w:rPr>
      </w:pPr>
      <w:r w:rsidRPr="009675EF">
        <w:rPr>
          <w:b/>
        </w:rPr>
        <w:t>КУЗБАССА</w:t>
      </w:r>
    </w:p>
    <w:p w14:paraId="5099B941" w14:textId="77777777" w:rsidR="0038434F" w:rsidRPr="009675EF" w:rsidRDefault="0038434F" w:rsidP="009E60C3">
      <w:pPr>
        <w:tabs>
          <w:tab w:val="left" w:pos="8619"/>
        </w:tabs>
        <w:jc w:val="both"/>
      </w:pPr>
    </w:p>
    <w:p w14:paraId="38BD252C" w14:textId="6208CE8A" w:rsidR="009E60C3" w:rsidRPr="009675EF" w:rsidRDefault="00167142" w:rsidP="009E60C3">
      <w:pPr>
        <w:tabs>
          <w:tab w:val="left" w:pos="8619"/>
        </w:tabs>
        <w:jc w:val="both"/>
      </w:pPr>
      <w:r w:rsidRPr="009675EF">
        <w:t>2</w:t>
      </w:r>
      <w:r w:rsidR="00604A86" w:rsidRPr="009675EF">
        <w:t>9</w:t>
      </w:r>
      <w:r w:rsidR="009E60C3" w:rsidRPr="009675EF">
        <w:t>.</w:t>
      </w:r>
      <w:r w:rsidR="00637439" w:rsidRPr="009675EF">
        <w:t>11.</w:t>
      </w:r>
      <w:r w:rsidR="009E60C3" w:rsidRPr="009675EF">
        <w:t>2022</w:t>
      </w:r>
      <w:r w:rsidR="003D4364" w:rsidRPr="009675EF">
        <w:t xml:space="preserve"> </w:t>
      </w:r>
      <w:r w:rsidR="009E60C3" w:rsidRPr="009675EF">
        <w:t>г.                                                                                                               г. Кемерово</w:t>
      </w:r>
    </w:p>
    <w:p w14:paraId="4B47DA0E" w14:textId="77777777" w:rsidR="009E60C3" w:rsidRPr="009675EF" w:rsidRDefault="009E60C3" w:rsidP="009E60C3">
      <w:pPr>
        <w:jc w:val="both"/>
      </w:pPr>
    </w:p>
    <w:p w14:paraId="1E853975" w14:textId="3740649B" w:rsidR="009E60C3" w:rsidRPr="009675EF" w:rsidRDefault="009E60C3" w:rsidP="009E60C3">
      <w:pPr>
        <w:jc w:val="both"/>
        <w:rPr>
          <w:bCs/>
        </w:rPr>
      </w:pPr>
      <w:r w:rsidRPr="009675EF">
        <w:t xml:space="preserve">Председательствующий – </w:t>
      </w:r>
      <w:r w:rsidR="003176D8" w:rsidRPr="009675EF">
        <w:rPr>
          <w:b/>
        </w:rPr>
        <w:t>Малюта Д.В.</w:t>
      </w:r>
    </w:p>
    <w:p w14:paraId="77FA0655" w14:textId="722344BB" w:rsidR="009E60C3" w:rsidRPr="009675EF" w:rsidRDefault="009E60C3" w:rsidP="009E60C3">
      <w:pPr>
        <w:jc w:val="both"/>
        <w:rPr>
          <w:b/>
          <w:bCs/>
        </w:rPr>
      </w:pPr>
      <w:r w:rsidRPr="009675EF">
        <w:t xml:space="preserve">Секретарь – </w:t>
      </w:r>
      <w:r w:rsidR="00FD5641" w:rsidRPr="009675EF">
        <w:rPr>
          <w:b/>
        </w:rPr>
        <w:t>Юхневич К.С.</w:t>
      </w:r>
    </w:p>
    <w:p w14:paraId="4DD1D9FF" w14:textId="77777777" w:rsidR="009E60C3" w:rsidRPr="009675EF" w:rsidRDefault="009E60C3" w:rsidP="009E60C3">
      <w:pPr>
        <w:jc w:val="both"/>
        <w:rPr>
          <w:b/>
        </w:rPr>
      </w:pPr>
    </w:p>
    <w:p w14:paraId="06A4F3DE" w14:textId="77777777" w:rsidR="009E60C3" w:rsidRPr="009675EF" w:rsidRDefault="009E60C3" w:rsidP="009E60C3">
      <w:pPr>
        <w:jc w:val="both"/>
        <w:rPr>
          <w:b/>
        </w:rPr>
      </w:pPr>
      <w:r w:rsidRPr="009675EF">
        <w:rPr>
          <w:b/>
        </w:rPr>
        <w:t>Присутствовали:</w:t>
      </w:r>
    </w:p>
    <w:p w14:paraId="012C322A" w14:textId="77777777" w:rsidR="009E60C3" w:rsidRPr="009675EF" w:rsidRDefault="009E60C3" w:rsidP="009E60C3">
      <w:pPr>
        <w:rPr>
          <w:b/>
        </w:rPr>
      </w:pPr>
    </w:p>
    <w:p w14:paraId="2EA29B8B" w14:textId="113178DB" w:rsidR="008357AE" w:rsidRPr="009675EF" w:rsidRDefault="008357AE" w:rsidP="008357AE">
      <w:pPr>
        <w:ind w:right="-142"/>
        <w:jc w:val="both"/>
        <w:rPr>
          <w:bCs/>
        </w:rPr>
      </w:pPr>
      <w:r w:rsidRPr="009675EF">
        <w:rPr>
          <w:b/>
        </w:rPr>
        <w:t>Члены Правления:</w:t>
      </w:r>
      <w:r w:rsidRPr="009675EF">
        <w:rPr>
          <w:bCs/>
        </w:rPr>
        <w:t xml:space="preserve"> Чурсина О.А., Зинченко М.В., Овчинников А.Г., Гусельщиков Э.Б., Давыдова А.М. (участие с помощью видеоконференцсвязи), (с правом совещательного голоса (не принимает участие в голосовании)), Кулебякина М.В. (голосовала заочно, представила позицию по голосованию по вопросам №№ </w:t>
      </w:r>
      <w:r w:rsidR="00230B33" w:rsidRPr="009675EF">
        <w:rPr>
          <w:bCs/>
        </w:rPr>
        <w:t>2-7</w:t>
      </w:r>
      <w:r w:rsidRPr="009675EF">
        <w:rPr>
          <w:bCs/>
        </w:rPr>
        <w:t xml:space="preserve"> в письменном виде).</w:t>
      </w:r>
    </w:p>
    <w:p w14:paraId="5B570EC9" w14:textId="77777777" w:rsidR="003176D8" w:rsidRPr="009675EF" w:rsidRDefault="003176D8" w:rsidP="003176D8">
      <w:pPr>
        <w:ind w:right="-142"/>
        <w:jc w:val="both"/>
        <w:rPr>
          <w:bCs/>
        </w:rPr>
      </w:pPr>
    </w:p>
    <w:p w14:paraId="3A294FA6" w14:textId="77777777" w:rsidR="009E60C3" w:rsidRPr="009675EF" w:rsidRDefault="009E60C3" w:rsidP="009E60C3">
      <w:pPr>
        <w:ind w:right="-142"/>
        <w:jc w:val="both"/>
        <w:rPr>
          <w:bCs/>
        </w:rPr>
      </w:pPr>
      <w:r w:rsidRPr="009675EF">
        <w:rPr>
          <w:bCs/>
        </w:rPr>
        <w:t>Кворум имеется.</w:t>
      </w:r>
    </w:p>
    <w:p w14:paraId="5DE16922" w14:textId="77777777" w:rsidR="009E60C3" w:rsidRPr="009675EF" w:rsidRDefault="009E60C3" w:rsidP="009E60C3">
      <w:pPr>
        <w:rPr>
          <w:b/>
        </w:rPr>
      </w:pPr>
    </w:p>
    <w:p w14:paraId="11C5B941" w14:textId="77777777" w:rsidR="005D5C61" w:rsidRPr="009675EF" w:rsidRDefault="005D5C61" w:rsidP="009E60C3">
      <w:pPr>
        <w:rPr>
          <w:b/>
        </w:rPr>
      </w:pPr>
    </w:p>
    <w:p w14:paraId="77391E9B" w14:textId="77777777" w:rsidR="008357AE" w:rsidRPr="009675EF" w:rsidRDefault="008357AE" w:rsidP="008357AE">
      <w:pPr>
        <w:rPr>
          <w:b/>
        </w:rPr>
      </w:pPr>
      <w:r w:rsidRPr="009675EF">
        <w:rPr>
          <w:b/>
        </w:rPr>
        <w:t>Приглашенные:</w:t>
      </w:r>
    </w:p>
    <w:p w14:paraId="65582A66" w14:textId="77777777" w:rsidR="008357AE" w:rsidRPr="009675EF" w:rsidRDefault="008357AE" w:rsidP="008357AE">
      <w:pPr>
        <w:rPr>
          <w:b/>
        </w:rPr>
      </w:pPr>
    </w:p>
    <w:p w14:paraId="025F8245" w14:textId="3A04FC24" w:rsidR="008357AE" w:rsidRPr="009675EF" w:rsidRDefault="008357AE" w:rsidP="008357AE">
      <w:pPr>
        <w:jc w:val="both"/>
        <w:rPr>
          <w:bCs/>
        </w:rPr>
      </w:pPr>
      <w:r w:rsidRPr="009675EF">
        <w:rPr>
          <w:b/>
        </w:rPr>
        <w:t>Бушуева О.В.</w:t>
      </w:r>
      <w:r w:rsidRPr="009675EF">
        <w:rPr>
          <w:bCs/>
        </w:rPr>
        <w:t xml:space="preserve"> – начальник </w:t>
      </w:r>
      <w:proofErr w:type="spellStart"/>
      <w:r w:rsidRPr="009675EF">
        <w:rPr>
          <w:bCs/>
        </w:rPr>
        <w:t>контрольно</w:t>
      </w:r>
      <w:proofErr w:type="spellEnd"/>
      <w:r w:rsidRPr="009675EF">
        <w:rPr>
          <w:bCs/>
        </w:rPr>
        <w:t xml:space="preserve"> – правового управления </w:t>
      </w:r>
      <w:bookmarkStart w:id="0" w:name="_Hlk83037723"/>
      <w:r w:rsidRPr="009675EF">
        <w:rPr>
          <w:bCs/>
        </w:rPr>
        <w:t>Региональной энергетической комиссии Кузбасса</w:t>
      </w:r>
      <w:bookmarkEnd w:id="0"/>
      <w:r w:rsidRPr="009675EF">
        <w:rPr>
          <w:bCs/>
        </w:rPr>
        <w:t>;</w:t>
      </w:r>
    </w:p>
    <w:p w14:paraId="0CE94F77" w14:textId="77777777" w:rsidR="002F19E0" w:rsidRPr="009675EF" w:rsidRDefault="00604A86" w:rsidP="002F19E0">
      <w:pPr>
        <w:jc w:val="both"/>
        <w:rPr>
          <w:bCs/>
        </w:rPr>
      </w:pPr>
      <w:proofErr w:type="spellStart"/>
      <w:r w:rsidRPr="009675EF">
        <w:rPr>
          <w:b/>
          <w:bCs/>
        </w:rPr>
        <w:t>Дюбина</w:t>
      </w:r>
      <w:proofErr w:type="spellEnd"/>
      <w:r w:rsidRPr="009675EF">
        <w:rPr>
          <w:b/>
          <w:bCs/>
        </w:rPr>
        <w:t xml:space="preserve"> О.В</w:t>
      </w:r>
      <w:r w:rsidRPr="009675EF">
        <w:rPr>
          <w:bCs/>
        </w:rPr>
        <w:t xml:space="preserve"> – главный консультант </w:t>
      </w:r>
      <w:r w:rsidR="002F19E0" w:rsidRPr="009675EF">
        <w:rPr>
          <w:bCs/>
        </w:rPr>
        <w:t>отдела ценообразования в электроэнергетике Региональной энергетической комиссии Кузбасса;</w:t>
      </w:r>
    </w:p>
    <w:p w14:paraId="2515442B" w14:textId="77777777" w:rsidR="008357AE" w:rsidRPr="009675EF" w:rsidRDefault="008357AE" w:rsidP="008357AE">
      <w:pPr>
        <w:jc w:val="both"/>
        <w:rPr>
          <w:bCs/>
        </w:rPr>
      </w:pPr>
      <w:r w:rsidRPr="009675EF">
        <w:rPr>
          <w:b/>
        </w:rPr>
        <w:t>Щеглов С.В.</w:t>
      </w:r>
      <w:r w:rsidRPr="009675EF">
        <w:rPr>
          <w:bCs/>
        </w:rPr>
        <w:t xml:space="preserve"> – генеральный директор ОАО «АЭЭ».</w:t>
      </w:r>
    </w:p>
    <w:p w14:paraId="3BE4FAD1" w14:textId="77777777" w:rsidR="008357AE" w:rsidRPr="009675EF" w:rsidRDefault="008357AE" w:rsidP="008357AE">
      <w:pPr>
        <w:jc w:val="both"/>
        <w:rPr>
          <w:bCs/>
        </w:rPr>
      </w:pPr>
    </w:p>
    <w:p w14:paraId="5A77028F" w14:textId="718B1542" w:rsidR="008357AE" w:rsidRPr="009675EF" w:rsidRDefault="008357AE" w:rsidP="008357AE">
      <w:pPr>
        <w:jc w:val="both"/>
        <w:rPr>
          <w:b/>
        </w:rPr>
      </w:pPr>
      <w:r w:rsidRPr="009675EF">
        <w:rPr>
          <w:b/>
        </w:rPr>
        <w:t>Заявлены на участие в видеоконференцсвязи:</w:t>
      </w:r>
    </w:p>
    <w:p w14:paraId="5F0E6A75" w14:textId="77777777" w:rsidR="009B4A05" w:rsidRPr="009675EF" w:rsidRDefault="009B4A05" w:rsidP="002F19E0">
      <w:pPr>
        <w:jc w:val="both"/>
        <w:rPr>
          <w:b/>
          <w:bCs/>
          <w:sz w:val="28"/>
          <w:szCs w:val="28"/>
        </w:rPr>
      </w:pPr>
    </w:p>
    <w:p w14:paraId="28E96BB3" w14:textId="12ABACBC" w:rsidR="002F19E0" w:rsidRPr="009675EF" w:rsidRDefault="002F19E0" w:rsidP="002F19E0">
      <w:pPr>
        <w:jc w:val="both"/>
        <w:rPr>
          <w:b/>
          <w:bCs/>
        </w:rPr>
      </w:pPr>
      <w:r w:rsidRPr="009675EF">
        <w:rPr>
          <w:b/>
          <w:bCs/>
          <w:sz w:val="28"/>
          <w:szCs w:val="28"/>
        </w:rPr>
        <w:t>АО «</w:t>
      </w:r>
      <w:r w:rsidRPr="009675EF">
        <w:rPr>
          <w:b/>
          <w:bCs/>
        </w:rPr>
        <w:t>СШЭМК»:</w:t>
      </w:r>
    </w:p>
    <w:p w14:paraId="1DD56834" w14:textId="77777777" w:rsidR="002F19E0" w:rsidRPr="009675EF" w:rsidRDefault="002F19E0" w:rsidP="002F19E0">
      <w:pPr>
        <w:jc w:val="both"/>
        <w:rPr>
          <w:u w:val="single"/>
        </w:rPr>
      </w:pPr>
      <w:r w:rsidRPr="009675EF">
        <w:rPr>
          <w:u w:val="single"/>
        </w:rPr>
        <w:t xml:space="preserve">Масюков Олег Александрович </w:t>
      </w:r>
      <w:r w:rsidRPr="009675EF">
        <w:t>– директор;</w:t>
      </w:r>
    </w:p>
    <w:p w14:paraId="1F0B52E2" w14:textId="77777777" w:rsidR="002F19E0" w:rsidRPr="009675EF" w:rsidRDefault="002F19E0" w:rsidP="002F19E0">
      <w:pPr>
        <w:jc w:val="both"/>
        <w:rPr>
          <w:u w:val="single"/>
        </w:rPr>
      </w:pPr>
      <w:r w:rsidRPr="009675EF">
        <w:rPr>
          <w:u w:val="single"/>
        </w:rPr>
        <w:t xml:space="preserve">Меньщикова Ксения Андреевна </w:t>
      </w:r>
      <w:r w:rsidRPr="009675EF">
        <w:t>– зам. директора по экономике;</w:t>
      </w:r>
    </w:p>
    <w:p w14:paraId="1077603A" w14:textId="77777777" w:rsidR="002F19E0" w:rsidRPr="009675EF" w:rsidRDefault="002F19E0" w:rsidP="002F19E0">
      <w:pPr>
        <w:jc w:val="both"/>
      </w:pPr>
      <w:proofErr w:type="spellStart"/>
      <w:r w:rsidRPr="009675EF">
        <w:rPr>
          <w:u w:val="single"/>
        </w:rPr>
        <w:t>Ушев</w:t>
      </w:r>
      <w:proofErr w:type="spellEnd"/>
      <w:r w:rsidRPr="009675EF">
        <w:rPr>
          <w:u w:val="single"/>
        </w:rPr>
        <w:t xml:space="preserve"> Дмитрий Николаевич</w:t>
      </w:r>
      <w:r w:rsidRPr="009675EF">
        <w:t xml:space="preserve"> – зам. директора по развитию и реализации услуг.</w:t>
      </w:r>
    </w:p>
    <w:p w14:paraId="34D8D6F5" w14:textId="77777777" w:rsidR="00EF1331" w:rsidRPr="009675EF" w:rsidRDefault="00EF1331" w:rsidP="002F19E0">
      <w:pPr>
        <w:jc w:val="both"/>
        <w:rPr>
          <w:b/>
          <w:bCs/>
        </w:rPr>
      </w:pPr>
    </w:p>
    <w:p w14:paraId="4EA15D4C" w14:textId="413F4F7A" w:rsidR="002F19E0" w:rsidRPr="009675EF" w:rsidRDefault="002F19E0" w:rsidP="002F19E0">
      <w:pPr>
        <w:jc w:val="both"/>
        <w:rPr>
          <w:b/>
          <w:bCs/>
        </w:rPr>
      </w:pPr>
      <w:r w:rsidRPr="009675EF">
        <w:rPr>
          <w:b/>
          <w:bCs/>
        </w:rPr>
        <w:t>Филиал ПАО «</w:t>
      </w:r>
      <w:proofErr w:type="spellStart"/>
      <w:r w:rsidRPr="009675EF">
        <w:rPr>
          <w:b/>
          <w:bCs/>
        </w:rPr>
        <w:t>Россети</w:t>
      </w:r>
      <w:proofErr w:type="spellEnd"/>
      <w:r w:rsidRPr="009675EF">
        <w:rPr>
          <w:b/>
          <w:bCs/>
        </w:rPr>
        <w:t xml:space="preserve"> Сибирь» - «</w:t>
      </w:r>
      <w:proofErr w:type="spellStart"/>
      <w:r w:rsidRPr="009675EF">
        <w:rPr>
          <w:b/>
          <w:bCs/>
        </w:rPr>
        <w:t>Кузбассэенрго</w:t>
      </w:r>
      <w:proofErr w:type="spellEnd"/>
      <w:r w:rsidRPr="009675EF">
        <w:rPr>
          <w:b/>
          <w:bCs/>
        </w:rPr>
        <w:t xml:space="preserve"> – РЭС»:</w:t>
      </w:r>
    </w:p>
    <w:p w14:paraId="1F851211" w14:textId="77777777" w:rsidR="002F19E0" w:rsidRPr="009675EF" w:rsidRDefault="002F19E0" w:rsidP="002F19E0">
      <w:pPr>
        <w:jc w:val="both"/>
      </w:pPr>
      <w:r w:rsidRPr="009675EF">
        <w:rPr>
          <w:u w:val="single"/>
        </w:rPr>
        <w:t xml:space="preserve">Клейменов Иван Петрович </w:t>
      </w:r>
      <w:r w:rsidRPr="009675EF">
        <w:t>– зам. генерального директора.</w:t>
      </w:r>
    </w:p>
    <w:p w14:paraId="16A41C72" w14:textId="77777777" w:rsidR="00EF1331" w:rsidRPr="009675EF" w:rsidRDefault="00EF1331" w:rsidP="002F19E0">
      <w:pPr>
        <w:jc w:val="both"/>
        <w:rPr>
          <w:b/>
          <w:bCs/>
        </w:rPr>
      </w:pPr>
    </w:p>
    <w:p w14:paraId="1E78A139" w14:textId="7DBB5476" w:rsidR="002F19E0" w:rsidRPr="009675EF" w:rsidRDefault="002F19E0" w:rsidP="002F19E0">
      <w:pPr>
        <w:jc w:val="both"/>
        <w:rPr>
          <w:b/>
          <w:bCs/>
        </w:rPr>
      </w:pPr>
      <w:r w:rsidRPr="009675EF">
        <w:rPr>
          <w:b/>
          <w:bCs/>
        </w:rPr>
        <w:t>АО «Электросеть»:</w:t>
      </w:r>
    </w:p>
    <w:p w14:paraId="14CDC347" w14:textId="77777777" w:rsidR="002F19E0" w:rsidRPr="009675EF" w:rsidRDefault="002F19E0" w:rsidP="002F19E0">
      <w:pPr>
        <w:jc w:val="both"/>
      </w:pPr>
      <w:r w:rsidRPr="009675EF">
        <w:rPr>
          <w:u w:val="single"/>
        </w:rPr>
        <w:t>Акулов Антон Борисович</w:t>
      </w:r>
      <w:r w:rsidRPr="009675EF">
        <w:t xml:space="preserve"> – генеральный директор;</w:t>
      </w:r>
    </w:p>
    <w:p w14:paraId="34C93DC8" w14:textId="77777777" w:rsidR="002F19E0" w:rsidRPr="009675EF" w:rsidRDefault="002F19E0" w:rsidP="002F19E0">
      <w:pPr>
        <w:jc w:val="both"/>
      </w:pPr>
      <w:r w:rsidRPr="009675EF">
        <w:rPr>
          <w:u w:val="single"/>
        </w:rPr>
        <w:t>Кондратенко Маргарита Анатольевна</w:t>
      </w:r>
      <w:r w:rsidRPr="009675EF">
        <w:t xml:space="preserve"> – директор Департамента реализации услуг;</w:t>
      </w:r>
    </w:p>
    <w:p w14:paraId="2753E3F8" w14:textId="77777777" w:rsidR="002F19E0" w:rsidRPr="009675EF" w:rsidRDefault="002F19E0" w:rsidP="002F19E0">
      <w:pPr>
        <w:jc w:val="both"/>
      </w:pPr>
      <w:proofErr w:type="spellStart"/>
      <w:r w:rsidRPr="009675EF">
        <w:rPr>
          <w:u w:val="single"/>
        </w:rPr>
        <w:t>Меринова</w:t>
      </w:r>
      <w:proofErr w:type="spellEnd"/>
      <w:r w:rsidRPr="009675EF">
        <w:rPr>
          <w:u w:val="single"/>
        </w:rPr>
        <w:t xml:space="preserve"> Инна Васильевна</w:t>
      </w:r>
      <w:r w:rsidRPr="009675EF">
        <w:t xml:space="preserve"> – директор Управления по экономике и финансам.</w:t>
      </w:r>
    </w:p>
    <w:p w14:paraId="585D716A" w14:textId="77777777" w:rsidR="002F19E0" w:rsidRPr="009675EF" w:rsidRDefault="002F19E0" w:rsidP="002F19E0">
      <w:pPr>
        <w:jc w:val="both"/>
        <w:rPr>
          <w:b/>
          <w:bCs/>
        </w:rPr>
      </w:pPr>
    </w:p>
    <w:p w14:paraId="13D4E4EC" w14:textId="77777777" w:rsidR="002F19E0" w:rsidRPr="009675EF" w:rsidRDefault="002F19E0" w:rsidP="002F19E0">
      <w:pPr>
        <w:jc w:val="both"/>
        <w:rPr>
          <w:b/>
          <w:bCs/>
        </w:rPr>
      </w:pPr>
      <w:r w:rsidRPr="009675EF">
        <w:rPr>
          <w:b/>
          <w:bCs/>
        </w:rPr>
        <w:t>ООО «</w:t>
      </w:r>
      <w:proofErr w:type="spellStart"/>
      <w:r w:rsidRPr="009675EF">
        <w:rPr>
          <w:b/>
          <w:bCs/>
        </w:rPr>
        <w:t>Электросетьсервис</w:t>
      </w:r>
      <w:proofErr w:type="spellEnd"/>
      <w:r w:rsidRPr="009675EF">
        <w:rPr>
          <w:b/>
          <w:bCs/>
        </w:rPr>
        <w:t>»:</w:t>
      </w:r>
    </w:p>
    <w:p w14:paraId="695EFD69" w14:textId="77777777" w:rsidR="002F19E0" w:rsidRPr="009675EF" w:rsidRDefault="002F19E0" w:rsidP="002F19E0">
      <w:pPr>
        <w:jc w:val="both"/>
      </w:pPr>
      <w:r w:rsidRPr="009675EF">
        <w:rPr>
          <w:u w:val="single"/>
        </w:rPr>
        <w:t>Шейко Ирина Владимировна</w:t>
      </w:r>
      <w:r w:rsidRPr="009675EF">
        <w:t xml:space="preserve"> – генеральный директор.</w:t>
      </w:r>
    </w:p>
    <w:p w14:paraId="1CA5C36E" w14:textId="77777777" w:rsidR="00F42705" w:rsidRDefault="00F42705" w:rsidP="002F19E0">
      <w:pPr>
        <w:jc w:val="both"/>
        <w:rPr>
          <w:b/>
          <w:bCs/>
        </w:rPr>
      </w:pPr>
    </w:p>
    <w:p w14:paraId="54B0FCF5" w14:textId="7E83AD8C" w:rsidR="002F19E0" w:rsidRPr="009675EF" w:rsidRDefault="002F19E0" w:rsidP="002F19E0">
      <w:pPr>
        <w:jc w:val="both"/>
        <w:rPr>
          <w:b/>
          <w:bCs/>
        </w:rPr>
      </w:pPr>
      <w:r w:rsidRPr="009675EF">
        <w:rPr>
          <w:b/>
          <w:bCs/>
        </w:rPr>
        <w:t>ОАО «</w:t>
      </w:r>
      <w:proofErr w:type="spellStart"/>
      <w:r w:rsidRPr="009675EF">
        <w:rPr>
          <w:b/>
          <w:bCs/>
        </w:rPr>
        <w:t>КузбассЭлектро</w:t>
      </w:r>
      <w:proofErr w:type="spellEnd"/>
      <w:r w:rsidRPr="009675EF">
        <w:rPr>
          <w:b/>
          <w:bCs/>
        </w:rPr>
        <w:t>»:</w:t>
      </w:r>
    </w:p>
    <w:p w14:paraId="24E51726" w14:textId="77777777" w:rsidR="002F19E0" w:rsidRPr="009675EF" w:rsidRDefault="002F19E0" w:rsidP="002F19E0">
      <w:pPr>
        <w:jc w:val="both"/>
      </w:pPr>
      <w:r w:rsidRPr="009675EF">
        <w:rPr>
          <w:u w:val="single"/>
        </w:rPr>
        <w:lastRenderedPageBreak/>
        <w:t>Скачкова Наталья Ивановна</w:t>
      </w:r>
      <w:r w:rsidRPr="009675EF">
        <w:t xml:space="preserve"> – зам. генерального директора по экономике</w:t>
      </w:r>
      <w:r w:rsidRPr="009675EF">
        <w:br/>
        <w:t>и финансам;</w:t>
      </w:r>
    </w:p>
    <w:p w14:paraId="03B5E5F9" w14:textId="77777777" w:rsidR="002F19E0" w:rsidRPr="009675EF" w:rsidRDefault="002F19E0" w:rsidP="002F19E0">
      <w:pPr>
        <w:jc w:val="both"/>
      </w:pPr>
      <w:proofErr w:type="spellStart"/>
      <w:r w:rsidRPr="009675EF">
        <w:rPr>
          <w:u w:val="single"/>
        </w:rPr>
        <w:t>Котелин</w:t>
      </w:r>
      <w:proofErr w:type="spellEnd"/>
      <w:r w:rsidRPr="009675EF">
        <w:rPr>
          <w:u w:val="single"/>
        </w:rPr>
        <w:t xml:space="preserve"> Сергей Васильевич</w:t>
      </w:r>
      <w:r w:rsidRPr="009675EF">
        <w:t xml:space="preserve"> – начальник ПТО.</w:t>
      </w:r>
    </w:p>
    <w:p w14:paraId="74443AC6" w14:textId="77777777" w:rsidR="002F19E0" w:rsidRPr="009675EF" w:rsidRDefault="002F19E0" w:rsidP="002F19E0">
      <w:pPr>
        <w:jc w:val="both"/>
      </w:pPr>
      <w:r w:rsidRPr="009675EF">
        <w:rPr>
          <w:u w:val="single"/>
        </w:rPr>
        <w:t>Жуков Вячеслав Александрович</w:t>
      </w:r>
      <w:r w:rsidRPr="009675EF">
        <w:t xml:space="preserve"> – генеральный директор.</w:t>
      </w:r>
    </w:p>
    <w:p w14:paraId="788FBC68" w14:textId="77777777" w:rsidR="002F19E0" w:rsidRPr="009675EF" w:rsidRDefault="002F19E0" w:rsidP="002F19E0">
      <w:pPr>
        <w:jc w:val="both"/>
        <w:rPr>
          <w:b/>
          <w:bCs/>
        </w:rPr>
      </w:pPr>
    </w:p>
    <w:p w14:paraId="3D3BD300" w14:textId="77777777" w:rsidR="002F19E0" w:rsidRPr="009675EF" w:rsidRDefault="002F19E0" w:rsidP="002F19E0">
      <w:pPr>
        <w:jc w:val="both"/>
        <w:rPr>
          <w:b/>
          <w:bCs/>
        </w:rPr>
      </w:pPr>
      <w:r w:rsidRPr="009675EF">
        <w:rPr>
          <w:b/>
          <w:bCs/>
        </w:rPr>
        <w:t>ООО «ОЭСК»:</w:t>
      </w:r>
    </w:p>
    <w:p w14:paraId="3B1A6C29" w14:textId="77777777" w:rsidR="002F19E0" w:rsidRPr="009675EF" w:rsidRDefault="002F19E0" w:rsidP="002F19E0">
      <w:pPr>
        <w:jc w:val="both"/>
      </w:pPr>
      <w:r w:rsidRPr="009675EF">
        <w:rPr>
          <w:u w:val="single"/>
        </w:rPr>
        <w:t>Фомичев Александр Анатольевич</w:t>
      </w:r>
      <w:r w:rsidRPr="009675EF">
        <w:t xml:space="preserve"> – генеральный директор.</w:t>
      </w:r>
    </w:p>
    <w:p w14:paraId="7FB42D78" w14:textId="77777777" w:rsidR="002F19E0" w:rsidRPr="009675EF" w:rsidRDefault="002F19E0" w:rsidP="002F19E0">
      <w:pPr>
        <w:jc w:val="both"/>
        <w:rPr>
          <w:b/>
          <w:bCs/>
        </w:rPr>
      </w:pPr>
    </w:p>
    <w:p w14:paraId="20DD393A" w14:textId="77777777" w:rsidR="009B4A05" w:rsidRPr="009675EF" w:rsidRDefault="009B4A05" w:rsidP="009B4A05">
      <w:pPr>
        <w:jc w:val="both"/>
        <w:rPr>
          <w:b/>
          <w:bCs/>
        </w:rPr>
      </w:pPr>
      <w:r w:rsidRPr="009675EF">
        <w:rPr>
          <w:b/>
          <w:bCs/>
        </w:rPr>
        <w:t>Филиал ОАО «РЖД»:</w:t>
      </w:r>
    </w:p>
    <w:p w14:paraId="49B91CAC" w14:textId="77777777" w:rsidR="009B4A05" w:rsidRPr="009675EF" w:rsidRDefault="009B4A05" w:rsidP="009B4A05">
      <w:pPr>
        <w:jc w:val="both"/>
      </w:pPr>
      <w:r w:rsidRPr="009675EF">
        <w:rPr>
          <w:u w:val="single"/>
        </w:rPr>
        <w:t>Васильцов Александр Александрович</w:t>
      </w:r>
      <w:r w:rsidRPr="009675EF">
        <w:t xml:space="preserve"> – зам. начальника дирекции</w:t>
      </w:r>
      <w:r w:rsidRPr="009675EF">
        <w:br/>
        <w:t>по экономике и финансам;</w:t>
      </w:r>
    </w:p>
    <w:p w14:paraId="5D8DDAA2" w14:textId="77777777" w:rsidR="009B4A05" w:rsidRPr="009675EF" w:rsidRDefault="009B4A05" w:rsidP="009B4A05">
      <w:pPr>
        <w:jc w:val="both"/>
      </w:pPr>
      <w:r w:rsidRPr="009675EF">
        <w:rPr>
          <w:u w:val="single"/>
        </w:rPr>
        <w:t>Калинина Наталья Алексеевна</w:t>
      </w:r>
      <w:r w:rsidRPr="009675EF">
        <w:t xml:space="preserve"> – зам. начальника дирекции – начальник отдела покупки и распределения электрической энергии;</w:t>
      </w:r>
    </w:p>
    <w:p w14:paraId="26096520" w14:textId="77777777" w:rsidR="009B4A05" w:rsidRPr="009675EF" w:rsidRDefault="009B4A05" w:rsidP="009B4A05">
      <w:pPr>
        <w:jc w:val="both"/>
      </w:pPr>
      <w:proofErr w:type="spellStart"/>
      <w:r w:rsidRPr="009675EF">
        <w:rPr>
          <w:u w:val="single"/>
        </w:rPr>
        <w:t>Базавод</w:t>
      </w:r>
      <w:proofErr w:type="spellEnd"/>
      <w:r w:rsidRPr="009675EF">
        <w:rPr>
          <w:u w:val="single"/>
        </w:rPr>
        <w:t xml:space="preserve"> Иван Александрович</w:t>
      </w:r>
      <w:r w:rsidRPr="009675EF">
        <w:t xml:space="preserve"> – начальник сектора тарифного регулирования дирекции;</w:t>
      </w:r>
    </w:p>
    <w:p w14:paraId="51794228" w14:textId="77777777" w:rsidR="009B4A05" w:rsidRPr="009675EF" w:rsidRDefault="009B4A05" w:rsidP="009B4A05">
      <w:pPr>
        <w:jc w:val="both"/>
      </w:pPr>
      <w:r w:rsidRPr="009675EF">
        <w:rPr>
          <w:u w:val="single"/>
        </w:rPr>
        <w:t>Пантюхин Константин Владимирович</w:t>
      </w:r>
      <w:r w:rsidRPr="009675EF">
        <w:t xml:space="preserve"> – начальник кемеровского линейного отдела.</w:t>
      </w:r>
    </w:p>
    <w:p w14:paraId="14AB67C3" w14:textId="77777777" w:rsidR="002F19E0" w:rsidRPr="009675EF" w:rsidRDefault="002F19E0" w:rsidP="002F19E0">
      <w:pPr>
        <w:jc w:val="both"/>
        <w:rPr>
          <w:b/>
          <w:bCs/>
        </w:rPr>
      </w:pPr>
    </w:p>
    <w:p w14:paraId="0EB872D1" w14:textId="77777777" w:rsidR="002F19E0" w:rsidRPr="009675EF" w:rsidRDefault="002F19E0" w:rsidP="002F19E0">
      <w:pPr>
        <w:jc w:val="both"/>
        <w:rPr>
          <w:b/>
          <w:bCs/>
        </w:rPr>
      </w:pPr>
      <w:r w:rsidRPr="009675EF">
        <w:rPr>
          <w:b/>
          <w:bCs/>
        </w:rPr>
        <w:t>ООО «</w:t>
      </w:r>
      <w:proofErr w:type="spellStart"/>
      <w:r w:rsidRPr="009675EF">
        <w:rPr>
          <w:b/>
          <w:bCs/>
        </w:rPr>
        <w:t>КЭнК</w:t>
      </w:r>
      <w:proofErr w:type="spellEnd"/>
      <w:r w:rsidRPr="009675EF">
        <w:rPr>
          <w:b/>
          <w:bCs/>
        </w:rPr>
        <w:t>»:</w:t>
      </w:r>
    </w:p>
    <w:p w14:paraId="551980A2" w14:textId="77777777" w:rsidR="002F19E0" w:rsidRPr="009675EF" w:rsidRDefault="002F19E0" w:rsidP="002F19E0">
      <w:pPr>
        <w:jc w:val="both"/>
      </w:pPr>
      <w:proofErr w:type="spellStart"/>
      <w:r w:rsidRPr="009675EF">
        <w:rPr>
          <w:u w:val="single"/>
        </w:rPr>
        <w:t>Очеретинский</w:t>
      </w:r>
      <w:proofErr w:type="spellEnd"/>
      <w:r w:rsidRPr="009675EF">
        <w:rPr>
          <w:u w:val="single"/>
        </w:rPr>
        <w:t xml:space="preserve"> Олег Алексеевич</w:t>
      </w:r>
      <w:r w:rsidRPr="009675EF">
        <w:t xml:space="preserve"> – зам. ген. директора по экономическому</w:t>
      </w:r>
      <w:r w:rsidRPr="009675EF">
        <w:br/>
        <w:t>и финансовому регулированию;</w:t>
      </w:r>
    </w:p>
    <w:p w14:paraId="4E68B658" w14:textId="77777777" w:rsidR="002F19E0" w:rsidRPr="009675EF" w:rsidRDefault="002F19E0" w:rsidP="002F19E0">
      <w:pPr>
        <w:jc w:val="both"/>
      </w:pPr>
      <w:r w:rsidRPr="009675EF">
        <w:rPr>
          <w:u w:val="single"/>
        </w:rPr>
        <w:t>Медведева Ольга Васильевна</w:t>
      </w:r>
      <w:r w:rsidRPr="009675EF">
        <w:t xml:space="preserve"> – зам. ген. директора по правовым вопросам;</w:t>
      </w:r>
    </w:p>
    <w:p w14:paraId="22283299" w14:textId="77777777" w:rsidR="002F19E0" w:rsidRPr="009675EF" w:rsidRDefault="002F19E0" w:rsidP="002F19E0">
      <w:pPr>
        <w:jc w:val="both"/>
      </w:pPr>
      <w:r w:rsidRPr="009675EF">
        <w:rPr>
          <w:u w:val="single"/>
        </w:rPr>
        <w:t>Бадьин Василий Николаевич</w:t>
      </w:r>
      <w:r w:rsidRPr="009675EF">
        <w:t xml:space="preserve"> – начальник департамента по балансу электроэнергии.</w:t>
      </w:r>
    </w:p>
    <w:p w14:paraId="7B29EF3F" w14:textId="77777777" w:rsidR="002F19E0" w:rsidRPr="009675EF" w:rsidRDefault="002F19E0" w:rsidP="002F19E0">
      <w:pPr>
        <w:jc w:val="both"/>
        <w:rPr>
          <w:b/>
          <w:bCs/>
        </w:rPr>
      </w:pPr>
    </w:p>
    <w:p w14:paraId="12CC31A9" w14:textId="77777777" w:rsidR="002F19E0" w:rsidRPr="009675EF" w:rsidRDefault="002F19E0" w:rsidP="002F19E0">
      <w:pPr>
        <w:jc w:val="both"/>
        <w:rPr>
          <w:b/>
          <w:bCs/>
        </w:rPr>
      </w:pPr>
      <w:r w:rsidRPr="009675EF">
        <w:rPr>
          <w:b/>
          <w:bCs/>
        </w:rPr>
        <w:t>ООО «</w:t>
      </w:r>
      <w:proofErr w:type="spellStart"/>
      <w:r w:rsidRPr="009675EF">
        <w:rPr>
          <w:b/>
          <w:bCs/>
        </w:rPr>
        <w:t>Регионэнергосеть</w:t>
      </w:r>
      <w:proofErr w:type="spellEnd"/>
      <w:r w:rsidRPr="009675EF">
        <w:rPr>
          <w:b/>
          <w:bCs/>
        </w:rPr>
        <w:t>»:</w:t>
      </w:r>
    </w:p>
    <w:p w14:paraId="3E99D7EB" w14:textId="77777777" w:rsidR="002F19E0" w:rsidRPr="009675EF" w:rsidRDefault="002F19E0" w:rsidP="002F19E0">
      <w:pPr>
        <w:jc w:val="both"/>
      </w:pPr>
      <w:r w:rsidRPr="009675EF">
        <w:rPr>
          <w:u w:val="single"/>
        </w:rPr>
        <w:t>Костенко Инна Игоревн</w:t>
      </w:r>
      <w:r w:rsidRPr="009675EF">
        <w:t xml:space="preserve">а – </w:t>
      </w:r>
      <w:proofErr w:type="spellStart"/>
      <w:r w:rsidRPr="009675EF">
        <w:t>зам.ген</w:t>
      </w:r>
      <w:proofErr w:type="spellEnd"/>
      <w:r w:rsidRPr="009675EF">
        <w:t>. директора по экономике и финансам.</w:t>
      </w:r>
    </w:p>
    <w:p w14:paraId="2EFD1CB4" w14:textId="77777777" w:rsidR="002F19E0" w:rsidRPr="009675EF" w:rsidRDefault="002F19E0" w:rsidP="002F19E0">
      <w:pPr>
        <w:jc w:val="both"/>
      </w:pPr>
    </w:p>
    <w:p w14:paraId="3F42E00F" w14:textId="77777777" w:rsidR="002F19E0" w:rsidRPr="009675EF" w:rsidRDefault="002F19E0" w:rsidP="002F19E0">
      <w:pPr>
        <w:jc w:val="both"/>
        <w:rPr>
          <w:b/>
          <w:bCs/>
        </w:rPr>
      </w:pPr>
      <w:r w:rsidRPr="009675EF">
        <w:rPr>
          <w:b/>
          <w:bCs/>
        </w:rPr>
        <w:t>ООО «</w:t>
      </w:r>
      <w:proofErr w:type="spellStart"/>
      <w:r w:rsidRPr="009675EF">
        <w:rPr>
          <w:b/>
          <w:bCs/>
        </w:rPr>
        <w:t>СибЭнергоСеть</w:t>
      </w:r>
      <w:proofErr w:type="spellEnd"/>
      <w:r w:rsidRPr="009675EF">
        <w:rPr>
          <w:b/>
          <w:bCs/>
        </w:rPr>
        <w:t>»</w:t>
      </w:r>
    </w:p>
    <w:p w14:paraId="039A81E9" w14:textId="77777777" w:rsidR="002F19E0" w:rsidRPr="009675EF" w:rsidRDefault="002F19E0" w:rsidP="002F19E0">
      <w:pPr>
        <w:jc w:val="both"/>
      </w:pPr>
      <w:r w:rsidRPr="009675EF">
        <w:rPr>
          <w:u w:val="single"/>
        </w:rPr>
        <w:t>Шепелев Анатолий Александрович</w:t>
      </w:r>
      <w:r w:rsidRPr="009675EF">
        <w:t xml:space="preserve"> – генеральный директор.</w:t>
      </w:r>
    </w:p>
    <w:p w14:paraId="59766EAE" w14:textId="77777777" w:rsidR="002F19E0" w:rsidRPr="009675EF" w:rsidRDefault="002F19E0" w:rsidP="002F19E0">
      <w:pPr>
        <w:jc w:val="both"/>
        <w:rPr>
          <w:b/>
          <w:bCs/>
        </w:rPr>
      </w:pPr>
    </w:p>
    <w:p w14:paraId="2F80FB67" w14:textId="77777777" w:rsidR="002F19E0" w:rsidRPr="009675EF" w:rsidRDefault="002F19E0" w:rsidP="002F19E0">
      <w:pPr>
        <w:jc w:val="both"/>
        <w:rPr>
          <w:b/>
          <w:bCs/>
        </w:rPr>
      </w:pPr>
      <w:r w:rsidRPr="009675EF">
        <w:rPr>
          <w:b/>
          <w:bCs/>
        </w:rPr>
        <w:t>ООО ХК «СДС-Энерго»:</w:t>
      </w:r>
    </w:p>
    <w:p w14:paraId="0239715E" w14:textId="77777777" w:rsidR="002F19E0" w:rsidRPr="009675EF" w:rsidRDefault="002F19E0" w:rsidP="002F19E0">
      <w:pPr>
        <w:jc w:val="both"/>
      </w:pPr>
      <w:r w:rsidRPr="009675EF">
        <w:rPr>
          <w:u w:val="single"/>
        </w:rPr>
        <w:t>Мезенцева Евгения Александровна</w:t>
      </w:r>
      <w:r w:rsidRPr="009675EF">
        <w:t xml:space="preserve"> – зам. ген. директора по экономике</w:t>
      </w:r>
      <w:r w:rsidRPr="009675EF">
        <w:br/>
        <w:t>и финансам.</w:t>
      </w:r>
    </w:p>
    <w:p w14:paraId="7412F651" w14:textId="5C5E7504" w:rsidR="00273C36" w:rsidRPr="009675EF" w:rsidRDefault="00273C36" w:rsidP="00273C36">
      <w:pPr>
        <w:jc w:val="both"/>
        <w:rPr>
          <w:b/>
        </w:rPr>
      </w:pPr>
    </w:p>
    <w:p w14:paraId="7DF9177F" w14:textId="77777777" w:rsidR="00A2691C" w:rsidRPr="009675EF" w:rsidRDefault="00A2691C" w:rsidP="00A2691C">
      <w:pPr>
        <w:jc w:val="both"/>
        <w:rPr>
          <w:b/>
          <w:bCs/>
        </w:rPr>
      </w:pPr>
      <w:r w:rsidRPr="009675EF">
        <w:rPr>
          <w:b/>
          <w:bCs/>
        </w:rPr>
        <w:t>ООО «</w:t>
      </w:r>
      <w:proofErr w:type="spellStart"/>
      <w:r w:rsidRPr="009675EF">
        <w:rPr>
          <w:b/>
          <w:bCs/>
        </w:rPr>
        <w:t>ЭнергоПаритет</w:t>
      </w:r>
      <w:proofErr w:type="spellEnd"/>
      <w:r w:rsidRPr="009675EF">
        <w:rPr>
          <w:b/>
          <w:bCs/>
        </w:rPr>
        <w:t>»:</w:t>
      </w:r>
    </w:p>
    <w:p w14:paraId="21B4047F" w14:textId="7D64902A" w:rsidR="00A2691C" w:rsidRPr="009675EF" w:rsidRDefault="00EF1331" w:rsidP="00A2691C">
      <w:pPr>
        <w:jc w:val="both"/>
      </w:pPr>
      <w:proofErr w:type="spellStart"/>
      <w:r w:rsidRPr="009675EF">
        <w:rPr>
          <w:u w:val="single"/>
        </w:rPr>
        <w:t>Унщиков</w:t>
      </w:r>
      <w:proofErr w:type="spellEnd"/>
      <w:r w:rsidRPr="009675EF">
        <w:rPr>
          <w:u w:val="single"/>
        </w:rPr>
        <w:t xml:space="preserve"> Иван Анатольевич – начальник отдела по ТП и РУ</w:t>
      </w:r>
      <w:r w:rsidR="00A2691C" w:rsidRPr="009675EF">
        <w:t>;</w:t>
      </w:r>
    </w:p>
    <w:p w14:paraId="55D30FDF" w14:textId="77777777" w:rsidR="006261C8" w:rsidRPr="009675EF" w:rsidRDefault="006261C8" w:rsidP="006B24E8">
      <w:pPr>
        <w:jc w:val="both"/>
        <w:rPr>
          <w:b/>
          <w:bCs/>
        </w:rPr>
      </w:pPr>
    </w:p>
    <w:p w14:paraId="1AA9C747" w14:textId="70E9D667" w:rsidR="006B24E8" w:rsidRPr="009675EF" w:rsidRDefault="006B24E8" w:rsidP="006B24E8">
      <w:pPr>
        <w:jc w:val="both"/>
        <w:rPr>
          <w:b/>
          <w:bCs/>
        </w:rPr>
      </w:pPr>
      <w:r w:rsidRPr="009675EF">
        <w:rPr>
          <w:b/>
          <w:bCs/>
        </w:rPr>
        <w:t>ПАО «</w:t>
      </w:r>
      <w:proofErr w:type="spellStart"/>
      <w:r w:rsidRPr="009675EF">
        <w:rPr>
          <w:b/>
          <w:bCs/>
        </w:rPr>
        <w:t>Кузбассэнергосбыт</w:t>
      </w:r>
      <w:proofErr w:type="spellEnd"/>
      <w:r w:rsidRPr="009675EF">
        <w:rPr>
          <w:b/>
          <w:bCs/>
        </w:rPr>
        <w:t>»:</w:t>
      </w:r>
    </w:p>
    <w:p w14:paraId="7E4EAE8E" w14:textId="0224F0E4" w:rsidR="006B24E8" w:rsidRPr="009675EF" w:rsidRDefault="006B24E8" w:rsidP="006B24E8">
      <w:pPr>
        <w:jc w:val="both"/>
      </w:pPr>
      <w:proofErr w:type="spellStart"/>
      <w:r w:rsidRPr="009675EF">
        <w:rPr>
          <w:u w:val="single"/>
        </w:rPr>
        <w:t>Ренёва</w:t>
      </w:r>
      <w:proofErr w:type="spellEnd"/>
      <w:r w:rsidRPr="009675EF">
        <w:rPr>
          <w:u w:val="single"/>
        </w:rPr>
        <w:t xml:space="preserve"> Татьяна Алексеевна</w:t>
      </w:r>
      <w:r w:rsidRPr="009675EF">
        <w:t xml:space="preserve"> – директор департамента закупок и маркетинга</w:t>
      </w:r>
      <w:r w:rsidR="00B32830" w:rsidRPr="009675EF">
        <w:t>;</w:t>
      </w:r>
    </w:p>
    <w:p w14:paraId="5E3A1F76" w14:textId="181D21BE" w:rsidR="00B32830" w:rsidRPr="009675EF" w:rsidRDefault="00B32830" w:rsidP="006B24E8">
      <w:pPr>
        <w:jc w:val="both"/>
      </w:pPr>
      <w:r w:rsidRPr="009675EF">
        <w:t>Арсланова</w:t>
      </w:r>
      <w:r w:rsidR="00B617F6" w:rsidRPr="009675EF">
        <w:t xml:space="preserve"> Маргарита </w:t>
      </w:r>
      <w:proofErr w:type="spellStart"/>
      <w:r w:rsidR="00B617F6" w:rsidRPr="009675EF">
        <w:t>Раифовна</w:t>
      </w:r>
      <w:proofErr w:type="spellEnd"/>
      <w:r w:rsidR="00B617F6" w:rsidRPr="009675EF">
        <w:t xml:space="preserve"> – директор управления по экономике и финансам</w:t>
      </w:r>
    </w:p>
    <w:p w14:paraId="79BC7D28" w14:textId="77777777" w:rsidR="00EF1331" w:rsidRPr="009675EF" w:rsidRDefault="00EF1331" w:rsidP="006B24E8">
      <w:pPr>
        <w:jc w:val="both"/>
        <w:rPr>
          <w:b/>
          <w:bCs/>
        </w:rPr>
      </w:pPr>
    </w:p>
    <w:p w14:paraId="15BEB90E" w14:textId="095E179C" w:rsidR="006B24E8" w:rsidRPr="009675EF" w:rsidRDefault="006B24E8" w:rsidP="006B24E8">
      <w:pPr>
        <w:jc w:val="both"/>
        <w:rPr>
          <w:b/>
          <w:bCs/>
        </w:rPr>
      </w:pPr>
      <w:r w:rsidRPr="009675EF">
        <w:rPr>
          <w:b/>
          <w:bCs/>
        </w:rPr>
        <w:t>ООО «</w:t>
      </w:r>
      <w:proofErr w:type="spellStart"/>
      <w:r w:rsidRPr="009675EF">
        <w:rPr>
          <w:b/>
          <w:bCs/>
        </w:rPr>
        <w:t>Металлэнергофинанс</w:t>
      </w:r>
      <w:proofErr w:type="spellEnd"/>
      <w:r w:rsidRPr="009675EF">
        <w:rPr>
          <w:b/>
          <w:bCs/>
        </w:rPr>
        <w:t>»:</w:t>
      </w:r>
    </w:p>
    <w:p w14:paraId="50CE1544" w14:textId="77777777" w:rsidR="006B24E8" w:rsidRPr="009675EF" w:rsidRDefault="006B24E8" w:rsidP="006B24E8">
      <w:pPr>
        <w:jc w:val="both"/>
      </w:pPr>
      <w:r w:rsidRPr="009675EF">
        <w:rPr>
          <w:u w:val="single"/>
        </w:rPr>
        <w:t>Макаренко Денис Алексеевич</w:t>
      </w:r>
      <w:r w:rsidRPr="009675EF">
        <w:t xml:space="preserve"> – исполнительный директор;</w:t>
      </w:r>
    </w:p>
    <w:p w14:paraId="0D12C0FA" w14:textId="735797ED" w:rsidR="006B24E8" w:rsidRPr="009675EF" w:rsidRDefault="006B24E8" w:rsidP="006B24E8">
      <w:pPr>
        <w:jc w:val="both"/>
      </w:pPr>
      <w:r w:rsidRPr="009675EF">
        <w:rPr>
          <w:u w:val="single"/>
        </w:rPr>
        <w:t>Артамонов Филипп Андрееви</w:t>
      </w:r>
      <w:r w:rsidRPr="009675EF">
        <w:t>ч – директор по экономике и финансам.</w:t>
      </w:r>
    </w:p>
    <w:p w14:paraId="5BDBB258" w14:textId="77777777" w:rsidR="00B617F6" w:rsidRPr="009675EF" w:rsidRDefault="00B617F6" w:rsidP="006B24E8">
      <w:pPr>
        <w:jc w:val="both"/>
        <w:rPr>
          <w:b/>
          <w:bCs/>
        </w:rPr>
      </w:pPr>
    </w:p>
    <w:p w14:paraId="136B54E5" w14:textId="5D45DA7C" w:rsidR="006B24E8" w:rsidRPr="009675EF" w:rsidRDefault="006B24E8" w:rsidP="006B24E8">
      <w:pPr>
        <w:jc w:val="both"/>
        <w:rPr>
          <w:b/>
          <w:bCs/>
        </w:rPr>
      </w:pPr>
      <w:r w:rsidRPr="009675EF">
        <w:rPr>
          <w:b/>
          <w:bCs/>
        </w:rPr>
        <w:t>ООО «Горэлектросеть»:</w:t>
      </w:r>
    </w:p>
    <w:p w14:paraId="026C6500" w14:textId="5574BC45" w:rsidR="006B24E8" w:rsidRPr="009675EF" w:rsidRDefault="006261C8" w:rsidP="006B24E8">
      <w:pPr>
        <w:jc w:val="both"/>
      </w:pPr>
      <w:r w:rsidRPr="009675EF">
        <w:rPr>
          <w:u w:val="single"/>
        </w:rPr>
        <w:t>Красовская Юлия Александровна – начальник отдела инвестиций</w:t>
      </w:r>
    </w:p>
    <w:p w14:paraId="7151C961" w14:textId="77777777" w:rsidR="006261C8" w:rsidRPr="009675EF" w:rsidRDefault="006261C8" w:rsidP="00EF1331">
      <w:pPr>
        <w:jc w:val="both"/>
        <w:rPr>
          <w:b/>
          <w:bCs/>
        </w:rPr>
      </w:pPr>
    </w:p>
    <w:p w14:paraId="087C5A34" w14:textId="7A678B23" w:rsidR="00EF1331" w:rsidRPr="009675EF" w:rsidRDefault="00EF1331" w:rsidP="00EF1331">
      <w:pPr>
        <w:jc w:val="both"/>
        <w:rPr>
          <w:b/>
          <w:bCs/>
        </w:rPr>
      </w:pPr>
      <w:r w:rsidRPr="009675EF">
        <w:rPr>
          <w:b/>
          <w:bCs/>
        </w:rPr>
        <w:t>ООО «</w:t>
      </w:r>
      <w:proofErr w:type="spellStart"/>
      <w:r w:rsidRPr="009675EF">
        <w:rPr>
          <w:b/>
          <w:bCs/>
        </w:rPr>
        <w:t>КузбассЭнергоСеть</w:t>
      </w:r>
      <w:proofErr w:type="spellEnd"/>
      <w:r w:rsidRPr="009675EF">
        <w:rPr>
          <w:b/>
          <w:bCs/>
        </w:rPr>
        <w:t>»:</w:t>
      </w:r>
    </w:p>
    <w:p w14:paraId="259D2ECB" w14:textId="77777777" w:rsidR="00EF1331" w:rsidRPr="009675EF" w:rsidRDefault="00EF1331" w:rsidP="00EF1331">
      <w:pPr>
        <w:jc w:val="both"/>
      </w:pPr>
      <w:r w:rsidRPr="009675EF">
        <w:rPr>
          <w:u w:val="single"/>
        </w:rPr>
        <w:t>Колесников Андрей Яковлевич</w:t>
      </w:r>
      <w:r w:rsidRPr="009675EF">
        <w:t xml:space="preserve"> – генеральный директор.</w:t>
      </w:r>
    </w:p>
    <w:p w14:paraId="2EBC042E" w14:textId="77777777" w:rsidR="00A2691C" w:rsidRPr="009675EF" w:rsidRDefault="00A2691C" w:rsidP="00273C36">
      <w:pPr>
        <w:jc w:val="both"/>
        <w:rPr>
          <w:b/>
        </w:rPr>
      </w:pPr>
    </w:p>
    <w:p w14:paraId="3BBD3544" w14:textId="77777777" w:rsidR="006261C8" w:rsidRPr="009675EF" w:rsidRDefault="006261C8" w:rsidP="006261C8">
      <w:pPr>
        <w:jc w:val="both"/>
        <w:rPr>
          <w:b/>
          <w:bCs/>
        </w:rPr>
      </w:pPr>
      <w:r w:rsidRPr="009675EF">
        <w:rPr>
          <w:b/>
          <w:bCs/>
        </w:rPr>
        <w:t>АО «</w:t>
      </w:r>
      <w:proofErr w:type="spellStart"/>
      <w:r w:rsidRPr="009675EF">
        <w:rPr>
          <w:b/>
          <w:bCs/>
        </w:rPr>
        <w:t>Оборонэнерго</w:t>
      </w:r>
      <w:proofErr w:type="spellEnd"/>
      <w:r w:rsidRPr="009675EF">
        <w:rPr>
          <w:b/>
          <w:bCs/>
        </w:rPr>
        <w:t>»:</w:t>
      </w:r>
    </w:p>
    <w:p w14:paraId="64B15249" w14:textId="77777777" w:rsidR="006261C8" w:rsidRPr="009675EF" w:rsidRDefault="006261C8" w:rsidP="006261C8">
      <w:pPr>
        <w:jc w:val="both"/>
      </w:pPr>
      <w:r w:rsidRPr="009675EF">
        <w:rPr>
          <w:u w:val="single"/>
        </w:rPr>
        <w:t>Попова Татьяна Николаевна</w:t>
      </w:r>
      <w:r w:rsidRPr="009675EF">
        <w:t xml:space="preserve"> – зам. директора по экономике и финансам;</w:t>
      </w:r>
    </w:p>
    <w:p w14:paraId="01AE9988" w14:textId="77777777" w:rsidR="006261C8" w:rsidRPr="009675EF" w:rsidRDefault="006261C8" w:rsidP="006261C8">
      <w:pPr>
        <w:jc w:val="both"/>
      </w:pPr>
      <w:r w:rsidRPr="009675EF">
        <w:rPr>
          <w:u w:val="single"/>
        </w:rPr>
        <w:t>Чистякова Ольга Викторовна</w:t>
      </w:r>
      <w:r w:rsidRPr="009675EF">
        <w:t xml:space="preserve"> -зам. директора по транспорту.</w:t>
      </w:r>
    </w:p>
    <w:p w14:paraId="42C64ADD" w14:textId="77777777" w:rsidR="006261C8" w:rsidRPr="009675EF" w:rsidRDefault="006261C8" w:rsidP="009E60C3">
      <w:pPr>
        <w:jc w:val="both"/>
        <w:rPr>
          <w:bCs/>
        </w:rPr>
      </w:pPr>
    </w:p>
    <w:p w14:paraId="7B03CC70" w14:textId="79CAFFD3" w:rsidR="009E60C3" w:rsidRPr="009675EF" w:rsidRDefault="009E60C3" w:rsidP="009E60C3">
      <w:pPr>
        <w:jc w:val="both"/>
        <w:rPr>
          <w:b/>
        </w:rPr>
      </w:pPr>
      <w:r w:rsidRPr="009675EF">
        <w:rPr>
          <w:b/>
        </w:rPr>
        <w:t>Повестка дня:</w:t>
      </w:r>
    </w:p>
    <w:p w14:paraId="59CEC018" w14:textId="77777777" w:rsidR="00637439" w:rsidRPr="009675EF" w:rsidRDefault="00637439"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6"/>
        <w:gridCol w:w="8921"/>
      </w:tblGrid>
      <w:tr w:rsidR="003E6513" w:rsidRPr="009675EF" w14:paraId="65C168B0" w14:textId="77777777" w:rsidTr="003E6513">
        <w:trPr>
          <w:trHeight w:val="322"/>
          <w:jc w:val="center"/>
        </w:trPr>
        <w:tc>
          <w:tcPr>
            <w:tcW w:w="442" w:type="dxa"/>
            <w:shd w:val="clear" w:color="auto" w:fill="auto"/>
            <w:vAlign w:val="center"/>
          </w:tcPr>
          <w:p w14:paraId="3BC3E93D" w14:textId="77777777" w:rsidR="003E6513" w:rsidRPr="009675EF" w:rsidRDefault="003E6513" w:rsidP="00972BC7">
            <w:pPr>
              <w:jc w:val="center"/>
              <w:rPr>
                <w:kern w:val="32"/>
              </w:rPr>
            </w:pPr>
          </w:p>
          <w:p w14:paraId="65D78D45" w14:textId="77777777" w:rsidR="003E6513" w:rsidRPr="009675EF" w:rsidRDefault="003E6513" w:rsidP="00972BC7">
            <w:pPr>
              <w:jc w:val="center"/>
              <w:rPr>
                <w:kern w:val="32"/>
              </w:rPr>
            </w:pPr>
            <w:r w:rsidRPr="009675EF">
              <w:rPr>
                <w:kern w:val="32"/>
              </w:rPr>
              <w:t>№</w:t>
            </w:r>
          </w:p>
          <w:p w14:paraId="19536E2E" w14:textId="77777777" w:rsidR="003E6513" w:rsidRPr="009675EF" w:rsidRDefault="003E6513" w:rsidP="00972BC7">
            <w:pPr>
              <w:jc w:val="center"/>
              <w:rPr>
                <w:kern w:val="32"/>
              </w:rPr>
            </w:pPr>
          </w:p>
        </w:tc>
        <w:tc>
          <w:tcPr>
            <w:tcW w:w="9051" w:type="dxa"/>
            <w:shd w:val="clear" w:color="auto" w:fill="auto"/>
            <w:vAlign w:val="center"/>
          </w:tcPr>
          <w:p w14:paraId="30B69395" w14:textId="77777777" w:rsidR="003E6513" w:rsidRPr="009675EF" w:rsidRDefault="003E6513" w:rsidP="00972BC7">
            <w:pPr>
              <w:ind w:left="146" w:right="336" w:firstLine="283"/>
              <w:jc w:val="center"/>
              <w:rPr>
                <w:kern w:val="32"/>
                <w:sz w:val="28"/>
                <w:szCs w:val="28"/>
              </w:rPr>
            </w:pPr>
            <w:r w:rsidRPr="009675EF">
              <w:rPr>
                <w:kern w:val="32"/>
                <w:sz w:val="28"/>
                <w:szCs w:val="28"/>
              </w:rPr>
              <w:t>Вопрос</w:t>
            </w:r>
          </w:p>
        </w:tc>
      </w:tr>
      <w:tr w:rsidR="003E6513" w:rsidRPr="009675EF" w14:paraId="7DF3F60D" w14:textId="77777777" w:rsidTr="003E6513">
        <w:trPr>
          <w:trHeight w:val="322"/>
          <w:jc w:val="center"/>
        </w:trPr>
        <w:tc>
          <w:tcPr>
            <w:tcW w:w="442" w:type="dxa"/>
            <w:shd w:val="clear" w:color="auto" w:fill="auto"/>
            <w:vAlign w:val="center"/>
          </w:tcPr>
          <w:p w14:paraId="47DA1123" w14:textId="77777777" w:rsidR="003E6513" w:rsidRPr="009675EF" w:rsidRDefault="003E6513" w:rsidP="00972BC7">
            <w:pPr>
              <w:jc w:val="center"/>
              <w:rPr>
                <w:kern w:val="32"/>
              </w:rPr>
            </w:pPr>
            <w:r w:rsidRPr="009675EF">
              <w:rPr>
                <w:kern w:val="32"/>
              </w:rPr>
              <w:t>1.</w:t>
            </w:r>
          </w:p>
        </w:tc>
        <w:tc>
          <w:tcPr>
            <w:tcW w:w="9051" w:type="dxa"/>
            <w:shd w:val="clear" w:color="auto" w:fill="auto"/>
            <w:vAlign w:val="center"/>
          </w:tcPr>
          <w:p w14:paraId="13D04675" w14:textId="77777777" w:rsidR="003E6513" w:rsidRPr="009675EF" w:rsidRDefault="003E6513" w:rsidP="00972BC7">
            <w:pPr>
              <w:ind w:left="146" w:right="135"/>
              <w:jc w:val="both"/>
            </w:pPr>
            <w:r w:rsidRPr="009675EF">
              <w:t>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tc>
      </w:tr>
      <w:tr w:rsidR="003E6513" w:rsidRPr="009675EF" w14:paraId="636C34F7" w14:textId="77777777" w:rsidTr="003E6513">
        <w:trPr>
          <w:trHeight w:val="322"/>
          <w:jc w:val="center"/>
        </w:trPr>
        <w:tc>
          <w:tcPr>
            <w:tcW w:w="442" w:type="dxa"/>
            <w:shd w:val="clear" w:color="auto" w:fill="auto"/>
            <w:vAlign w:val="center"/>
          </w:tcPr>
          <w:p w14:paraId="133349CF" w14:textId="77777777" w:rsidR="003E6513" w:rsidRPr="009675EF" w:rsidRDefault="003E6513" w:rsidP="00972BC7">
            <w:pPr>
              <w:jc w:val="center"/>
              <w:rPr>
                <w:kern w:val="32"/>
              </w:rPr>
            </w:pPr>
            <w:r w:rsidRPr="009675EF">
              <w:rPr>
                <w:kern w:val="32"/>
              </w:rPr>
              <w:t>2.</w:t>
            </w:r>
          </w:p>
        </w:tc>
        <w:tc>
          <w:tcPr>
            <w:tcW w:w="9051" w:type="dxa"/>
            <w:shd w:val="clear" w:color="auto" w:fill="auto"/>
            <w:vAlign w:val="center"/>
          </w:tcPr>
          <w:p w14:paraId="31A3520F" w14:textId="05C5CD40" w:rsidR="003E6513" w:rsidRPr="009675EF" w:rsidRDefault="003E6513" w:rsidP="00972BC7">
            <w:pPr>
              <w:ind w:left="146" w:right="135"/>
              <w:jc w:val="both"/>
            </w:pPr>
            <w:r w:rsidRPr="009675EF">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w:t>
            </w:r>
            <w:r w:rsidR="00B71D68" w:rsidRPr="009675EF">
              <w:t xml:space="preserve"> </w:t>
            </w:r>
            <w:r w:rsidRPr="009675EF">
              <w:t>на 2022, 2023 годы</w:t>
            </w:r>
          </w:p>
        </w:tc>
      </w:tr>
      <w:tr w:rsidR="003E6513" w:rsidRPr="009675EF" w14:paraId="53CDC827" w14:textId="77777777" w:rsidTr="003E6513">
        <w:trPr>
          <w:trHeight w:val="322"/>
          <w:jc w:val="center"/>
        </w:trPr>
        <w:tc>
          <w:tcPr>
            <w:tcW w:w="442" w:type="dxa"/>
            <w:shd w:val="clear" w:color="auto" w:fill="auto"/>
            <w:vAlign w:val="center"/>
          </w:tcPr>
          <w:p w14:paraId="4938CF22" w14:textId="77777777" w:rsidR="003E6513" w:rsidRPr="009675EF" w:rsidRDefault="003E6513" w:rsidP="00972BC7">
            <w:pPr>
              <w:jc w:val="center"/>
              <w:rPr>
                <w:kern w:val="32"/>
              </w:rPr>
            </w:pPr>
            <w:r w:rsidRPr="009675EF">
              <w:rPr>
                <w:kern w:val="32"/>
              </w:rPr>
              <w:t>3.</w:t>
            </w:r>
          </w:p>
        </w:tc>
        <w:tc>
          <w:tcPr>
            <w:tcW w:w="9051" w:type="dxa"/>
            <w:shd w:val="clear" w:color="auto" w:fill="auto"/>
            <w:vAlign w:val="center"/>
          </w:tcPr>
          <w:p w14:paraId="236F184E" w14:textId="77777777" w:rsidR="003E6513" w:rsidRPr="009675EF" w:rsidRDefault="003E6513" w:rsidP="00972BC7">
            <w:pPr>
              <w:ind w:left="146" w:right="135"/>
              <w:jc w:val="both"/>
            </w:pPr>
            <w:r w:rsidRPr="009675EF">
              <w:t>Об утверждении стандартизированных тарифных ставок, формул платы, платы для заявителей не более 15 кВт и не более 150 кВт</w:t>
            </w:r>
            <w:r w:rsidRPr="009675EF">
              <w:br/>
              <w:t>за технологическое присоединение к электрическим сетям территориальных сетевых организаций Кемеровской области - Кузбасса на 2022, 2023 годы</w:t>
            </w:r>
          </w:p>
        </w:tc>
      </w:tr>
      <w:tr w:rsidR="003E6513" w:rsidRPr="009675EF" w14:paraId="1FB5AFAB" w14:textId="77777777" w:rsidTr="003E6513">
        <w:trPr>
          <w:trHeight w:val="322"/>
          <w:jc w:val="center"/>
        </w:trPr>
        <w:tc>
          <w:tcPr>
            <w:tcW w:w="442" w:type="dxa"/>
            <w:shd w:val="clear" w:color="auto" w:fill="auto"/>
            <w:vAlign w:val="center"/>
          </w:tcPr>
          <w:p w14:paraId="18845AC2" w14:textId="77777777" w:rsidR="003E6513" w:rsidRPr="009675EF" w:rsidRDefault="003E6513" w:rsidP="00972BC7">
            <w:pPr>
              <w:jc w:val="center"/>
              <w:rPr>
                <w:kern w:val="32"/>
              </w:rPr>
            </w:pPr>
            <w:r w:rsidRPr="009675EF">
              <w:rPr>
                <w:kern w:val="32"/>
              </w:rPr>
              <w:t>4.</w:t>
            </w:r>
          </w:p>
        </w:tc>
        <w:tc>
          <w:tcPr>
            <w:tcW w:w="9051" w:type="dxa"/>
            <w:shd w:val="clear" w:color="auto" w:fill="auto"/>
            <w:vAlign w:val="center"/>
          </w:tcPr>
          <w:p w14:paraId="289A8F1B" w14:textId="77777777" w:rsidR="003E6513" w:rsidRPr="009675EF" w:rsidRDefault="003E6513" w:rsidP="00972BC7">
            <w:pPr>
              <w:ind w:left="146" w:right="135"/>
              <w:jc w:val="both"/>
            </w:pPr>
            <w:r w:rsidRPr="009675EF">
              <w:t>Об установлении ООО «</w:t>
            </w:r>
            <w:proofErr w:type="spellStart"/>
            <w:r w:rsidRPr="009675EF">
              <w:t>СибЭнергоТранс</w:t>
            </w:r>
            <w:proofErr w:type="spellEnd"/>
            <w:r w:rsidRPr="009675EF">
              <w:t xml:space="preserve"> - 42» базового уровня подконтрольных расходов, необходимой валовой выручки, индивидуальных тарифов на услуги по передаче электрической энергии для взаиморасчетов ООО «</w:t>
            </w:r>
            <w:proofErr w:type="spellStart"/>
            <w:r w:rsidRPr="009675EF">
              <w:t>СибЭнергоТранс</w:t>
            </w:r>
            <w:proofErr w:type="spellEnd"/>
            <w:r w:rsidRPr="009675EF">
              <w:t xml:space="preserve"> - 42» с сетевыми организациями Кемеровской области - Кузбасса на 2021 год</w:t>
            </w:r>
          </w:p>
        </w:tc>
      </w:tr>
      <w:tr w:rsidR="003E6513" w:rsidRPr="009675EF" w14:paraId="762EEECC" w14:textId="77777777" w:rsidTr="003E6513">
        <w:trPr>
          <w:trHeight w:val="322"/>
          <w:jc w:val="center"/>
        </w:trPr>
        <w:tc>
          <w:tcPr>
            <w:tcW w:w="442" w:type="dxa"/>
            <w:shd w:val="clear" w:color="auto" w:fill="auto"/>
            <w:vAlign w:val="center"/>
          </w:tcPr>
          <w:p w14:paraId="18210206" w14:textId="77777777" w:rsidR="003E6513" w:rsidRPr="009675EF" w:rsidRDefault="003E6513" w:rsidP="00972BC7">
            <w:pPr>
              <w:jc w:val="center"/>
              <w:rPr>
                <w:kern w:val="32"/>
              </w:rPr>
            </w:pPr>
            <w:r w:rsidRPr="009675EF">
              <w:rPr>
                <w:kern w:val="32"/>
              </w:rPr>
              <w:t>5.</w:t>
            </w:r>
          </w:p>
        </w:tc>
        <w:tc>
          <w:tcPr>
            <w:tcW w:w="9051" w:type="dxa"/>
            <w:shd w:val="clear" w:color="auto" w:fill="auto"/>
            <w:vAlign w:val="center"/>
          </w:tcPr>
          <w:p w14:paraId="45575DEC" w14:textId="77777777" w:rsidR="003E6513" w:rsidRPr="009675EF" w:rsidRDefault="003E6513" w:rsidP="00972BC7">
            <w:pPr>
              <w:ind w:left="146" w:right="135"/>
              <w:jc w:val="both"/>
            </w:pPr>
            <w:r w:rsidRPr="009675EF">
              <w:t xml:space="preserve">Об установлении индивидуальных тарифов на услуги по передаче электрической энергии для взаиморасчетов между </w:t>
            </w:r>
            <w:bookmarkStart w:id="1" w:name="_Hlk120550690"/>
            <w:r w:rsidRPr="009675EF">
              <w:t>ООО «</w:t>
            </w:r>
            <w:proofErr w:type="spellStart"/>
            <w:r w:rsidRPr="009675EF">
              <w:t>ЭнергоПаритет</w:t>
            </w:r>
            <w:proofErr w:type="spellEnd"/>
            <w:r w:rsidRPr="009675EF">
              <w:t xml:space="preserve">» </w:t>
            </w:r>
            <w:bookmarkEnd w:id="1"/>
            <w:r w:rsidRPr="009675EF">
              <w:t>и сетевыми организациями Кемеровской области - Кузбасса на 2022 год</w:t>
            </w:r>
          </w:p>
        </w:tc>
      </w:tr>
      <w:tr w:rsidR="003E6513" w:rsidRPr="009675EF" w14:paraId="07FBFE3F" w14:textId="77777777" w:rsidTr="003E6513">
        <w:trPr>
          <w:trHeight w:val="322"/>
          <w:jc w:val="center"/>
        </w:trPr>
        <w:tc>
          <w:tcPr>
            <w:tcW w:w="442" w:type="dxa"/>
            <w:shd w:val="clear" w:color="auto" w:fill="auto"/>
            <w:vAlign w:val="center"/>
          </w:tcPr>
          <w:p w14:paraId="018C09AA" w14:textId="77777777" w:rsidR="003E6513" w:rsidRPr="009675EF" w:rsidRDefault="003E6513" w:rsidP="00972BC7">
            <w:pPr>
              <w:jc w:val="center"/>
              <w:rPr>
                <w:kern w:val="32"/>
              </w:rPr>
            </w:pPr>
            <w:r w:rsidRPr="009675EF">
              <w:rPr>
                <w:kern w:val="32"/>
              </w:rPr>
              <w:t>6.</w:t>
            </w:r>
          </w:p>
        </w:tc>
        <w:tc>
          <w:tcPr>
            <w:tcW w:w="9051" w:type="dxa"/>
            <w:shd w:val="clear" w:color="auto" w:fill="auto"/>
            <w:vAlign w:val="center"/>
          </w:tcPr>
          <w:p w14:paraId="745B747B" w14:textId="77777777" w:rsidR="003E6513" w:rsidRPr="009675EF" w:rsidRDefault="003E6513" w:rsidP="00972BC7">
            <w:pPr>
              <w:ind w:left="146" w:right="135"/>
              <w:jc w:val="both"/>
            </w:pPr>
            <w:r w:rsidRPr="009675EF">
              <w:t>Об установлении ООО «</w:t>
            </w:r>
            <w:proofErr w:type="spellStart"/>
            <w:r w:rsidRPr="009675EF">
              <w:t>Электросетьсервис</w:t>
            </w:r>
            <w:proofErr w:type="spellEnd"/>
            <w:r w:rsidRPr="009675EF">
              <w:t>»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2022 год, индивидуальных тарифов на услуги по передаче электрической энергии для взаиморасчетов между ООО «</w:t>
            </w:r>
            <w:proofErr w:type="spellStart"/>
            <w:r w:rsidRPr="009675EF">
              <w:t>Электросетьсервис</w:t>
            </w:r>
            <w:proofErr w:type="spellEnd"/>
            <w:r w:rsidRPr="009675EF">
              <w:t>» и сетевыми организациями Кемеровской области - Кузбасса на 2022 год</w:t>
            </w:r>
          </w:p>
        </w:tc>
      </w:tr>
      <w:tr w:rsidR="003E6513" w:rsidRPr="009675EF" w14:paraId="6B3A53C4" w14:textId="77777777" w:rsidTr="003E6513">
        <w:trPr>
          <w:trHeight w:val="322"/>
          <w:jc w:val="center"/>
        </w:trPr>
        <w:tc>
          <w:tcPr>
            <w:tcW w:w="442" w:type="dxa"/>
            <w:shd w:val="clear" w:color="auto" w:fill="auto"/>
            <w:vAlign w:val="center"/>
          </w:tcPr>
          <w:p w14:paraId="69556903" w14:textId="77777777" w:rsidR="003E6513" w:rsidRPr="009675EF" w:rsidRDefault="003E6513" w:rsidP="00972BC7">
            <w:pPr>
              <w:jc w:val="center"/>
              <w:rPr>
                <w:kern w:val="32"/>
              </w:rPr>
            </w:pPr>
            <w:r w:rsidRPr="009675EF">
              <w:rPr>
                <w:kern w:val="32"/>
              </w:rPr>
              <w:t>7.</w:t>
            </w:r>
          </w:p>
        </w:tc>
        <w:tc>
          <w:tcPr>
            <w:tcW w:w="9051" w:type="dxa"/>
            <w:shd w:val="clear" w:color="auto" w:fill="auto"/>
            <w:vAlign w:val="center"/>
          </w:tcPr>
          <w:p w14:paraId="0CAA85CA" w14:textId="77777777" w:rsidR="003E6513" w:rsidRPr="009675EF" w:rsidRDefault="003E6513" w:rsidP="00972BC7">
            <w:pPr>
              <w:ind w:left="146" w:right="135"/>
              <w:jc w:val="both"/>
            </w:pPr>
            <w:r w:rsidRPr="009675EF">
              <w:t>Об установлении платы за технологическое присоединение</w:t>
            </w:r>
            <w:r w:rsidRPr="009675EF">
              <w:br/>
              <w:t>к электрическим сетям ООО «Кузбасская энергосетевая компания» энергопринимающих устройств ООО «ВЗРЫВ-РЕСУРС»</w:t>
            </w:r>
            <w:r w:rsidRPr="009675EF">
              <w:br/>
              <w:t>по индивидуальному проекту</w:t>
            </w:r>
          </w:p>
        </w:tc>
      </w:tr>
      <w:tr w:rsidR="003E6513" w:rsidRPr="009675EF" w14:paraId="1470DB50" w14:textId="77777777" w:rsidTr="003E6513">
        <w:trPr>
          <w:trHeight w:val="322"/>
          <w:jc w:val="center"/>
        </w:trPr>
        <w:tc>
          <w:tcPr>
            <w:tcW w:w="442" w:type="dxa"/>
            <w:shd w:val="clear" w:color="auto" w:fill="auto"/>
            <w:vAlign w:val="center"/>
          </w:tcPr>
          <w:p w14:paraId="37AC6AFC" w14:textId="77777777" w:rsidR="003E6513" w:rsidRPr="009675EF" w:rsidRDefault="003E6513" w:rsidP="00972BC7">
            <w:pPr>
              <w:jc w:val="center"/>
              <w:rPr>
                <w:kern w:val="32"/>
              </w:rPr>
            </w:pPr>
            <w:r w:rsidRPr="009675EF">
              <w:rPr>
                <w:kern w:val="32"/>
              </w:rPr>
              <w:t>8.</w:t>
            </w:r>
          </w:p>
        </w:tc>
        <w:tc>
          <w:tcPr>
            <w:tcW w:w="9051" w:type="dxa"/>
            <w:shd w:val="clear" w:color="auto" w:fill="auto"/>
            <w:vAlign w:val="center"/>
          </w:tcPr>
          <w:p w14:paraId="6C9104DC" w14:textId="77777777" w:rsidR="003E6513" w:rsidRPr="009675EF" w:rsidRDefault="003E6513" w:rsidP="00972BC7">
            <w:pPr>
              <w:ind w:left="146" w:right="135"/>
              <w:jc w:val="both"/>
            </w:pPr>
            <w:r w:rsidRPr="009675EF">
              <w:t>О внесении изменений в постановление региональной энергетической комиссии Кемеровской области от 05.12.2019 № 536 «Об утверждении инвестиционной программы ООО «</w:t>
            </w:r>
            <w:proofErr w:type="spellStart"/>
            <w:r w:rsidRPr="009675EF">
              <w:t>Тайгинское</w:t>
            </w:r>
            <w:proofErr w:type="spellEnd"/>
            <w:r w:rsidRPr="009675EF">
              <w:t xml:space="preserve"> ВКХ» в сфере холодного водоснабжения и водоотведения </w:t>
            </w:r>
            <w:proofErr w:type="spellStart"/>
            <w:r w:rsidRPr="009675EF">
              <w:t>Тайгинского</w:t>
            </w:r>
            <w:proofErr w:type="spellEnd"/>
            <w:r w:rsidRPr="009675EF">
              <w:t xml:space="preserve"> городского округа</w:t>
            </w:r>
            <w:r w:rsidRPr="009675EF">
              <w:br/>
              <w:t>на 2019-2028 годы»</w:t>
            </w:r>
          </w:p>
        </w:tc>
      </w:tr>
      <w:tr w:rsidR="003E6513" w:rsidRPr="009675EF" w14:paraId="2F3CD23D" w14:textId="77777777" w:rsidTr="003E6513">
        <w:trPr>
          <w:trHeight w:val="322"/>
          <w:jc w:val="center"/>
        </w:trPr>
        <w:tc>
          <w:tcPr>
            <w:tcW w:w="442" w:type="dxa"/>
            <w:shd w:val="clear" w:color="auto" w:fill="auto"/>
            <w:vAlign w:val="center"/>
          </w:tcPr>
          <w:p w14:paraId="489A48C1" w14:textId="77777777" w:rsidR="003E6513" w:rsidRPr="009675EF" w:rsidRDefault="003E6513" w:rsidP="00972BC7">
            <w:pPr>
              <w:jc w:val="center"/>
              <w:rPr>
                <w:kern w:val="32"/>
              </w:rPr>
            </w:pPr>
            <w:r w:rsidRPr="009675EF">
              <w:rPr>
                <w:kern w:val="32"/>
              </w:rPr>
              <w:t>9.</w:t>
            </w:r>
          </w:p>
        </w:tc>
        <w:tc>
          <w:tcPr>
            <w:tcW w:w="9051" w:type="dxa"/>
            <w:shd w:val="clear" w:color="auto" w:fill="auto"/>
            <w:vAlign w:val="center"/>
          </w:tcPr>
          <w:p w14:paraId="61E5F2E5" w14:textId="77777777" w:rsidR="003E6513" w:rsidRPr="009675EF" w:rsidRDefault="003E6513" w:rsidP="00972BC7">
            <w:pPr>
              <w:ind w:left="146" w:right="135"/>
              <w:jc w:val="both"/>
            </w:pPr>
            <w:r w:rsidRPr="009675EF">
              <w:t>О внесении изменений в постановление региональной энергетической комиссии Кемеровской области от 30.08.2019 № 235 «Об утверждении инвестиционной программы ООО «Водоканал» (г. Калтан, г. Осинники)</w:t>
            </w:r>
            <w:r w:rsidRPr="009675EF">
              <w:br/>
              <w:t>в сфере холодного водоснабжения и водоотведения на 2019-2033 годы»</w:t>
            </w:r>
          </w:p>
        </w:tc>
      </w:tr>
    </w:tbl>
    <w:p w14:paraId="798EA03F" w14:textId="20C7D499" w:rsidR="00D75409" w:rsidRPr="009675EF" w:rsidRDefault="00D75409" w:rsidP="00DE0895">
      <w:pPr>
        <w:jc w:val="both"/>
        <w:rPr>
          <w:bCs/>
        </w:rPr>
      </w:pPr>
    </w:p>
    <w:p w14:paraId="2D33A762" w14:textId="31A91E1D" w:rsidR="002F19E0" w:rsidRPr="009675EF" w:rsidRDefault="002F19E0" w:rsidP="00DE0895">
      <w:pPr>
        <w:jc w:val="both"/>
        <w:rPr>
          <w:bCs/>
        </w:rPr>
      </w:pPr>
    </w:p>
    <w:p w14:paraId="3FF50B43" w14:textId="36BDE32E" w:rsidR="002F19E0" w:rsidRPr="009675EF" w:rsidRDefault="002F19E0" w:rsidP="00DE0895">
      <w:pPr>
        <w:jc w:val="both"/>
        <w:rPr>
          <w:bCs/>
        </w:rPr>
      </w:pPr>
    </w:p>
    <w:p w14:paraId="2DC12D62" w14:textId="66F6E1FD" w:rsidR="002F19E0" w:rsidRPr="009675EF" w:rsidRDefault="002F19E0" w:rsidP="00DE0895">
      <w:pPr>
        <w:jc w:val="both"/>
        <w:rPr>
          <w:bCs/>
        </w:rPr>
      </w:pPr>
    </w:p>
    <w:p w14:paraId="28489B80" w14:textId="04824942" w:rsidR="002F19E0" w:rsidRPr="009675EF" w:rsidRDefault="002F19E0" w:rsidP="00DE0895">
      <w:pPr>
        <w:jc w:val="both"/>
        <w:rPr>
          <w:bCs/>
        </w:rPr>
      </w:pPr>
    </w:p>
    <w:p w14:paraId="15410E98" w14:textId="77777777" w:rsidR="002F19E0" w:rsidRPr="009675EF" w:rsidRDefault="002F19E0" w:rsidP="00DE0895">
      <w:pPr>
        <w:jc w:val="both"/>
        <w:rPr>
          <w:bCs/>
        </w:rPr>
      </w:pPr>
    </w:p>
    <w:p w14:paraId="319CBEE8" w14:textId="77777777" w:rsidR="00814000" w:rsidRPr="009675EF" w:rsidRDefault="00F24E7B" w:rsidP="00814000">
      <w:pPr>
        <w:ind w:firstLine="567"/>
        <w:jc w:val="both"/>
        <w:rPr>
          <w:bCs/>
        </w:rPr>
      </w:pPr>
      <w:r w:rsidRPr="009675EF">
        <w:rPr>
          <w:bCs/>
        </w:rPr>
        <w:lastRenderedPageBreak/>
        <w:t>Малюта Д.В.</w:t>
      </w:r>
      <w:r w:rsidR="005F1B3C" w:rsidRPr="009675EF">
        <w:rPr>
          <w:bCs/>
        </w:rPr>
        <w:t xml:space="preserve"> о</w:t>
      </w:r>
      <w:r w:rsidR="00BE76AB" w:rsidRPr="009675EF">
        <w:rPr>
          <w:bCs/>
        </w:rPr>
        <w:t>знакомил присутствующих с повесткой дня и предоставил слово докладчик</w:t>
      </w:r>
      <w:r w:rsidR="00D92EFA" w:rsidRPr="009675EF">
        <w:rPr>
          <w:bCs/>
        </w:rPr>
        <w:t>у</w:t>
      </w:r>
      <w:r w:rsidR="00BE76AB" w:rsidRPr="009675EF">
        <w:rPr>
          <w:bCs/>
        </w:rPr>
        <w:t>.</w:t>
      </w:r>
    </w:p>
    <w:p w14:paraId="6D6E3845" w14:textId="77777777" w:rsidR="001A161D" w:rsidRPr="009675EF" w:rsidRDefault="001A161D" w:rsidP="001A161D">
      <w:pPr>
        <w:pStyle w:val="aa"/>
        <w:autoSpaceDE w:val="0"/>
        <w:autoSpaceDN w:val="0"/>
        <w:adjustRightInd w:val="0"/>
        <w:ind w:left="1418"/>
        <w:jc w:val="both"/>
        <w:rPr>
          <w:bCs/>
          <w:lang w:eastAsia="ru-RU"/>
        </w:rPr>
      </w:pPr>
    </w:p>
    <w:p w14:paraId="3214C3B0" w14:textId="58514010" w:rsidR="00B051F2" w:rsidRPr="009675EF" w:rsidRDefault="00CC69B8" w:rsidP="001A161D">
      <w:pPr>
        <w:pStyle w:val="aa"/>
        <w:autoSpaceDE w:val="0"/>
        <w:autoSpaceDN w:val="0"/>
        <w:adjustRightInd w:val="0"/>
        <w:ind w:left="0" w:firstLine="567"/>
        <w:jc w:val="both"/>
        <w:rPr>
          <w:b/>
          <w:lang w:eastAsia="ru-RU"/>
        </w:rPr>
      </w:pPr>
      <w:r w:rsidRPr="009675EF">
        <w:rPr>
          <w:lang w:eastAsia="ru-RU"/>
        </w:rPr>
        <w:t xml:space="preserve">Вопрос </w:t>
      </w:r>
      <w:r w:rsidR="008A5094" w:rsidRPr="009675EF">
        <w:rPr>
          <w:lang w:eastAsia="ru-RU"/>
        </w:rPr>
        <w:t>1</w:t>
      </w:r>
      <w:r w:rsidR="00E56047" w:rsidRPr="009675EF">
        <w:rPr>
          <w:lang w:eastAsia="ru-RU"/>
        </w:rPr>
        <w:t>.</w:t>
      </w:r>
      <w:r w:rsidR="00637439" w:rsidRPr="009675EF">
        <w:rPr>
          <w:lang w:eastAsia="ru-RU"/>
        </w:rPr>
        <w:t xml:space="preserve"> </w:t>
      </w:r>
      <w:r w:rsidR="001A161D" w:rsidRPr="009675EF">
        <w:rPr>
          <w:b/>
          <w:lang w:eastAsia="ru-RU"/>
        </w:rPr>
        <w:t>«</w:t>
      </w:r>
      <w:r w:rsidR="009B4A05" w:rsidRPr="009675EF">
        <w:rPr>
          <w:b/>
        </w:rPr>
        <w:t>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001A161D" w:rsidRPr="009675EF">
        <w:rPr>
          <w:b/>
        </w:rPr>
        <w:t>.</w:t>
      </w:r>
    </w:p>
    <w:p w14:paraId="26FE16E7" w14:textId="000D15F3" w:rsidR="001A4D65" w:rsidRPr="009675EF" w:rsidRDefault="00273C36" w:rsidP="001A4D65">
      <w:pPr>
        <w:pStyle w:val="aa"/>
        <w:autoSpaceDE w:val="0"/>
        <w:autoSpaceDN w:val="0"/>
        <w:adjustRightInd w:val="0"/>
        <w:ind w:left="709"/>
        <w:jc w:val="both"/>
        <w:rPr>
          <w:lang w:eastAsia="ru-RU"/>
        </w:rPr>
      </w:pPr>
      <w:r w:rsidRPr="009675EF">
        <w:rPr>
          <w:lang w:eastAsia="ru-RU"/>
        </w:rPr>
        <w:t xml:space="preserve">Докладчик </w:t>
      </w:r>
      <w:r w:rsidR="001A161D" w:rsidRPr="009675EF">
        <w:rPr>
          <w:b/>
          <w:lang w:eastAsia="ru-RU"/>
        </w:rPr>
        <w:t>Овчинников А.Г.</w:t>
      </w:r>
      <w:r w:rsidR="001A161D" w:rsidRPr="009675EF">
        <w:rPr>
          <w:lang w:eastAsia="ru-RU"/>
        </w:rPr>
        <w:t xml:space="preserve"> </w:t>
      </w:r>
      <w:r w:rsidR="005C16E8" w:rsidRPr="009675EF">
        <w:rPr>
          <w:lang w:eastAsia="ru-RU"/>
        </w:rPr>
        <w:t>пояснил</w:t>
      </w:r>
      <w:r w:rsidR="001A4D65" w:rsidRPr="009675EF">
        <w:rPr>
          <w:lang w:eastAsia="ru-RU"/>
        </w:rPr>
        <w:t xml:space="preserve"> следующее:</w:t>
      </w:r>
    </w:p>
    <w:p w14:paraId="54F6EAA1" w14:textId="37D950D0" w:rsidR="001A4D65" w:rsidRPr="009675EF" w:rsidRDefault="001A4D65" w:rsidP="001A4D65">
      <w:pPr>
        <w:pStyle w:val="aa"/>
        <w:autoSpaceDE w:val="0"/>
        <w:autoSpaceDN w:val="0"/>
        <w:adjustRightInd w:val="0"/>
        <w:ind w:left="0" w:firstLine="709"/>
        <w:jc w:val="both"/>
        <w:rPr>
          <w:lang w:eastAsia="ru-RU"/>
        </w:rPr>
      </w:pPr>
      <w:r w:rsidRPr="009675EF">
        <w:t>Проект постановления РЭК Кузбасса разработан в соответствии с постановлением Правительства Российской Федерации от 27.12.2004 № 861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постановлением Правительства Российской Федерации от 29.12.2011 № 1178 «Основы ценообразования в области регулируемых цен (тарифов) в электроэнергетике», Методическими указаниями по определению размера платы за технологическое присоединение к электрическим сетям, утвержденными приказом ФАС России № 490/22 от 30.06.2022, полномочиями по утверждению стандартизированных тарифных ставок за технологическое присоединение к электрическим сетям территориальных сетевых организаций Кемеровской области - Кузбасса, определенными постановлением Правительства Кемеровской области - Кузбасса от 19.03.2020 № 142 «О Региональной энергетической комиссии Кузбасса», закрепленными за РЭК Кузбасса.</w:t>
      </w:r>
    </w:p>
    <w:p w14:paraId="1F9411D6" w14:textId="251D7281" w:rsidR="001A4D65" w:rsidRPr="009675EF" w:rsidRDefault="004718B1" w:rsidP="001A4D65">
      <w:pPr>
        <w:pStyle w:val="ac"/>
        <w:ind w:firstLine="709"/>
        <w:jc w:val="both"/>
        <w:rPr>
          <w:b w:val="0"/>
          <w:szCs w:val="24"/>
        </w:rPr>
      </w:pPr>
      <w:r w:rsidRPr="009675EF">
        <w:rPr>
          <w:b w:val="0"/>
          <w:bCs/>
          <w:szCs w:val="24"/>
        </w:rPr>
        <w:t xml:space="preserve">Специалистами РЭК Кузбасса </w:t>
      </w:r>
      <w:r w:rsidR="001A4D65" w:rsidRPr="009675EF">
        <w:rPr>
          <w:b w:val="0"/>
          <w:bCs/>
          <w:szCs w:val="24"/>
        </w:rPr>
        <w:t>проведена экспертиза предложений «</w:t>
      </w:r>
      <w:proofErr w:type="spellStart"/>
      <w:r w:rsidR="001A4D65" w:rsidRPr="009675EF">
        <w:rPr>
          <w:b w:val="0"/>
          <w:bCs/>
          <w:szCs w:val="24"/>
        </w:rPr>
        <w:t>Желдорэнерго</w:t>
      </w:r>
      <w:proofErr w:type="spellEnd"/>
      <w:r w:rsidR="001A4D65" w:rsidRPr="009675EF">
        <w:rPr>
          <w:b w:val="0"/>
          <w:bCs/>
          <w:szCs w:val="24"/>
        </w:rPr>
        <w:t xml:space="preserve"> – филиал ООО «ЭНЕРГОПРОМСБЫТ» и Филиала ПАО «РОССЕТИ Сибирь» - «Кузбассэнерго – Региональные электрические сети» по утверждению дополнительных стандартизированных тарифных ставок на 2022 год в соответствии п. 32 Методических указаний, по определению размера платы за технологическое присоединение к электрическим сетям, утвержденных приказом ФАС России </w:t>
      </w:r>
      <w:r w:rsidR="001A4D65" w:rsidRPr="009675EF">
        <w:rPr>
          <w:b w:val="0"/>
          <w:szCs w:val="24"/>
        </w:rPr>
        <w:t>№ 490/22 от 30.06.2022.</w:t>
      </w:r>
    </w:p>
    <w:p w14:paraId="75C63A14" w14:textId="0843EFC1" w:rsidR="004718B1" w:rsidRPr="009675EF" w:rsidRDefault="004718B1" w:rsidP="004718B1">
      <w:pPr>
        <w:pStyle w:val="aa"/>
        <w:autoSpaceDE w:val="0"/>
        <w:autoSpaceDN w:val="0"/>
        <w:adjustRightInd w:val="0"/>
        <w:ind w:left="0" w:firstLine="709"/>
        <w:jc w:val="both"/>
        <w:rPr>
          <w:lang w:eastAsia="ru-RU"/>
        </w:rPr>
      </w:pPr>
      <w:r w:rsidRPr="009675EF">
        <w:rPr>
          <w:lang w:eastAsia="ru-RU"/>
        </w:rPr>
        <w:t xml:space="preserve">В соотвествии с заключениями по расчету дополнительных стандартизированных тарифных ставок по заявкам </w:t>
      </w:r>
      <w:r w:rsidRPr="009675EF">
        <w:rPr>
          <w:bCs/>
        </w:rPr>
        <w:t>«</w:t>
      </w:r>
      <w:proofErr w:type="spellStart"/>
      <w:r w:rsidRPr="009675EF">
        <w:rPr>
          <w:bCs/>
        </w:rPr>
        <w:t>Желдорэнерго</w:t>
      </w:r>
      <w:proofErr w:type="spellEnd"/>
      <w:r w:rsidRPr="009675EF">
        <w:rPr>
          <w:bCs/>
        </w:rPr>
        <w:t xml:space="preserve"> – филиал ООО «ЭНЕРГОПРОМСБЫТ» и Филиала ПАО «РОССЕТИ Сибирь» - «Кузбассэнерго – Региональные электрические сети»</w:t>
      </w:r>
      <w:r w:rsidRPr="009675EF">
        <w:rPr>
          <w:lang w:eastAsia="ru-RU"/>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на 2022 год </w:t>
      </w:r>
      <w:r w:rsidR="000F50A1" w:rsidRPr="009675EF">
        <w:rPr>
          <w:lang w:eastAsia="ru-RU"/>
        </w:rPr>
        <w:t>предлагается</w:t>
      </w:r>
      <w:r w:rsidRPr="009675EF">
        <w:rPr>
          <w:lang w:eastAsia="ru-RU"/>
        </w:rPr>
        <w:t xml:space="preserve"> внести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(в редакции постановлений Региональной энергетической комиссии Кузбасса от 31.03.2022 № 87, от 19.04.2022 № 100, от 01.07.2022 № 174, от 26.07.2022 № 192, от 23.08.2022 № 223) следующие изменения:</w:t>
      </w:r>
    </w:p>
    <w:p w14:paraId="653E515C" w14:textId="77777777" w:rsidR="004718B1" w:rsidRPr="009675EF" w:rsidRDefault="004718B1" w:rsidP="004718B1">
      <w:pPr>
        <w:spacing w:line="264" w:lineRule="auto"/>
        <w:ind w:firstLine="709"/>
        <w:jc w:val="both"/>
      </w:pPr>
      <w:r w:rsidRPr="009675EF">
        <w:t>1.1. В приложении № 1:</w:t>
      </w:r>
    </w:p>
    <w:p w14:paraId="22C41B6D" w14:textId="77777777" w:rsidR="004718B1" w:rsidRPr="009675EF" w:rsidRDefault="004718B1" w:rsidP="004718B1">
      <w:pPr>
        <w:spacing w:line="264" w:lineRule="auto"/>
        <w:ind w:firstLine="709"/>
        <w:jc w:val="both"/>
      </w:pPr>
      <w:r w:rsidRPr="009675EF">
        <w:t>1.1.1. После строки ставки «</w:t>
      </w:r>
      <m:oMath>
        <m:sSubSup>
          <m:sSubSupPr>
            <m:ctrlPr>
              <w:rPr>
                <w:rFonts w:ascii="Cambria Math" w:hAnsi="Cambria Math"/>
                <w:i/>
                <w:color w:val="000000"/>
              </w:rPr>
            </m:ctrlPr>
          </m:sSubSupPr>
          <m:e>
            <m:r>
              <m:rPr>
                <m:nor/>
              </m:rPr>
              <w:rPr>
                <w:color w:val="000000"/>
              </w:rPr>
              <m:t>С</m:t>
            </m:r>
          </m:e>
          <m:sub>
            <m:r>
              <m:rPr>
                <m:nor/>
              </m:rPr>
              <w:rPr>
                <w:color w:val="000000"/>
              </w:rPr>
              <m:t>2.3.2.3.2.1.</m:t>
            </m:r>
          </m:sub>
          <m:sup>
            <m:r>
              <m:rPr>
                <m:nor/>
              </m:rPr>
              <w:rPr>
                <w:color w:val="000000"/>
              </w:rPr>
              <m:t>1-20 кВ</m:t>
            </m:r>
          </m:sup>
        </m:sSubSup>
      </m:oMath>
      <w:r w:rsidRPr="009675EF">
        <w:rPr>
          <w:color w:val="000000"/>
        </w:rPr>
        <w:t xml:space="preserve">» </w:t>
      </w:r>
      <w:r w:rsidRPr="009675EF">
        <w:t>с идентификатором «2.3.2.3.2.1.» дополнить строкой следующего содержания:</w:t>
      </w:r>
    </w:p>
    <w:p w14:paraId="585CF8BE" w14:textId="1A3689DA" w:rsidR="004718B1" w:rsidRPr="009675EF" w:rsidRDefault="004718B1" w:rsidP="004718B1">
      <w:pPr>
        <w:jc w:val="both"/>
        <w:rPr>
          <w:sz w:val="28"/>
          <w:szCs w:val="28"/>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355"/>
        <w:gridCol w:w="2816"/>
        <w:gridCol w:w="1106"/>
        <w:gridCol w:w="1450"/>
      </w:tblGrid>
      <w:tr w:rsidR="004718B1" w:rsidRPr="009675EF" w14:paraId="001AD1E2" w14:textId="77777777" w:rsidTr="00972BC7">
        <w:trPr>
          <w:trHeight w:val="20"/>
          <w:jc w:val="center"/>
        </w:trPr>
        <w:tc>
          <w:tcPr>
            <w:tcW w:w="865" w:type="pct"/>
            <w:shd w:val="clear" w:color="auto" w:fill="auto"/>
            <w:tcMar>
              <w:left w:w="57" w:type="dxa"/>
              <w:right w:w="57" w:type="dxa"/>
            </w:tcMar>
            <w:vAlign w:val="center"/>
            <w:hideMark/>
          </w:tcPr>
          <w:p w14:paraId="01BF6A31" w14:textId="77777777" w:rsidR="004718B1" w:rsidRPr="009675EF" w:rsidRDefault="004718B1" w:rsidP="00972BC7">
            <w:pPr>
              <w:jc w:val="center"/>
              <w:rPr>
                <w:color w:val="000000"/>
                <w:sz w:val="20"/>
                <w:szCs w:val="20"/>
              </w:rPr>
            </w:pPr>
            <w:r w:rsidRPr="009675EF">
              <w:rPr>
                <w:color w:val="000000"/>
                <w:sz w:val="20"/>
                <w:szCs w:val="20"/>
              </w:rPr>
              <w:t>2.3.2.3.3.1.</w:t>
            </w:r>
          </w:p>
        </w:tc>
        <w:tc>
          <w:tcPr>
            <w:tcW w:w="819" w:type="pct"/>
            <w:shd w:val="clear" w:color="auto" w:fill="auto"/>
            <w:tcMar>
              <w:left w:w="57" w:type="dxa"/>
              <w:right w:w="57" w:type="dxa"/>
            </w:tcMar>
            <w:vAlign w:val="center"/>
          </w:tcPr>
          <w:p w14:paraId="2759931F"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2.3.2.3.3.1.</m:t>
                    </m:r>
                  </m:sub>
                  <m:sup>
                    <m:r>
                      <m:rPr>
                        <m:nor/>
                      </m:rPr>
                      <w:rPr>
                        <w:color w:val="000000"/>
                      </w:rPr>
                      <m:t>110 кВ и выше</m:t>
                    </m:r>
                  </m:sup>
                </m:sSubSup>
              </m:oMath>
            </m:oMathPara>
          </w:p>
        </w:tc>
        <w:tc>
          <w:tcPr>
            <w:tcW w:w="1736" w:type="pct"/>
            <w:vAlign w:val="center"/>
          </w:tcPr>
          <w:p w14:paraId="326DE462" w14:textId="77777777" w:rsidR="004718B1" w:rsidRPr="009675EF" w:rsidRDefault="004718B1" w:rsidP="00972BC7">
            <w:pPr>
              <w:rPr>
                <w:color w:val="000000"/>
                <w:sz w:val="20"/>
                <w:szCs w:val="20"/>
              </w:rPr>
            </w:pPr>
            <w:r w:rsidRPr="009675EF">
              <w:rPr>
                <w:color w:val="000000"/>
                <w:sz w:val="20"/>
                <w:szCs w:val="20"/>
              </w:rPr>
              <w:t xml:space="preserve">воздушные линии на железобетонных опорах неизолированным </w:t>
            </w:r>
            <w:proofErr w:type="spellStart"/>
            <w:r w:rsidRPr="009675EF">
              <w:rPr>
                <w:color w:val="000000"/>
                <w:sz w:val="20"/>
                <w:szCs w:val="20"/>
              </w:rPr>
              <w:t>сталеалюминиевым</w:t>
            </w:r>
            <w:proofErr w:type="spellEnd"/>
            <w:r w:rsidRPr="009675EF">
              <w:rPr>
                <w:color w:val="000000"/>
                <w:sz w:val="20"/>
                <w:szCs w:val="20"/>
              </w:rPr>
              <w:t xml:space="preserve"> проводом сечением от 100 до 200 квадратных мм включительно одноцепные</w:t>
            </w:r>
          </w:p>
        </w:tc>
        <w:tc>
          <w:tcPr>
            <w:tcW w:w="684" w:type="pct"/>
            <w:vAlign w:val="center"/>
          </w:tcPr>
          <w:p w14:paraId="3CDF3F18" w14:textId="77777777" w:rsidR="004718B1" w:rsidRPr="009675EF" w:rsidRDefault="004718B1" w:rsidP="00972BC7">
            <w:pPr>
              <w:jc w:val="center"/>
              <w:rPr>
                <w:color w:val="000000"/>
                <w:sz w:val="20"/>
                <w:szCs w:val="20"/>
              </w:rPr>
            </w:pPr>
            <w:bookmarkStart w:id="2" w:name="_Hlk91000392"/>
            <w:r w:rsidRPr="009675EF">
              <w:rPr>
                <w:color w:val="000000"/>
                <w:sz w:val="20"/>
                <w:szCs w:val="20"/>
              </w:rPr>
              <w:t>рублей</w:t>
            </w:r>
            <w:bookmarkEnd w:id="2"/>
            <w:r w:rsidRPr="009675EF">
              <w:rPr>
                <w:color w:val="000000"/>
                <w:sz w:val="20"/>
                <w:szCs w:val="20"/>
              </w:rPr>
              <w:t>/км</w:t>
            </w:r>
          </w:p>
        </w:tc>
        <w:tc>
          <w:tcPr>
            <w:tcW w:w="896" w:type="pct"/>
            <w:vAlign w:val="center"/>
          </w:tcPr>
          <w:p w14:paraId="5B845E19" w14:textId="77777777" w:rsidR="004718B1" w:rsidRPr="009675EF" w:rsidRDefault="004718B1" w:rsidP="00972BC7">
            <w:pPr>
              <w:jc w:val="center"/>
              <w:rPr>
                <w:color w:val="000000"/>
                <w:sz w:val="20"/>
                <w:szCs w:val="20"/>
              </w:rPr>
            </w:pPr>
            <w:r w:rsidRPr="009675EF">
              <w:rPr>
                <w:color w:val="000000"/>
                <w:sz w:val="20"/>
                <w:szCs w:val="20"/>
              </w:rPr>
              <w:t>11 469 092,94</w:t>
            </w:r>
          </w:p>
        </w:tc>
      </w:tr>
    </w:tbl>
    <w:p w14:paraId="1FF274B0" w14:textId="395323E6" w:rsidR="004718B1" w:rsidRPr="009675EF" w:rsidRDefault="004718B1" w:rsidP="004718B1">
      <w:pPr>
        <w:jc w:val="right"/>
        <w:rPr>
          <w:sz w:val="28"/>
          <w:szCs w:val="28"/>
        </w:rPr>
      </w:pPr>
      <w:r w:rsidRPr="009675EF">
        <w:rPr>
          <w:sz w:val="28"/>
          <w:szCs w:val="28"/>
        </w:rPr>
        <w:lastRenderedPageBreak/>
        <w:t>.</w:t>
      </w:r>
    </w:p>
    <w:p w14:paraId="33735683" w14:textId="77777777" w:rsidR="004718B1" w:rsidRPr="009675EF" w:rsidRDefault="004718B1" w:rsidP="004718B1">
      <w:pPr>
        <w:ind w:firstLine="709"/>
        <w:jc w:val="both"/>
      </w:pPr>
      <w:r w:rsidRPr="009675EF">
        <w:t>1.1.2. После строки ставки «</w:t>
      </w:r>
      <m:oMath>
        <m:sSubSup>
          <m:sSubSupPr>
            <m:ctrlPr>
              <w:rPr>
                <w:rFonts w:ascii="Cambria Math" w:hAnsi="Cambria Math"/>
                <w:i/>
                <w:color w:val="000000"/>
              </w:rPr>
            </m:ctrlPr>
          </m:sSubSupPr>
          <m:e>
            <m:r>
              <m:rPr>
                <m:nor/>
              </m:rPr>
              <w:rPr>
                <w:color w:val="000000"/>
              </w:rPr>
              <m:t>С</m:t>
            </m:r>
          </m:e>
          <m:sub>
            <m:r>
              <m:rPr>
                <m:nor/>
              </m:rPr>
              <w:rPr>
                <w:color w:val="000000"/>
              </w:rPr>
              <m:t>3.1.2.2.4.2.</m:t>
            </m:r>
          </m:sub>
          <m:sup>
            <m:r>
              <m:rPr>
                <m:nor/>
              </m:rPr>
              <w:rPr>
                <w:color w:val="000000"/>
              </w:rPr>
              <m:t>1-10 кВ</m:t>
            </m:r>
          </m:sup>
        </m:sSubSup>
      </m:oMath>
      <w:r w:rsidRPr="009675EF">
        <w:rPr>
          <w:color w:val="000000"/>
        </w:rPr>
        <w:t xml:space="preserve">» </w:t>
      </w:r>
      <w:r w:rsidRPr="009675EF">
        <w:t>с идентификатором «3.1.2.2.4.2.» дополнить строками следующего содержания:</w:t>
      </w:r>
    </w:p>
    <w:p w14:paraId="6ACAA7E5" w14:textId="4594EEC5" w:rsidR="004718B1" w:rsidRPr="009675EF" w:rsidRDefault="004718B1" w:rsidP="004718B1">
      <w:pPr>
        <w:jc w:val="both"/>
        <w:rPr>
          <w:sz w:val="28"/>
          <w:szCs w:val="28"/>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31"/>
        <w:gridCol w:w="2822"/>
        <w:gridCol w:w="1112"/>
        <w:gridCol w:w="1456"/>
      </w:tblGrid>
      <w:tr w:rsidR="004718B1" w:rsidRPr="009675EF" w14:paraId="50C3300C" w14:textId="77777777" w:rsidTr="00972BC7">
        <w:trPr>
          <w:trHeight w:val="20"/>
          <w:jc w:val="center"/>
        </w:trPr>
        <w:tc>
          <w:tcPr>
            <w:tcW w:w="865" w:type="pct"/>
            <w:shd w:val="clear" w:color="auto" w:fill="auto"/>
            <w:tcMar>
              <w:left w:w="57" w:type="dxa"/>
              <w:right w:w="57" w:type="dxa"/>
            </w:tcMar>
            <w:vAlign w:val="center"/>
          </w:tcPr>
          <w:p w14:paraId="7B97E0E4" w14:textId="77777777" w:rsidR="004718B1" w:rsidRPr="009675EF" w:rsidRDefault="004718B1" w:rsidP="00972BC7">
            <w:pPr>
              <w:jc w:val="center"/>
              <w:rPr>
                <w:color w:val="000000"/>
                <w:sz w:val="20"/>
                <w:szCs w:val="20"/>
              </w:rPr>
            </w:pPr>
            <w:r w:rsidRPr="009675EF">
              <w:rPr>
                <w:color w:val="000000"/>
                <w:sz w:val="20"/>
                <w:szCs w:val="20"/>
              </w:rPr>
              <w:t>3.2.2.1.3.2.</w:t>
            </w:r>
          </w:p>
        </w:tc>
        <w:tc>
          <w:tcPr>
            <w:tcW w:w="819" w:type="pct"/>
            <w:shd w:val="clear" w:color="auto" w:fill="auto"/>
            <w:tcMar>
              <w:left w:w="57" w:type="dxa"/>
              <w:right w:w="57" w:type="dxa"/>
            </w:tcMar>
            <w:vAlign w:val="center"/>
          </w:tcPr>
          <w:p w14:paraId="0C9B8FD4"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3.2.2.1.3.2.</m:t>
                    </m:r>
                  </m:sub>
                  <m:sup>
                    <m:r>
                      <m:rPr>
                        <m:nor/>
                      </m:rPr>
                      <w:rPr>
                        <w:color w:val="000000"/>
                      </w:rPr>
                      <m:t>1-10 кВ</m:t>
                    </m:r>
                  </m:sup>
                </m:sSubSup>
              </m:oMath>
            </m:oMathPara>
          </w:p>
        </w:tc>
        <w:tc>
          <w:tcPr>
            <w:tcW w:w="1736" w:type="pct"/>
            <w:vAlign w:val="center"/>
          </w:tcPr>
          <w:p w14:paraId="46E97B60" w14:textId="77777777" w:rsidR="004718B1" w:rsidRPr="009675EF" w:rsidRDefault="004718B1" w:rsidP="00972BC7">
            <w:pPr>
              <w:rPr>
                <w:color w:val="000000"/>
                <w:sz w:val="20"/>
                <w:szCs w:val="20"/>
              </w:rPr>
            </w:pPr>
            <w:r w:rsidRPr="009675EF">
              <w:rPr>
                <w:color w:val="000000"/>
                <w:sz w:val="20"/>
                <w:szCs w:val="20"/>
              </w:rPr>
              <w:t>кабельные линии в блоках многожильные с резиновой или пластмассовой изоляцией сечением провода от 100 до 200 квадратных мм включительно с двумя кабелями в блоке</w:t>
            </w:r>
          </w:p>
        </w:tc>
        <w:tc>
          <w:tcPr>
            <w:tcW w:w="684" w:type="pct"/>
            <w:vAlign w:val="center"/>
          </w:tcPr>
          <w:p w14:paraId="062EF708"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52C7A9A0" w14:textId="77777777" w:rsidR="004718B1" w:rsidRPr="009675EF" w:rsidRDefault="004718B1" w:rsidP="00972BC7">
            <w:pPr>
              <w:jc w:val="center"/>
              <w:rPr>
                <w:color w:val="000000"/>
                <w:sz w:val="20"/>
                <w:szCs w:val="20"/>
              </w:rPr>
            </w:pPr>
            <w:r w:rsidRPr="009675EF">
              <w:rPr>
                <w:color w:val="000000"/>
                <w:sz w:val="20"/>
                <w:szCs w:val="20"/>
              </w:rPr>
              <w:t>5 039 383,59</w:t>
            </w:r>
          </w:p>
        </w:tc>
      </w:tr>
      <w:tr w:rsidR="004718B1" w:rsidRPr="009675EF" w14:paraId="57BBE027" w14:textId="77777777" w:rsidTr="00972BC7">
        <w:trPr>
          <w:trHeight w:val="20"/>
          <w:jc w:val="center"/>
        </w:trPr>
        <w:tc>
          <w:tcPr>
            <w:tcW w:w="865" w:type="pct"/>
            <w:shd w:val="clear" w:color="auto" w:fill="auto"/>
            <w:tcMar>
              <w:left w:w="57" w:type="dxa"/>
              <w:right w:w="57" w:type="dxa"/>
            </w:tcMar>
            <w:vAlign w:val="center"/>
          </w:tcPr>
          <w:p w14:paraId="6B171CCA" w14:textId="77777777" w:rsidR="004718B1" w:rsidRPr="009675EF" w:rsidRDefault="004718B1" w:rsidP="00972BC7">
            <w:pPr>
              <w:jc w:val="center"/>
              <w:rPr>
                <w:color w:val="000000"/>
                <w:sz w:val="20"/>
                <w:szCs w:val="20"/>
              </w:rPr>
            </w:pPr>
            <w:r w:rsidRPr="009675EF">
              <w:rPr>
                <w:color w:val="000000"/>
                <w:sz w:val="20"/>
                <w:szCs w:val="20"/>
              </w:rPr>
              <w:t>3.2.2.1.4.2.</w:t>
            </w:r>
          </w:p>
        </w:tc>
        <w:tc>
          <w:tcPr>
            <w:tcW w:w="819" w:type="pct"/>
            <w:shd w:val="clear" w:color="auto" w:fill="auto"/>
            <w:tcMar>
              <w:left w:w="57" w:type="dxa"/>
              <w:right w:w="57" w:type="dxa"/>
            </w:tcMar>
            <w:vAlign w:val="center"/>
          </w:tcPr>
          <w:p w14:paraId="70B868D1"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3.2.2.1.4.2.</m:t>
                    </m:r>
                  </m:sub>
                  <m:sup>
                    <m:r>
                      <m:rPr>
                        <m:nor/>
                      </m:rPr>
                      <w:rPr>
                        <w:color w:val="000000"/>
                      </w:rPr>
                      <m:t>1-10 кВ</m:t>
                    </m:r>
                  </m:sup>
                </m:sSubSup>
              </m:oMath>
            </m:oMathPara>
          </w:p>
        </w:tc>
        <w:tc>
          <w:tcPr>
            <w:tcW w:w="1736" w:type="pct"/>
            <w:vAlign w:val="center"/>
          </w:tcPr>
          <w:p w14:paraId="6D9A0871" w14:textId="77777777" w:rsidR="004718B1" w:rsidRPr="009675EF" w:rsidRDefault="004718B1" w:rsidP="00972BC7">
            <w:pPr>
              <w:rPr>
                <w:color w:val="000000"/>
                <w:sz w:val="20"/>
                <w:szCs w:val="20"/>
              </w:rPr>
            </w:pPr>
            <w:r w:rsidRPr="009675EF">
              <w:rPr>
                <w:color w:val="000000"/>
                <w:sz w:val="20"/>
                <w:szCs w:val="20"/>
              </w:rPr>
              <w:t>кабельные линии в блоках многожильные с резиновой или пластмассовой изоляцией сечением провода от 200 до 250 квадратных мм включительно с двумя кабелями в блоке</w:t>
            </w:r>
          </w:p>
        </w:tc>
        <w:tc>
          <w:tcPr>
            <w:tcW w:w="684" w:type="pct"/>
            <w:vAlign w:val="center"/>
          </w:tcPr>
          <w:p w14:paraId="4942D441"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23D5AF89" w14:textId="77777777" w:rsidR="004718B1" w:rsidRPr="009675EF" w:rsidRDefault="004718B1" w:rsidP="00972BC7">
            <w:pPr>
              <w:jc w:val="center"/>
              <w:rPr>
                <w:color w:val="000000"/>
                <w:sz w:val="20"/>
                <w:szCs w:val="20"/>
              </w:rPr>
            </w:pPr>
            <w:r w:rsidRPr="009675EF">
              <w:rPr>
                <w:color w:val="000000"/>
                <w:sz w:val="20"/>
                <w:szCs w:val="20"/>
              </w:rPr>
              <w:t>7 692 376,28</w:t>
            </w:r>
          </w:p>
        </w:tc>
      </w:tr>
      <w:tr w:rsidR="004718B1" w:rsidRPr="009675EF" w14:paraId="061E2B35" w14:textId="77777777" w:rsidTr="00972BC7">
        <w:trPr>
          <w:trHeight w:val="20"/>
          <w:jc w:val="center"/>
        </w:trPr>
        <w:tc>
          <w:tcPr>
            <w:tcW w:w="865" w:type="pct"/>
            <w:shd w:val="clear" w:color="auto" w:fill="auto"/>
            <w:tcMar>
              <w:left w:w="57" w:type="dxa"/>
              <w:right w:w="57" w:type="dxa"/>
            </w:tcMar>
            <w:vAlign w:val="center"/>
          </w:tcPr>
          <w:p w14:paraId="5D9319A6" w14:textId="77777777" w:rsidR="004718B1" w:rsidRPr="009675EF" w:rsidRDefault="004718B1" w:rsidP="00972BC7">
            <w:pPr>
              <w:jc w:val="center"/>
              <w:rPr>
                <w:color w:val="000000"/>
                <w:sz w:val="20"/>
                <w:szCs w:val="20"/>
              </w:rPr>
            </w:pPr>
            <w:r w:rsidRPr="009675EF">
              <w:rPr>
                <w:color w:val="000000"/>
                <w:sz w:val="20"/>
                <w:szCs w:val="20"/>
              </w:rPr>
              <w:t>3.2.2.1.5.2.</w:t>
            </w:r>
          </w:p>
        </w:tc>
        <w:tc>
          <w:tcPr>
            <w:tcW w:w="819" w:type="pct"/>
            <w:shd w:val="clear" w:color="auto" w:fill="auto"/>
            <w:tcMar>
              <w:left w:w="57" w:type="dxa"/>
              <w:right w:w="57" w:type="dxa"/>
            </w:tcMar>
            <w:vAlign w:val="center"/>
          </w:tcPr>
          <w:p w14:paraId="6F4BDB34"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3.2.2.1.5.2.</m:t>
                    </m:r>
                  </m:sub>
                  <m:sup>
                    <m:r>
                      <m:rPr>
                        <m:nor/>
                      </m:rPr>
                      <w:rPr>
                        <w:color w:val="000000"/>
                      </w:rPr>
                      <m:t>1-10 кВ</m:t>
                    </m:r>
                  </m:sup>
                </m:sSubSup>
              </m:oMath>
            </m:oMathPara>
          </w:p>
        </w:tc>
        <w:tc>
          <w:tcPr>
            <w:tcW w:w="1736" w:type="pct"/>
            <w:vAlign w:val="center"/>
          </w:tcPr>
          <w:p w14:paraId="4C255B4B" w14:textId="77777777" w:rsidR="004718B1" w:rsidRPr="009675EF" w:rsidRDefault="004718B1" w:rsidP="00972BC7">
            <w:pPr>
              <w:rPr>
                <w:color w:val="000000"/>
                <w:sz w:val="20"/>
                <w:szCs w:val="20"/>
              </w:rPr>
            </w:pPr>
            <w:r w:rsidRPr="009675EF">
              <w:rPr>
                <w:color w:val="000000"/>
                <w:sz w:val="20"/>
                <w:szCs w:val="20"/>
              </w:rPr>
              <w:t>кабельные линии в блоках многожильные с резиновой или пластмассовой изоляцией сечением провода от 250 до 300 квадратных мм включительно с двумя кабелями в блоке</w:t>
            </w:r>
          </w:p>
        </w:tc>
        <w:tc>
          <w:tcPr>
            <w:tcW w:w="684" w:type="pct"/>
            <w:vAlign w:val="center"/>
          </w:tcPr>
          <w:p w14:paraId="502C1A65"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46FD7FD7" w14:textId="77777777" w:rsidR="004718B1" w:rsidRPr="009675EF" w:rsidRDefault="004718B1" w:rsidP="00972BC7">
            <w:pPr>
              <w:jc w:val="center"/>
              <w:rPr>
                <w:color w:val="000000"/>
                <w:sz w:val="20"/>
                <w:szCs w:val="20"/>
              </w:rPr>
            </w:pPr>
            <w:r w:rsidRPr="009675EF">
              <w:rPr>
                <w:color w:val="000000"/>
                <w:sz w:val="20"/>
                <w:szCs w:val="20"/>
              </w:rPr>
              <w:t>9 609 102,22</w:t>
            </w:r>
          </w:p>
        </w:tc>
      </w:tr>
    </w:tbl>
    <w:p w14:paraId="4E6C4A66" w14:textId="7D98C897" w:rsidR="004718B1" w:rsidRPr="009675EF" w:rsidRDefault="004718B1" w:rsidP="004718B1">
      <w:pPr>
        <w:jc w:val="right"/>
        <w:rPr>
          <w:sz w:val="28"/>
          <w:szCs w:val="28"/>
        </w:rPr>
      </w:pPr>
      <w:r w:rsidRPr="009675EF">
        <w:rPr>
          <w:sz w:val="28"/>
          <w:szCs w:val="28"/>
        </w:rPr>
        <w:t>.</w:t>
      </w:r>
    </w:p>
    <w:p w14:paraId="2B6F0319" w14:textId="77777777" w:rsidR="004718B1" w:rsidRPr="009675EF" w:rsidRDefault="004718B1" w:rsidP="004718B1">
      <w:pPr>
        <w:jc w:val="both"/>
      </w:pPr>
      <w:r w:rsidRPr="009675EF">
        <w:t>1.1.3. Строку ставки «</w:t>
      </w:r>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0,4 кВ и ниже</m:t>
            </m:r>
          </m:sup>
        </m:sSubSup>
      </m:oMath>
      <w:r w:rsidRPr="009675EF">
        <w:rPr>
          <w:color w:val="000000"/>
        </w:rPr>
        <w:t xml:space="preserve">» </w:t>
      </w:r>
      <w:r w:rsidRPr="009675EF">
        <w:t>с идентификатором «3.6.2.1.1.1.» дополнить строкой следующего содержания:</w:t>
      </w:r>
    </w:p>
    <w:p w14:paraId="5CD699F7" w14:textId="69543E91" w:rsidR="004718B1" w:rsidRPr="009675EF" w:rsidRDefault="004718B1" w:rsidP="004718B1">
      <w:pPr>
        <w:jc w:val="both"/>
        <w:rPr>
          <w:sz w:val="28"/>
          <w:szCs w:val="28"/>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31"/>
        <w:gridCol w:w="2822"/>
        <w:gridCol w:w="1112"/>
        <w:gridCol w:w="1456"/>
      </w:tblGrid>
      <w:tr w:rsidR="004718B1" w:rsidRPr="009675EF" w14:paraId="42960909" w14:textId="77777777" w:rsidTr="00972BC7">
        <w:trPr>
          <w:trHeight w:val="20"/>
          <w:jc w:val="center"/>
        </w:trPr>
        <w:tc>
          <w:tcPr>
            <w:tcW w:w="865" w:type="pct"/>
            <w:shd w:val="clear" w:color="auto" w:fill="auto"/>
            <w:tcMar>
              <w:left w:w="57" w:type="dxa"/>
              <w:right w:w="57" w:type="dxa"/>
            </w:tcMar>
            <w:vAlign w:val="center"/>
          </w:tcPr>
          <w:p w14:paraId="2FDD884D" w14:textId="77777777" w:rsidR="004718B1" w:rsidRPr="009675EF" w:rsidRDefault="004718B1" w:rsidP="00972BC7">
            <w:pPr>
              <w:jc w:val="center"/>
              <w:rPr>
                <w:color w:val="000000"/>
                <w:sz w:val="20"/>
                <w:szCs w:val="20"/>
              </w:rPr>
            </w:pPr>
            <w:r w:rsidRPr="009675EF">
              <w:rPr>
                <w:color w:val="000000"/>
                <w:sz w:val="20"/>
                <w:szCs w:val="20"/>
              </w:rPr>
              <w:t>3.6.2.1.1.1.</w:t>
            </w:r>
          </w:p>
        </w:tc>
        <w:tc>
          <w:tcPr>
            <w:tcW w:w="819" w:type="pct"/>
            <w:shd w:val="clear" w:color="auto" w:fill="auto"/>
            <w:tcMar>
              <w:left w:w="57" w:type="dxa"/>
              <w:right w:w="57" w:type="dxa"/>
            </w:tcMar>
            <w:vAlign w:val="center"/>
          </w:tcPr>
          <w:p w14:paraId="60C2B734"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1-10 кВ</m:t>
                    </m:r>
                  </m:sup>
                </m:sSubSup>
              </m:oMath>
            </m:oMathPara>
          </w:p>
        </w:tc>
        <w:tc>
          <w:tcPr>
            <w:tcW w:w="1736" w:type="pct"/>
            <w:vAlign w:val="center"/>
          </w:tcPr>
          <w:p w14:paraId="28FB3FCD" w14:textId="77777777" w:rsidR="004718B1" w:rsidRPr="009675EF" w:rsidRDefault="004718B1" w:rsidP="00972BC7">
            <w:pPr>
              <w:rPr>
                <w:color w:val="000000"/>
                <w:sz w:val="20"/>
                <w:szCs w:val="20"/>
              </w:rPr>
            </w:pPr>
            <w:r w:rsidRPr="009675EF">
              <w:rPr>
                <w:color w:val="000000"/>
                <w:sz w:val="20"/>
                <w:szCs w:val="20"/>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684" w:type="pct"/>
            <w:vAlign w:val="center"/>
          </w:tcPr>
          <w:p w14:paraId="49CB6341"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1AAB8EE8" w14:textId="77777777" w:rsidR="004718B1" w:rsidRPr="009675EF" w:rsidRDefault="004718B1" w:rsidP="00972BC7">
            <w:pPr>
              <w:jc w:val="center"/>
              <w:rPr>
                <w:color w:val="000000"/>
                <w:sz w:val="20"/>
                <w:szCs w:val="20"/>
              </w:rPr>
            </w:pPr>
            <w:r w:rsidRPr="009675EF">
              <w:rPr>
                <w:color w:val="000000"/>
                <w:sz w:val="20"/>
                <w:szCs w:val="20"/>
              </w:rPr>
              <w:t>8 446 053,20</w:t>
            </w:r>
          </w:p>
        </w:tc>
      </w:tr>
    </w:tbl>
    <w:p w14:paraId="7A3A5C08" w14:textId="2BE99033" w:rsidR="001A161D" w:rsidRPr="009675EF" w:rsidRDefault="001A161D" w:rsidP="001A4D04">
      <w:pPr>
        <w:pStyle w:val="aa"/>
        <w:autoSpaceDE w:val="0"/>
        <w:autoSpaceDN w:val="0"/>
        <w:adjustRightInd w:val="0"/>
        <w:ind w:left="709"/>
        <w:jc w:val="both"/>
        <w:rPr>
          <w:lang w:eastAsia="ru-RU"/>
        </w:rPr>
      </w:pPr>
    </w:p>
    <w:p w14:paraId="2E5B1022" w14:textId="77777777" w:rsidR="001A161D" w:rsidRPr="009675EF" w:rsidRDefault="001A161D" w:rsidP="001A4D04">
      <w:pPr>
        <w:pStyle w:val="aa"/>
        <w:autoSpaceDE w:val="0"/>
        <w:autoSpaceDN w:val="0"/>
        <w:adjustRightInd w:val="0"/>
        <w:ind w:left="709"/>
        <w:jc w:val="both"/>
        <w:rPr>
          <w:lang w:eastAsia="ru-RU"/>
        </w:rPr>
      </w:pPr>
    </w:p>
    <w:p w14:paraId="1FFC40F9" w14:textId="1D3A7DB7" w:rsidR="000E2A17" w:rsidRPr="009675EF" w:rsidRDefault="005C16E8" w:rsidP="005C16E8">
      <w:pPr>
        <w:ind w:right="-6" w:firstLine="709"/>
        <w:jc w:val="both"/>
      </w:pPr>
      <w:r w:rsidRPr="009675EF">
        <w:rPr>
          <w:bCs/>
        </w:rPr>
        <w:t>Кулебякина М.В. отразила мнение в позиции по голосованию от 2</w:t>
      </w:r>
      <w:r w:rsidR="001A161D" w:rsidRPr="009675EF">
        <w:rPr>
          <w:bCs/>
        </w:rPr>
        <w:t>8</w:t>
      </w:r>
      <w:r w:rsidRPr="009675EF">
        <w:rPr>
          <w:bCs/>
        </w:rPr>
        <w:t>.11.2022 № 4</w:t>
      </w:r>
      <w:r w:rsidR="001A161D" w:rsidRPr="009675EF">
        <w:rPr>
          <w:bCs/>
        </w:rPr>
        <w:t xml:space="preserve">3 </w:t>
      </w:r>
      <w:r w:rsidRPr="009675EF">
        <w:rPr>
          <w:bCs/>
        </w:rPr>
        <w:t xml:space="preserve">отметив, что </w:t>
      </w:r>
      <w:r w:rsidR="001A161D" w:rsidRPr="009675EF">
        <w:t>в случае внесения дополнительных вопросов в области электроэнергетики, не предусмотренных направленной повесткой голосует «против» принятия каких-либо решений.</w:t>
      </w:r>
    </w:p>
    <w:p w14:paraId="7B9FDF1C" w14:textId="77777777" w:rsidR="005C16E8" w:rsidRPr="009675EF" w:rsidRDefault="005C16E8" w:rsidP="005C16E8">
      <w:pPr>
        <w:ind w:right="-6" w:firstLine="709"/>
        <w:jc w:val="both"/>
        <w:rPr>
          <w:bCs/>
        </w:rPr>
      </w:pPr>
    </w:p>
    <w:p w14:paraId="4DC0B94F" w14:textId="4D5C4B31" w:rsidR="002460F4" w:rsidRPr="009675EF" w:rsidRDefault="002460F4" w:rsidP="002460F4">
      <w:pPr>
        <w:ind w:firstLine="709"/>
        <w:jc w:val="both"/>
        <w:rPr>
          <w:bCs/>
          <w:kern w:val="32"/>
        </w:rPr>
      </w:pPr>
    </w:p>
    <w:p w14:paraId="27E9BD0C" w14:textId="465923B1" w:rsidR="00642FC1" w:rsidRPr="009675EF" w:rsidRDefault="00642FC1" w:rsidP="002460F4">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9675EF" w:rsidRDefault="00642FC1" w:rsidP="00642FC1">
      <w:pPr>
        <w:ind w:right="-6" w:firstLine="567"/>
        <w:jc w:val="both"/>
        <w:rPr>
          <w:b/>
          <w:szCs w:val="20"/>
        </w:rPr>
      </w:pPr>
    </w:p>
    <w:p w14:paraId="04335F0F" w14:textId="55666CCF" w:rsidR="00642FC1" w:rsidRPr="009675EF" w:rsidRDefault="00642FC1" w:rsidP="005E45BC">
      <w:pPr>
        <w:ind w:right="-6" w:firstLine="709"/>
        <w:jc w:val="both"/>
        <w:rPr>
          <w:b/>
          <w:szCs w:val="20"/>
        </w:rPr>
      </w:pPr>
      <w:r w:rsidRPr="009675EF">
        <w:rPr>
          <w:b/>
          <w:szCs w:val="20"/>
        </w:rPr>
        <w:t>ПОСТАНОВИЛО:</w:t>
      </w:r>
    </w:p>
    <w:p w14:paraId="55692321" w14:textId="3D759257" w:rsidR="004718B1" w:rsidRPr="009675EF" w:rsidRDefault="004718B1" w:rsidP="005E45BC">
      <w:pPr>
        <w:ind w:right="-6" w:firstLine="709"/>
        <w:jc w:val="both"/>
        <w:rPr>
          <w:b/>
          <w:szCs w:val="20"/>
        </w:rPr>
      </w:pPr>
    </w:p>
    <w:p w14:paraId="43CA68B2" w14:textId="4438E082" w:rsidR="004718B1" w:rsidRPr="009675EF" w:rsidRDefault="004718B1" w:rsidP="004718B1">
      <w:pPr>
        <w:pStyle w:val="aa"/>
        <w:autoSpaceDE w:val="0"/>
        <w:autoSpaceDN w:val="0"/>
        <w:adjustRightInd w:val="0"/>
        <w:ind w:left="0" w:firstLine="709"/>
        <w:jc w:val="both"/>
        <w:rPr>
          <w:lang w:eastAsia="ru-RU"/>
        </w:rPr>
      </w:pPr>
      <w:r w:rsidRPr="009675EF">
        <w:rPr>
          <w:lang w:eastAsia="ru-RU"/>
        </w:rPr>
        <w:t xml:space="preserve">Внести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(в редакции постановлений </w:t>
      </w:r>
      <w:r w:rsidRPr="009675EF">
        <w:rPr>
          <w:lang w:eastAsia="ru-RU"/>
        </w:rPr>
        <w:lastRenderedPageBreak/>
        <w:t>Региональной энергетической комиссии Кузбасса от 31.03.2022 № 87, от 19.04.2022 № 100, от 01.07.2022 № 174, от 26.07.2022 № 192, от 23.08.2022 № 223) следующие изменения:</w:t>
      </w:r>
    </w:p>
    <w:p w14:paraId="471F43B7" w14:textId="77777777" w:rsidR="004718B1" w:rsidRPr="009675EF" w:rsidRDefault="004718B1" w:rsidP="004718B1">
      <w:pPr>
        <w:spacing w:line="264" w:lineRule="auto"/>
        <w:ind w:firstLine="709"/>
        <w:jc w:val="both"/>
      </w:pPr>
      <w:r w:rsidRPr="009675EF">
        <w:t>1.1. В приложении № 1:</w:t>
      </w:r>
    </w:p>
    <w:p w14:paraId="15758F29" w14:textId="77777777" w:rsidR="004718B1" w:rsidRPr="009675EF" w:rsidRDefault="004718B1" w:rsidP="004718B1">
      <w:pPr>
        <w:spacing w:line="264" w:lineRule="auto"/>
        <w:ind w:firstLine="709"/>
        <w:jc w:val="both"/>
      </w:pPr>
      <w:r w:rsidRPr="009675EF">
        <w:t>1.1.1. После строки ставки «</w:t>
      </w:r>
      <m:oMath>
        <m:sSubSup>
          <m:sSubSupPr>
            <m:ctrlPr>
              <w:rPr>
                <w:rFonts w:ascii="Cambria Math" w:hAnsi="Cambria Math"/>
                <w:i/>
                <w:color w:val="000000"/>
              </w:rPr>
            </m:ctrlPr>
          </m:sSubSupPr>
          <m:e>
            <m:r>
              <m:rPr>
                <m:nor/>
              </m:rPr>
              <w:rPr>
                <w:color w:val="000000"/>
              </w:rPr>
              <m:t>С</m:t>
            </m:r>
          </m:e>
          <m:sub>
            <m:r>
              <m:rPr>
                <m:nor/>
              </m:rPr>
              <w:rPr>
                <w:color w:val="000000"/>
              </w:rPr>
              <m:t>2.3.2.3.2.1.</m:t>
            </m:r>
          </m:sub>
          <m:sup>
            <m:r>
              <m:rPr>
                <m:nor/>
              </m:rPr>
              <w:rPr>
                <w:color w:val="000000"/>
              </w:rPr>
              <m:t>1-20 кВ</m:t>
            </m:r>
          </m:sup>
        </m:sSubSup>
      </m:oMath>
      <w:r w:rsidRPr="009675EF">
        <w:rPr>
          <w:color w:val="000000"/>
        </w:rPr>
        <w:t xml:space="preserve">» </w:t>
      </w:r>
      <w:r w:rsidRPr="009675EF">
        <w:t>с идентификатором «2.3.2.3.2.1.» дополнить строкой следующего содержания:</w:t>
      </w:r>
    </w:p>
    <w:p w14:paraId="5A01DCE7" w14:textId="77777777" w:rsidR="004718B1" w:rsidRPr="009675EF" w:rsidRDefault="004718B1" w:rsidP="004718B1">
      <w:pPr>
        <w:jc w:val="both"/>
        <w:rPr>
          <w:sz w:val="28"/>
          <w:szCs w:val="28"/>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355"/>
        <w:gridCol w:w="2816"/>
        <w:gridCol w:w="1106"/>
        <w:gridCol w:w="1450"/>
      </w:tblGrid>
      <w:tr w:rsidR="004718B1" w:rsidRPr="009675EF" w14:paraId="488FB8AA" w14:textId="77777777" w:rsidTr="00972BC7">
        <w:trPr>
          <w:trHeight w:val="20"/>
          <w:jc w:val="center"/>
        </w:trPr>
        <w:tc>
          <w:tcPr>
            <w:tcW w:w="865" w:type="pct"/>
            <w:shd w:val="clear" w:color="auto" w:fill="auto"/>
            <w:tcMar>
              <w:left w:w="57" w:type="dxa"/>
              <w:right w:w="57" w:type="dxa"/>
            </w:tcMar>
            <w:vAlign w:val="center"/>
            <w:hideMark/>
          </w:tcPr>
          <w:p w14:paraId="14846EED" w14:textId="77777777" w:rsidR="004718B1" w:rsidRPr="009675EF" w:rsidRDefault="004718B1" w:rsidP="00972BC7">
            <w:pPr>
              <w:jc w:val="center"/>
              <w:rPr>
                <w:color w:val="000000"/>
                <w:sz w:val="20"/>
                <w:szCs w:val="20"/>
              </w:rPr>
            </w:pPr>
            <w:r w:rsidRPr="009675EF">
              <w:rPr>
                <w:color w:val="000000"/>
                <w:sz w:val="20"/>
                <w:szCs w:val="20"/>
              </w:rPr>
              <w:t>2.3.2.3.3.1.</w:t>
            </w:r>
          </w:p>
        </w:tc>
        <w:tc>
          <w:tcPr>
            <w:tcW w:w="819" w:type="pct"/>
            <w:shd w:val="clear" w:color="auto" w:fill="auto"/>
            <w:tcMar>
              <w:left w:w="57" w:type="dxa"/>
              <w:right w:w="57" w:type="dxa"/>
            </w:tcMar>
            <w:vAlign w:val="center"/>
          </w:tcPr>
          <w:p w14:paraId="37A027E1"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2.3.2.3.3.1.</m:t>
                    </m:r>
                  </m:sub>
                  <m:sup>
                    <m:r>
                      <m:rPr>
                        <m:nor/>
                      </m:rPr>
                      <w:rPr>
                        <w:color w:val="000000"/>
                      </w:rPr>
                      <m:t>110 кВ и выше</m:t>
                    </m:r>
                  </m:sup>
                </m:sSubSup>
              </m:oMath>
            </m:oMathPara>
          </w:p>
        </w:tc>
        <w:tc>
          <w:tcPr>
            <w:tcW w:w="1736" w:type="pct"/>
            <w:vAlign w:val="center"/>
          </w:tcPr>
          <w:p w14:paraId="1626BBE8" w14:textId="77777777" w:rsidR="004718B1" w:rsidRPr="009675EF" w:rsidRDefault="004718B1" w:rsidP="00972BC7">
            <w:pPr>
              <w:rPr>
                <w:color w:val="000000"/>
                <w:sz w:val="20"/>
                <w:szCs w:val="20"/>
              </w:rPr>
            </w:pPr>
            <w:r w:rsidRPr="009675EF">
              <w:rPr>
                <w:color w:val="000000"/>
                <w:sz w:val="20"/>
                <w:szCs w:val="20"/>
              </w:rPr>
              <w:t xml:space="preserve">воздушные линии на железобетонных опорах неизолированным </w:t>
            </w:r>
            <w:proofErr w:type="spellStart"/>
            <w:r w:rsidRPr="009675EF">
              <w:rPr>
                <w:color w:val="000000"/>
                <w:sz w:val="20"/>
                <w:szCs w:val="20"/>
              </w:rPr>
              <w:t>сталеалюминиевым</w:t>
            </w:r>
            <w:proofErr w:type="spellEnd"/>
            <w:r w:rsidRPr="009675EF">
              <w:rPr>
                <w:color w:val="000000"/>
                <w:sz w:val="20"/>
                <w:szCs w:val="20"/>
              </w:rPr>
              <w:t xml:space="preserve"> проводом сечением от 100 до 200 квадратных мм включительно одноцепные</w:t>
            </w:r>
          </w:p>
        </w:tc>
        <w:tc>
          <w:tcPr>
            <w:tcW w:w="684" w:type="pct"/>
            <w:vAlign w:val="center"/>
          </w:tcPr>
          <w:p w14:paraId="67036C99"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096A2811" w14:textId="77777777" w:rsidR="004718B1" w:rsidRPr="009675EF" w:rsidRDefault="004718B1" w:rsidP="00972BC7">
            <w:pPr>
              <w:jc w:val="center"/>
              <w:rPr>
                <w:color w:val="000000"/>
                <w:sz w:val="20"/>
                <w:szCs w:val="20"/>
              </w:rPr>
            </w:pPr>
            <w:r w:rsidRPr="009675EF">
              <w:rPr>
                <w:color w:val="000000"/>
                <w:sz w:val="20"/>
                <w:szCs w:val="20"/>
              </w:rPr>
              <w:t>11 469 092,94</w:t>
            </w:r>
          </w:p>
        </w:tc>
      </w:tr>
    </w:tbl>
    <w:p w14:paraId="4CAC3D34" w14:textId="77777777" w:rsidR="004718B1" w:rsidRPr="009675EF" w:rsidRDefault="004718B1" w:rsidP="004718B1">
      <w:pPr>
        <w:jc w:val="right"/>
        <w:rPr>
          <w:sz w:val="28"/>
          <w:szCs w:val="28"/>
        </w:rPr>
      </w:pPr>
      <w:r w:rsidRPr="009675EF">
        <w:rPr>
          <w:sz w:val="28"/>
          <w:szCs w:val="28"/>
        </w:rPr>
        <w:t>.</w:t>
      </w:r>
    </w:p>
    <w:p w14:paraId="06B4DFDE" w14:textId="77777777" w:rsidR="004718B1" w:rsidRPr="009675EF" w:rsidRDefault="004718B1" w:rsidP="004718B1">
      <w:pPr>
        <w:ind w:firstLine="709"/>
        <w:jc w:val="both"/>
      </w:pPr>
      <w:r w:rsidRPr="009675EF">
        <w:t>1.1.2. После строки ставки «</w:t>
      </w:r>
      <m:oMath>
        <m:sSubSup>
          <m:sSubSupPr>
            <m:ctrlPr>
              <w:rPr>
                <w:rFonts w:ascii="Cambria Math" w:hAnsi="Cambria Math"/>
                <w:i/>
                <w:color w:val="000000"/>
              </w:rPr>
            </m:ctrlPr>
          </m:sSubSupPr>
          <m:e>
            <m:r>
              <m:rPr>
                <m:nor/>
              </m:rPr>
              <w:rPr>
                <w:color w:val="000000"/>
              </w:rPr>
              <m:t>С</m:t>
            </m:r>
          </m:e>
          <m:sub>
            <m:r>
              <m:rPr>
                <m:nor/>
              </m:rPr>
              <w:rPr>
                <w:color w:val="000000"/>
              </w:rPr>
              <m:t>3.1.2.2.4.2.</m:t>
            </m:r>
          </m:sub>
          <m:sup>
            <m:r>
              <m:rPr>
                <m:nor/>
              </m:rPr>
              <w:rPr>
                <w:color w:val="000000"/>
              </w:rPr>
              <m:t>1-10 кВ</m:t>
            </m:r>
          </m:sup>
        </m:sSubSup>
      </m:oMath>
      <w:r w:rsidRPr="009675EF">
        <w:rPr>
          <w:color w:val="000000"/>
        </w:rPr>
        <w:t xml:space="preserve">» </w:t>
      </w:r>
      <w:r w:rsidRPr="009675EF">
        <w:t>с идентификатором «3.1.2.2.4.2.» дополнить строками следующего содержания:</w:t>
      </w:r>
    </w:p>
    <w:p w14:paraId="63FCF14F" w14:textId="77777777" w:rsidR="004718B1" w:rsidRPr="009675EF" w:rsidRDefault="004718B1" w:rsidP="004718B1">
      <w:pPr>
        <w:jc w:val="both"/>
        <w:rPr>
          <w:sz w:val="28"/>
          <w:szCs w:val="28"/>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31"/>
        <w:gridCol w:w="2822"/>
        <w:gridCol w:w="1112"/>
        <w:gridCol w:w="1456"/>
      </w:tblGrid>
      <w:tr w:rsidR="004718B1" w:rsidRPr="009675EF" w14:paraId="7E2BDA8A" w14:textId="77777777" w:rsidTr="00972BC7">
        <w:trPr>
          <w:trHeight w:val="20"/>
          <w:jc w:val="center"/>
        </w:trPr>
        <w:tc>
          <w:tcPr>
            <w:tcW w:w="865" w:type="pct"/>
            <w:shd w:val="clear" w:color="auto" w:fill="auto"/>
            <w:tcMar>
              <w:left w:w="57" w:type="dxa"/>
              <w:right w:w="57" w:type="dxa"/>
            </w:tcMar>
            <w:vAlign w:val="center"/>
          </w:tcPr>
          <w:p w14:paraId="79C23D3C" w14:textId="77777777" w:rsidR="004718B1" w:rsidRPr="009675EF" w:rsidRDefault="004718B1" w:rsidP="00972BC7">
            <w:pPr>
              <w:jc w:val="center"/>
              <w:rPr>
                <w:color w:val="000000"/>
                <w:sz w:val="20"/>
                <w:szCs w:val="20"/>
              </w:rPr>
            </w:pPr>
            <w:r w:rsidRPr="009675EF">
              <w:rPr>
                <w:color w:val="000000"/>
                <w:sz w:val="20"/>
                <w:szCs w:val="20"/>
              </w:rPr>
              <w:t>3.2.2.1.3.2.</w:t>
            </w:r>
          </w:p>
        </w:tc>
        <w:tc>
          <w:tcPr>
            <w:tcW w:w="819" w:type="pct"/>
            <w:shd w:val="clear" w:color="auto" w:fill="auto"/>
            <w:tcMar>
              <w:left w:w="57" w:type="dxa"/>
              <w:right w:w="57" w:type="dxa"/>
            </w:tcMar>
            <w:vAlign w:val="center"/>
          </w:tcPr>
          <w:p w14:paraId="2BB42953"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3.2.2.1.3.2.</m:t>
                    </m:r>
                  </m:sub>
                  <m:sup>
                    <m:r>
                      <m:rPr>
                        <m:nor/>
                      </m:rPr>
                      <w:rPr>
                        <w:color w:val="000000"/>
                      </w:rPr>
                      <m:t>1-10 кВ</m:t>
                    </m:r>
                  </m:sup>
                </m:sSubSup>
              </m:oMath>
            </m:oMathPara>
          </w:p>
        </w:tc>
        <w:tc>
          <w:tcPr>
            <w:tcW w:w="1736" w:type="pct"/>
            <w:vAlign w:val="center"/>
          </w:tcPr>
          <w:p w14:paraId="39A218D0" w14:textId="77777777" w:rsidR="004718B1" w:rsidRPr="009675EF" w:rsidRDefault="004718B1" w:rsidP="00972BC7">
            <w:pPr>
              <w:rPr>
                <w:color w:val="000000"/>
                <w:sz w:val="20"/>
                <w:szCs w:val="20"/>
              </w:rPr>
            </w:pPr>
            <w:r w:rsidRPr="009675EF">
              <w:rPr>
                <w:color w:val="000000"/>
                <w:sz w:val="20"/>
                <w:szCs w:val="20"/>
              </w:rPr>
              <w:t>кабельные линии в блоках многожильные с резиновой или пластмассовой изоляцией сечением провода от 100 до 200 квадратных мм включительно с двумя кабелями в блоке</w:t>
            </w:r>
          </w:p>
        </w:tc>
        <w:tc>
          <w:tcPr>
            <w:tcW w:w="684" w:type="pct"/>
            <w:vAlign w:val="center"/>
          </w:tcPr>
          <w:p w14:paraId="1A9EBE3A"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56F488AB" w14:textId="77777777" w:rsidR="004718B1" w:rsidRPr="009675EF" w:rsidRDefault="004718B1" w:rsidP="00972BC7">
            <w:pPr>
              <w:jc w:val="center"/>
              <w:rPr>
                <w:color w:val="000000"/>
                <w:sz w:val="20"/>
                <w:szCs w:val="20"/>
              </w:rPr>
            </w:pPr>
            <w:r w:rsidRPr="009675EF">
              <w:rPr>
                <w:color w:val="000000"/>
                <w:sz w:val="20"/>
                <w:szCs w:val="20"/>
              </w:rPr>
              <w:t>5 039 383,59</w:t>
            </w:r>
          </w:p>
        </w:tc>
      </w:tr>
      <w:tr w:rsidR="004718B1" w:rsidRPr="009675EF" w14:paraId="0368D1A1" w14:textId="77777777" w:rsidTr="00972BC7">
        <w:trPr>
          <w:trHeight w:val="20"/>
          <w:jc w:val="center"/>
        </w:trPr>
        <w:tc>
          <w:tcPr>
            <w:tcW w:w="865" w:type="pct"/>
            <w:shd w:val="clear" w:color="auto" w:fill="auto"/>
            <w:tcMar>
              <w:left w:w="57" w:type="dxa"/>
              <w:right w:w="57" w:type="dxa"/>
            </w:tcMar>
            <w:vAlign w:val="center"/>
          </w:tcPr>
          <w:p w14:paraId="736BD8D7" w14:textId="77777777" w:rsidR="004718B1" w:rsidRPr="009675EF" w:rsidRDefault="004718B1" w:rsidP="00972BC7">
            <w:pPr>
              <w:jc w:val="center"/>
              <w:rPr>
                <w:color w:val="000000"/>
                <w:sz w:val="20"/>
                <w:szCs w:val="20"/>
              </w:rPr>
            </w:pPr>
            <w:r w:rsidRPr="009675EF">
              <w:rPr>
                <w:color w:val="000000"/>
                <w:sz w:val="20"/>
                <w:szCs w:val="20"/>
              </w:rPr>
              <w:t>3.2.2.1.4.2.</w:t>
            </w:r>
          </w:p>
        </w:tc>
        <w:tc>
          <w:tcPr>
            <w:tcW w:w="819" w:type="pct"/>
            <w:shd w:val="clear" w:color="auto" w:fill="auto"/>
            <w:tcMar>
              <w:left w:w="57" w:type="dxa"/>
              <w:right w:w="57" w:type="dxa"/>
            </w:tcMar>
            <w:vAlign w:val="center"/>
          </w:tcPr>
          <w:p w14:paraId="0B6AA1ED"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3.2.2.1.4.2.</m:t>
                    </m:r>
                  </m:sub>
                  <m:sup>
                    <m:r>
                      <m:rPr>
                        <m:nor/>
                      </m:rPr>
                      <w:rPr>
                        <w:color w:val="000000"/>
                      </w:rPr>
                      <m:t>1-10 кВ</m:t>
                    </m:r>
                  </m:sup>
                </m:sSubSup>
              </m:oMath>
            </m:oMathPara>
          </w:p>
        </w:tc>
        <w:tc>
          <w:tcPr>
            <w:tcW w:w="1736" w:type="pct"/>
            <w:vAlign w:val="center"/>
          </w:tcPr>
          <w:p w14:paraId="14D2B148" w14:textId="77777777" w:rsidR="004718B1" w:rsidRPr="009675EF" w:rsidRDefault="004718B1" w:rsidP="00972BC7">
            <w:pPr>
              <w:rPr>
                <w:color w:val="000000"/>
                <w:sz w:val="20"/>
                <w:szCs w:val="20"/>
              </w:rPr>
            </w:pPr>
            <w:r w:rsidRPr="009675EF">
              <w:rPr>
                <w:color w:val="000000"/>
                <w:sz w:val="20"/>
                <w:szCs w:val="20"/>
              </w:rPr>
              <w:t>кабельные линии в блоках многожильные с резиновой или пластмассовой изоляцией сечением провода от 200 до 250 квадратных мм включительно с двумя кабелями в блоке</w:t>
            </w:r>
          </w:p>
        </w:tc>
        <w:tc>
          <w:tcPr>
            <w:tcW w:w="684" w:type="pct"/>
            <w:vAlign w:val="center"/>
          </w:tcPr>
          <w:p w14:paraId="71E7C2C3"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6327A81A" w14:textId="77777777" w:rsidR="004718B1" w:rsidRPr="009675EF" w:rsidRDefault="004718B1" w:rsidP="00972BC7">
            <w:pPr>
              <w:jc w:val="center"/>
              <w:rPr>
                <w:color w:val="000000"/>
                <w:sz w:val="20"/>
                <w:szCs w:val="20"/>
              </w:rPr>
            </w:pPr>
            <w:r w:rsidRPr="009675EF">
              <w:rPr>
                <w:color w:val="000000"/>
                <w:sz w:val="20"/>
                <w:szCs w:val="20"/>
              </w:rPr>
              <w:t>7 692 376,28</w:t>
            </w:r>
          </w:p>
        </w:tc>
      </w:tr>
      <w:tr w:rsidR="004718B1" w:rsidRPr="009675EF" w14:paraId="0DA33779" w14:textId="77777777" w:rsidTr="00972BC7">
        <w:trPr>
          <w:trHeight w:val="20"/>
          <w:jc w:val="center"/>
        </w:trPr>
        <w:tc>
          <w:tcPr>
            <w:tcW w:w="865" w:type="pct"/>
            <w:shd w:val="clear" w:color="auto" w:fill="auto"/>
            <w:tcMar>
              <w:left w:w="57" w:type="dxa"/>
              <w:right w:w="57" w:type="dxa"/>
            </w:tcMar>
            <w:vAlign w:val="center"/>
          </w:tcPr>
          <w:p w14:paraId="673EBB58" w14:textId="77777777" w:rsidR="004718B1" w:rsidRPr="009675EF" w:rsidRDefault="004718B1" w:rsidP="00972BC7">
            <w:pPr>
              <w:jc w:val="center"/>
              <w:rPr>
                <w:color w:val="000000"/>
                <w:sz w:val="20"/>
                <w:szCs w:val="20"/>
              </w:rPr>
            </w:pPr>
            <w:r w:rsidRPr="009675EF">
              <w:rPr>
                <w:color w:val="000000"/>
                <w:sz w:val="20"/>
                <w:szCs w:val="20"/>
              </w:rPr>
              <w:t>3.2.2.1.5.2.</w:t>
            </w:r>
          </w:p>
        </w:tc>
        <w:tc>
          <w:tcPr>
            <w:tcW w:w="819" w:type="pct"/>
            <w:shd w:val="clear" w:color="auto" w:fill="auto"/>
            <w:tcMar>
              <w:left w:w="57" w:type="dxa"/>
              <w:right w:w="57" w:type="dxa"/>
            </w:tcMar>
            <w:vAlign w:val="center"/>
          </w:tcPr>
          <w:p w14:paraId="6CA5FF19"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3.2.2.1.5.2.</m:t>
                    </m:r>
                  </m:sub>
                  <m:sup>
                    <m:r>
                      <m:rPr>
                        <m:nor/>
                      </m:rPr>
                      <w:rPr>
                        <w:color w:val="000000"/>
                      </w:rPr>
                      <m:t>1-10 кВ</m:t>
                    </m:r>
                  </m:sup>
                </m:sSubSup>
              </m:oMath>
            </m:oMathPara>
          </w:p>
        </w:tc>
        <w:tc>
          <w:tcPr>
            <w:tcW w:w="1736" w:type="pct"/>
            <w:vAlign w:val="center"/>
          </w:tcPr>
          <w:p w14:paraId="37386402" w14:textId="77777777" w:rsidR="004718B1" w:rsidRPr="009675EF" w:rsidRDefault="004718B1" w:rsidP="00972BC7">
            <w:pPr>
              <w:rPr>
                <w:color w:val="000000"/>
                <w:sz w:val="20"/>
                <w:szCs w:val="20"/>
              </w:rPr>
            </w:pPr>
            <w:r w:rsidRPr="009675EF">
              <w:rPr>
                <w:color w:val="000000"/>
                <w:sz w:val="20"/>
                <w:szCs w:val="20"/>
              </w:rPr>
              <w:t>кабельные линии в блоках многожильные с резиновой или пластмассовой изоляцией сечением провода от 250 до 300 квадратных мм включительно с двумя кабелями в блоке</w:t>
            </w:r>
          </w:p>
        </w:tc>
        <w:tc>
          <w:tcPr>
            <w:tcW w:w="684" w:type="pct"/>
            <w:vAlign w:val="center"/>
          </w:tcPr>
          <w:p w14:paraId="0961795F"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7B79E06A" w14:textId="77777777" w:rsidR="004718B1" w:rsidRPr="009675EF" w:rsidRDefault="004718B1" w:rsidP="00972BC7">
            <w:pPr>
              <w:jc w:val="center"/>
              <w:rPr>
                <w:color w:val="000000"/>
                <w:sz w:val="20"/>
                <w:szCs w:val="20"/>
              </w:rPr>
            </w:pPr>
            <w:r w:rsidRPr="009675EF">
              <w:rPr>
                <w:color w:val="000000"/>
                <w:sz w:val="20"/>
                <w:szCs w:val="20"/>
              </w:rPr>
              <w:t>9 609 102,22</w:t>
            </w:r>
          </w:p>
        </w:tc>
      </w:tr>
    </w:tbl>
    <w:p w14:paraId="4993E543" w14:textId="77777777" w:rsidR="004718B1" w:rsidRPr="009675EF" w:rsidRDefault="004718B1" w:rsidP="004718B1">
      <w:pPr>
        <w:jc w:val="right"/>
        <w:rPr>
          <w:sz w:val="28"/>
          <w:szCs w:val="28"/>
        </w:rPr>
      </w:pPr>
      <w:r w:rsidRPr="009675EF">
        <w:rPr>
          <w:sz w:val="28"/>
          <w:szCs w:val="28"/>
        </w:rPr>
        <w:t>.</w:t>
      </w:r>
    </w:p>
    <w:p w14:paraId="49CF200B" w14:textId="77777777" w:rsidR="004718B1" w:rsidRPr="009675EF" w:rsidRDefault="004718B1" w:rsidP="004718B1">
      <w:pPr>
        <w:jc w:val="both"/>
      </w:pPr>
      <w:r w:rsidRPr="009675EF">
        <w:t>1.1.3. Строку ставки «</w:t>
      </w:r>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0,4 кВ и ниже</m:t>
            </m:r>
          </m:sup>
        </m:sSubSup>
      </m:oMath>
      <w:r w:rsidRPr="009675EF">
        <w:rPr>
          <w:color w:val="000000"/>
        </w:rPr>
        <w:t xml:space="preserve">» </w:t>
      </w:r>
      <w:r w:rsidRPr="009675EF">
        <w:t>с идентификатором «3.6.2.1.1.1.» дополнить строкой следующего содержания:</w:t>
      </w:r>
    </w:p>
    <w:p w14:paraId="2A0D24A2" w14:textId="77777777" w:rsidR="004718B1" w:rsidRPr="009675EF" w:rsidRDefault="004718B1" w:rsidP="004718B1">
      <w:pPr>
        <w:jc w:val="both"/>
        <w:rPr>
          <w:sz w:val="28"/>
          <w:szCs w:val="28"/>
        </w:rPr>
      </w:pPr>
    </w:p>
    <w:tbl>
      <w:tblPr>
        <w:tblW w:w="4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31"/>
        <w:gridCol w:w="2822"/>
        <w:gridCol w:w="1112"/>
        <w:gridCol w:w="1456"/>
      </w:tblGrid>
      <w:tr w:rsidR="004718B1" w:rsidRPr="009675EF" w14:paraId="48572508" w14:textId="77777777" w:rsidTr="00972BC7">
        <w:trPr>
          <w:trHeight w:val="20"/>
          <w:jc w:val="center"/>
        </w:trPr>
        <w:tc>
          <w:tcPr>
            <w:tcW w:w="865" w:type="pct"/>
            <w:shd w:val="clear" w:color="auto" w:fill="auto"/>
            <w:tcMar>
              <w:left w:w="57" w:type="dxa"/>
              <w:right w:w="57" w:type="dxa"/>
            </w:tcMar>
            <w:vAlign w:val="center"/>
          </w:tcPr>
          <w:p w14:paraId="55431E23" w14:textId="77777777" w:rsidR="004718B1" w:rsidRPr="009675EF" w:rsidRDefault="004718B1" w:rsidP="00972BC7">
            <w:pPr>
              <w:jc w:val="center"/>
              <w:rPr>
                <w:color w:val="000000"/>
                <w:sz w:val="20"/>
                <w:szCs w:val="20"/>
              </w:rPr>
            </w:pPr>
            <w:r w:rsidRPr="009675EF">
              <w:rPr>
                <w:color w:val="000000"/>
                <w:sz w:val="20"/>
                <w:szCs w:val="20"/>
              </w:rPr>
              <w:t>3.6.2.1.1.1.</w:t>
            </w:r>
          </w:p>
        </w:tc>
        <w:tc>
          <w:tcPr>
            <w:tcW w:w="819" w:type="pct"/>
            <w:shd w:val="clear" w:color="auto" w:fill="auto"/>
            <w:tcMar>
              <w:left w:w="57" w:type="dxa"/>
              <w:right w:w="57" w:type="dxa"/>
            </w:tcMar>
            <w:vAlign w:val="center"/>
          </w:tcPr>
          <w:p w14:paraId="0AE802E7" w14:textId="77777777" w:rsidR="004718B1"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1-10 кВ</m:t>
                    </m:r>
                  </m:sup>
                </m:sSubSup>
              </m:oMath>
            </m:oMathPara>
          </w:p>
        </w:tc>
        <w:tc>
          <w:tcPr>
            <w:tcW w:w="1736" w:type="pct"/>
            <w:vAlign w:val="center"/>
          </w:tcPr>
          <w:p w14:paraId="01C417C3" w14:textId="77777777" w:rsidR="004718B1" w:rsidRPr="009675EF" w:rsidRDefault="004718B1" w:rsidP="00972BC7">
            <w:pPr>
              <w:rPr>
                <w:color w:val="000000"/>
                <w:sz w:val="20"/>
                <w:szCs w:val="20"/>
              </w:rPr>
            </w:pPr>
            <w:r w:rsidRPr="009675EF">
              <w:rPr>
                <w:color w:val="000000"/>
                <w:sz w:val="20"/>
                <w:szCs w:val="20"/>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684" w:type="pct"/>
            <w:vAlign w:val="center"/>
          </w:tcPr>
          <w:p w14:paraId="5AD03E06" w14:textId="77777777" w:rsidR="004718B1" w:rsidRPr="009675EF" w:rsidRDefault="004718B1" w:rsidP="00972BC7">
            <w:pPr>
              <w:jc w:val="center"/>
              <w:rPr>
                <w:color w:val="000000"/>
                <w:sz w:val="20"/>
                <w:szCs w:val="20"/>
              </w:rPr>
            </w:pPr>
            <w:r w:rsidRPr="009675EF">
              <w:rPr>
                <w:color w:val="000000"/>
                <w:sz w:val="20"/>
                <w:szCs w:val="20"/>
              </w:rPr>
              <w:t>рублей/км</w:t>
            </w:r>
          </w:p>
        </w:tc>
        <w:tc>
          <w:tcPr>
            <w:tcW w:w="896" w:type="pct"/>
            <w:vAlign w:val="center"/>
          </w:tcPr>
          <w:p w14:paraId="01E85024" w14:textId="77777777" w:rsidR="004718B1" w:rsidRPr="009675EF" w:rsidRDefault="004718B1" w:rsidP="00972BC7">
            <w:pPr>
              <w:jc w:val="center"/>
              <w:rPr>
                <w:color w:val="000000"/>
                <w:sz w:val="20"/>
                <w:szCs w:val="20"/>
              </w:rPr>
            </w:pPr>
            <w:r w:rsidRPr="009675EF">
              <w:rPr>
                <w:color w:val="000000"/>
                <w:sz w:val="20"/>
                <w:szCs w:val="20"/>
              </w:rPr>
              <w:t>8 446 053,20</w:t>
            </w:r>
          </w:p>
        </w:tc>
      </w:tr>
    </w:tbl>
    <w:p w14:paraId="627BD5EA" w14:textId="77777777" w:rsidR="004718B1" w:rsidRPr="009675EF" w:rsidRDefault="004718B1" w:rsidP="005E45BC">
      <w:pPr>
        <w:ind w:right="-6" w:firstLine="709"/>
        <w:jc w:val="both"/>
        <w:rPr>
          <w:b/>
          <w:szCs w:val="20"/>
        </w:rPr>
      </w:pPr>
    </w:p>
    <w:p w14:paraId="41D27B65" w14:textId="77777777" w:rsidR="00642FC1" w:rsidRPr="009675EF" w:rsidRDefault="00642FC1" w:rsidP="005E45BC">
      <w:pPr>
        <w:ind w:right="-6" w:firstLine="709"/>
        <w:jc w:val="both"/>
        <w:rPr>
          <w:b/>
          <w:szCs w:val="20"/>
        </w:rPr>
      </w:pPr>
    </w:p>
    <w:p w14:paraId="4DE8117C" w14:textId="77777777" w:rsidR="005C16E8" w:rsidRPr="009675EF" w:rsidRDefault="005C16E8" w:rsidP="005C16E8">
      <w:pPr>
        <w:ind w:right="-6" w:firstLine="709"/>
        <w:jc w:val="both"/>
        <w:rPr>
          <w:b/>
        </w:rPr>
      </w:pPr>
      <w:r w:rsidRPr="009675EF">
        <w:rPr>
          <w:b/>
        </w:rPr>
        <w:t>Голосовали «ЗА» -5;</w:t>
      </w:r>
    </w:p>
    <w:p w14:paraId="2775F04F" w14:textId="5C42354B" w:rsidR="005C16E8" w:rsidRPr="009675EF" w:rsidRDefault="005C16E8" w:rsidP="005C16E8">
      <w:pPr>
        <w:ind w:right="-6" w:firstLine="709"/>
        <w:jc w:val="both"/>
        <w:rPr>
          <w:b/>
        </w:rPr>
      </w:pPr>
      <w:r w:rsidRPr="009675EF">
        <w:rPr>
          <w:b/>
        </w:rPr>
        <w:t>«ПРОТИВ» - 1 (Кулебякина М.В.)</w:t>
      </w:r>
    </w:p>
    <w:p w14:paraId="3A594770" w14:textId="59F3CA2A" w:rsidR="005C16E8" w:rsidRPr="009675EF" w:rsidRDefault="005C16E8" w:rsidP="005C16E8">
      <w:pPr>
        <w:ind w:right="-6" w:firstLine="709"/>
        <w:jc w:val="both"/>
        <w:rPr>
          <w:b/>
        </w:rPr>
      </w:pPr>
    </w:p>
    <w:p w14:paraId="789FA0F2" w14:textId="1EEE4F24" w:rsidR="001A161D" w:rsidRPr="009675EF" w:rsidRDefault="001A161D" w:rsidP="005C16E8">
      <w:pPr>
        <w:ind w:right="-6" w:firstLine="709"/>
        <w:jc w:val="both"/>
        <w:rPr>
          <w:b/>
        </w:rPr>
      </w:pPr>
    </w:p>
    <w:p w14:paraId="375EC8DB" w14:textId="4A4C5CEA" w:rsidR="001A161D" w:rsidRPr="009675EF" w:rsidRDefault="001A161D" w:rsidP="005C16E8">
      <w:pPr>
        <w:ind w:right="-6" w:firstLine="709"/>
        <w:jc w:val="both"/>
        <w:rPr>
          <w:b/>
        </w:rPr>
      </w:pPr>
    </w:p>
    <w:p w14:paraId="37D2F12C" w14:textId="2A9AC22C" w:rsidR="001A161D" w:rsidRPr="009675EF" w:rsidRDefault="00B71D68" w:rsidP="00F251ED">
      <w:pPr>
        <w:ind w:right="-6" w:firstLine="709"/>
        <w:jc w:val="both"/>
        <w:rPr>
          <w:b/>
        </w:rPr>
      </w:pPr>
      <w:r w:rsidRPr="009675EF">
        <w:t xml:space="preserve">Вопрос 2. </w:t>
      </w:r>
      <w:r w:rsidRPr="009675EF">
        <w:rPr>
          <w:b/>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2022, 2023 годы».</w:t>
      </w:r>
    </w:p>
    <w:p w14:paraId="6C01D028" w14:textId="77777777" w:rsidR="00F251ED" w:rsidRPr="009675EF" w:rsidRDefault="00F251ED" w:rsidP="00F251ED">
      <w:pPr>
        <w:pStyle w:val="aa"/>
        <w:autoSpaceDE w:val="0"/>
        <w:autoSpaceDN w:val="0"/>
        <w:adjustRightInd w:val="0"/>
        <w:ind w:left="709" w:firstLine="709"/>
        <w:jc w:val="both"/>
        <w:rPr>
          <w:b/>
          <w:lang w:eastAsia="ru-RU"/>
        </w:rPr>
      </w:pPr>
    </w:p>
    <w:p w14:paraId="413D1EF3" w14:textId="770645E9" w:rsidR="000F2A33" w:rsidRPr="009675EF" w:rsidRDefault="00F251ED" w:rsidP="00F251ED">
      <w:pPr>
        <w:pStyle w:val="aa"/>
        <w:autoSpaceDE w:val="0"/>
        <w:autoSpaceDN w:val="0"/>
        <w:adjustRightInd w:val="0"/>
        <w:ind w:left="0"/>
        <w:jc w:val="both"/>
        <w:rPr>
          <w:lang w:eastAsia="ru-RU"/>
        </w:rPr>
      </w:pPr>
      <w:r w:rsidRPr="009675EF">
        <w:rPr>
          <w:lang w:eastAsia="ru-RU"/>
        </w:rPr>
        <w:tab/>
      </w:r>
      <w:r w:rsidR="000F2A33" w:rsidRPr="009675EF">
        <w:rPr>
          <w:lang w:eastAsia="ru-RU"/>
        </w:rPr>
        <w:t xml:space="preserve">Докладчик </w:t>
      </w:r>
      <w:r w:rsidR="000F2A33" w:rsidRPr="009675EF">
        <w:rPr>
          <w:b/>
          <w:lang w:eastAsia="ru-RU"/>
        </w:rPr>
        <w:t xml:space="preserve">Гусельщиков Э.Б. </w:t>
      </w:r>
      <w:r w:rsidR="000F2A33" w:rsidRPr="009675EF">
        <w:rPr>
          <w:lang w:eastAsia="ru-RU"/>
        </w:rPr>
        <w:t>пояснил следующее:</w:t>
      </w:r>
    </w:p>
    <w:p w14:paraId="6E5B12B4" w14:textId="36E971E9" w:rsidR="00B71D68" w:rsidRPr="009675EF" w:rsidRDefault="00B71D68" w:rsidP="00F251ED">
      <w:pPr>
        <w:ind w:right="-6" w:firstLine="709"/>
        <w:jc w:val="both"/>
        <w:rPr>
          <w:b/>
        </w:rPr>
      </w:pPr>
    </w:p>
    <w:p w14:paraId="5CF75F25" w14:textId="4C43394D" w:rsidR="00F251ED" w:rsidRPr="009675EF" w:rsidRDefault="00F251ED" w:rsidP="00F251ED">
      <w:pPr>
        <w:tabs>
          <w:tab w:val="left" w:pos="709"/>
          <w:tab w:val="left" w:pos="993"/>
          <w:tab w:val="left" w:pos="1560"/>
          <w:tab w:val="left" w:pos="2127"/>
        </w:tabs>
        <w:ind w:firstLine="709"/>
        <w:jc w:val="both"/>
        <w:rPr>
          <w:color w:val="000000"/>
        </w:rPr>
      </w:pPr>
      <w:r w:rsidRPr="009675EF">
        <w:t xml:space="preserve">Руководствуясь Федеральным законом от 26.03.2003 № 35-ФЗ «Об электроэнергетике», постановлениями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от 29.12.2011 № 1178 «О ценообразовании в области регулируемых цен (тарифов) в электроэнергетике», в соотвествии с произведенными расчетами  </w:t>
      </w:r>
      <w:r w:rsidR="00F3786F" w:rsidRPr="009675EF">
        <w:t>предлагается</w:t>
      </w:r>
      <w:r w:rsidRPr="009675EF">
        <w:t>:</w:t>
      </w:r>
    </w:p>
    <w:p w14:paraId="1909E343" w14:textId="3C123F6A" w:rsidR="00F251ED" w:rsidRPr="009675EF" w:rsidRDefault="00F251ED" w:rsidP="00F251ED">
      <w:pPr>
        <w:pStyle w:val="ConsPlusNormal"/>
        <w:ind w:firstLine="709"/>
        <w:jc w:val="both"/>
        <w:rPr>
          <w:sz w:val="24"/>
          <w:szCs w:val="24"/>
        </w:rPr>
      </w:pPr>
      <w:r w:rsidRPr="009675EF">
        <w:rPr>
          <w:sz w:val="24"/>
          <w:szCs w:val="24"/>
        </w:rPr>
        <w:t>1. Установить с 01.12.2022 по 31.12.2023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согласно приложению № 1 к настоящему протоколу.</w:t>
      </w:r>
    </w:p>
    <w:p w14:paraId="2B604C7F" w14:textId="77777777" w:rsidR="00F251ED" w:rsidRPr="009675EF" w:rsidRDefault="00F251ED" w:rsidP="00F251ED">
      <w:pPr>
        <w:pStyle w:val="ConsPlusNormal"/>
        <w:ind w:firstLine="709"/>
        <w:jc w:val="both"/>
        <w:rPr>
          <w:sz w:val="24"/>
          <w:szCs w:val="24"/>
        </w:rPr>
      </w:pPr>
      <w:r w:rsidRPr="009675EF">
        <w:rPr>
          <w:bCs/>
          <w:sz w:val="24"/>
          <w:szCs w:val="24"/>
        </w:rPr>
        <w:t>2</w:t>
      </w:r>
      <w:r w:rsidRPr="009675EF">
        <w:rPr>
          <w:sz w:val="24"/>
          <w:szCs w:val="24"/>
        </w:rPr>
        <w:t>. Признать утратившими силу с 01.12.2022 постановления региональной энергетической комиссии Кузбасса:</w:t>
      </w:r>
    </w:p>
    <w:p w14:paraId="28635EBB" w14:textId="77777777" w:rsidR="00F251ED" w:rsidRPr="009675EF" w:rsidRDefault="00F251ED" w:rsidP="00F251ED">
      <w:pPr>
        <w:pStyle w:val="ConsPlusNormal"/>
        <w:ind w:firstLine="709"/>
        <w:jc w:val="both"/>
        <w:rPr>
          <w:sz w:val="24"/>
          <w:szCs w:val="24"/>
        </w:rPr>
      </w:pPr>
      <w:r w:rsidRPr="009675EF">
        <w:rPr>
          <w:sz w:val="24"/>
          <w:szCs w:val="24"/>
        </w:rPr>
        <w:t>от 23.12.2021 № 908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2022 год»;</w:t>
      </w:r>
    </w:p>
    <w:p w14:paraId="0736076D" w14:textId="0BA6B453" w:rsidR="00F251ED" w:rsidRPr="009675EF" w:rsidRDefault="00F251ED" w:rsidP="00F251ED">
      <w:pPr>
        <w:pStyle w:val="ConsPlusNormal"/>
        <w:ind w:firstLine="709"/>
        <w:jc w:val="both"/>
        <w:rPr>
          <w:sz w:val="24"/>
          <w:szCs w:val="24"/>
        </w:rPr>
      </w:pPr>
      <w:r w:rsidRPr="009675EF">
        <w:rPr>
          <w:sz w:val="24"/>
          <w:szCs w:val="24"/>
        </w:rPr>
        <w:t>от 30.12.2021 № 952 «О внесении изменений в постановление Региональной энергетической комиссии Кузбасса от 23.12.2021 № 908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2022 год».</w:t>
      </w:r>
    </w:p>
    <w:p w14:paraId="34C3CE7D" w14:textId="77777777" w:rsidR="00B71D68" w:rsidRPr="009675EF" w:rsidRDefault="00B71D68" w:rsidP="00F251ED">
      <w:pPr>
        <w:ind w:right="-6" w:firstLine="709"/>
        <w:jc w:val="both"/>
        <w:rPr>
          <w:b/>
        </w:rPr>
      </w:pPr>
    </w:p>
    <w:p w14:paraId="45EF901B" w14:textId="28391848" w:rsidR="000F2A33" w:rsidRPr="009675EF" w:rsidRDefault="000F2A33" w:rsidP="000F2A33">
      <w:pPr>
        <w:ind w:right="-6" w:firstLine="709"/>
        <w:jc w:val="both"/>
      </w:pPr>
      <w:r w:rsidRPr="009675EF">
        <w:rPr>
          <w:bCs/>
        </w:rPr>
        <w:t xml:space="preserve">Кулебякина М.В. отразила мнение в позиции по голосованию от 28.11.2022 № 43 отметив, что </w:t>
      </w:r>
      <w:r w:rsidRPr="009675EF">
        <w:t xml:space="preserve">на 15-00 </w:t>
      </w:r>
      <w:proofErr w:type="spellStart"/>
      <w:r w:rsidRPr="009675EF">
        <w:t>мск</w:t>
      </w:r>
      <w:proofErr w:type="spellEnd"/>
      <w:r w:rsidRPr="009675EF">
        <w:t xml:space="preserve"> 28.11.2022 не предоставлены проекты постановлений, экспертные заключения, расчеты и обосновывающие материалы.</w:t>
      </w:r>
    </w:p>
    <w:p w14:paraId="68A5BDDC" w14:textId="39719416" w:rsidR="001A161D" w:rsidRPr="009675EF" w:rsidRDefault="001A161D" w:rsidP="005C16E8">
      <w:pPr>
        <w:ind w:right="-6" w:firstLine="709"/>
        <w:jc w:val="both"/>
        <w:rPr>
          <w:b/>
        </w:rPr>
      </w:pPr>
    </w:p>
    <w:p w14:paraId="427ED085" w14:textId="77777777" w:rsidR="000F2A33" w:rsidRPr="009675EF" w:rsidRDefault="000F2A33" w:rsidP="000F2A33">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16125F20" w14:textId="77777777" w:rsidR="000F2A33" w:rsidRPr="009675EF" w:rsidRDefault="000F2A33" w:rsidP="000F2A33">
      <w:pPr>
        <w:ind w:right="-6" w:firstLine="567"/>
        <w:jc w:val="both"/>
        <w:rPr>
          <w:b/>
          <w:szCs w:val="20"/>
        </w:rPr>
      </w:pPr>
    </w:p>
    <w:p w14:paraId="59D81C2D" w14:textId="77777777" w:rsidR="000F2A33" w:rsidRPr="009675EF" w:rsidRDefault="000F2A33" w:rsidP="000F2A33">
      <w:pPr>
        <w:ind w:right="-6" w:firstLine="709"/>
        <w:jc w:val="both"/>
        <w:rPr>
          <w:b/>
          <w:szCs w:val="20"/>
        </w:rPr>
      </w:pPr>
      <w:r w:rsidRPr="009675EF">
        <w:rPr>
          <w:b/>
          <w:szCs w:val="20"/>
        </w:rPr>
        <w:t>ПОСТАНОВИЛО:</w:t>
      </w:r>
    </w:p>
    <w:p w14:paraId="554AF0CC" w14:textId="3704B606" w:rsidR="001A161D" w:rsidRPr="009675EF" w:rsidRDefault="001A161D" w:rsidP="005C16E8">
      <w:pPr>
        <w:ind w:right="-6" w:firstLine="709"/>
        <w:jc w:val="both"/>
        <w:rPr>
          <w:b/>
        </w:rPr>
      </w:pPr>
    </w:p>
    <w:p w14:paraId="6BDB6B2D" w14:textId="70AB063B" w:rsidR="00F251ED" w:rsidRPr="009675EF" w:rsidRDefault="00F251ED" w:rsidP="00F251ED">
      <w:pPr>
        <w:pStyle w:val="ConsPlusNormal"/>
        <w:ind w:firstLine="709"/>
        <w:jc w:val="both"/>
        <w:rPr>
          <w:sz w:val="24"/>
          <w:szCs w:val="24"/>
        </w:rPr>
      </w:pPr>
      <w:r w:rsidRPr="009675EF">
        <w:rPr>
          <w:sz w:val="24"/>
          <w:szCs w:val="24"/>
        </w:rPr>
        <w:t>Установить с 01.12.2022 по 31.12.2023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согласно приложению № 1 к настоящему протоколу.</w:t>
      </w:r>
    </w:p>
    <w:p w14:paraId="5BAB9216" w14:textId="77777777" w:rsidR="00F251ED" w:rsidRPr="009675EF" w:rsidRDefault="00F251ED" w:rsidP="00F251ED">
      <w:pPr>
        <w:pStyle w:val="ConsPlusNormal"/>
        <w:ind w:firstLine="709"/>
        <w:jc w:val="both"/>
        <w:rPr>
          <w:sz w:val="24"/>
          <w:szCs w:val="24"/>
        </w:rPr>
      </w:pPr>
      <w:r w:rsidRPr="009675EF">
        <w:rPr>
          <w:bCs/>
          <w:sz w:val="24"/>
          <w:szCs w:val="24"/>
        </w:rPr>
        <w:t>2</w:t>
      </w:r>
      <w:r w:rsidRPr="009675EF">
        <w:rPr>
          <w:sz w:val="24"/>
          <w:szCs w:val="24"/>
        </w:rPr>
        <w:t>. Признать утратившими силу с 01.12.2022 постановления региональной энергетической комиссии Кузбасса:</w:t>
      </w:r>
    </w:p>
    <w:p w14:paraId="60102FD4" w14:textId="77777777" w:rsidR="00F251ED" w:rsidRPr="009675EF" w:rsidRDefault="00F251ED" w:rsidP="00F251ED">
      <w:pPr>
        <w:pStyle w:val="ConsPlusNormal"/>
        <w:ind w:firstLine="709"/>
        <w:jc w:val="both"/>
        <w:rPr>
          <w:sz w:val="24"/>
          <w:szCs w:val="24"/>
        </w:rPr>
      </w:pPr>
      <w:r w:rsidRPr="009675EF">
        <w:rPr>
          <w:sz w:val="24"/>
          <w:szCs w:val="24"/>
        </w:rPr>
        <w:t>от 23.12.2021 № 908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2022 год»;</w:t>
      </w:r>
    </w:p>
    <w:p w14:paraId="6807D00C" w14:textId="77777777" w:rsidR="00F251ED" w:rsidRPr="009675EF" w:rsidRDefault="00F251ED" w:rsidP="00F251ED">
      <w:pPr>
        <w:pStyle w:val="ConsPlusNormal"/>
        <w:ind w:firstLine="709"/>
        <w:jc w:val="both"/>
        <w:rPr>
          <w:sz w:val="24"/>
          <w:szCs w:val="24"/>
        </w:rPr>
      </w:pPr>
      <w:r w:rsidRPr="009675EF">
        <w:rPr>
          <w:sz w:val="24"/>
          <w:szCs w:val="24"/>
        </w:rPr>
        <w:t>от 30.12.2021 № 952 «О внесении изменений в постановление Региональной энергетической комиссии Кузбасса от 23.12.2021 № 908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2022 год».</w:t>
      </w:r>
    </w:p>
    <w:p w14:paraId="4AC7DDF2" w14:textId="709A579D" w:rsidR="001A161D" w:rsidRPr="009675EF" w:rsidRDefault="001A161D" w:rsidP="005C16E8">
      <w:pPr>
        <w:ind w:right="-6" w:firstLine="709"/>
        <w:jc w:val="both"/>
        <w:rPr>
          <w:b/>
        </w:rPr>
      </w:pPr>
    </w:p>
    <w:p w14:paraId="6DEA0E97" w14:textId="77777777" w:rsidR="00F251ED" w:rsidRPr="009675EF" w:rsidRDefault="00F251ED" w:rsidP="00F251ED">
      <w:pPr>
        <w:ind w:right="-6" w:firstLine="709"/>
        <w:jc w:val="both"/>
        <w:rPr>
          <w:b/>
        </w:rPr>
      </w:pPr>
      <w:r w:rsidRPr="009675EF">
        <w:rPr>
          <w:b/>
        </w:rPr>
        <w:t>Голосовали «ЗА» -5;</w:t>
      </w:r>
    </w:p>
    <w:p w14:paraId="473EA932" w14:textId="77777777" w:rsidR="00F251ED" w:rsidRPr="009675EF" w:rsidRDefault="00F251ED" w:rsidP="00F251ED">
      <w:pPr>
        <w:ind w:right="-6" w:firstLine="709"/>
        <w:jc w:val="both"/>
        <w:rPr>
          <w:b/>
        </w:rPr>
      </w:pPr>
      <w:r w:rsidRPr="009675EF">
        <w:rPr>
          <w:b/>
        </w:rPr>
        <w:t>«ПРОТИВ» - 1 (Кулебякина М.В.)</w:t>
      </w:r>
    </w:p>
    <w:p w14:paraId="6C2025E8" w14:textId="285B297F" w:rsidR="001A161D" w:rsidRPr="009675EF" w:rsidRDefault="001A161D" w:rsidP="005C16E8">
      <w:pPr>
        <w:ind w:right="-6" w:firstLine="709"/>
        <w:jc w:val="both"/>
        <w:rPr>
          <w:b/>
        </w:rPr>
      </w:pPr>
    </w:p>
    <w:p w14:paraId="25867079" w14:textId="771A118F" w:rsidR="001A161D" w:rsidRPr="009675EF" w:rsidRDefault="002D13EB" w:rsidP="00C41ABF">
      <w:pPr>
        <w:ind w:right="-6" w:firstLine="567"/>
        <w:jc w:val="both"/>
        <w:rPr>
          <w:b/>
        </w:rPr>
      </w:pPr>
      <w:r w:rsidRPr="009675EF">
        <w:t xml:space="preserve">Вопрос 3. </w:t>
      </w:r>
      <w:r w:rsidRPr="009675EF">
        <w:rPr>
          <w:b/>
        </w:rPr>
        <w:t>«Об утверждении стандартизированных тарифных ставок, формул платы, платы для заявителей не более 15 кВт и не более 150 кВт</w:t>
      </w:r>
      <w:r w:rsidRPr="009675EF">
        <w:rPr>
          <w:b/>
        </w:rPr>
        <w:br/>
        <w:t>за технологическое присоединение к электрическим сетям территориальных сетевых организаций Кемеровской области - Кузбасса на 2022, 2023 годы».</w:t>
      </w:r>
    </w:p>
    <w:p w14:paraId="3E209C33" w14:textId="0415371C" w:rsidR="00505B80" w:rsidRPr="009675EF" w:rsidRDefault="00505B80" w:rsidP="00C41ABF">
      <w:pPr>
        <w:ind w:right="-6" w:firstLine="567"/>
        <w:jc w:val="both"/>
        <w:rPr>
          <w:b/>
        </w:rPr>
      </w:pPr>
    </w:p>
    <w:p w14:paraId="50B5074D" w14:textId="56F44CCB" w:rsidR="00C41ABF" w:rsidRPr="009675EF" w:rsidRDefault="00C41ABF" w:rsidP="00C41ABF">
      <w:pPr>
        <w:pStyle w:val="aa"/>
        <w:autoSpaceDE w:val="0"/>
        <w:autoSpaceDN w:val="0"/>
        <w:adjustRightInd w:val="0"/>
        <w:ind w:left="0" w:firstLine="567"/>
        <w:jc w:val="both"/>
        <w:rPr>
          <w:lang w:eastAsia="ru-RU"/>
        </w:rPr>
      </w:pPr>
      <w:r w:rsidRPr="009675EF">
        <w:rPr>
          <w:lang w:eastAsia="ru-RU"/>
        </w:rPr>
        <w:t xml:space="preserve">Докладчик </w:t>
      </w:r>
      <w:r w:rsidRPr="009675EF">
        <w:rPr>
          <w:b/>
          <w:lang w:eastAsia="ru-RU"/>
        </w:rPr>
        <w:t xml:space="preserve">Гусельщиков Э.Б. </w:t>
      </w:r>
      <w:r w:rsidRPr="009675EF">
        <w:rPr>
          <w:lang w:eastAsia="ru-RU"/>
        </w:rPr>
        <w:t>пояснил следующее:</w:t>
      </w:r>
    </w:p>
    <w:p w14:paraId="6DDDA432" w14:textId="77777777" w:rsidR="00505B80" w:rsidRPr="009675EF" w:rsidRDefault="00505B80" w:rsidP="00C41ABF">
      <w:pPr>
        <w:ind w:right="-6" w:firstLine="567"/>
        <w:jc w:val="both"/>
        <w:rPr>
          <w:b/>
        </w:rPr>
      </w:pPr>
    </w:p>
    <w:p w14:paraId="58E32544" w14:textId="2DFDD377" w:rsidR="00C41ABF" w:rsidRPr="009675EF" w:rsidRDefault="00C41ABF" w:rsidP="00C41ABF">
      <w:pPr>
        <w:tabs>
          <w:tab w:val="left" w:pos="851"/>
        </w:tabs>
        <w:spacing w:line="232" w:lineRule="auto"/>
        <w:ind w:firstLine="567"/>
        <w:jc w:val="both"/>
      </w:pPr>
      <w:r w:rsidRPr="009675EF">
        <w:t>Руководствуясь Федеральным законом от 26.03.2003 № 35-ФЗ «Об электроэнергетике», постановлениями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от 29.12.2011 № 1178 «О ценообразовании в области регулируемых цен (тарифов) в электроэнергетике»,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F3786F" w:rsidRPr="009675EF">
        <w:t xml:space="preserve"> в соотвествии с произведенными расчетами предлагается:</w:t>
      </w:r>
    </w:p>
    <w:p w14:paraId="226EC927" w14:textId="77777777" w:rsidR="00F3786F" w:rsidRPr="009675EF" w:rsidRDefault="00F3786F" w:rsidP="00F3786F">
      <w:pPr>
        <w:pStyle w:val="ConsPlusNormal"/>
        <w:ind w:firstLine="709"/>
        <w:jc w:val="both"/>
        <w:rPr>
          <w:sz w:val="24"/>
          <w:szCs w:val="24"/>
        </w:rPr>
      </w:pPr>
      <w:r w:rsidRPr="009675EF">
        <w:rPr>
          <w:sz w:val="24"/>
          <w:szCs w:val="24"/>
        </w:rPr>
        <w:t>1. Утвердить с 01.12.2022 по 31.12.2023 для территориальных сетевых организаций Кемеровской области - Кузбасса:</w:t>
      </w:r>
    </w:p>
    <w:p w14:paraId="0F27A57A" w14:textId="4AD9CF89" w:rsidR="00F3786F" w:rsidRPr="009675EF" w:rsidRDefault="00F3786F" w:rsidP="00F3786F">
      <w:pPr>
        <w:pStyle w:val="ConsPlusNormal"/>
        <w:ind w:firstLine="709"/>
        <w:jc w:val="both"/>
        <w:rPr>
          <w:sz w:val="24"/>
          <w:szCs w:val="24"/>
        </w:rPr>
      </w:pPr>
      <w:r w:rsidRPr="009675EF">
        <w:rPr>
          <w:sz w:val="24"/>
          <w:szCs w:val="24"/>
        </w:rPr>
        <w:t xml:space="preserve">1.1. Стандартизированные тарифные </w:t>
      </w:r>
      <w:hyperlink r:id="rId8" w:history="1">
        <w:r w:rsidRPr="009675EF">
          <w:rPr>
            <w:sz w:val="24"/>
            <w:szCs w:val="24"/>
          </w:rPr>
          <w:t>ставки</w:t>
        </w:r>
      </w:hyperlink>
      <w:r w:rsidRPr="009675EF">
        <w:rPr>
          <w:sz w:val="24"/>
          <w:szCs w:val="24"/>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согласно приложению № 2 к настоящему протоколу.</w:t>
      </w:r>
    </w:p>
    <w:p w14:paraId="7F03F7A8" w14:textId="4707BCD5" w:rsidR="00F3786F" w:rsidRPr="009675EF" w:rsidRDefault="00F3786F" w:rsidP="00F3786F">
      <w:pPr>
        <w:pStyle w:val="ConsPlusNormal"/>
        <w:ind w:firstLine="709"/>
        <w:jc w:val="both"/>
        <w:rPr>
          <w:sz w:val="24"/>
          <w:szCs w:val="24"/>
        </w:rPr>
      </w:pPr>
      <w:r w:rsidRPr="009675EF">
        <w:rPr>
          <w:sz w:val="24"/>
          <w:szCs w:val="24"/>
        </w:rPr>
        <w:t xml:space="preserve">1.2. </w:t>
      </w:r>
      <w:hyperlink r:id="rId9" w:history="1">
        <w:r w:rsidRPr="009675EF">
          <w:rPr>
            <w:sz w:val="24"/>
            <w:szCs w:val="24"/>
          </w:rPr>
          <w:t>Формулы</w:t>
        </w:r>
      </w:hyperlink>
      <w:r w:rsidRPr="009675EF">
        <w:rPr>
          <w:sz w:val="24"/>
          <w:szCs w:val="24"/>
        </w:rPr>
        <w:t xml:space="preserve"> платы за технологическое присоединения к электрическим сетям территориальных сетевых организаций Кемеровской области - Кузбасса согласно приложению № </w:t>
      </w:r>
      <w:r w:rsidR="004B76B2" w:rsidRPr="009675EF">
        <w:rPr>
          <w:sz w:val="24"/>
          <w:szCs w:val="24"/>
        </w:rPr>
        <w:t>3</w:t>
      </w:r>
      <w:r w:rsidRPr="009675EF">
        <w:rPr>
          <w:sz w:val="24"/>
          <w:szCs w:val="24"/>
        </w:rPr>
        <w:t xml:space="preserve"> к настоящему </w:t>
      </w:r>
      <w:r w:rsidR="004B76B2" w:rsidRPr="009675EF">
        <w:rPr>
          <w:sz w:val="24"/>
          <w:szCs w:val="24"/>
        </w:rPr>
        <w:t>протоколу</w:t>
      </w:r>
      <w:r w:rsidRPr="009675EF">
        <w:rPr>
          <w:sz w:val="24"/>
          <w:szCs w:val="24"/>
        </w:rPr>
        <w:t>.</w:t>
      </w:r>
    </w:p>
    <w:p w14:paraId="5640ED07" w14:textId="77777777" w:rsidR="00F3786F" w:rsidRPr="009675EF" w:rsidRDefault="00F3786F" w:rsidP="00F3786F">
      <w:pPr>
        <w:pStyle w:val="ConsPlusNormal"/>
        <w:ind w:firstLine="709"/>
        <w:jc w:val="both"/>
        <w:rPr>
          <w:sz w:val="24"/>
          <w:szCs w:val="24"/>
        </w:rPr>
      </w:pPr>
      <w:bookmarkStart w:id="3" w:name="Par17"/>
      <w:bookmarkEnd w:id="3"/>
      <w:r w:rsidRPr="009675EF">
        <w:rPr>
          <w:sz w:val="24"/>
          <w:szCs w:val="24"/>
        </w:rPr>
        <w:t xml:space="preserve">1.3. В случае технологического присоединения объектов </w:t>
      </w:r>
      <w:proofErr w:type="spellStart"/>
      <w:r w:rsidRPr="009675EF">
        <w:rPr>
          <w:sz w:val="24"/>
          <w:szCs w:val="24"/>
        </w:rPr>
        <w:t>микрогенерации</w:t>
      </w:r>
      <w:proofErr w:type="spellEnd"/>
      <w:r w:rsidRPr="009675EF">
        <w:rPr>
          <w:sz w:val="24"/>
          <w:szCs w:val="24"/>
        </w:rPr>
        <w:t xml:space="preserve">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sidRPr="009675EF">
        <w:rPr>
          <w:sz w:val="24"/>
          <w:szCs w:val="24"/>
        </w:rPr>
        <w:t>микрогенерации</w:t>
      </w:r>
      <w:proofErr w:type="spellEnd"/>
      <w:r w:rsidRPr="009675EF">
        <w:rPr>
          <w:sz w:val="24"/>
          <w:szCs w:val="24"/>
        </w:rPr>
        <w:t xml:space="preserve">,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w:t>
      </w:r>
      <w:proofErr w:type="spellStart"/>
      <w:r w:rsidRPr="009675EF">
        <w:rPr>
          <w:sz w:val="24"/>
          <w:szCs w:val="24"/>
        </w:rPr>
        <w:t>кВ</w:t>
      </w:r>
      <w:proofErr w:type="spellEnd"/>
      <w:r w:rsidRPr="009675EF">
        <w:rPr>
          <w:sz w:val="24"/>
          <w:szCs w:val="24"/>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13D20F45" w14:textId="77777777" w:rsidR="00F3786F" w:rsidRPr="009675EF" w:rsidRDefault="00F3786F" w:rsidP="00F3786F">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стандартизированных тарифных ставок;</w:t>
      </w:r>
    </w:p>
    <w:p w14:paraId="7CA088DA" w14:textId="77777777" w:rsidR="00F3786F" w:rsidRPr="009675EF" w:rsidRDefault="00F3786F" w:rsidP="00F3786F">
      <w:pPr>
        <w:pStyle w:val="ConsPlusNormal"/>
        <w:ind w:firstLine="709"/>
        <w:jc w:val="both"/>
        <w:rPr>
          <w:sz w:val="24"/>
          <w:szCs w:val="24"/>
        </w:rPr>
      </w:pPr>
      <w:bookmarkStart w:id="4" w:name="Par19"/>
      <w:bookmarkEnd w:id="4"/>
      <w:r w:rsidRPr="009675EF">
        <w:rPr>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4 600 рублей (без учета НДС) за кВт.</w:t>
      </w:r>
    </w:p>
    <w:p w14:paraId="35AF1BA4" w14:textId="77777777" w:rsidR="00F3786F" w:rsidRPr="009675EF" w:rsidRDefault="00F3786F" w:rsidP="00F3786F">
      <w:pPr>
        <w:pStyle w:val="ConsPlusNormal"/>
        <w:ind w:firstLine="709"/>
        <w:jc w:val="both"/>
        <w:rPr>
          <w:sz w:val="24"/>
          <w:szCs w:val="24"/>
        </w:rPr>
      </w:pPr>
      <w:r w:rsidRPr="009675EF">
        <w:rPr>
          <w:sz w:val="24"/>
          <w:szCs w:val="24"/>
        </w:rPr>
        <w:t xml:space="preserve">При осуществлении присоединения юридическим лицом или индивидуальным предпринимателем энергопринимающих устройств максимальной мощностью не более 150 </w:t>
      </w:r>
      <w:r w:rsidRPr="009675EF">
        <w:rPr>
          <w:sz w:val="24"/>
          <w:szCs w:val="24"/>
        </w:rPr>
        <w:lastRenderedPageBreak/>
        <w:t xml:space="preserve">кВт, в том числе одновременного присоединения энергопринимающих устройств максимальной мощностью не более 150 кВт и объекта </w:t>
      </w:r>
      <w:proofErr w:type="spellStart"/>
      <w:r w:rsidRPr="009675EF">
        <w:rPr>
          <w:sz w:val="24"/>
          <w:szCs w:val="24"/>
        </w:rPr>
        <w:t>микрогенерации</w:t>
      </w:r>
      <w:proofErr w:type="spellEnd"/>
      <w:r w:rsidRPr="009675EF">
        <w:rPr>
          <w:sz w:val="24"/>
          <w:szCs w:val="24"/>
        </w:rPr>
        <w:t>, в случае подачи заявки с 01.12.2022 по 31.12.2022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50 процентов величины указанной инвестиционной составляющей.</w:t>
      </w:r>
    </w:p>
    <w:p w14:paraId="19C43394" w14:textId="77777777" w:rsidR="00F3786F" w:rsidRPr="009675EF" w:rsidRDefault="00F3786F" w:rsidP="00F3786F">
      <w:pPr>
        <w:pStyle w:val="ConsPlusNormal"/>
        <w:ind w:firstLine="709"/>
        <w:jc w:val="both"/>
        <w:rPr>
          <w:sz w:val="24"/>
          <w:szCs w:val="24"/>
        </w:rPr>
      </w:pPr>
      <w:r w:rsidRPr="009675EF">
        <w:rPr>
          <w:sz w:val="24"/>
          <w:szCs w:val="24"/>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w:t>
      </w:r>
      <w:proofErr w:type="spellStart"/>
      <w:r w:rsidRPr="009675EF">
        <w:rPr>
          <w:sz w:val="24"/>
          <w:szCs w:val="24"/>
        </w:rPr>
        <w:t>микрогенерации</w:t>
      </w:r>
      <w:proofErr w:type="spellEnd"/>
      <w:r w:rsidRPr="009675EF">
        <w:rPr>
          <w:sz w:val="24"/>
          <w:szCs w:val="24"/>
        </w:rPr>
        <w:t xml:space="preserve">, в случае подачи заявки начиная с 01.01.2023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sidRPr="009675EF">
        <w:rPr>
          <w:sz w:val="24"/>
          <w:szCs w:val="24"/>
        </w:rPr>
        <w:t>микрогенерации</w:t>
      </w:r>
      <w:proofErr w:type="spellEnd"/>
      <w:r w:rsidRPr="009675EF">
        <w:rPr>
          <w:sz w:val="24"/>
          <w:szCs w:val="24"/>
        </w:rPr>
        <w:t xml:space="preserve">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16FB75CE" w14:textId="77777777" w:rsidR="00F3786F" w:rsidRPr="009675EF" w:rsidRDefault="00F3786F" w:rsidP="00F3786F">
      <w:pPr>
        <w:pStyle w:val="ConsPlusNormal"/>
        <w:ind w:firstLine="709"/>
        <w:jc w:val="both"/>
        <w:rPr>
          <w:sz w:val="24"/>
          <w:szCs w:val="24"/>
        </w:rPr>
      </w:pPr>
      <w:r w:rsidRPr="009675EF">
        <w:rPr>
          <w:sz w:val="24"/>
          <w:szCs w:val="24"/>
        </w:rPr>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Pr="009675EF">
        <w:rPr>
          <w:sz w:val="24"/>
          <w:szCs w:val="24"/>
        </w:rPr>
        <w:t>микрогенерации</w:t>
      </w:r>
      <w:proofErr w:type="spellEnd"/>
      <w:r w:rsidRPr="009675EF">
        <w:rPr>
          <w:sz w:val="24"/>
          <w:szCs w:val="24"/>
        </w:rPr>
        <w:t xml:space="preserve">, а также одновременного технологического присоединения объектов </w:t>
      </w:r>
      <w:proofErr w:type="spellStart"/>
      <w:r w:rsidRPr="009675EF">
        <w:rPr>
          <w:sz w:val="24"/>
          <w:szCs w:val="24"/>
        </w:rPr>
        <w:t>микрогенерации</w:t>
      </w:r>
      <w:proofErr w:type="spellEnd"/>
      <w:r w:rsidRPr="009675EF">
        <w:rPr>
          <w:sz w:val="24"/>
          <w:szCs w:val="24"/>
        </w:rPr>
        <w:t xml:space="preserve">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9675EF">
        <w:rPr>
          <w:sz w:val="24"/>
          <w:szCs w:val="24"/>
        </w:rPr>
        <w:t>кВ</w:t>
      </w:r>
      <w:proofErr w:type="spellEnd"/>
      <w:r w:rsidRPr="009675EF">
        <w:rPr>
          <w:sz w:val="24"/>
          <w:szCs w:val="24"/>
        </w:rPr>
        <w:t xml:space="preserve"> и ниже, при условии, что расстояние от этих энергопринимающих устройств и (или) объектов </w:t>
      </w:r>
      <w:proofErr w:type="spellStart"/>
      <w:r w:rsidRPr="009675EF">
        <w:rPr>
          <w:sz w:val="24"/>
          <w:szCs w:val="24"/>
        </w:rPr>
        <w:t>микрогенерации</w:t>
      </w:r>
      <w:proofErr w:type="spellEnd"/>
      <w:r w:rsidRPr="009675EF">
        <w:rPr>
          <w:sz w:val="24"/>
          <w:szCs w:val="24"/>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w:t>
      </w:r>
      <w:proofErr w:type="spellStart"/>
      <w:r w:rsidRPr="009675EF">
        <w:rPr>
          <w:sz w:val="24"/>
          <w:szCs w:val="24"/>
        </w:rPr>
        <w:t>микрогенерации</w:t>
      </w:r>
      <w:proofErr w:type="spellEnd"/>
      <w:r w:rsidRPr="009675EF">
        <w:rPr>
          <w:sz w:val="24"/>
          <w:szCs w:val="24"/>
        </w:rPr>
        <w:t xml:space="preserve"> определяется в размере минимального из следующих значений:</w:t>
      </w:r>
    </w:p>
    <w:p w14:paraId="47E32CCA" w14:textId="77777777" w:rsidR="00F3786F" w:rsidRPr="009675EF" w:rsidRDefault="00F3786F" w:rsidP="00F3786F">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стандартизированных тарифных ставок;</w:t>
      </w:r>
    </w:p>
    <w:p w14:paraId="713A09C3" w14:textId="77777777" w:rsidR="00F3786F" w:rsidRPr="009675EF" w:rsidRDefault="00F3786F" w:rsidP="00F3786F">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4 600 рублей (без учета НДС) за кВт.</w:t>
      </w:r>
    </w:p>
    <w:p w14:paraId="5A956983" w14:textId="77777777" w:rsidR="00F3786F" w:rsidRPr="009675EF" w:rsidRDefault="00F3786F" w:rsidP="00F3786F">
      <w:pPr>
        <w:pStyle w:val="ConsPlusNormal"/>
        <w:ind w:firstLine="709"/>
        <w:jc w:val="both"/>
        <w:rPr>
          <w:sz w:val="24"/>
          <w:szCs w:val="24"/>
        </w:rPr>
      </w:pPr>
      <w:r w:rsidRPr="009675EF">
        <w:rPr>
          <w:sz w:val="24"/>
          <w:szCs w:val="24"/>
        </w:rPr>
        <w:t xml:space="preserve">Положения </w:t>
      </w:r>
      <w:hyperlink w:anchor="Par17" w:history="1">
        <w:r w:rsidRPr="009675EF">
          <w:rPr>
            <w:sz w:val="24"/>
            <w:szCs w:val="24"/>
          </w:rPr>
          <w:t>абзацев первого</w:t>
        </w:r>
      </w:hyperlink>
      <w:r w:rsidRPr="009675EF">
        <w:rPr>
          <w:sz w:val="24"/>
          <w:szCs w:val="24"/>
        </w:rPr>
        <w:t xml:space="preserve"> - </w:t>
      </w:r>
      <w:hyperlink w:anchor="Par19" w:history="1">
        <w:r w:rsidRPr="009675EF">
          <w:rPr>
            <w:sz w:val="24"/>
            <w:szCs w:val="24"/>
          </w:rPr>
          <w:t>третьего</w:t>
        </w:r>
      </w:hyperlink>
      <w:r w:rsidRPr="009675EF">
        <w:rPr>
          <w:sz w:val="24"/>
          <w:szCs w:val="24"/>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Кемеровской области - Кузбассе, определенным в соответствии с Федеральным </w:t>
      </w:r>
      <w:hyperlink r:id="rId10" w:history="1">
        <w:r w:rsidRPr="009675EF">
          <w:rPr>
            <w:sz w:val="24"/>
            <w:szCs w:val="24"/>
          </w:rPr>
          <w:t>законом</w:t>
        </w:r>
      </w:hyperlink>
      <w:r w:rsidRPr="009675EF">
        <w:rPr>
          <w:sz w:val="24"/>
          <w:szCs w:val="24"/>
        </w:rPr>
        <w:t xml:space="preserve"> «О прожиточном минимуме в Российской Федерации», а также лицами, указанными:</w:t>
      </w:r>
    </w:p>
    <w:p w14:paraId="30FDA12E"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11" w:history="1">
        <w:r w:rsidRPr="009675EF">
          <w:rPr>
            <w:sz w:val="24"/>
            <w:szCs w:val="24"/>
          </w:rPr>
          <w:t>статьях 14</w:t>
        </w:r>
      </w:hyperlink>
      <w:r w:rsidRPr="009675EF">
        <w:rPr>
          <w:sz w:val="24"/>
          <w:szCs w:val="24"/>
        </w:rPr>
        <w:t xml:space="preserve"> - </w:t>
      </w:r>
      <w:hyperlink r:id="rId12" w:history="1">
        <w:r w:rsidRPr="009675EF">
          <w:rPr>
            <w:sz w:val="24"/>
            <w:szCs w:val="24"/>
          </w:rPr>
          <w:t>16</w:t>
        </w:r>
      </w:hyperlink>
      <w:r w:rsidRPr="009675EF">
        <w:rPr>
          <w:sz w:val="24"/>
          <w:szCs w:val="24"/>
        </w:rPr>
        <w:t xml:space="preserve">, </w:t>
      </w:r>
      <w:hyperlink r:id="rId13" w:history="1">
        <w:r w:rsidRPr="009675EF">
          <w:rPr>
            <w:sz w:val="24"/>
            <w:szCs w:val="24"/>
          </w:rPr>
          <w:t>18</w:t>
        </w:r>
      </w:hyperlink>
      <w:r w:rsidRPr="009675EF">
        <w:rPr>
          <w:sz w:val="24"/>
          <w:szCs w:val="24"/>
        </w:rPr>
        <w:t xml:space="preserve"> и </w:t>
      </w:r>
      <w:hyperlink r:id="rId14" w:history="1">
        <w:r w:rsidRPr="009675EF">
          <w:rPr>
            <w:sz w:val="24"/>
            <w:szCs w:val="24"/>
          </w:rPr>
          <w:t>21</w:t>
        </w:r>
      </w:hyperlink>
      <w:r w:rsidRPr="009675EF">
        <w:rPr>
          <w:sz w:val="24"/>
          <w:szCs w:val="24"/>
        </w:rPr>
        <w:t xml:space="preserve"> Федерального закона «О ветеранах»;</w:t>
      </w:r>
    </w:p>
    <w:p w14:paraId="0D1D2C58"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15" w:history="1">
        <w:r w:rsidRPr="009675EF">
          <w:rPr>
            <w:sz w:val="24"/>
            <w:szCs w:val="24"/>
          </w:rPr>
          <w:t>статье 17</w:t>
        </w:r>
      </w:hyperlink>
      <w:r w:rsidRPr="009675EF">
        <w:rPr>
          <w:sz w:val="24"/>
          <w:szCs w:val="24"/>
        </w:rPr>
        <w:t xml:space="preserve"> Федерального закона «О социальной защите инвалидов в Российской Федерации»;</w:t>
      </w:r>
    </w:p>
    <w:p w14:paraId="333ADC26"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16" w:history="1">
        <w:r w:rsidRPr="009675EF">
          <w:rPr>
            <w:sz w:val="24"/>
            <w:szCs w:val="24"/>
          </w:rPr>
          <w:t>статье 14</w:t>
        </w:r>
      </w:hyperlink>
      <w:r w:rsidRPr="009675EF">
        <w:rPr>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741C6FC6"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17" w:history="1">
        <w:r w:rsidRPr="009675EF">
          <w:rPr>
            <w:sz w:val="24"/>
            <w:szCs w:val="24"/>
          </w:rPr>
          <w:t>статье 2</w:t>
        </w:r>
      </w:hyperlink>
      <w:r w:rsidRPr="009675EF">
        <w:rPr>
          <w:sz w:val="24"/>
          <w:szCs w:val="24"/>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01F8F432"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18" w:history="1">
        <w:r w:rsidRPr="009675EF">
          <w:rPr>
            <w:sz w:val="24"/>
            <w:szCs w:val="24"/>
          </w:rPr>
          <w:t>части 8 статьи 154</w:t>
        </w:r>
      </w:hyperlink>
      <w:r w:rsidRPr="009675EF">
        <w:rPr>
          <w:sz w:val="24"/>
          <w:szCs w:val="24"/>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w:t>
      </w:r>
      <w:r w:rsidRPr="009675EF">
        <w:rPr>
          <w:sz w:val="24"/>
          <w:szCs w:val="24"/>
        </w:rPr>
        <w:lastRenderedPageBreak/>
        <w:t>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46BCDFFB"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19" w:history="1">
        <w:r w:rsidRPr="009675EF">
          <w:rPr>
            <w:sz w:val="24"/>
            <w:szCs w:val="24"/>
          </w:rPr>
          <w:t>статье 1</w:t>
        </w:r>
      </w:hyperlink>
      <w:r w:rsidRPr="009675EF">
        <w:rPr>
          <w:sz w:val="24"/>
          <w:szCs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56E97467"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20" w:history="1">
        <w:r w:rsidRPr="009675EF">
          <w:rPr>
            <w:sz w:val="24"/>
            <w:szCs w:val="24"/>
          </w:rPr>
          <w:t>пункте 1</w:t>
        </w:r>
      </w:hyperlink>
      <w:r w:rsidRPr="009675EF">
        <w:rPr>
          <w:sz w:val="24"/>
          <w:szCs w:val="24"/>
        </w:rPr>
        <w:t xml:space="preserve"> и </w:t>
      </w:r>
      <w:hyperlink r:id="rId21" w:history="1">
        <w:r w:rsidRPr="009675EF">
          <w:rPr>
            <w:sz w:val="24"/>
            <w:szCs w:val="24"/>
          </w:rPr>
          <w:t>абзаце четвертом пункта 2</w:t>
        </w:r>
      </w:hyperlink>
      <w:r w:rsidRPr="009675EF">
        <w:rPr>
          <w:sz w:val="24"/>
          <w:szCs w:val="24"/>
        </w:rPr>
        <w:t xml:space="preserve">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55238A8E" w14:textId="77777777" w:rsidR="00F3786F" w:rsidRPr="009675EF" w:rsidRDefault="00F3786F" w:rsidP="00F3786F">
      <w:pPr>
        <w:pStyle w:val="ConsPlusNormal"/>
        <w:ind w:firstLine="709"/>
        <w:jc w:val="both"/>
        <w:rPr>
          <w:sz w:val="24"/>
          <w:szCs w:val="24"/>
        </w:rPr>
      </w:pPr>
      <w:r w:rsidRPr="009675EF">
        <w:rPr>
          <w:sz w:val="24"/>
          <w:szCs w:val="24"/>
        </w:rPr>
        <w:t xml:space="preserve">в </w:t>
      </w:r>
      <w:hyperlink r:id="rId22" w:history="1">
        <w:r w:rsidRPr="009675EF">
          <w:rPr>
            <w:sz w:val="24"/>
            <w:szCs w:val="24"/>
          </w:rPr>
          <w:t>Указе</w:t>
        </w:r>
      </w:hyperlink>
      <w:r w:rsidRPr="009675EF">
        <w:rPr>
          <w:sz w:val="24"/>
          <w:szCs w:val="24"/>
        </w:rPr>
        <w:t xml:space="preserve"> Президента Российской Федерации от 05.05.1992 № 431 «О мерах по социальной поддержке многодетных семей».</w:t>
      </w:r>
    </w:p>
    <w:p w14:paraId="4F873C15" w14:textId="77777777" w:rsidR="00F3786F" w:rsidRPr="009675EF" w:rsidRDefault="00F3786F" w:rsidP="00F3786F">
      <w:pPr>
        <w:pStyle w:val="ConsPlusNormal"/>
        <w:ind w:firstLine="709"/>
        <w:jc w:val="both"/>
        <w:rPr>
          <w:sz w:val="24"/>
          <w:szCs w:val="24"/>
        </w:rPr>
      </w:pPr>
      <w:bookmarkStart w:id="5" w:name="Par33"/>
      <w:bookmarkEnd w:id="5"/>
      <w:r w:rsidRPr="009675EF">
        <w:rPr>
          <w:sz w:val="24"/>
          <w:szCs w:val="24"/>
        </w:rPr>
        <w:t xml:space="preserve">В отношении категорий заявителей, указанных в абзацах девятом - семнадцатом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восьмым - шестнадцатым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9675EF">
        <w:rPr>
          <w:sz w:val="24"/>
          <w:szCs w:val="24"/>
        </w:rPr>
        <w:t>кВ</w:t>
      </w:r>
      <w:proofErr w:type="spellEnd"/>
      <w:r w:rsidRPr="009675EF">
        <w:rPr>
          <w:sz w:val="24"/>
          <w:szCs w:val="24"/>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9675EF">
        <w:rPr>
          <w:sz w:val="24"/>
          <w:szCs w:val="24"/>
        </w:rPr>
        <w:t>микрогенерации</w:t>
      </w:r>
      <w:proofErr w:type="spellEnd"/>
      <w:r w:rsidRPr="009675EF">
        <w:rPr>
          <w:sz w:val="24"/>
          <w:szCs w:val="24"/>
        </w:rPr>
        <w:t xml:space="preserve">, в том числе за одновременное технологическое присоединение энергопринимающих устройств и объектов </w:t>
      </w:r>
      <w:proofErr w:type="spellStart"/>
      <w:r w:rsidRPr="009675EF">
        <w:rPr>
          <w:sz w:val="24"/>
          <w:szCs w:val="24"/>
        </w:rPr>
        <w:t>микрогенерации</w:t>
      </w:r>
      <w:proofErr w:type="spellEnd"/>
      <w:r w:rsidRPr="009675EF">
        <w:rPr>
          <w:sz w:val="24"/>
          <w:szCs w:val="24"/>
        </w:rPr>
        <w:t>,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1218CAF2" w14:textId="77777777" w:rsidR="00F3786F" w:rsidRPr="009675EF" w:rsidRDefault="00F3786F" w:rsidP="00F3786F">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стандартизированных тарифных ставок;</w:t>
      </w:r>
    </w:p>
    <w:p w14:paraId="5C2E6D2B" w14:textId="77777777" w:rsidR="00F3786F" w:rsidRPr="009675EF" w:rsidRDefault="00F3786F" w:rsidP="00F3786F">
      <w:pPr>
        <w:pStyle w:val="ConsPlusNormal"/>
        <w:ind w:firstLine="709"/>
        <w:jc w:val="both"/>
        <w:rPr>
          <w:sz w:val="24"/>
          <w:szCs w:val="24"/>
        </w:rPr>
      </w:pPr>
      <w:bookmarkStart w:id="6" w:name="Par35"/>
      <w:bookmarkEnd w:id="6"/>
      <w:r w:rsidRPr="009675EF">
        <w:rPr>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1 000 рублей за кВт для соответствующих случаев технологического присоединения.</w:t>
      </w:r>
    </w:p>
    <w:p w14:paraId="7C1F00DB" w14:textId="77777777" w:rsidR="00F3786F" w:rsidRPr="009675EF" w:rsidRDefault="00F3786F" w:rsidP="00F3786F">
      <w:pPr>
        <w:pStyle w:val="ConsPlusNormal"/>
        <w:ind w:firstLine="709"/>
        <w:jc w:val="both"/>
        <w:rPr>
          <w:sz w:val="24"/>
          <w:szCs w:val="24"/>
        </w:rPr>
      </w:pPr>
      <w:r w:rsidRPr="009675EF">
        <w:rPr>
          <w:sz w:val="24"/>
          <w:szCs w:val="24"/>
        </w:rPr>
        <w:t>С 01.12.2022 по 31.12.2022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 с учетом особенностей, установленных абзацами первым - двадцатым и двадцать вторым настоящего пункта.</w:t>
      </w:r>
      <w:bookmarkStart w:id="7" w:name="Par37"/>
      <w:bookmarkEnd w:id="7"/>
    </w:p>
    <w:p w14:paraId="4C70C386" w14:textId="77777777" w:rsidR="00F3786F" w:rsidRPr="009675EF" w:rsidRDefault="00F3786F" w:rsidP="00F3786F">
      <w:pPr>
        <w:pStyle w:val="ConsPlusNormal"/>
        <w:ind w:firstLine="709"/>
        <w:jc w:val="both"/>
        <w:rPr>
          <w:sz w:val="24"/>
          <w:szCs w:val="24"/>
        </w:rPr>
      </w:pPr>
      <w:r w:rsidRPr="009675EF">
        <w:rPr>
          <w:sz w:val="24"/>
          <w:szCs w:val="24"/>
        </w:rPr>
        <w:t xml:space="preserve">В отношении энергопринимающих устройств заявителей - юридических лиц или индивидуальных предпринимателей в целях технологического присоединения по третьей категории надежности энергопринимающих устройств (по одному источнику электроснабжения),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объектам электросетевого хозяйства сетевой организации на уровне напряжения 0,4 </w:t>
      </w:r>
      <w:proofErr w:type="spellStart"/>
      <w:r w:rsidRPr="009675EF">
        <w:rPr>
          <w:sz w:val="24"/>
          <w:szCs w:val="24"/>
        </w:rPr>
        <w:t>кВ</w:t>
      </w:r>
      <w:proofErr w:type="spellEnd"/>
      <w:r w:rsidRPr="009675EF">
        <w:rPr>
          <w:sz w:val="24"/>
          <w:szCs w:val="24"/>
        </w:rPr>
        <w:t xml:space="preserve"> и ниже, при условии, что расстояние от этих энергопринимающих устройств до </w:t>
      </w:r>
      <w:r w:rsidRPr="009675EF">
        <w:rPr>
          <w:sz w:val="24"/>
          <w:szCs w:val="24"/>
        </w:rPr>
        <w:lastRenderedPageBreak/>
        <w:t>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D09D029" w14:textId="77777777" w:rsidR="00F3786F" w:rsidRPr="009675EF" w:rsidRDefault="00F3786F" w:rsidP="00F3786F">
      <w:pPr>
        <w:pStyle w:val="ConsPlusNormal"/>
        <w:ind w:firstLine="709"/>
        <w:jc w:val="both"/>
        <w:rPr>
          <w:sz w:val="24"/>
          <w:szCs w:val="24"/>
        </w:rPr>
      </w:pPr>
      <w:r w:rsidRPr="009675EF">
        <w:rPr>
          <w:sz w:val="24"/>
          <w:szCs w:val="24"/>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1C837EA0" w14:textId="77777777" w:rsidR="00F3786F" w:rsidRPr="009675EF" w:rsidRDefault="00F3786F" w:rsidP="00F3786F">
      <w:pPr>
        <w:pStyle w:val="ConsPlusNormal"/>
        <w:ind w:firstLine="709"/>
        <w:jc w:val="both"/>
        <w:rPr>
          <w:sz w:val="24"/>
          <w:szCs w:val="24"/>
        </w:rPr>
      </w:pPr>
      <w:r w:rsidRPr="009675EF">
        <w:rPr>
          <w:sz w:val="24"/>
          <w:szCs w:val="24"/>
        </w:rPr>
        <w:t xml:space="preserve">Положения о размере платы за технологическое присоединение, указанные в </w:t>
      </w:r>
      <w:hyperlink w:anchor="Par17" w:history="1">
        <w:r w:rsidRPr="009675EF">
          <w:rPr>
            <w:sz w:val="24"/>
            <w:szCs w:val="24"/>
          </w:rPr>
          <w:t>абзацах первом</w:t>
        </w:r>
      </w:hyperlink>
      <w:r w:rsidRPr="009675EF">
        <w:rPr>
          <w:sz w:val="24"/>
          <w:szCs w:val="24"/>
        </w:rPr>
        <w:t xml:space="preserve"> - </w:t>
      </w:r>
      <w:hyperlink w:anchor="Par35" w:history="1">
        <w:r w:rsidRPr="009675EF">
          <w:rPr>
            <w:sz w:val="24"/>
            <w:szCs w:val="24"/>
          </w:rPr>
          <w:t>двадцатом</w:t>
        </w:r>
      </w:hyperlink>
      <w:r w:rsidRPr="009675EF">
        <w:rPr>
          <w:sz w:val="24"/>
          <w:szCs w:val="24"/>
        </w:rPr>
        <w:t xml:space="preserve"> и </w:t>
      </w:r>
      <w:hyperlink w:anchor="Par37" w:history="1">
        <w:r w:rsidRPr="009675EF">
          <w:rPr>
            <w:sz w:val="24"/>
            <w:szCs w:val="24"/>
          </w:rPr>
          <w:t>двадцать втором</w:t>
        </w:r>
      </w:hyperlink>
      <w:r w:rsidRPr="009675EF">
        <w:rPr>
          <w:sz w:val="24"/>
          <w:szCs w:val="24"/>
        </w:rPr>
        <w:t xml:space="preserve"> настоящего пункта, не могут быть применены в следующих случаях:</w:t>
      </w:r>
    </w:p>
    <w:p w14:paraId="7B9D8FC5" w14:textId="77777777" w:rsidR="00F3786F" w:rsidRPr="009675EF" w:rsidRDefault="00F3786F" w:rsidP="00F3786F">
      <w:pPr>
        <w:pStyle w:val="ConsPlusNormal"/>
        <w:ind w:firstLine="709"/>
        <w:jc w:val="both"/>
        <w:rPr>
          <w:sz w:val="24"/>
          <w:szCs w:val="24"/>
        </w:rPr>
      </w:pPr>
      <w:r w:rsidRPr="009675EF">
        <w:rPr>
          <w:sz w:val="24"/>
          <w:szCs w:val="24"/>
        </w:rPr>
        <w:t xml:space="preserve">при технологическом присоединении энергопринимающих устройств (объектов </w:t>
      </w:r>
      <w:proofErr w:type="spellStart"/>
      <w:r w:rsidRPr="009675EF">
        <w:rPr>
          <w:sz w:val="24"/>
          <w:szCs w:val="24"/>
        </w:rPr>
        <w:t>микрогенерации</w:t>
      </w:r>
      <w:proofErr w:type="spellEnd"/>
      <w:r w:rsidRPr="009675EF">
        <w:rPr>
          <w:sz w:val="24"/>
          <w:szCs w:val="24"/>
        </w:rPr>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6A17BFD" w14:textId="77777777" w:rsidR="00F3786F" w:rsidRPr="009675EF" w:rsidRDefault="00F3786F" w:rsidP="00F3786F">
      <w:pPr>
        <w:pStyle w:val="ConsPlusNormal"/>
        <w:ind w:firstLine="709"/>
        <w:jc w:val="both"/>
        <w:rPr>
          <w:sz w:val="24"/>
          <w:szCs w:val="24"/>
        </w:rPr>
      </w:pPr>
      <w:r w:rsidRPr="009675EF">
        <w:rPr>
          <w:sz w:val="24"/>
          <w:szCs w:val="24"/>
        </w:rPr>
        <w:t xml:space="preserve">при технологическом присоединении энергопринимающих устройств (объектов </w:t>
      </w:r>
      <w:proofErr w:type="spellStart"/>
      <w:r w:rsidRPr="009675EF">
        <w:rPr>
          <w:sz w:val="24"/>
          <w:szCs w:val="24"/>
        </w:rPr>
        <w:t>микрогенерации</w:t>
      </w:r>
      <w:proofErr w:type="spellEnd"/>
      <w:r w:rsidRPr="009675EF">
        <w:rPr>
          <w:sz w:val="24"/>
          <w:szCs w:val="24"/>
        </w:rPr>
        <w:t>), расположенных в жилых помещениях многоквартирных домов;</w:t>
      </w:r>
    </w:p>
    <w:p w14:paraId="5C1E89D3" w14:textId="77777777" w:rsidR="00F3786F" w:rsidRPr="009675EF" w:rsidRDefault="00F3786F" w:rsidP="00F3786F">
      <w:pPr>
        <w:pStyle w:val="ConsPlusNormal"/>
        <w:ind w:firstLine="709"/>
        <w:jc w:val="both"/>
        <w:rPr>
          <w:sz w:val="24"/>
          <w:szCs w:val="24"/>
        </w:rPr>
      </w:pPr>
      <w:r w:rsidRPr="009675EF">
        <w:rPr>
          <w:sz w:val="24"/>
          <w:szCs w:val="24"/>
        </w:rPr>
        <w:t xml:space="preserve">при технологическом присоединении в границах территории Кемеровской области - Кузбасса энергопринимающих устройств (объектов </w:t>
      </w:r>
      <w:proofErr w:type="spellStart"/>
      <w:r w:rsidRPr="009675EF">
        <w:rPr>
          <w:sz w:val="24"/>
          <w:szCs w:val="24"/>
        </w:rPr>
        <w:t>микрогенерации</w:t>
      </w:r>
      <w:proofErr w:type="spellEnd"/>
      <w:r w:rsidRPr="009675EF">
        <w:rPr>
          <w:sz w:val="24"/>
          <w:szCs w:val="24"/>
        </w:rPr>
        <w:t xml:space="preserve">), соответствующих критериям, указанным в </w:t>
      </w:r>
      <w:hyperlink w:anchor="Par17" w:history="1">
        <w:r w:rsidRPr="009675EF">
          <w:rPr>
            <w:sz w:val="24"/>
            <w:szCs w:val="24"/>
          </w:rPr>
          <w:t>абзацах первом</w:t>
        </w:r>
      </w:hyperlink>
      <w:r w:rsidRPr="009675EF">
        <w:rPr>
          <w:sz w:val="24"/>
          <w:szCs w:val="24"/>
        </w:rPr>
        <w:t xml:space="preserve">, </w:t>
      </w:r>
      <w:hyperlink w:anchor="Par33" w:history="1">
        <w:r w:rsidRPr="009675EF">
          <w:rPr>
            <w:sz w:val="24"/>
            <w:szCs w:val="24"/>
          </w:rPr>
          <w:t>восемнадцатом</w:t>
        </w:r>
      </w:hyperlink>
      <w:r w:rsidRPr="009675EF">
        <w:rPr>
          <w:sz w:val="24"/>
          <w:szCs w:val="24"/>
        </w:rPr>
        <w:t xml:space="preserve"> и </w:t>
      </w:r>
      <w:hyperlink w:anchor="Par37" w:history="1">
        <w:r w:rsidRPr="009675EF">
          <w:rPr>
            <w:sz w:val="24"/>
            <w:szCs w:val="24"/>
          </w:rPr>
          <w:t>двадцать втором</w:t>
        </w:r>
      </w:hyperlink>
      <w:r w:rsidRPr="009675EF">
        <w:rPr>
          <w:sz w:val="24"/>
          <w:szCs w:val="24"/>
        </w:rPr>
        <w:t xml:space="preserve"> настоящего пункта, если лицом, обратившимся с заявкой,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w:t>
      </w:r>
      <w:proofErr w:type="spellStart"/>
      <w:r w:rsidRPr="009675EF">
        <w:rPr>
          <w:sz w:val="24"/>
          <w:szCs w:val="24"/>
        </w:rPr>
        <w:t>микрогенерации</w:t>
      </w:r>
      <w:proofErr w:type="spellEnd"/>
      <w:r w:rsidRPr="009675EF">
        <w:rPr>
          <w:sz w:val="24"/>
          <w:szCs w:val="24"/>
        </w:rPr>
        <w:t>), соответствующих указанным критериям, расположенных (предполагаемых к расположению в соответствии с поданной заявкой) в границах Кемеровской области - Кузбасса, при условии, что со дня заключения такого договора не истекло 3 года;</w:t>
      </w:r>
    </w:p>
    <w:p w14:paraId="1A9A5998" w14:textId="77777777" w:rsidR="00F3786F" w:rsidRPr="009675EF" w:rsidRDefault="00F3786F" w:rsidP="00F3786F">
      <w:pPr>
        <w:pStyle w:val="ConsPlusNormal"/>
        <w:ind w:firstLine="709"/>
        <w:jc w:val="both"/>
        <w:rPr>
          <w:sz w:val="24"/>
          <w:szCs w:val="24"/>
        </w:rPr>
      </w:pPr>
      <w:r w:rsidRPr="009675EF">
        <w:rPr>
          <w:sz w:val="24"/>
          <w:szCs w:val="24"/>
        </w:rPr>
        <w:t xml:space="preserve">при технологическом присоединении энергопринимающих устройств заявителей - юридических лиц или индивидуальных предпринимателей, соответствующих критериям, указанным в </w:t>
      </w:r>
      <w:hyperlink w:anchor="Par37" w:history="1">
        <w:r w:rsidRPr="009675EF">
          <w:rPr>
            <w:sz w:val="24"/>
            <w:szCs w:val="24"/>
          </w:rPr>
          <w:t>абзаце двадцать втором</w:t>
        </w:r>
      </w:hyperlink>
      <w:r w:rsidRPr="009675EF">
        <w:rPr>
          <w:sz w:val="24"/>
          <w:szCs w:val="24"/>
        </w:rP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предусматривающий установленные </w:t>
      </w:r>
      <w:hyperlink w:anchor="Par37" w:history="1">
        <w:r w:rsidRPr="009675EF">
          <w:rPr>
            <w:sz w:val="24"/>
            <w:szCs w:val="24"/>
          </w:rPr>
          <w:t>абзацем двадцать вторым</w:t>
        </w:r>
      </w:hyperlink>
      <w:r w:rsidRPr="009675EF">
        <w:rPr>
          <w:sz w:val="24"/>
          <w:szCs w:val="24"/>
        </w:rP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14:paraId="2E6BCBF3" w14:textId="77777777" w:rsidR="00F3786F" w:rsidRPr="009675EF" w:rsidRDefault="00F3786F" w:rsidP="00F3786F">
      <w:pPr>
        <w:pStyle w:val="ConsPlusNormal"/>
        <w:ind w:firstLine="709"/>
        <w:jc w:val="both"/>
        <w:rPr>
          <w:sz w:val="24"/>
          <w:szCs w:val="24"/>
        </w:rPr>
      </w:pPr>
      <w:r w:rsidRPr="009675EF">
        <w:rPr>
          <w:sz w:val="24"/>
          <w:szCs w:val="24"/>
        </w:rPr>
        <w:t xml:space="preserve">При определении в соответствии с </w:t>
      </w:r>
      <w:hyperlink w:anchor="Par17" w:history="1">
        <w:r w:rsidRPr="009675EF">
          <w:rPr>
            <w:sz w:val="24"/>
            <w:szCs w:val="24"/>
          </w:rPr>
          <w:t>абзацами первым</w:t>
        </w:r>
      </w:hyperlink>
      <w:r w:rsidRPr="009675EF">
        <w:rPr>
          <w:sz w:val="24"/>
          <w:szCs w:val="24"/>
        </w:rPr>
        <w:t xml:space="preserve"> - </w:t>
      </w:r>
      <w:hyperlink w:anchor="Par35" w:history="1">
        <w:r w:rsidRPr="009675EF">
          <w:rPr>
            <w:sz w:val="24"/>
            <w:szCs w:val="24"/>
          </w:rPr>
          <w:t>двадцатым</w:t>
        </w:r>
      </w:hyperlink>
      <w:r w:rsidRPr="009675EF">
        <w:rPr>
          <w:sz w:val="24"/>
          <w:szCs w:val="24"/>
        </w:rPr>
        <w:t xml:space="preserve"> настоящего пункта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ar17" w:history="1">
        <w:r w:rsidRPr="009675EF">
          <w:rPr>
            <w:sz w:val="24"/>
            <w:szCs w:val="24"/>
          </w:rPr>
          <w:t>абзацем первым</w:t>
        </w:r>
      </w:hyperlink>
      <w:r w:rsidRPr="009675EF">
        <w:rPr>
          <w:sz w:val="24"/>
          <w:szCs w:val="24"/>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w:t>
      </w:r>
      <w:r w:rsidRPr="009675EF">
        <w:rPr>
          <w:sz w:val="24"/>
          <w:szCs w:val="24"/>
        </w:rPr>
        <w:lastRenderedPageBreak/>
        <w:t>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787BF7CD" w14:textId="6E3DE53D" w:rsidR="00F3786F" w:rsidRPr="009675EF" w:rsidRDefault="00F3786F" w:rsidP="00F3786F">
      <w:pPr>
        <w:pStyle w:val="ConsPlusNormal"/>
        <w:ind w:firstLine="709"/>
        <w:jc w:val="both"/>
        <w:rPr>
          <w:sz w:val="24"/>
          <w:szCs w:val="24"/>
        </w:rPr>
      </w:pPr>
      <w:r w:rsidRPr="009675EF">
        <w:rPr>
          <w:sz w:val="24"/>
          <w:szCs w:val="24"/>
        </w:rPr>
        <w:t xml:space="preserve">2. Установить размер выпадающих </w:t>
      </w:r>
      <w:hyperlink r:id="rId23" w:history="1">
        <w:r w:rsidRPr="009675EF">
          <w:rPr>
            <w:sz w:val="24"/>
            <w:szCs w:val="24"/>
          </w:rPr>
          <w:t>доходов</w:t>
        </w:r>
      </w:hyperlink>
      <w:r w:rsidRPr="009675EF">
        <w:rPr>
          <w:sz w:val="24"/>
          <w:szCs w:val="24"/>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2022, 2023 годы согласно приложению № </w:t>
      </w:r>
      <w:r w:rsidR="003253BE" w:rsidRPr="009675EF">
        <w:rPr>
          <w:sz w:val="24"/>
          <w:szCs w:val="24"/>
        </w:rPr>
        <w:t>4</w:t>
      </w:r>
      <w:r w:rsidRPr="009675EF">
        <w:rPr>
          <w:sz w:val="24"/>
          <w:szCs w:val="24"/>
        </w:rPr>
        <w:t xml:space="preserve"> к настоящему </w:t>
      </w:r>
      <w:r w:rsidR="003253BE" w:rsidRPr="009675EF">
        <w:rPr>
          <w:sz w:val="24"/>
          <w:szCs w:val="24"/>
        </w:rPr>
        <w:t>протоколу</w:t>
      </w:r>
      <w:r w:rsidRPr="009675EF">
        <w:rPr>
          <w:sz w:val="24"/>
          <w:szCs w:val="24"/>
        </w:rPr>
        <w:t>.</w:t>
      </w:r>
    </w:p>
    <w:p w14:paraId="46DE5B19" w14:textId="419AAADD" w:rsidR="00F3786F" w:rsidRPr="009675EF" w:rsidRDefault="00F3786F" w:rsidP="00F3786F">
      <w:pPr>
        <w:pStyle w:val="ConsPlusNormal"/>
        <w:ind w:firstLine="709"/>
        <w:jc w:val="both"/>
        <w:rPr>
          <w:sz w:val="24"/>
          <w:szCs w:val="24"/>
        </w:rPr>
      </w:pPr>
      <w:r w:rsidRPr="009675EF">
        <w:rPr>
          <w:sz w:val="24"/>
          <w:szCs w:val="24"/>
        </w:rPr>
        <w:t xml:space="preserve">3. Установить размер выпадающих </w:t>
      </w:r>
      <w:hyperlink r:id="rId24" w:history="1">
        <w:r w:rsidRPr="009675EF">
          <w:rPr>
            <w:sz w:val="24"/>
            <w:szCs w:val="24"/>
          </w:rPr>
          <w:t>доходов</w:t>
        </w:r>
      </w:hyperlink>
      <w:r w:rsidRPr="009675EF">
        <w:rPr>
          <w:sz w:val="24"/>
          <w:szCs w:val="24"/>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2022, 2023 годы согласно приложению № </w:t>
      </w:r>
      <w:r w:rsidR="00C55687" w:rsidRPr="009675EF">
        <w:rPr>
          <w:sz w:val="24"/>
          <w:szCs w:val="24"/>
        </w:rPr>
        <w:t>5</w:t>
      </w:r>
      <w:r w:rsidRPr="009675EF">
        <w:rPr>
          <w:sz w:val="24"/>
          <w:szCs w:val="24"/>
        </w:rPr>
        <w:t xml:space="preserve"> к настоящему </w:t>
      </w:r>
      <w:r w:rsidR="00C55687" w:rsidRPr="009675EF">
        <w:rPr>
          <w:sz w:val="24"/>
          <w:szCs w:val="24"/>
        </w:rPr>
        <w:t>протоколу</w:t>
      </w:r>
      <w:r w:rsidRPr="009675EF">
        <w:rPr>
          <w:sz w:val="24"/>
          <w:szCs w:val="24"/>
        </w:rPr>
        <w:t>.</w:t>
      </w:r>
    </w:p>
    <w:p w14:paraId="5B59B003" w14:textId="77777777" w:rsidR="00F3786F" w:rsidRPr="009675EF" w:rsidRDefault="00F3786F" w:rsidP="00F3786F">
      <w:pPr>
        <w:pStyle w:val="ConsPlusNormal"/>
        <w:ind w:firstLine="709"/>
        <w:jc w:val="both"/>
        <w:rPr>
          <w:sz w:val="24"/>
          <w:szCs w:val="24"/>
        </w:rPr>
      </w:pPr>
      <w:r w:rsidRPr="009675EF">
        <w:rPr>
          <w:sz w:val="24"/>
          <w:szCs w:val="24"/>
        </w:rPr>
        <w:t>4. Признать утратившим силу с 01.12.2022 постановления Региональной энергетической комиссии Кузбасса:</w:t>
      </w:r>
    </w:p>
    <w:p w14:paraId="1AC24C71" w14:textId="77777777" w:rsidR="00F3786F" w:rsidRPr="009675EF" w:rsidRDefault="00F3786F" w:rsidP="00F3786F">
      <w:pPr>
        <w:pStyle w:val="ConsPlusNormal"/>
        <w:ind w:firstLine="709"/>
        <w:jc w:val="both"/>
        <w:rPr>
          <w:sz w:val="24"/>
          <w:szCs w:val="24"/>
        </w:rPr>
      </w:pPr>
      <w:r w:rsidRPr="009675EF">
        <w:rPr>
          <w:sz w:val="24"/>
          <w:szCs w:val="24"/>
        </w:rPr>
        <w:t>от 23.12.2021 № 910 «Об утверждении стандартизированных тарифных ставок, ставок за единицу максимальной мощности,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год»;</w:t>
      </w:r>
    </w:p>
    <w:p w14:paraId="2AFB4D5D" w14:textId="77777777" w:rsidR="00F3786F" w:rsidRPr="009675EF" w:rsidRDefault="00F3786F" w:rsidP="00F3786F">
      <w:pPr>
        <w:pStyle w:val="ConsPlusNormal"/>
        <w:ind w:firstLine="709"/>
        <w:jc w:val="both"/>
        <w:rPr>
          <w:sz w:val="24"/>
          <w:szCs w:val="24"/>
        </w:rPr>
      </w:pPr>
      <w:r w:rsidRPr="009675EF">
        <w:rPr>
          <w:sz w:val="24"/>
          <w:szCs w:val="24"/>
        </w:rPr>
        <w:t xml:space="preserve">от 31.03.2022 </w:t>
      </w:r>
      <w:hyperlink r:id="rId25" w:history="1">
        <w:r w:rsidRPr="009675EF">
          <w:rPr>
            <w:sz w:val="24"/>
            <w:szCs w:val="24"/>
          </w:rPr>
          <w:t>№ 87</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05D3B91D" w14:textId="77777777" w:rsidR="00F3786F" w:rsidRPr="009675EF" w:rsidRDefault="00F3786F" w:rsidP="00F3786F">
      <w:pPr>
        <w:pStyle w:val="ConsPlusNormal"/>
        <w:ind w:firstLine="709"/>
        <w:jc w:val="both"/>
        <w:rPr>
          <w:sz w:val="24"/>
          <w:szCs w:val="24"/>
        </w:rPr>
      </w:pPr>
      <w:r w:rsidRPr="009675EF">
        <w:rPr>
          <w:sz w:val="24"/>
          <w:szCs w:val="24"/>
        </w:rPr>
        <w:t xml:space="preserve">от 19.04.2022 </w:t>
      </w:r>
      <w:hyperlink r:id="rId26" w:history="1">
        <w:r w:rsidRPr="009675EF">
          <w:rPr>
            <w:sz w:val="24"/>
            <w:szCs w:val="24"/>
          </w:rPr>
          <w:t>№ 100</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26713639" w14:textId="77777777" w:rsidR="00F3786F" w:rsidRPr="009675EF" w:rsidRDefault="00F3786F" w:rsidP="00F3786F">
      <w:pPr>
        <w:pStyle w:val="ConsPlusNormal"/>
        <w:ind w:firstLine="709"/>
        <w:jc w:val="both"/>
        <w:rPr>
          <w:sz w:val="24"/>
          <w:szCs w:val="24"/>
        </w:rPr>
      </w:pPr>
      <w:r w:rsidRPr="009675EF">
        <w:rPr>
          <w:sz w:val="24"/>
          <w:szCs w:val="24"/>
        </w:rPr>
        <w:t xml:space="preserve">от 01.07.2022 </w:t>
      </w:r>
      <w:hyperlink r:id="rId27" w:history="1">
        <w:r w:rsidRPr="009675EF">
          <w:rPr>
            <w:sz w:val="24"/>
            <w:szCs w:val="24"/>
          </w:rPr>
          <w:t>№ 174</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6039F462" w14:textId="77777777" w:rsidR="00F3786F" w:rsidRPr="009675EF" w:rsidRDefault="00F3786F" w:rsidP="00F3786F">
      <w:pPr>
        <w:pStyle w:val="ConsPlusNormal"/>
        <w:ind w:firstLine="709"/>
        <w:jc w:val="both"/>
        <w:rPr>
          <w:sz w:val="24"/>
          <w:szCs w:val="24"/>
        </w:rPr>
      </w:pPr>
      <w:r w:rsidRPr="009675EF">
        <w:rPr>
          <w:sz w:val="24"/>
          <w:szCs w:val="24"/>
        </w:rPr>
        <w:t xml:space="preserve">от 26.07.2022 </w:t>
      </w:r>
      <w:hyperlink r:id="rId28" w:history="1">
        <w:r w:rsidRPr="009675EF">
          <w:rPr>
            <w:sz w:val="24"/>
            <w:szCs w:val="24"/>
          </w:rPr>
          <w:t>№ 192</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w:t>
      </w:r>
    </w:p>
    <w:p w14:paraId="2A613EFA" w14:textId="77777777" w:rsidR="00F3786F" w:rsidRPr="009675EF" w:rsidRDefault="00F3786F" w:rsidP="00F3786F">
      <w:pPr>
        <w:pStyle w:val="ConsPlusNormal"/>
        <w:ind w:firstLine="709"/>
        <w:jc w:val="both"/>
        <w:rPr>
          <w:sz w:val="24"/>
          <w:szCs w:val="24"/>
        </w:rPr>
      </w:pPr>
      <w:r w:rsidRPr="009675EF">
        <w:rPr>
          <w:sz w:val="24"/>
          <w:szCs w:val="24"/>
        </w:rPr>
        <w:t xml:space="preserve">от 23.08.2022 </w:t>
      </w:r>
      <w:hyperlink r:id="rId29" w:history="1">
        <w:r w:rsidRPr="009675EF">
          <w:rPr>
            <w:sz w:val="24"/>
            <w:szCs w:val="24"/>
          </w:rPr>
          <w:t>№ 223</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6FB9BB75" w14:textId="77777777" w:rsidR="00F3786F" w:rsidRPr="009675EF" w:rsidRDefault="00F3786F" w:rsidP="00F3786F">
      <w:pPr>
        <w:pStyle w:val="ConsPlusNormal"/>
        <w:ind w:firstLine="709"/>
        <w:jc w:val="both"/>
        <w:rPr>
          <w:sz w:val="24"/>
          <w:szCs w:val="24"/>
        </w:rPr>
      </w:pPr>
      <w:r w:rsidRPr="009675EF">
        <w:rPr>
          <w:sz w:val="24"/>
          <w:szCs w:val="24"/>
        </w:rPr>
        <w:t xml:space="preserve">от 29.11.2022 № 945 «О внесении изменений в постановление Региональной энергетической комиссии Кузбасса от 23.12.2021 № 910 «Об утверждении </w:t>
      </w:r>
      <w:r w:rsidRPr="009675EF">
        <w:rPr>
          <w:sz w:val="24"/>
          <w:szCs w:val="24"/>
        </w:rPr>
        <w:lastRenderedPageBreak/>
        <w:t>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7DA640A3" w14:textId="77777777" w:rsidR="00F3786F" w:rsidRPr="009675EF" w:rsidRDefault="00F3786F" w:rsidP="00F3786F">
      <w:pPr>
        <w:pStyle w:val="ConsPlusNormal"/>
        <w:ind w:firstLine="709"/>
        <w:jc w:val="both"/>
        <w:rPr>
          <w:sz w:val="24"/>
          <w:szCs w:val="24"/>
        </w:rPr>
      </w:pPr>
    </w:p>
    <w:p w14:paraId="5C7DB2B4" w14:textId="77777777" w:rsidR="00445B39" w:rsidRPr="009675EF" w:rsidRDefault="00445B39" w:rsidP="00445B39">
      <w:pPr>
        <w:ind w:right="-6" w:firstLine="709"/>
        <w:jc w:val="both"/>
      </w:pPr>
      <w:r w:rsidRPr="009675EF">
        <w:rPr>
          <w:bCs/>
        </w:rPr>
        <w:t xml:space="preserve">Кулебякина М.В. отразила мнение в позиции по голосованию от 28.11.2022 № 43 отметив, что </w:t>
      </w:r>
      <w:r w:rsidRPr="009675EF">
        <w:t xml:space="preserve">на 15-00 </w:t>
      </w:r>
      <w:proofErr w:type="spellStart"/>
      <w:r w:rsidRPr="009675EF">
        <w:t>мск</w:t>
      </w:r>
      <w:proofErr w:type="spellEnd"/>
      <w:r w:rsidRPr="009675EF">
        <w:t xml:space="preserve"> 28.11.2022 не предоставлены проекты постановлений, экспертные заключения, расчеты и обосновывающие материалы.</w:t>
      </w:r>
    </w:p>
    <w:p w14:paraId="5D3D9C9B" w14:textId="77777777" w:rsidR="00445B39" w:rsidRPr="009675EF" w:rsidRDefault="00445B39" w:rsidP="00445B39">
      <w:pPr>
        <w:ind w:right="-6" w:firstLine="709"/>
        <w:jc w:val="both"/>
        <w:rPr>
          <w:b/>
        </w:rPr>
      </w:pPr>
    </w:p>
    <w:p w14:paraId="1FADC3F9" w14:textId="77777777" w:rsidR="00445B39" w:rsidRPr="009675EF" w:rsidRDefault="00445B39" w:rsidP="00445B39">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6843DCE1" w14:textId="77777777" w:rsidR="00445B39" w:rsidRPr="009675EF" w:rsidRDefault="00445B39" w:rsidP="00445B39">
      <w:pPr>
        <w:ind w:right="-6" w:firstLine="567"/>
        <w:jc w:val="both"/>
        <w:rPr>
          <w:b/>
          <w:szCs w:val="20"/>
        </w:rPr>
      </w:pPr>
    </w:p>
    <w:p w14:paraId="0E7D9123" w14:textId="77777777" w:rsidR="00445B39" w:rsidRPr="009675EF" w:rsidRDefault="00445B39" w:rsidP="00445B39">
      <w:pPr>
        <w:ind w:right="-6" w:firstLine="709"/>
        <w:jc w:val="both"/>
        <w:rPr>
          <w:b/>
          <w:szCs w:val="20"/>
        </w:rPr>
      </w:pPr>
      <w:r w:rsidRPr="009675EF">
        <w:rPr>
          <w:b/>
          <w:szCs w:val="20"/>
        </w:rPr>
        <w:t>ПОСТАНОВИЛО:</w:t>
      </w:r>
    </w:p>
    <w:p w14:paraId="0235A6B0" w14:textId="77777777" w:rsidR="00445B39" w:rsidRPr="009675EF" w:rsidRDefault="00445B39" w:rsidP="00445B39">
      <w:pPr>
        <w:ind w:right="-6" w:firstLine="709"/>
        <w:jc w:val="both"/>
        <w:rPr>
          <w:b/>
        </w:rPr>
      </w:pPr>
    </w:p>
    <w:p w14:paraId="1E8134C4" w14:textId="77777777" w:rsidR="00445B39" w:rsidRPr="009675EF" w:rsidRDefault="00445B39" w:rsidP="00445B39">
      <w:pPr>
        <w:pStyle w:val="ConsPlusNormal"/>
        <w:ind w:firstLine="709"/>
        <w:jc w:val="both"/>
        <w:rPr>
          <w:sz w:val="24"/>
          <w:szCs w:val="24"/>
        </w:rPr>
      </w:pPr>
      <w:r w:rsidRPr="009675EF">
        <w:rPr>
          <w:sz w:val="24"/>
          <w:szCs w:val="24"/>
        </w:rPr>
        <w:t>1. Утвердить с 01.12.2022 по 31.12.2023 для территориальных сетевых организаций Кемеровской области - Кузбасса:</w:t>
      </w:r>
    </w:p>
    <w:p w14:paraId="5DD20A02" w14:textId="77777777" w:rsidR="00445B39" w:rsidRPr="009675EF" w:rsidRDefault="00445B39" w:rsidP="00445B39">
      <w:pPr>
        <w:pStyle w:val="ConsPlusNormal"/>
        <w:ind w:firstLine="709"/>
        <w:jc w:val="both"/>
        <w:rPr>
          <w:sz w:val="24"/>
          <w:szCs w:val="24"/>
        </w:rPr>
      </w:pPr>
      <w:r w:rsidRPr="009675EF">
        <w:rPr>
          <w:sz w:val="24"/>
          <w:szCs w:val="24"/>
        </w:rPr>
        <w:t xml:space="preserve">1.1. Стандартизированные тарифные </w:t>
      </w:r>
      <w:hyperlink r:id="rId30" w:history="1">
        <w:r w:rsidRPr="009675EF">
          <w:rPr>
            <w:sz w:val="24"/>
            <w:szCs w:val="24"/>
          </w:rPr>
          <w:t>ставки</w:t>
        </w:r>
      </w:hyperlink>
      <w:r w:rsidRPr="009675EF">
        <w:rPr>
          <w:sz w:val="24"/>
          <w:szCs w:val="24"/>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согласно приложению № 2 к настоящему протоколу.</w:t>
      </w:r>
    </w:p>
    <w:p w14:paraId="5DD6E184" w14:textId="77777777" w:rsidR="00445B39" w:rsidRPr="009675EF" w:rsidRDefault="00445B39" w:rsidP="00445B39">
      <w:pPr>
        <w:pStyle w:val="ConsPlusNormal"/>
        <w:ind w:firstLine="709"/>
        <w:jc w:val="both"/>
        <w:rPr>
          <w:sz w:val="24"/>
          <w:szCs w:val="24"/>
        </w:rPr>
      </w:pPr>
      <w:r w:rsidRPr="009675EF">
        <w:rPr>
          <w:sz w:val="24"/>
          <w:szCs w:val="24"/>
        </w:rPr>
        <w:t xml:space="preserve">1.2. </w:t>
      </w:r>
      <w:hyperlink r:id="rId31" w:history="1">
        <w:r w:rsidRPr="009675EF">
          <w:rPr>
            <w:sz w:val="24"/>
            <w:szCs w:val="24"/>
          </w:rPr>
          <w:t>Формулы</w:t>
        </w:r>
      </w:hyperlink>
      <w:r w:rsidRPr="009675EF">
        <w:rPr>
          <w:sz w:val="24"/>
          <w:szCs w:val="24"/>
        </w:rPr>
        <w:t xml:space="preserve"> платы за технологическое присоединения к электрическим сетям территориальных сетевых организаций Кемеровской области - Кузбасса согласно приложению № 3 к настоящему протоколу.</w:t>
      </w:r>
    </w:p>
    <w:p w14:paraId="17966949" w14:textId="77777777" w:rsidR="00445B39" w:rsidRPr="009675EF" w:rsidRDefault="00445B39" w:rsidP="00445B39">
      <w:pPr>
        <w:pStyle w:val="ConsPlusNormal"/>
        <w:ind w:firstLine="709"/>
        <w:jc w:val="both"/>
        <w:rPr>
          <w:sz w:val="24"/>
          <w:szCs w:val="24"/>
        </w:rPr>
      </w:pPr>
      <w:r w:rsidRPr="009675EF">
        <w:rPr>
          <w:sz w:val="24"/>
          <w:szCs w:val="24"/>
        </w:rPr>
        <w:t xml:space="preserve">1.3. В случае технологического присоединения объектов </w:t>
      </w:r>
      <w:proofErr w:type="spellStart"/>
      <w:r w:rsidRPr="009675EF">
        <w:rPr>
          <w:sz w:val="24"/>
          <w:szCs w:val="24"/>
        </w:rPr>
        <w:t>микрогенерации</w:t>
      </w:r>
      <w:proofErr w:type="spellEnd"/>
      <w:r w:rsidRPr="009675EF">
        <w:rPr>
          <w:sz w:val="24"/>
          <w:szCs w:val="24"/>
        </w:rPr>
        <w:t xml:space="preserve">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sidRPr="009675EF">
        <w:rPr>
          <w:sz w:val="24"/>
          <w:szCs w:val="24"/>
        </w:rPr>
        <w:t>микрогенерации</w:t>
      </w:r>
      <w:proofErr w:type="spellEnd"/>
      <w:r w:rsidRPr="009675EF">
        <w:rPr>
          <w:sz w:val="24"/>
          <w:szCs w:val="24"/>
        </w:rPr>
        <w:t xml:space="preserve">,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w:t>
      </w:r>
      <w:proofErr w:type="spellStart"/>
      <w:r w:rsidRPr="009675EF">
        <w:rPr>
          <w:sz w:val="24"/>
          <w:szCs w:val="24"/>
        </w:rPr>
        <w:t>кВ</w:t>
      </w:r>
      <w:proofErr w:type="spellEnd"/>
      <w:r w:rsidRPr="009675EF">
        <w:rPr>
          <w:sz w:val="24"/>
          <w:szCs w:val="24"/>
        </w:rPr>
        <w:t xml:space="preserve">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0051D151" w14:textId="77777777" w:rsidR="00445B39" w:rsidRPr="009675EF" w:rsidRDefault="00445B39" w:rsidP="00445B39">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стандартизированных тарифных ставок;</w:t>
      </w:r>
    </w:p>
    <w:p w14:paraId="5DD7C1F4" w14:textId="77777777" w:rsidR="00445B39" w:rsidRPr="009675EF" w:rsidRDefault="00445B39" w:rsidP="00445B39">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4 600 рублей (без учета НДС) за кВт.</w:t>
      </w:r>
    </w:p>
    <w:p w14:paraId="393889F4" w14:textId="77777777" w:rsidR="00445B39" w:rsidRPr="009675EF" w:rsidRDefault="00445B39" w:rsidP="00445B39">
      <w:pPr>
        <w:pStyle w:val="ConsPlusNormal"/>
        <w:ind w:firstLine="709"/>
        <w:jc w:val="both"/>
        <w:rPr>
          <w:sz w:val="24"/>
          <w:szCs w:val="24"/>
        </w:rPr>
      </w:pPr>
      <w:r w:rsidRPr="009675EF">
        <w:rPr>
          <w:sz w:val="24"/>
          <w:szCs w:val="24"/>
        </w:rPr>
        <w:t xml:space="preserve">При осуществлении присоединения юридическим лицом или индивидуальным предпринимателем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w:t>
      </w:r>
      <w:proofErr w:type="spellStart"/>
      <w:r w:rsidRPr="009675EF">
        <w:rPr>
          <w:sz w:val="24"/>
          <w:szCs w:val="24"/>
        </w:rPr>
        <w:t>микрогенерации</w:t>
      </w:r>
      <w:proofErr w:type="spellEnd"/>
      <w:r w:rsidRPr="009675EF">
        <w:rPr>
          <w:sz w:val="24"/>
          <w:szCs w:val="24"/>
        </w:rPr>
        <w:t>, в случае подачи заявки с 01.12.2022 по 31.12.2022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50 процентов величины указанной инвестиционной составляющей.</w:t>
      </w:r>
    </w:p>
    <w:p w14:paraId="49113579" w14:textId="77777777" w:rsidR="00445B39" w:rsidRPr="009675EF" w:rsidRDefault="00445B39" w:rsidP="00445B39">
      <w:pPr>
        <w:pStyle w:val="ConsPlusNormal"/>
        <w:ind w:firstLine="709"/>
        <w:jc w:val="both"/>
        <w:rPr>
          <w:sz w:val="24"/>
          <w:szCs w:val="24"/>
        </w:rPr>
      </w:pPr>
      <w:r w:rsidRPr="009675EF">
        <w:rPr>
          <w:sz w:val="24"/>
          <w:szCs w:val="24"/>
        </w:rPr>
        <w:lastRenderedPageBreak/>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w:t>
      </w:r>
      <w:proofErr w:type="spellStart"/>
      <w:r w:rsidRPr="009675EF">
        <w:rPr>
          <w:sz w:val="24"/>
          <w:szCs w:val="24"/>
        </w:rPr>
        <w:t>микрогенерации</w:t>
      </w:r>
      <w:proofErr w:type="spellEnd"/>
      <w:r w:rsidRPr="009675EF">
        <w:rPr>
          <w:sz w:val="24"/>
          <w:szCs w:val="24"/>
        </w:rPr>
        <w:t xml:space="preserve">, в случае подачи заявки начиная с 01.01.2023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sidRPr="009675EF">
        <w:rPr>
          <w:sz w:val="24"/>
          <w:szCs w:val="24"/>
        </w:rPr>
        <w:t>микрогенерации</w:t>
      </w:r>
      <w:proofErr w:type="spellEnd"/>
      <w:r w:rsidRPr="009675EF">
        <w:rPr>
          <w:sz w:val="24"/>
          <w:szCs w:val="24"/>
        </w:rPr>
        <w:t xml:space="preserve">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343D4903" w14:textId="77777777" w:rsidR="00445B39" w:rsidRPr="009675EF" w:rsidRDefault="00445B39" w:rsidP="00445B39">
      <w:pPr>
        <w:pStyle w:val="ConsPlusNormal"/>
        <w:ind w:firstLine="709"/>
        <w:jc w:val="both"/>
        <w:rPr>
          <w:sz w:val="24"/>
          <w:szCs w:val="24"/>
        </w:rPr>
      </w:pPr>
      <w:r w:rsidRPr="009675EF">
        <w:rPr>
          <w:sz w:val="24"/>
          <w:szCs w:val="24"/>
        </w:rPr>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Pr="009675EF">
        <w:rPr>
          <w:sz w:val="24"/>
          <w:szCs w:val="24"/>
        </w:rPr>
        <w:t>микрогенерации</w:t>
      </w:r>
      <w:proofErr w:type="spellEnd"/>
      <w:r w:rsidRPr="009675EF">
        <w:rPr>
          <w:sz w:val="24"/>
          <w:szCs w:val="24"/>
        </w:rPr>
        <w:t xml:space="preserve">, а также одновременного технологического присоединения объектов </w:t>
      </w:r>
      <w:proofErr w:type="spellStart"/>
      <w:r w:rsidRPr="009675EF">
        <w:rPr>
          <w:sz w:val="24"/>
          <w:szCs w:val="24"/>
        </w:rPr>
        <w:t>микрогенерации</w:t>
      </w:r>
      <w:proofErr w:type="spellEnd"/>
      <w:r w:rsidRPr="009675EF">
        <w:rPr>
          <w:sz w:val="24"/>
          <w:szCs w:val="24"/>
        </w:rPr>
        <w:t xml:space="preserve">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w:t>
      </w:r>
      <w:proofErr w:type="spellStart"/>
      <w:r w:rsidRPr="009675EF">
        <w:rPr>
          <w:sz w:val="24"/>
          <w:szCs w:val="24"/>
        </w:rPr>
        <w:t>кВ</w:t>
      </w:r>
      <w:proofErr w:type="spellEnd"/>
      <w:r w:rsidRPr="009675EF">
        <w:rPr>
          <w:sz w:val="24"/>
          <w:szCs w:val="24"/>
        </w:rPr>
        <w:t xml:space="preserve"> и ниже, при условии, что расстояние от этих энергопринимающих устройств и (или) объектов </w:t>
      </w:r>
      <w:proofErr w:type="spellStart"/>
      <w:r w:rsidRPr="009675EF">
        <w:rPr>
          <w:sz w:val="24"/>
          <w:szCs w:val="24"/>
        </w:rPr>
        <w:t>микрогенерации</w:t>
      </w:r>
      <w:proofErr w:type="spellEnd"/>
      <w:r w:rsidRPr="009675EF">
        <w:rPr>
          <w:sz w:val="24"/>
          <w:szCs w:val="24"/>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w:t>
      </w:r>
      <w:proofErr w:type="spellStart"/>
      <w:r w:rsidRPr="009675EF">
        <w:rPr>
          <w:sz w:val="24"/>
          <w:szCs w:val="24"/>
        </w:rPr>
        <w:t>микрогенерации</w:t>
      </w:r>
      <w:proofErr w:type="spellEnd"/>
      <w:r w:rsidRPr="009675EF">
        <w:rPr>
          <w:sz w:val="24"/>
          <w:szCs w:val="24"/>
        </w:rPr>
        <w:t xml:space="preserve"> определяется в размере минимального из следующих значений:</w:t>
      </w:r>
    </w:p>
    <w:p w14:paraId="2E26BAB4" w14:textId="77777777" w:rsidR="00445B39" w:rsidRPr="009675EF" w:rsidRDefault="00445B39" w:rsidP="00445B39">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стандартизированных тарифных ставок;</w:t>
      </w:r>
    </w:p>
    <w:p w14:paraId="1ED5513A" w14:textId="77777777" w:rsidR="00445B39" w:rsidRPr="009675EF" w:rsidRDefault="00445B39" w:rsidP="00445B39">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4 600 рублей (без учета НДС) за кВт.</w:t>
      </w:r>
    </w:p>
    <w:p w14:paraId="7899DCA2" w14:textId="77777777" w:rsidR="00445B39" w:rsidRPr="009675EF" w:rsidRDefault="00445B39" w:rsidP="00445B39">
      <w:pPr>
        <w:pStyle w:val="ConsPlusNormal"/>
        <w:ind w:firstLine="709"/>
        <w:jc w:val="both"/>
        <w:rPr>
          <w:sz w:val="24"/>
          <w:szCs w:val="24"/>
        </w:rPr>
      </w:pPr>
      <w:r w:rsidRPr="009675EF">
        <w:rPr>
          <w:sz w:val="24"/>
          <w:szCs w:val="24"/>
        </w:rPr>
        <w:t xml:space="preserve">Положения </w:t>
      </w:r>
      <w:hyperlink w:anchor="Par17" w:history="1">
        <w:r w:rsidRPr="009675EF">
          <w:rPr>
            <w:sz w:val="24"/>
            <w:szCs w:val="24"/>
          </w:rPr>
          <w:t>абзацев первого</w:t>
        </w:r>
      </w:hyperlink>
      <w:r w:rsidRPr="009675EF">
        <w:rPr>
          <w:sz w:val="24"/>
          <w:szCs w:val="24"/>
        </w:rPr>
        <w:t xml:space="preserve"> - </w:t>
      </w:r>
      <w:hyperlink w:anchor="Par19" w:history="1">
        <w:r w:rsidRPr="009675EF">
          <w:rPr>
            <w:sz w:val="24"/>
            <w:szCs w:val="24"/>
          </w:rPr>
          <w:t>третьего</w:t>
        </w:r>
      </w:hyperlink>
      <w:r w:rsidRPr="009675EF">
        <w:rPr>
          <w:sz w:val="24"/>
          <w:szCs w:val="24"/>
        </w:rP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Кемеровской области - Кузбассе, определенным в соответствии с Федеральным </w:t>
      </w:r>
      <w:hyperlink r:id="rId32" w:history="1">
        <w:r w:rsidRPr="009675EF">
          <w:rPr>
            <w:sz w:val="24"/>
            <w:szCs w:val="24"/>
          </w:rPr>
          <w:t>законом</w:t>
        </w:r>
      </w:hyperlink>
      <w:r w:rsidRPr="009675EF">
        <w:rPr>
          <w:sz w:val="24"/>
          <w:szCs w:val="24"/>
        </w:rPr>
        <w:t xml:space="preserve"> «О прожиточном минимуме в Российской Федерации», а также лицами, указанными:</w:t>
      </w:r>
    </w:p>
    <w:p w14:paraId="41B22664"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33" w:history="1">
        <w:r w:rsidRPr="009675EF">
          <w:rPr>
            <w:sz w:val="24"/>
            <w:szCs w:val="24"/>
          </w:rPr>
          <w:t>статьях 14</w:t>
        </w:r>
      </w:hyperlink>
      <w:r w:rsidRPr="009675EF">
        <w:rPr>
          <w:sz w:val="24"/>
          <w:szCs w:val="24"/>
        </w:rPr>
        <w:t xml:space="preserve"> - </w:t>
      </w:r>
      <w:hyperlink r:id="rId34" w:history="1">
        <w:r w:rsidRPr="009675EF">
          <w:rPr>
            <w:sz w:val="24"/>
            <w:szCs w:val="24"/>
          </w:rPr>
          <w:t>16</w:t>
        </w:r>
      </w:hyperlink>
      <w:r w:rsidRPr="009675EF">
        <w:rPr>
          <w:sz w:val="24"/>
          <w:szCs w:val="24"/>
        </w:rPr>
        <w:t xml:space="preserve">, </w:t>
      </w:r>
      <w:hyperlink r:id="rId35" w:history="1">
        <w:r w:rsidRPr="009675EF">
          <w:rPr>
            <w:sz w:val="24"/>
            <w:szCs w:val="24"/>
          </w:rPr>
          <w:t>18</w:t>
        </w:r>
      </w:hyperlink>
      <w:r w:rsidRPr="009675EF">
        <w:rPr>
          <w:sz w:val="24"/>
          <w:szCs w:val="24"/>
        </w:rPr>
        <w:t xml:space="preserve"> и </w:t>
      </w:r>
      <w:hyperlink r:id="rId36" w:history="1">
        <w:r w:rsidRPr="009675EF">
          <w:rPr>
            <w:sz w:val="24"/>
            <w:szCs w:val="24"/>
          </w:rPr>
          <w:t>21</w:t>
        </w:r>
      </w:hyperlink>
      <w:r w:rsidRPr="009675EF">
        <w:rPr>
          <w:sz w:val="24"/>
          <w:szCs w:val="24"/>
        </w:rPr>
        <w:t xml:space="preserve"> Федерального закона «О ветеранах»;</w:t>
      </w:r>
    </w:p>
    <w:p w14:paraId="6A77A7C3"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37" w:history="1">
        <w:r w:rsidRPr="009675EF">
          <w:rPr>
            <w:sz w:val="24"/>
            <w:szCs w:val="24"/>
          </w:rPr>
          <w:t>статье 17</w:t>
        </w:r>
      </w:hyperlink>
      <w:r w:rsidRPr="009675EF">
        <w:rPr>
          <w:sz w:val="24"/>
          <w:szCs w:val="24"/>
        </w:rPr>
        <w:t xml:space="preserve"> Федерального закона «О социальной защите инвалидов в Российской Федерации»;</w:t>
      </w:r>
    </w:p>
    <w:p w14:paraId="0B6BD117"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38" w:history="1">
        <w:r w:rsidRPr="009675EF">
          <w:rPr>
            <w:sz w:val="24"/>
            <w:szCs w:val="24"/>
          </w:rPr>
          <w:t>статье 14</w:t>
        </w:r>
      </w:hyperlink>
      <w:r w:rsidRPr="009675EF">
        <w:rPr>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42410C63"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39" w:history="1">
        <w:r w:rsidRPr="009675EF">
          <w:rPr>
            <w:sz w:val="24"/>
            <w:szCs w:val="24"/>
          </w:rPr>
          <w:t>статье 2</w:t>
        </w:r>
      </w:hyperlink>
      <w:r w:rsidRPr="009675EF">
        <w:rPr>
          <w:sz w:val="24"/>
          <w:szCs w:val="24"/>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5485122C"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40" w:history="1">
        <w:r w:rsidRPr="009675EF">
          <w:rPr>
            <w:sz w:val="24"/>
            <w:szCs w:val="24"/>
          </w:rPr>
          <w:t>части 8 статьи 154</w:t>
        </w:r>
      </w:hyperlink>
      <w:r w:rsidRPr="009675EF">
        <w:rPr>
          <w:sz w:val="24"/>
          <w:szCs w:val="24"/>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10170485" w14:textId="77777777" w:rsidR="00445B39" w:rsidRPr="009675EF" w:rsidRDefault="00445B39" w:rsidP="00445B39">
      <w:pPr>
        <w:pStyle w:val="ConsPlusNormal"/>
        <w:ind w:firstLine="709"/>
        <w:jc w:val="both"/>
        <w:rPr>
          <w:sz w:val="24"/>
          <w:szCs w:val="24"/>
        </w:rPr>
      </w:pPr>
      <w:r w:rsidRPr="009675EF">
        <w:rPr>
          <w:sz w:val="24"/>
          <w:szCs w:val="24"/>
        </w:rPr>
        <w:lastRenderedPageBreak/>
        <w:t xml:space="preserve">в </w:t>
      </w:r>
      <w:hyperlink r:id="rId41" w:history="1">
        <w:r w:rsidRPr="009675EF">
          <w:rPr>
            <w:sz w:val="24"/>
            <w:szCs w:val="24"/>
          </w:rPr>
          <w:t>статье 1</w:t>
        </w:r>
      </w:hyperlink>
      <w:r w:rsidRPr="009675EF">
        <w:rPr>
          <w:sz w:val="24"/>
          <w:szCs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5E151052"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42" w:history="1">
        <w:r w:rsidRPr="009675EF">
          <w:rPr>
            <w:sz w:val="24"/>
            <w:szCs w:val="24"/>
          </w:rPr>
          <w:t>пункте 1</w:t>
        </w:r>
      </w:hyperlink>
      <w:r w:rsidRPr="009675EF">
        <w:rPr>
          <w:sz w:val="24"/>
          <w:szCs w:val="24"/>
        </w:rPr>
        <w:t xml:space="preserve"> и </w:t>
      </w:r>
      <w:hyperlink r:id="rId43" w:history="1">
        <w:r w:rsidRPr="009675EF">
          <w:rPr>
            <w:sz w:val="24"/>
            <w:szCs w:val="24"/>
          </w:rPr>
          <w:t>абзаце четвертом пункта 2</w:t>
        </w:r>
      </w:hyperlink>
      <w:r w:rsidRPr="009675EF">
        <w:rPr>
          <w:sz w:val="24"/>
          <w:szCs w:val="24"/>
        </w:rPr>
        <w:t xml:space="preserve">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692007DB" w14:textId="77777777" w:rsidR="00445B39" w:rsidRPr="009675EF" w:rsidRDefault="00445B39" w:rsidP="00445B39">
      <w:pPr>
        <w:pStyle w:val="ConsPlusNormal"/>
        <w:ind w:firstLine="709"/>
        <w:jc w:val="both"/>
        <w:rPr>
          <w:sz w:val="24"/>
          <w:szCs w:val="24"/>
        </w:rPr>
      </w:pPr>
      <w:r w:rsidRPr="009675EF">
        <w:rPr>
          <w:sz w:val="24"/>
          <w:szCs w:val="24"/>
        </w:rPr>
        <w:t xml:space="preserve">в </w:t>
      </w:r>
      <w:hyperlink r:id="rId44" w:history="1">
        <w:r w:rsidRPr="009675EF">
          <w:rPr>
            <w:sz w:val="24"/>
            <w:szCs w:val="24"/>
          </w:rPr>
          <w:t>Указе</w:t>
        </w:r>
      </w:hyperlink>
      <w:r w:rsidRPr="009675EF">
        <w:rPr>
          <w:sz w:val="24"/>
          <w:szCs w:val="24"/>
        </w:rPr>
        <w:t xml:space="preserve"> Президента Российской Федерации от 05.05.1992 № 431 «О мерах по социальной поддержке многодетных семей».</w:t>
      </w:r>
    </w:p>
    <w:p w14:paraId="0CDA563F" w14:textId="77777777" w:rsidR="00445B39" w:rsidRPr="009675EF" w:rsidRDefault="00445B39" w:rsidP="00445B39">
      <w:pPr>
        <w:pStyle w:val="ConsPlusNormal"/>
        <w:ind w:firstLine="709"/>
        <w:jc w:val="both"/>
        <w:rPr>
          <w:sz w:val="24"/>
          <w:szCs w:val="24"/>
        </w:rPr>
      </w:pPr>
      <w:r w:rsidRPr="009675EF">
        <w:rPr>
          <w:sz w:val="24"/>
          <w:szCs w:val="24"/>
        </w:rPr>
        <w:t xml:space="preserve">В отношении категорий заявителей, указанных в абзацах девятом - семнадцатом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восьмым - шестнадцатым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9675EF">
        <w:rPr>
          <w:sz w:val="24"/>
          <w:szCs w:val="24"/>
        </w:rPr>
        <w:t>кВ</w:t>
      </w:r>
      <w:proofErr w:type="spellEnd"/>
      <w:r w:rsidRPr="009675EF">
        <w:rPr>
          <w:sz w:val="24"/>
          <w:szCs w:val="24"/>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9675EF">
        <w:rPr>
          <w:sz w:val="24"/>
          <w:szCs w:val="24"/>
        </w:rPr>
        <w:t>микрогенерации</w:t>
      </w:r>
      <w:proofErr w:type="spellEnd"/>
      <w:r w:rsidRPr="009675EF">
        <w:rPr>
          <w:sz w:val="24"/>
          <w:szCs w:val="24"/>
        </w:rPr>
        <w:t xml:space="preserve">, в том числе за одновременное технологическое присоединение энергопринимающих устройств и объектов </w:t>
      </w:r>
      <w:proofErr w:type="spellStart"/>
      <w:r w:rsidRPr="009675EF">
        <w:rPr>
          <w:sz w:val="24"/>
          <w:szCs w:val="24"/>
        </w:rPr>
        <w:t>микрогенерации</w:t>
      </w:r>
      <w:proofErr w:type="spellEnd"/>
      <w:r w:rsidRPr="009675EF">
        <w:rPr>
          <w:sz w:val="24"/>
          <w:szCs w:val="24"/>
        </w:rPr>
        <w:t>,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2F2B61C4" w14:textId="77777777" w:rsidR="00445B39" w:rsidRPr="009675EF" w:rsidRDefault="00445B39" w:rsidP="00445B39">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стандартизированных тарифных ставок;</w:t>
      </w:r>
    </w:p>
    <w:p w14:paraId="2E525C7E" w14:textId="77777777" w:rsidR="00445B39" w:rsidRPr="009675EF" w:rsidRDefault="00445B39" w:rsidP="00445B39">
      <w:pPr>
        <w:pStyle w:val="ConsPlusNormal"/>
        <w:ind w:firstLine="709"/>
        <w:jc w:val="both"/>
        <w:rPr>
          <w:sz w:val="24"/>
          <w:szCs w:val="24"/>
        </w:rPr>
      </w:pPr>
      <w:r w:rsidRPr="009675EF">
        <w:rPr>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1 000 рублей за кВт для соответствующих случаев технологического присоединения.</w:t>
      </w:r>
    </w:p>
    <w:p w14:paraId="28B321C5" w14:textId="77777777" w:rsidR="00445B39" w:rsidRPr="009675EF" w:rsidRDefault="00445B39" w:rsidP="00445B39">
      <w:pPr>
        <w:pStyle w:val="ConsPlusNormal"/>
        <w:ind w:firstLine="709"/>
        <w:jc w:val="both"/>
        <w:rPr>
          <w:sz w:val="24"/>
          <w:szCs w:val="24"/>
        </w:rPr>
      </w:pPr>
      <w:r w:rsidRPr="009675EF">
        <w:rPr>
          <w:sz w:val="24"/>
          <w:szCs w:val="24"/>
        </w:rPr>
        <w:t>С 01.12.2022 по 31.12.2022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 с учетом особенностей, установленных абзацами первым - двадцатым и двадцать вторым настоящего пункта.</w:t>
      </w:r>
    </w:p>
    <w:p w14:paraId="7B234DCB" w14:textId="77777777" w:rsidR="00445B39" w:rsidRPr="009675EF" w:rsidRDefault="00445B39" w:rsidP="00445B39">
      <w:pPr>
        <w:pStyle w:val="ConsPlusNormal"/>
        <w:ind w:firstLine="709"/>
        <w:jc w:val="both"/>
        <w:rPr>
          <w:sz w:val="24"/>
          <w:szCs w:val="24"/>
        </w:rPr>
      </w:pPr>
      <w:r w:rsidRPr="009675EF">
        <w:rPr>
          <w:sz w:val="24"/>
          <w:szCs w:val="24"/>
        </w:rPr>
        <w:t xml:space="preserve">В отношении энергопринимающих устройств заявителей - юридических лиц или индивидуальных предпринимателей в целях технологического присоединения по третьей категории надежности энергопринимающих устройств (по одному источнику электроснабжения),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объектам электросетевого хозяйства сетевой организации на уровне напряжения 0,4 </w:t>
      </w:r>
      <w:proofErr w:type="spellStart"/>
      <w:r w:rsidRPr="009675EF">
        <w:rPr>
          <w:sz w:val="24"/>
          <w:szCs w:val="24"/>
        </w:rPr>
        <w:t>кВ</w:t>
      </w:r>
      <w:proofErr w:type="spellEnd"/>
      <w:r w:rsidRPr="009675EF">
        <w:rPr>
          <w:sz w:val="24"/>
          <w:szCs w:val="24"/>
        </w:rPr>
        <w:t xml:space="preserve">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w:t>
      </w:r>
      <w:r w:rsidRPr="009675EF">
        <w:rPr>
          <w:sz w:val="24"/>
          <w:szCs w:val="24"/>
        </w:rPr>
        <w:lastRenderedPageBreak/>
        <w:t>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46C4CAD" w14:textId="77777777" w:rsidR="00445B39" w:rsidRPr="009675EF" w:rsidRDefault="00445B39" w:rsidP="00445B39">
      <w:pPr>
        <w:pStyle w:val="ConsPlusNormal"/>
        <w:ind w:firstLine="709"/>
        <w:jc w:val="both"/>
        <w:rPr>
          <w:sz w:val="24"/>
          <w:szCs w:val="24"/>
        </w:rPr>
      </w:pPr>
      <w:r w:rsidRPr="009675EF">
        <w:rPr>
          <w:sz w:val="24"/>
          <w:szCs w:val="24"/>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19C639EE" w14:textId="77777777" w:rsidR="00445B39" w:rsidRPr="009675EF" w:rsidRDefault="00445B39" w:rsidP="00445B39">
      <w:pPr>
        <w:pStyle w:val="ConsPlusNormal"/>
        <w:ind w:firstLine="709"/>
        <w:jc w:val="both"/>
        <w:rPr>
          <w:sz w:val="24"/>
          <w:szCs w:val="24"/>
        </w:rPr>
      </w:pPr>
      <w:r w:rsidRPr="009675EF">
        <w:rPr>
          <w:sz w:val="24"/>
          <w:szCs w:val="24"/>
        </w:rPr>
        <w:t xml:space="preserve">Положения о размере платы за технологическое присоединение, указанные в </w:t>
      </w:r>
      <w:hyperlink w:anchor="Par17" w:history="1">
        <w:r w:rsidRPr="009675EF">
          <w:rPr>
            <w:sz w:val="24"/>
            <w:szCs w:val="24"/>
          </w:rPr>
          <w:t>абзацах первом</w:t>
        </w:r>
      </w:hyperlink>
      <w:r w:rsidRPr="009675EF">
        <w:rPr>
          <w:sz w:val="24"/>
          <w:szCs w:val="24"/>
        </w:rPr>
        <w:t xml:space="preserve"> - </w:t>
      </w:r>
      <w:hyperlink w:anchor="Par35" w:history="1">
        <w:r w:rsidRPr="009675EF">
          <w:rPr>
            <w:sz w:val="24"/>
            <w:szCs w:val="24"/>
          </w:rPr>
          <w:t>двадцатом</w:t>
        </w:r>
      </w:hyperlink>
      <w:r w:rsidRPr="009675EF">
        <w:rPr>
          <w:sz w:val="24"/>
          <w:szCs w:val="24"/>
        </w:rPr>
        <w:t xml:space="preserve"> и </w:t>
      </w:r>
      <w:hyperlink w:anchor="Par37" w:history="1">
        <w:r w:rsidRPr="009675EF">
          <w:rPr>
            <w:sz w:val="24"/>
            <w:szCs w:val="24"/>
          </w:rPr>
          <w:t>двадцать втором</w:t>
        </w:r>
      </w:hyperlink>
      <w:r w:rsidRPr="009675EF">
        <w:rPr>
          <w:sz w:val="24"/>
          <w:szCs w:val="24"/>
        </w:rPr>
        <w:t xml:space="preserve"> настоящего пункта, не могут быть применены в следующих случаях:</w:t>
      </w:r>
    </w:p>
    <w:p w14:paraId="64A911F6" w14:textId="77777777" w:rsidR="00445B39" w:rsidRPr="009675EF" w:rsidRDefault="00445B39" w:rsidP="00445B39">
      <w:pPr>
        <w:pStyle w:val="ConsPlusNormal"/>
        <w:ind w:firstLine="709"/>
        <w:jc w:val="both"/>
        <w:rPr>
          <w:sz w:val="24"/>
          <w:szCs w:val="24"/>
        </w:rPr>
      </w:pPr>
      <w:r w:rsidRPr="009675EF">
        <w:rPr>
          <w:sz w:val="24"/>
          <w:szCs w:val="24"/>
        </w:rPr>
        <w:t xml:space="preserve">при технологическом присоединении энергопринимающих устройств (объектов </w:t>
      </w:r>
      <w:proofErr w:type="spellStart"/>
      <w:r w:rsidRPr="009675EF">
        <w:rPr>
          <w:sz w:val="24"/>
          <w:szCs w:val="24"/>
        </w:rPr>
        <w:t>микрогенерации</w:t>
      </w:r>
      <w:proofErr w:type="spellEnd"/>
      <w:r w:rsidRPr="009675EF">
        <w:rPr>
          <w:sz w:val="24"/>
          <w:szCs w:val="24"/>
        </w:rPr>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4522F48A" w14:textId="77777777" w:rsidR="00445B39" w:rsidRPr="009675EF" w:rsidRDefault="00445B39" w:rsidP="00445B39">
      <w:pPr>
        <w:pStyle w:val="ConsPlusNormal"/>
        <w:ind w:firstLine="709"/>
        <w:jc w:val="both"/>
        <w:rPr>
          <w:sz w:val="24"/>
          <w:szCs w:val="24"/>
        </w:rPr>
      </w:pPr>
      <w:r w:rsidRPr="009675EF">
        <w:rPr>
          <w:sz w:val="24"/>
          <w:szCs w:val="24"/>
        </w:rPr>
        <w:t xml:space="preserve">при технологическом присоединении энергопринимающих устройств (объектов </w:t>
      </w:r>
      <w:proofErr w:type="spellStart"/>
      <w:r w:rsidRPr="009675EF">
        <w:rPr>
          <w:sz w:val="24"/>
          <w:szCs w:val="24"/>
        </w:rPr>
        <w:t>микрогенерации</w:t>
      </w:r>
      <w:proofErr w:type="spellEnd"/>
      <w:r w:rsidRPr="009675EF">
        <w:rPr>
          <w:sz w:val="24"/>
          <w:szCs w:val="24"/>
        </w:rPr>
        <w:t>), расположенных в жилых помещениях многоквартирных домов;</w:t>
      </w:r>
    </w:p>
    <w:p w14:paraId="690C3ABB" w14:textId="77777777" w:rsidR="00445B39" w:rsidRPr="009675EF" w:rsidRDefault="00445B39" w:rsidP="00445B39">
      <w:pPr>
        <w:pStyle w:val="ConsPlusNormal"/>
        <w:ind w:firstLine="709"/>
        <w:jc w:val="both"/>
        <w:rPr>
          <w:sz w:val="24"/>
          <w:szCs w:val="24"/>
        </w:rPr>
      </w:pPr>
      <w:r w:rsidRPr="009675EF">
        <w:rPr>
          <w:sz w:val="24"/>
          <w:szCs w:val="24"/>
        </w:rPr>
        <w:t xml:space="preserve">при технологическом присоединении в границах территории Кемеровской области - Кузбасса энергопринимающих устройств (объектов </w:t>
      </w:r>
      <w:proofErr w:type="spellStart"/>
      <w:r w:rsidRPr="009675EF">
        <w:rPr>
          <w:sz w:val="24"/>
          <w:szCs w:val="24"/>
        </w:rPr>
        <w:t>микрогенерации</w:t>
      </w:r>
      <w:proofErr w:type="spellEnd"/>
      <w:r w:rsidRPr="009675EF">
        <w:rPr>
          <w:sz w:val="24"/>
          <w:szCs w:val="24"/>
        </w:rPr>
        <w:t xml:space="preserve">), соответствующих критериям, указанным в </w:t>
      </w:r>
      <w:hyperlink w:anchor="Par17" w:history="1">
        <w:r w:rsidRPr="009675EF">
          <w:rPr>
            <w:sz w:val="24"/>
            <w:szCs w:val="24"/>
          </w:rPr>
          <w:t>абзацах первом</w:t>
        </w:r>
      </w:hyperlink>
      <w:r w:rsidRPr="009675EF">
        <w:rPr>
          <w:sz w:val="24"/>
          <w:szCs w:val="24"/>
        </w:rPr>
        <w:t xml:space="preserve">, </w:t>
      </w:r>
      <w:hyperlink w:anchor="Par33" w:history="1">
        <w:r w:rsidRPr="009675EF">
          <w:rPr>
            <w:sz w:val="24"/>
            <w:szCs w:val="24"/>
          </w:rPr>
          <w:t>восемнадцатом</w:t>
        </w:r>
      </w:hyperlink>
      <w:r w:rsidRPr="009675EF">
        <w:rPr>
          <w:sz w:val="24"/>
          <w:szCs w:val="24"/>
        </w:rPr>
        <w:t xml:space="preserve"> и </w:t>
      </w:r>
      <w:hyperlink w:anchor="Par37" w:history="1">
        <w:r w:rsidRPr="009675EF">
          <w:rPr>
            <w:sz w:val="24"/>
            <w:szCs w:val="24"/>
          </w:rPr>
          <w:t>двадцать втором</w:t>
        </w:r>
      </w:hyperlink>
      <w:r w:rsidRPr="009675EF">
        <w:rPr>
          <w:sz w:val="24"/>
          <w:szCs w:val="24"/>
        </w:rPr>
        <w:t xml:space="preserve"> настоящего пункта, если лицом, обратившимся с заявкой,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w:t>
      </w:r>
      <w:proofErr w:type="spellStart"/>
      <w:r w:rsidRPr="009675EF">
        <w:rPr>
          <w:sz w:val="24"/>
          <w:szCs w:val="24"/>
        </w:rPr>
        <w:t>микрогенерации</w:t>
      </w:r>
      <w:proofErr w:type="spellEnd"/>
      <w:r w:rsidRPr="009675EF">
        <w:rPr>
          <w:sz w:val="24"/>
          <w:szCs w:val="24"/>
        </w:rPr>
        <w:t>), соответствующих указанным критериям, расположенных (предполагаемых к расположению в соответствии с поданной заявкой) в границах Кемеровской области - Кузбасса, при условии, что со дня заключения такого договора не истекло 3 года;</w:t>
      </w:r>
    </w:p>
    <w:p w14:paraId="153607A8" w14:textId="77777777" w:rsidR="00445B39" w:rsidRPr="009675EF" w:rsidRDefault="00445B39" w:rsidP="00445B39">
      <w:pPr>
        <w:pStyle w:val="ConsPlusNormal"/>
        <w:ind w:firstLine="709"/>
        <w:jc w:val="both"/>
        <w:rPr>
          <w:sz w:val="24"/>
          <w:szCs w:val="24"/>
        </w:rPr>
      </w:pPr>
      <w:r w:rsidRPr="009675EF">
        <w:rPr>
          <w:sz w:val="24"/>
          <w:szCs w:val="24"/>
        </w:rPr>
        <w:t xml:space="preserve">при технологическом присоединении энергопринимающих устройств заявителей - юридических лиц или индивидуальных предпринимателей, соответствующих критериям, указанным в </w:t>
      </w:r>
      <w:hyperlink w:anchor="Par37" w:history="1">
        <w:r w:rsidRPr="009675EF">
          <w:rPr>
            <w:sz w:val="24"/>
            <w:szCs w:val="24"/>
          </w:rPr>
          <w:t>абзаце двадцать втором</w:t>
        </w:r>
      </w:hyperlink>
      <w:r w:rsidRPr="009675EF">
        <w:rPr>
          <w:sz w:val="24"/>
          <w:szCs w:val="24"/>
        </w:rP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предусматривающий установленные </w:t>
      </w:r>
      <w:hyperlink w:anchor="Par37" w:history="1">
        <w:r w:rsidRPr="009675EF">
          <w:rPr>
            <w:sz w:val="24"/>
            <w:szCs w:val="24"/>
          </w:rPr>
          <w:t>абзацем двадцать вторым</w:t>
        </w:r>
      </w:hyperlink>
      <w:r w:rsidRPr="009675EF">
        <w:rPr>
          <w:sz w:val="24"/>
          <w:szCs w:val="24"/>
        </w:rP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14:paraId="54D064D6" w14:textId="77777777" w:rsidR="00445B39" w:rsidRPr="009675EF" w:rsidRDefault="00445B39" w:rsidP="00445B39">
      <w:pPr>
        <w:pStyle w:val="ConsPlusNormal"/>
        <w:ind w:firstLine="709"/>
        <w:jc w:val="both"/>
        <w:rPr>
          <w:sz w:val="24"/>
          <w:szCs w:val="24"/>
        </w:rPr>
      </w:pPr>
      <w:r w:rsidRPr="009675EF">
        <w:rPr>
          <w:sz w:val="24"/>
          <w:szCs w:val="24"/>
        </w:rPr>
        <w:t xml:space="preserve">При определении в соответствии с </w:t>
      </w:r>
      <w:hyperlink w:anchor="Par17" w:history="1">
        <w:r w:rsidRPr="009675EF">
          <w:rPr>
            <w:sz w:val="24"/>
            <w:szCs w:val="24"/>
          </w:rPr>
          <w:t>абзацами первым</w:t>
        </w:r>
      </w:hyperlink>
      <w:r w:rsidRPr="009675EF">
        <w:rPr>
          <w:sz w:val="24"/>
          <w:szCs w:val="24"/>
        </w:rPr>
        <w:t xml:space="preserve"> - </w:t>
      </w:r>
      <w:hyperlink w:anchor="Par35" w:history="1">
        <w:r w:rsidRPr="009675EF">
          <w:rPr>
            <w:sz w:val="24"/>
            <w:szCs w:val="24"/>
          </w:rPr>
          <w:t>двадцатым</w:t>
        </w:r>
      </w:hyperlink>
      <w:r w:rsidRPr="009675EF">
        <w:rPr>
          <w:sz w:val="24"/>
          <w:szCs w:val="24"/>
        </w:rPr>
        <w:t xml:space="preserve"> настоящего пункта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ar17" w:history="1">
        <w:r w:rsidRPr="009675EF">
          <w:rPr>
            <w:sz w:val="24"/>
            <w:szCs w:val="24"/>
          </w:rPr>
          <w:t>абзацем первым</w:t>
        </w:r>
      </w:hyperlink>
      <w:r w:rsidRPr="009675EF">
        <w:rPr>
          <w:sz w:val="24"/>
          <w:szCs w:val="24"/>
        </w:rP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59B95768" w14:textId="77777777" w:rsidR="00445B39" w:rsidRPr="009675EF" w:rsidRDefault="00445B39" w:rsidP="00445B39">
      <w:pPr>
        <w:pStyle w:val="ConsPlusNormal"/>
        <w:ind w:firstLine="709"/>
        <w:jc w:val="both"/>
        <w:rPr>
          <w:sz w:val="24"/>
          <w:szCs w:val="24"/>
        </w:rPr>
      </w:pPr>
      <w:r w:rsidRPr="009675EF">
        <w:rPr>
          <w:sz w:val="24"/>
          <w:szCs w:val="24"/>
        </w:rPr>
        <w:lastRenderedPageBreak/>
        <w:t xml:space="preserve">2. Установить размер выпадающих </w:t>
      </w:r>
      <w:hyperlink r:id="rId45" w:history="1">
        <w:r w:rsidRPr="009675EF">
          <w:rPr>
            <w:sz w:val="24"/>
            <w:szCs w:val="24"/>
          </w:rPr>
          <w:t>доходов</w:t>
        </w:r>
      </w:hyperlink>
      <w:r w:rsidRPr="009675EF">
        <w:rPr>
          <w:sz w:val="24"/>
          <w:szCs w:val="24"/>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2022, 2023 годы согласно приложению № 4 к настоящему протоколу.</w:t>
      </w:r>
    </w:p>
    <w:p w14:paraId="365B1FAD" w14:textId="77777777" w:rsidR="00445B39" w:rsidRPr="009675EF" w:rsidRDefault="00445B39" w:rsidP="00445B39">
      <w:pPr>
        <w:pStyle w:val="ConsPlusNormal"/>
        <w:ind w:firstLine="709"/>
        <w:jc w:val="both"/>
        <w:rPr>
          <w:sz w:val="24"/>
          <w:szCs w:val="24"/>
        </w:rPr>
      </w:pPr>
      <w:r w:rsidRPr="009675EF">
        <w:rPr>
          <w:sz w:val="24"/>
          <w:szCs w:val="24"/>
        </w:rPr>
        <w:t xml:space="preserve">3. Установить размер выпадающих </w:t>
      </w:r>
      <w:hyperlink r:id="rId46" w:history="1">
        <w:r w:rsidRPr="009675EF">
          <w:rPr>
            <w:sz w:val="24"/>
            <w:szCs w:val="24"/>
          </w:rPr>
          <w:t>доходов</w:t>
        </w:r>
      </w:hyperlink>
      <w:r w:rsidRPr="009675EF">
        <w:rPr>
          <w:sz w:val="24"/>
          <w:szCs w:val="24"/>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2022, 2023 годы согласно приложению № 5 к настоящему протоколу.</w:t>
      </w:r>
    </w:p>
    <w:p w14:paraId="60DB0317" w14:textId="77777777" w:rsidR="00445B39" w:rsidRPr="009675EF" w:rsidRDefault="00445B39" w:rsidP="00445B39">
      <w:pPr>
        <w:pStyle w:val="ConsPlusNormal"/>
        <w:ind w:firstLine="709"/>
        <w:jc w:val="both"/>
        <w:rPr>
          <w:sz w:val="24"/>
          <w:szCs w:val="24"/>
        </w:rPr>
      </w:pPr>
      <w:r w:rsidRPr="009675EF">
        <w:rPr>
          <w:sz w:val="24"/>
          <w:szCs w:val="24"/>
        </w:rPr>
        <w:t>4. Признать утратившим силу с 01.12.2022 постановления Региональной энергетической комиссии Кузбасса:</w:t>
      </w:r>
    </w:p>
    <w:p w14:paraId="4D1281FD" w14:textId="77777777" w:rsidR="00445B39" w:rsidRPr="009675EF" w:rsidRDefault="00445B39" w:rsidP="00445B39">
      <w:pPr>
        <w:pStyle w:val="ConsPlusNormal"/>
        <w:ind w:firstLine="709"/>
        <w:jc w:val="both"/>
        <w:rPr>
          <w:sz w:val="24"/>
          <w:szCs w:val="24"/>
        </w:rPr>
      </w:pPr>
      <w:r w:rsidRPr="009675EF">
        <w:rPr>
          <w:sz w:val="24"/>
          <w:szCs w:val="24"/>
        </w:rPr>
        <w:t>от 23.12.2021 № 910 «Об утверждении стандартизированных тарифных ставок, ставок за единицу максимальной мощности,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год»;</w:t>
      </w:r>
    </w:p>
    <w:p w14:paraId="5A11B1AF" w14:textId="77777777" w:rsidR="00445B39" w:rsidRPr="009675EF" w:rsidRDefault="00445B39" w:rsidP="00445B39">
      <w:pPr>
        <w:pStyle w:val="ConsPlusNormal"/>
        <w:ind w:firstLine="709"/>
        <w:jc w:val="both"/>
        <w:rPr>
          <w:sz w:val="24"/>
          <w:szCs w:val="24"/>
        </w:rPr>
      </w:pPr>
      <w:r w:rsidRPr="009675EF">
        <w:rPr>
          <w:sz w:val="24"/>
          <w:szCs w:val="24"/>
        </w:rPr>
        <w:t xml:space="preserve">от 31.03.2022 </w:t>
      </w:r>
      <w:hyperlink r:id="rId47" w:history="1">
        <w:r w:rsidRPr="009675EF">
          <w:rPr>
            <w:sz w:val="24"/>
            <w:szCs w:val="24"/>
          </w:rPr>
          <w:t>№ 87</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73DA5A31" w14:textId="77777777" w:rsidR="00445B39" w:rsidRPr="009675EF" w:rsidRDefault="00445B39" w:rsidP="00445B39">
      <w:pPr>
        <w:pStyle w:val="ConsPlusNormal"/>
        <w:ind w:firstLine="709"/>
        <w:jc w:val="both"/>
        <w:rPr>
          <w:sz w:val="24"/>
          <w:szCs w:val="24"/>
        </w:rPr>
      </w:pPr>
      <w:r w:rsidRPr="009675EF">
        <w:rPr>
          <w:sz w:val="24"/>
          <w:szCs w:val="24"/>
        </w:rPr>
        <w:t xml:space="preserve">от 19.04.2022 </w:t>
      </w:r>
      <w:hyperlink r:id="rId48" w:history="1">
        <w:r w:rsidRPr="009675EF">
          <w:rPr>
            <w:sz w:val="24"/>
            <w:szCs w:val="24"/>
          </w:rPr>
          <w:t>№ 100</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1AC2FEEB" w14:textId="77777777" w:rsidR="00445B39" w:rsidRPr="009675EF" w:rsidRDefault="00445B39" w:rsidP="00445B39">
      <w:pPr>
        <w:pStyle w:val="ConsPlusNormal"/>
        <w:ind w:firstLine="709"/>
        <w:jc w:val="both"/>
        <w:rPr>
          <w:sz w:val="24"/>
          <w:szCs w:val="24"/>
        </w:rPr>
      </w:pPr>
      <w:r w:rsidRPr="009675EF">
        <w:rPr>
          <w:sz w:val="24"/>
          <w:szCs w:val="24"/>
        </w:rPr>
        <w:t xml:space="preserve">от 01.07.2022 </w:t>
      </w:r>
      <w:hyperlink r:id="rId49" w:history="1">
        <w:r w:rsidRPr="009675EF">
          <w:rPr>
            <w:sz w:val="24"/>
            <w:szCs w:val="24"/>
          </w:rPr>
          <w:t>№ 174</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45BA2D40" w14:textId="77777777" w:rsidR="00445B39" w:rsidRPr="009675EF" w:rsidRDefault="00445B39" w:rsidP="00445B39">
      <w:pPr>
        <w:pStyle w:val="ConsPlusNormal"/>
        <w:ind w:firstLine="709"/>
        <w:jc w:val="both"/>
        <w:rPr>
          <w:sz w:val="24"/>
          <w:szCs w:val="24"/>
        </w:rPr>
      </w:pPr>
      <w:r w:rsidRPr="009675EF">
        <w:rPr>
          <w:sz w:val="24"/>
          <w:szCs w:val="24"/>
        </w:rPr>
        <w:t xml:space="preserve">от 26.07.2022 </w:t>
      </w:r>
      <w:hyperlink r:id="rId50" w:history="1">
        <w:r w:rsidRPr="009675EF">
          <w:rPr>
            <w:sz w:val="24"/>
            <w:szCs w:val="24"/>
          </w:rPr>
          <w:t>№ 192</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w:t>
      </w:r>
    </w:p>
    <w:p w14:paraId="1266CCB7" w14:textId="77777777" w:rsidR="00445B39" w:rsidRPr="009675EF" w:rsidRDefault="00445B39" w:rsidP="00445B39">
      <w:pPr>
        <w:pStyle w:val="ConsPlusNormal"/>
        <w:ind w:firstLine="709"/>
        <w:jc w:val="both"/>
        <w:rPr>
          <w:sz w:val="24"/>
          <w:szCs w:val="24"/>
        </w:rPr>
      </w:pPr>
      <w:r w:rsidRPr="009675EF">
        <w:rPr>
          <w:sz w:val="24"/>
          <w:szCs w:val="24"/>
        </w:rPr>
        <w:t xml:space="preserve">от 23.08.2022 </w:t>
      </w:r>
      <w:hyperlink r:id="rId51" w:history="1">
        <w:r w:rsidRPr="009675EF">
          <w:rPr>
            <w:sz w:val="24"/>
            <w:szCs w:val="24"/>
          </w:rPr>
          <w:t>№ 223</w:t>
        </w:r>
      </w:hyperlink>
      <w:r w:rsidRPr="009675EF">
        <w:rPr>
          <w:sz w:val="24"/>
          <w:szCs w:val="24"/>
        </w:rPr>
        <w:t xml:space="preserve">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0CC84181" w14:textId="77777777" w:rsidR="00445B39" w:rsidRPr="009675EF" w:rsidRDefault="00445B39" w:rsidP="00445B39">
      <w:pPr>
        <w:pStyle w:val="ConsPlusNormal"/>
        <w:ind w:firstLine="709"/>
        <w:jc w:val="both"/>
        <w:rPr>
          <w:sz w:val="24"/>
          <w:szCs w:val="24"/>
        </w:rPr>
      </w:pPr>
      <w:r w:rsidRPr="009675EF">
        <w:rPr>
          <w:sz w:val="24"/>
          <w:szCs w:val="24"/>
        </w:rPr>
        <w:t>от 29.11.2022 № 945 «О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p>
    <w:p w14:paraId="749C5050" w14:textId="77777777" w:rsidR="00445B39" w:rsidRPr="009675EF" w:rsidRDefault="00445B39" w:rsidP="00445B39">
      <w:pPr>
        <w:ind w:right="-6" w:firstLine="709"/>
        <w:jc w:val="both"/>
        <w:rPr>
          <w:b/>
        </w:rPr>
      </w:pPr>
    </w:p>
    <w:p w14:paraId="2BC20B9E" w14:textId="77777777" w:rsidR="00445B39" w:rsidRPr="009675EF" w:rsidRDefault="00445B39" w:rsidP="00445B39">
      <w:pPr>
        <w:ind w:right="-6" w:firstLine="709"/>
        <w:jc w:val="both"/>
        <w:rPr>
          <w:b/>
        </w:rPr>
      </w:pPr>
      <w:r w:rsidRPr="009675EF">
        <w:rPr>
          <w:b/>
        </w:rPr>
        <w:t>Голосовали «ЗА» -5;</w:t>
      </w:r>
    </w:p>
    <w:p w14:paraId="4E447E4B" w14:textId="77777777" w:rsidR="00445B39" w:rsidRPr="009675EF" w:rsidRDefault="00445B39" w:rsidP="00445B39">
      <w:pPr>
        <w:ind w:right="-6" w:firstLine="709"/>
        <w:jc w:val="both"/>
        <w:rPr>
          <w:b/>
        </w:rPr>
      </w:pPr>
      <w:r w:rsidRPr="009675EF">
        <w:rPr>
          <w:b/>
        </w:rPr>
        <w:t>«ПРОТИВ» - 1 (Кулебякина М.В.)</w:t>
      </w:r>
    </w:p>
    <w:p w14:paraId="6037FB71" w14:textId="77777777" w:rsidR="00C55687" w:rsidRPr="009675EF" w:rsidRDefault="00C55687" w:rsidP="00C55687">
      <w:pPr>
        <w:ind w:right="-6" w:firstLine="709"/>
        <w:jc w:val="both"/>
        <w:rPr>
          <w:b/>
        </w:rPr>
      </w:pPr>
    </w:p>
    <w:p w14:paraId="52128F24" w14:textId="54CF6515" w:rsidR="001A161D" w:rsidRPr="009675EF" w:rsidRDefault="00C55687" w:rsidP="00C41ABF">
      <w:pPr>
        <w:ind w:right="-6" w:firstLine="567"/>
        <w:jc w:val="both"/>
        <w:rPr>
          <w:b/>
        </w:rPr>
      </w:pPr>
      <w:r w:rsidRPr="009675EF">
        <w:rPr>
          <w:b/>
        </w:rPr>
        <w:t>Вопрос 4. «Об установлении ООО «</w:t>
      </w:r>
      <w:proofErr w:type="spellStart"/>
      <w:r w:rsidRPr="009675EF">
        <w:rPr>
          <w:b/>
        </w:rPr>
        <w:t>СибЭнергоТранс</w:t>
      </w:r>
      <w:proofErr w:type="spellEnd"/>
      <w:r w:rsidRPr="009675EF">
        <w:rPr>
          <w:b/>
        </w:rPr>
        <w:t xml:space="preserve"> - 42» базового уровня подконтрольных расходов, необходимой валовой выручки, индивидуальных тарифов на услуги по передаче электрической энергии для взаиморасчетов ООО «</w:t>
      </w:r>
      <w:proofErr w:type="spellStart"/>
      <w:r w:rsidRPr="009675EF">
        <w:rPr>
          <w:b/>
        </w:rPr>
        <w:t>СибЭнергоТранс</w:t>
      </w:r>
      <w:proofErr w:type="spellEnd"/>
      <w:r w:rsidRPr="009675EF">
        <w:rPr>
          <w:b/>
        </w:rPr>
        <w:t xml:space="preserve"> - 42» с сетевыми организациями Кемеровской области - Кузбасса на 2021 год».</w:t>
      </w:r>
    </w:p>
    <w:p w14:paraId="3365A8FA" w14:textId="5E104A32" w:rsidR="00C55687" w:rsidRPr="009675EF" w:rsidRDefault="00C55687" w:rsidP="00C41ABF">
      <w:pPr>
        <w:ind w:right="-6" w:firstLine="567"/>
        <w:jc w:val="both"/>
        <w:rPr>
          <w:b/>
        </w:rPr>
      </w:pPr>
    </w:p>
    <w:p w14:paraId="3C74957E" w14:textId="18751D26" w:rsidR="00FB27A9" w:rsidRPr="009675EF" w:rsidRDefault="00445B39" w:rsidP="00FB27A9">
      <w:pPr>
        <w:pStyle w:val="aa"/>
        <w:autoSpaceDE w:val="0"/>
        <w:autoSpaceDN w:val="0"/>
        <w:adjustRightInd w:val="0"/>
        <w:ind w:left="0"/>
        <w:jc w:val="both"/>
        <w:rPr>
          <w:lang w:eastAsia="ru-RU"/>
        </w:rPr>
      </w:pPr>
      <w:r w:rsidRPr="009675EF">
        <w:rPr>
          <w:lang w:eastAsia="ru-RU"/>
        </w:rPr>
        <w:tab/>
      </w:r>
      <w:r w:rsidR="00FB27A9" w:rsidRPr="009675EF">
        <w:rPr>
          <w:lang w:eastAsia="ru-RU"/>
        </w:rPr>
        <w:t xml:space="preserve">Докладчик </w:t>
      </w:r>
      <w:r w:rsidR="00FB27A9" w:rsidRPr="009675EF">
        <w:rPr>
          <w:b/>
          <w:lang w:eastAsia="ru-RU"/>
        </w:rPr>
        <w:t xml:space="preserve">Гусельщиков Э.Б. </w:t>
      </w:r>
      <w:r w:rsidR="00FB27A9" w:rsidRPr="009675EF">
        <w:rPr>
          <w:lang w:eastAsia="ru-RU"/>
        </w:rPr>
        <w:t>пояснил следующее:</w:t>
      </w:r>
    </w:p>
    <w:p w14:paraId="5FEBFE77" w14:textId="7B8DF5E4" w:rsidR="00445B39" w:rsidRPr="009675EF" w:rsidRDefault="00445B39" w:rsidP="00AD3848">
      <w:pPr>
        <w:pStyle w:val="aa"/>
        <w:autoSpaceDE w:val="0"/>
        <w:autoSpaceDN w:val="0"/>
        <w:adjustRightInd w:val="0"/>
        <w:ind w:left="0" w:firstLine="567"/>
        <w:jc w:val="both"/>
        <w:rPr>
          <w:lang w:eastAsia="ru-RU"/>
        </w:rPr>
      </w:pPr>
    </w:p>
    <w:p w14:paraId="3BCB1151" w14:textId="77777777" w:rsidR="00AD3848" w:rsidRPr="009675EF" w:rsidRDefault="00AD3848" w:rsidP="00AD3848">
      <w:pPr>
        <w:autoSpaceDE w:val="0"/>
        <w:autoSpaceDN w:val="0"/>
        <w:adjustRightInd w:val="0"/>
        <w:ind w:firstLine="567"/>
        <w:jc w:val="both"/>
        <w:rPr>
          <w:szCs w:val="28"/>
        </w:rPr>
      </w:pPr>
      <w:r w:rsidRPr="009675EF">
        <w:rPr>
          <w:szCs w:val="28"/>
        </w:rPr>
        <w:t>Решение Кемеровского областного суда от 01.07.2022 по делу </w:t>
      </w:r>
      <w:r w:rsidRPr="009675EF">
        <w:rPr>
          <w:szCs w:val="28"/>
        </w:rPr>
        <w:br/>
        <w:t>№ 3а-127/2022 с учетом апелляционного определения Судебной коллегии по административным делам Пятого апелляционного суда от 05.10.2022 по делу № 66а-1641/2022 включает:</w:t>
      </w:r>
    </w:p>
    <w:p w14:paraId="7864167B" w14:textId="77777777" w:rsidR="00AD3848" w:rsidRPr="009675EF" w:rsidRDefault="00AD3848" w:rsidP="00AD3848">
      <w:pPr>
        <w:autoSpaceDE w:val="0"/>
        <w:autoSpaceDN w:val="0"/>
        <w:adjustRightInd w:val="0"/>
        <w:spacing w:line="276" w:lineRule="auto"/>
        <w:ind w:firstLine="567"/>
        <w:jc w:val="both"/>
        <w:rPr>
          <w:szCs w:val="28"/>
        </w:rPr>
      </w:pPr>
      <w:r w:rsidRPr="009675EF">
        <w:rPr>
          <w:szCs w:val="28"/>
        </w:rPr>
        <w:t>Признать недействующими со дня принятия:</w:t>
      </w:r>
    </w:p>
    <w:p w14:paraId="32BF6685" w14:textId="77777777" w:rsidR="00AD3848" w:rsidRPr="009675EF" w:rsidRDefault="00AD3848" w:rsidP="00AD3848">
      <w:pPr>
        <w:autoSpaceDE w:val="0"/>
        <w:autoSpaceDN w:val="0"/>
        <w:adjustRightInd w:val="0"/>
        <w:spacing w:line="276" w:lineRule="auto"/>
        <w:ind w:firstLine="567"/>
        <w:jc w:val="both"/>
        <w:rPr>
          <w:szCs w:val="28"/>
        </w:rPr>
      </w:pPr>
      <w:r w:rsidRPr="009675EF">
        <w:rPr>
          <w:szCs w:val="28"/>
        </w:rPr>
        <w:t xml:space="preserve">постановление Региональной энергетической комиссии Кузбасса </w:t>
      </w:r>
      <w:r w:rsidRPr="009675EF">
        <w:t>от 28.12.</w:t>
      </w:r>
      <w:r w:rsidRPr="009675EF">
        <w:rPr>
          <w:szCs w:val="28"/>
        </w:rPr>
        <w:t>2021 № 926 «Об установлении базового уровня подконтрольных расходов, необходимой валовой выручки, индивидуальных тарифов на услуги по передаче электрической энергии для взаиморасчетов между ООО «Сибэнерготранс-42» и сетевыми организациями Кемеровской области – Кузбасса на 2021 год»</w:t>
      </w:r>
    </w:p>
    <w:p w14:paraId="43068799" w14:textId="77777777" w:rsidR="0087645B" w:rsidRPr="009675EF" w:rsidRDefault="00AD3848" w:rsidP="0087645B">
      <w:pPr>
        <w:autoSpaceDE w:val="0"/>
        <w:autoSpaceDN w:val="0"/>
        <w:adjustRightInd w:val="0"/>
        <w:spacing w:line="276" w:lineRule="auto"/>
        <w:ind w:firstLine="567"/>
        <w:jc w:val="both"/>
        <w:rPr>
          <w:szCs w:val="28"/>
        </w:rPr>
      </w:pPr>
      <w:r w:rsidRPr="009675EF">
        <w:rPr>
          <w:szCs w:val="28"/>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течении одного месяца со дня вступления решения суда в законную силу.</w:t>
      </w:r>
    </w:p>
    <w:p w14:paraId="2AAC19C1" w14:textId="6250DAAD" w:rsidR="0049652A" w:rsidRPr="009675EF" w:rsidRDefault="00BD5A0D" w:rsidP="008303B2">
      <w:pPr>
        <w:autoSpaceDE w:val="0"/>
        <w:autoSpaceDN w:val="0"/>
        <w:adjustRightInd w:val="0"/>
        <w:spacing w:line="276" w:lineRule="auto"/>
        <w:ind w:firstLine="567"/>
        <w:jc w:val="both"/>
        <w:rPr>
          <w:bCs/>
        </w:rPr>
      </w:pPr>
      <w:r w:rsidRPr="009675EF">
        <w:rPr>
          <w:rFonts w:eastAsiaTheme="minorHAnsi" w:cstheme="minorBidi"/>
          <w:lang w:eastAsia="en-US"/>
        </w:rPr>
        <w:t>Согласно</w:t>
      </w:r>
      <w:r w:rsidR="008303B2" w:rsidRPr="009675EF">
        <w:rPr>
          <w:rFonts w:eastAsiaTheme="minorHAnsi" w:cstheme="minorBidi"/>
          <w:lang w:eastAsia="en-US"/>
        </w:rPr>
        <w:t xml:space="preserve"> </w:t>
      </w:r>
      <w:r w:rsidR="0087645B" w:rsidRPr="009675EF">
        <w:rPr>
          <w:rFonts w:eastAsiaTheme="minorHAnsi" w:cstheme="minorBidi"/>
          <w:lang w:eastAsia="en-US"/>
        </w:rPr>
        <w:t>экспертн</w:t>
      </w:r>
      <w:r w:rsidR="008303B2" w:rsidRPr="009675EF">
        <w:rPr>
          <w:rFonts w:eastAsiaTheme="minorHAnsi" w:cstheme="minorBidi"/>
          <w:lang w:eastAsia="en-US"/>
        </w:rPr>
        <w:t>о</w:t>
      </w:r>
      <w:r w:rsidRPr="009675EF">
        <w:rPr>
          <w:rFonts w:eastAsiaTheme="minorHAnsi" w:cstheme="minorBidi"/>
          <w:lang w:eastAsia="en-US"/>
        </w:rPr>
        <w:t>му</w:t>
      </w:r>
      <w:r w:rsidR="0087645B" w:rsidRPr="009675EF">
        <w:rPr>
          <w:rFonts w:eastAsiaTheme="minorHAnsi" w:cstheme="minorBidi"/>
          <w:lang w:eastAsia="en-US"/>
        </w:rPr>
        <w:t xml:space="preserve"> заключени</w:t>
      </w:r>
      <w:r w:rsidRPr="009675EF">
        <w:rPr>
          <w:rFonts w:eastAsiaTheme="minorHAnsi" w:cstheme="minorBidi"/>
          <w:lang w:eastAsia="en-US"/>
        </w:rPr>
        <w:t>ю</w:t>
      </w:r>
      <w:r w:rsidR="0087645B" w:rsidRPr="009675EF">
        <w:rPr>
          <w:rFonts w:eastAsiaTheme="minorHAnsi" w:cstheme="minorBidi"/>
          <w:lang w:eastAsia="en-US"/>
        </w:rPr>
        <w:t xml:space="preserve"> по материалам ООО «Сибэнерготранс-42», выполненным во исполнение решения Кемеровского областного суда от 01.07.2022 года по делу № 3а-127/2022, апелляционного определения Судебной коллегии по административным делам Пятого апелляционного суда от 05.10.2022 по делу № 66а-1641/2022 </w:t>
      </w:r>
      <w:r w:rsidR="0049652A" w:rsidRPr="009675EF">
        <w:t>предлагается</w:t>
      </w:r>
      <w:r w:rsidR="008303B2" w:rsidRPr="009675EF">
        <w:t xml:space="preserve"> у</w:t>
      </w:r>
      <w:r w:rsidR="0049652A" w:rsidRPr="009675EF">
        <w:rPr>
          <w:color w:val="000000"/>
        </w:rPr>
        <w:t>становить ООО «</w:t>
      </w:r>
      <w:proofErr w:type="spellStart"/>
      <w:r w:rsidR="0049652A" w:rsidRPr="009675EF">
        <w:rPr>
          <w:color w:val="000000"/>
        </w:rPr>
        <w:t>СибЭнергоТранс</w:t>
      </w:r>
      <w:proofErr w:type="spellEnd"/>
      <w:r w:rsidR="0049652A" w:rsidRPr="009675EF">
        <w:rPr>
          <w:color w:val="000000"/>
        </w:rPr>
        <w:t xml:space="preserve"> - 42» (ИНН 4223086707): </w:t>
      </w:r>
    </w:p>
    <w:p w14:paraId="2764C620" w14:textId="68FFF6CE" w:rsidR="0049652A" w:rsidRPr="009675EF" w:rsidRDefault="0049652A" w:rsidP="00165308">
      <w:pPr>
        <w:tabs>
          <w:tab w:val="left" w:pos="709"/>
          <w:tab w:val="left" w:pos="993"/>
          <w:tab w:val="left" w:pos="1560"/>
          <w:tab w:val="left" w:pos="2127"/>
        </w:tabs>
        <w:ind w:firstLine="567"/>
        <w:jc w:val="both"/>
        <w:rPr>
          <w:color w:val="000000"/>
        </w:rPr>
      </w:pPr>
      <w:r w:rsidRPr="009675EF">
        <w:rPr>
          <w:color w:val="000000"/>
        </w:rPr>
        <w:t xml:space="preserve">1. На 2020 год базовый уровень подконтрольных расходов в размере 33,939 </w:t>
      </w:r>
      <w:proofErr w:type="spellStart"/>
      <w:r w:rsidRPr="009675EF">
        <w:rPr>
          <w:color w:val="000000"/>
        </w:rPr>
        <w:t>млн.руб</w:t>
      </w:r>
      <w:proofErr w:type="spellEnd"/>
      <w:r w:rsidRPr="009675EF">
        <w:rPr>
          <w:color w:val="000000"/>
        </w:rPr>
        <w:t>.</w:t>
      </w:r>
    </w:p>
    <w:p w14:paraId="60117843" w14:textId="6CFFA4B9" w:rsidR="0049652A" w:rsidRPr="009675EF" w:rsidRDefault="0049652A" w:rsidP="00165308">
      <w:pPr>
        <w:ind w:firstLine="567"/>
        <w:jc w:val="both"/>
        <w:rPr>
          <w:bCs/>
        </w:rPr>
      </w:pPr>
      <w:r w:rsidRPr="009675EF">
        <w:rPr>
          <w:bCs/>
        </w:rPr>
        <w:t xml:space="preserve">2. </w:t>
      </w:r>
      <w:bookmarkStart w:id="8" w:name="_Hlk120619209"/>
      <w:r w:rsidRPr="009675EF">
        <w:rPr>
          <w:bCs/>
        </w:rPr>
        <w:t xml:space="preserve">С 01.01.2021 по 31.05.2021 </w:t>
      </w:r>
      <w:bookmarkEnd w:id="8"/>
      <w:r w:rsidRPr="009675EF">
        <w:rPr>
          <w:bCs/>
        </w:rPr>
        <w:t>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Кузбассе в размере 2 526,62 тыс. руб.</w:t>
      </w:r>
    </w:p>
    <w:p w14:paraId="193F9CDA" w14:textId="102D9C14" w:rsidR="0049652A" w:rsidRPr="009675EF" w:rsidRDefault="0049652A" w:rsidP="0049652A">
      <w:pPr>
        <w:ind w:firstLine="567"/>
        <w:jc w:val="both"/>
        <w:rPr>
          <w:bCs/>
        </w:rPr>
      </w:pPr>
      <w:r w:rsidRPr="009675EF">
        <w:rPr>
          <w:bCs/>
        </w:rPr>
        <w:t xml:space="preserve">3. С 01.01.2021 по 31.05.2021 индивидуальные тарифы на услуги по передаче электрической энергии для взаиморасчетов с сетевыми организациями Кемеровской области - Кузбасса согласно приложению </w:t>
      </w:r>
      <w:r w:rsidR="00C6296B" w:rsidRPr="009675EF">
        <w:rPr>
          <w:bCs/>
        </w:rPr>
        <w:t xml:space="preserve">№ 6 </w:t>
      </w:r>
      <w:r w:rsidRPr="009675EF">
        <w:rPr>
          <w:bCs/>
        </w:rPr>
        <w:t xml:space="preserve">к настоящему </w:t>
      </w:r>
      <w:r w:rsidR="00C6296B" w:rsidRPr="009675EF">
        <w:rPr>
          <w:bCs/>
        </w:rPr>
        <w:t>протоколу</w:t>
      </w:r>
      <w:r w:rsidRPr="009675EF">
        <w:rPr>
          <w:bCs/>
        </w:rPr>
        <w:t>.</w:t>
      </w:r>
    </w:p>
    <w:p w14:paraId="40C96350" w14:textId="08F3C8CF" w:rsidR="00165308" w:rsidRPr="009675EF" w:rsidRDefault="00165308" w:rsidP="0049652A">
      <w:pPr>
        <w:ind w:firstLine="567"/>
        <w:jc w:val="both"/>
        <w:rPr>
          <w:bCs/>
        </w:rPr>
      </w:pPr>
    </w:p>
    <w:p w14:paraId="53029870" w14:textId="2C26FDFE" w:rsidR="00165308" w:rsidRPr="009675EF" w:rsidRDefault="00165308" w:rsidP="00165308">
      <w:pPr>
        <w:ind w:right="-6" w:firstLine="709"/>
        <w:jc w:val="both"/>
      </w:pPr>
      <w:r w:rsidRPr="009675EF">
        <w:rPr>
          <w:bCs/>
        </w:rPr>
        <w:t xml:space="preserve">Кулебякина М.В. отразила мнение в позиции по голосованию от 28.11.2022 № 43 отметив, что </w:t>
      </w:r>
      <w:r w:rsidRPr="009675EF">
        <w:t xml:space="preserve">на 15-00 </w:t>
      </w:r>
      <w:proofErr w:type="spellStart"/>
      <w:r w:rsidRPr="009675EF">
        <w:t>мск</w:t>
      </w:r>
      <w:proofErr w:type="spellEnd"/>
      <w:r w:rsidRPr="009675EF">
        <w:t xml:space="preserve"> 28.11.2022 не предоставлены проекты постановлений, пояснительные записки и обосновывающие материалы.</w:t>
      </w:r>
    </w:p>
    <w:p w14:paraId="259ED73B" w14:textId="77777777" w:rsidR="00165308" w:rsidRPr="009675EF" w:rsidRDefault="00165308" w:rsidP="00165308">
      <w:pPr>
        <w:ind w:right="-6" w:firstLine="709"/>
        <w:jc w:val="both"/>
        <w:rPr>
          <w:b/>
        </w:rPr>
      </w:pPr>
    </w:p>
    <w:p w14:paraId="59B3C467" w14:textId="77777777" w:rsidR="00165308" w:rsidRPr="009675EF" w:rsidRDefault="00165308" w:rsidP="00165308">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608298AE" w14:textId="77777777" w:rsidR="00165308" w:rsidRPr="009675EF" w:rsidRDefault="00165308" w:rsidP="00165308">
      <w:pPr>
        <w:ind w:right="-6" w:firstLine="567"/>
        <w:jc w:val="both"/>
        <w:rPr>
          <w:b/>
          <w:szCs w:val="20"/>
        </w:rPr>
      </w:pPr>
    </w:p>
    <w:p w14:paraId="0D282F52" w14:textId="2BCEBE31" w:rsidR="00165308" w:rsidRPr="009675EF" w:rsidRDefault="00165308" w:rsidP="00165308">
      <w:pPr>
        <w:ind w:right="-6" w:firstLine="709"/>
        <w:jc w:val="both"/>
        <w:rPr>
          <w:b/>
          <w:szCs w:val="20"/>
        </w:rPr>
      </w:pPr>
      <w:r w:rsidRPr="009675EF">
        <w:rPr>
          <w:b/>
          <w:szCs w:val="20"/>
        </w:rPr>
        <w:t>ПОСТАНОВИЛО:</w:t>
      </w:r>
    </w:p>
    <w:p w14:paraId="35631C24" w14:textId="77777777" w:rsidR="00165308" w:rsidRPr="009675EF" w:rsidRDefault="00165308" w:rsidP="00165308">
      <w:pPr>
        <w:ind w:right="-6" w:firstLine="709"/>
        <w:jc w:val="both"/>
        <w:rPr>
          <w:b/>
          <w:szCs w:val="20"/>
        </w:rPr>
      </w:pPr>
    </w:p>
    <w:p w14:paraId="18D40742" w14:textId="77777777" w:rsidR="00165308" w:rsidRPr="009675EF" w:rsidRDefault="00165308" w:rsidP="00165308">
      <w:pPr>
        <w:tabs>
          <w:tab w:val="left" w:pos="709"/>
          <w:tab w:val="left" w:pos="993"/>
          <w:tab w:val="left" w:pos="1560"/>
          <w:tab w:val="left" w:pos="2127"/>
        </w:tabs>
        <w:ind w:firstLine="567"/>
        <w:jc w:val="both"/>
        <w:rPr>
          <w:bCs/>
        </w:rPr>
      </w:pPr>
      <w:r w:rsidRPr="009675EF">
        <w:rPr>
          <w:color w:val="000000"/>
        </w:rPr>
        <w:t>Установить ООО «</w:t>
      </w:r>
      <w:proofErr w:type="spellStart"/>
      <w:r w:rsidRPr="009675EF">
        <w:rPr>
          <w:color w:val="000000"/>
        </w:rPr>
        <w:t>СибЭнергоТранс</w:t>
      </w:r>
      <w:proofErr w:type="spellEnd"/>
      <w:r w:rsidRPr="009675EF">
        <w:rPr>
          <w:color w:val="000000"/>
        </w:rPr>
        <w:t xml:space="preserve"> - 42» (ИНН 4223086707): </w:t>
      </w:r>
    </w:p>
    <w:p w14:paraId="1927309E" w14:textId="77777777" w:rsidR="00165308" w:rsidRPr="009675EF" w:rsidRDefault="00165308" w:rsidP="00165308">
      <w:pPr>
        <w:tabs>
          <w:tab w:val="left" w:pos="709"/>
          <w:tab w:val="left" w:pos="993"/>
          <w:tab w:val="left" w:pos="1560"/>
          <w:tab w:val="left" w:pos="2127"/>
        </w:tabs>
        <w:ind w:firstLine="567"/>
        <w:jc w:val="both"/>
        <w:rPr>
          <w:color w:val="000000"/>
        </w:rPr>
      </w:pPr>
      <w:r w:rsidRPr="009675EF">
        <w:rPr>
          <w:color w:val="000000"/>
        </w:rPr>
        <w:t xml:space="preserve">1. На 2020 год базовый уровень подконтрольных расходов в размере 33,939 </w:t>
      </w:r>
      <w:proofErr w:type="spellStart"/>
      <w:r w:rsidRPr="009675EF">
        <w:rPr>
          <w:color w:val="000000"/>
        </w:rPr>
        <w:t>млн.руб</w:t>
      </w:r>
      <w:proofErr w:type="spellEnd"/>
      <w:r w:rsidRPr="009675EF">
        <w:rPr>
          <w:color w:val="000000"/>
        </w:rPr>
        <w:t>.</w:t>
      </w:r>
    </w:p>
    <w:p w14:paraId="0F80D560" w14:textId="77777777" w:rsidR="00165308" w:rsidRPr="009675EF" w:rsidRDefault="00165308" w:rsidP="00165308">
      <w:pPr>
        <w:ind w:firstLine="567"/>
        <w:jc w:val="both"/>
        <w:rPr>
          <w:bCs/>
        </w:rPr>
      </w:pPr>
      <w:r w:rsidRPr="009675EF">
        <w:rPr>
          <w:bCs/>
        </w:rPr>
        <w:lastRenderedPageBreak/>
        <w:t>2. С 01.01.2021 по 31.05.2021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Кузбассе в размере 2 526,62 тыс. руб.</w:t>
      </w:r>
    </w:p>
    <w:p w14:paraId="5C866B49" w14:textId="77777777" w:rsidR="00165308" w:rsidRPr="009675EF" w:rsidRDefault="00165308" w:rsidP="00165308">
      <w:pPr>
        <w:ind w:firstLine="567"/>
        <w:jc w:val="both"/>
        <w:rPr>
          <w:bCs/>
        </w:rPr>
      </w:pPr>
      <w:r w:rsidRPr="009675EF">
        <w:rPr>
          <w:bCs/>
        </w:rPr>
        <w:t>3. С 01.01.2021 по 31.05.2021 индивидуальные тарифы на услуги по передаче электрической энергии для взаиморасчетов с сетевыми организациями Кемеровской области - Кузбасса согласно приложению № 6 к настоящему протоколу.</w:t>
      </w:r>
    </w:p>
    <w:p w14:paraId="59AC03AD" w14:textId="77777777" w:rsidR="00165308" w:rsidRPr="009675EF" w:rsidRDefault="00165308" w:rsidP="00165308">
      <w:pPr>
        <w:ind w:right="-6" w:firstLine="709"/>
        <w:jc w:val="both"/>
        <w:rPr>
          <w:b/>
        </w:rPr>
      </w:pPr>
    </w:p>
    <w:p w14:paraId="0CB50BC1" w14:textId="77777777" w:rsidR="00165308" w:rsidRPr="009675EF" w:rsidRDefault="00165308" w:rsidP="00165308">
      <w:pPr>
        <w:ind w:right="-6" w:firstLine="709"/>
        <w:jc w:val="both"/>
        <w:rPr>
          <w:b/>
        </w:rPr>
      </w:pPr>
    </w:p>
    <w:p w14:paraId="1890A4D0" w14:textId="77777777" w:rsidR="00165308" w:rsidRPr="009675EF" w:rsidRDefault="00165308" w:rsidP="00165308">
      <w:pPr>
        <w:ind w:right="-6" w:firstLine="709"/>
        <w:jc w:val="both"/>
        <w:rPr>
          <w:b/>
        </w:rPr>
      </w:pPr>
      <w:r w:rsidRPr="009675EF">
        <w:rPr>
          <w:b/>
        </w:rPr>
        <w:t>Голосовали «ЗА» -5;</w:t>
      </w:r>
    </w:p>
    <w:p w14:paraId="000F6DCC" w14:textId="77777777" w:rsidR="00165308" w:rsidRPr="009675EF" w:rsidRDefault="00165308" w:rsidP="00165308">
      <w:pPr>
        <w:ind w:right="-6" w:firstLine="709"/>
        <w:jc w:val="both"/>
        <w:rPr>
          <w:b/>
        </w:rPr>
      </w:pPr>
      <w:r w:rsidRPr="009675EF">
        <w:rPr>
          <w:b/>
        </w:rPr>
        <w:t>«ПРОТИВ» - 1 (Кулебякина М.В.)</w:t>
      </w:r>
    </w:p>
    <w:p w14:paraId="0B6B7163" w14:textId="77777777" w:rsidR="00165308" w:rsidRPr="009675EF" w:rsidRDefault="00165308" w:rsidP="0049652A">
      <w:pPr>
        <w:ind w:firstLine="567"/>
        <w:jc w:val="both"/>
        <w:rPr>
          <w:bCs/>
        </w:rPr>
      </w:pPr>
    </w:p>
    <w:p w14:paraId="69AE6B06" w14:textId="77777777" w:rsidR="0087645B" w:rsidRPr="009675EF" w:rsidRDefault="0087645B" w:rsidP="0087645B">
      <w:pPr>
        <w:pStyle w:val="af3"/>
        <w:ind w:firstLine="709"/>
        <w:jc w:val="both"/>
        <w:rPr>
          <w:rFonts w:ascii="Times New Roman" w:hAnsi="Times New Roman"/>
          <w:sz w:val="24"/>
          <w:szCs w:val="24"/>
        </w:rPr>
      </w:pPr>
    </w:p>
    <w:p w14:paraId="6C5760D7" w14:textId="0B34CBB8" w:rsidR="00AD3848" w:rsidRPr="009675EF" w:rsidRDefault="00165308" w:rsidP="0087645B">
      <w:pPr>
        <w:autoSpaceDE w:val="0"/>
        <w:autoSpaceDN w:val="0"/>
        <w:adjustRightInd w:val="0"/>
        <w:spacing w:line="276" w:lineRule="auto"/>
        <w:ind w:firstLine="567"/>
        <w:jc w:val="both"/>
        <w:rPr>
          <w:b/>
        </w:rPr>
      </w:pPr>
      <w:r w:rsidRPr="009675EF">
        <w:t xml:space="preserve">Вопрос 5. </w:t>
      </w:r>
      <w:r w:rsidR="00665DD2" w:rsidRPr="009675EF">
        <w:rPr>
          <w:b/>
        </w:rPr>
        <w:t>«Об установлении индивидуальных тарифов на услуги по передаче электрической энергии для взаиморасчетов между ООО «</w:t>
      </w:r>
      <w:proofErr w:type="spellStart"/>
      <w:r w:rsidR="00665DD2" w:rsidRPr="009675EF">
        <w:rPr>
          <w:b/>
        </w:rPr>
        <w:t>ЭнергоПаритет</w:t>
      </w:r>
      <w:proofErr w:type="spellEnd"/>
      <w:r w:rsidR="00665DD2" w:rsidRPr="009675EF">
        <w:rPr>
          <w:b/>
        </w:rPr>
        <w:t>» и сетевыми организациями Кемеровской области - Кузбасса на 2022 год».</w:t>
      </w:r>
    </w:p>
    <w:p w14:paraId="7FD41882" w14:textId="77777777" w:rsidR="00322354" w:rsidRPr="009675EF" w:rsidRDefault="00322354" w:rsidP="00322354">
      <w:pPr>
        <w:pStyle w:val="aa"/>
        <w:autoSpaceDE w:val="0"/>
        <w:autoSpaceDN w:val="0"/>
        <w:adjustRightInd w:val="0"/>
        <w:ind w:left="0"/>
        <w:jc w:val="both"/>
        <w:rPr>
          <w:lang w:eastAsia="ru-RU"/>
        </w:rPr>
      </w:pPr>
      <w:r w:rsidRPr="009675EF">
        <w:rPr>
          <w:lang w:eastAsia="ru-RU"/>
        </w:rPr>
        <w:tab/>
      </w:r>
    </w:p>
    <w:p w14:paraId="2DC42A7E" w14:textId="06BD359B" w:rsidR="00322354" w:rsidRPr="009675EF" w:rsidRDefault="00322354" w:rsidP="00322354">
      <w:pPr>
        <w:pStyle w:val="aa"/>
        <w:autoSpaceDE w:val="0"/>
        <w:autoSpaceDN w:val="0"/>
        <w:adjustRightInd w:val="0"/>
        <w:ind w:left="0"/>
        <w:jc w:val="both"/>
        <w:rPr>
          <w:lang w:eastAsia="ru-RU"/>
        </w:rPr>
      </w:pPr>
      <w:r w:rsidRPr="009675EF">
        <w:rPr>
          <w:lang w:eastAsia="ru-RU"/>
        </w:rPr>
        <w:tab/>
        <w:t xml:space="preserve">Докладчик </w:t>
      </w:r>
      <w:r w:rsidRPr="009675EF">
        <w:rPr>
          <w:b/>
          <w:lang w:eastAsia="ru-RU"/>
        </w:rPr>
        <w:t xml:space="preserve">Гусельщиков Э.Б. </w:t>
      </w:r>
      <w:r w:rsidRPr="009675EF">
        <w:rPr>
          <w:lang w:eastAsia="ru-RU"/>
        </w:rPr>
        <w:t>пояснил следующее:</w:t>
      </w:r>
    </w:p>
    <w:p w14:paraId="037814E9" w14:textId="30C6D190" w:rsidR="00665DD2" w:rsidRPr="009675EF" w:rsidRDefault="00665DD2" w:rsidP="0087645B">
      <w:pPr>
        <w:autoSpaceDE w:val="0"/>
        <w:autoSpaceDN w:val="0"/>
        <w:adjustRightInd w:val="0"/>
        <w:spacing w:line="276" w:lineRule="auto"/>
        <w:ind w:firstLine="567"/>
        <w:jc w:val="both"/>
        <w:rPr>
          <w:b/>
        </w:rPr>
      </w:pPr>
    </w:p>
    <w:p w14:paraId="729E3D7F" w14:textId="77777777" w:rsidR="007801EB" w:rsidRPr="009675EF" w:rsidRDefault="007801EB" w:rsidP="007801EB">
      <w:pPr>
        <w:autoSpaceDE w:val="0"/>
        <w:autoSpaceDN w:val="0"/>
        <w:adjustRightInd w:val="0"/>
        <w:ind w:firstLine="567"/>
        <w:jc w:val="both"/>
      </w:pPr>
      <w:r w:rsidRPr="009675EF">
        <w:t>Решение Кемеровского областного суда от 14.06.2022 по делу </w:t>
      </w:r>
      <w:r w:rsidRPr="009675EF">
        <w:br/>
        <w:t>№ 3а-116/2022 с учетом апелляционного определения Судебной коллегии по административным делам Пятого апелляционного суда от 22.09.2022 по делу № 66а-1494/2022 включает:</w:t>
      </w:r>
    </w:p>
    <w:p w14:paraId="3BAA286C" w14:textId="77777777" w:rsidR="007801EB" w:rsidRPr="009675EF" w:rsidRDefault="007801EB" w:rsidP="007801EB">
      <w:pPr>
        <w:autoSpaceDE w:val="0"/>
        <w:autoSpaceDN w:val="0"/>
        <w:adjustRightInd w:val="0"/>
        <w:spacing w:line="276" w:lineRule="auto"/>
        <w:ind w:firstLine="567"/>
        <w:jc w:val="both"/>
      </w:pPr>
      <w:r w:rsidRPr="009675EF">
        <w:t>Признать недействующими со дня принятия:</w:t>
      </w:r>
    </w:p>
    <w:p w14:paraId="09DD97AC" w14:textId="77777777" w:rsidR="007801EB" w:rsidRPr="009675EF" w:rsidRDefault="007801EB" w:rsidP="007801EB">
      <w:pPr>
        <w:autoSpaceDE w:val="0"/>
        <w:autoSpaceDN w:val="0"/>
        <w:adjustRightInd w:val="0"/>
        <w:spacing w:line="276" w:lineRule="auto"/>
        <w:ind w:firstLine="567"/>
        <w:jc w:val="both"/>
      </w:pPr>
      <w:r w:rsidRPr="009675EF">
        <w:t>постановление Региональной энергетической комиссии Кузбасса от 30.12.2021 № 956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в части пунктов  16, 32, 42, 79, 80, 81, 82, 83, 84, 85, 86 приложения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w:t>
      </w:r>
    </w:p>
    <w:p w14:paraId="5FE3A7F7" w14:textId="7F4A0775" w:rsidR="00AD3848" w:rsidRPr="009675EF" w:rsidRDefault="007801EB" w:rsidP="007801EB">
      <w:pPr>
        <w:autoSpaceDE w:val="0"/>
        <w:autoSpaceDN w:val="0"/>
        <w:adjustRightInd w:val="0"/>
        <w:spacing w:line="276" w:lineRule="auto"/>
        <w:ind w:firstLine="567"/>
        <w:jc w:val="both"/>
      </w:pPr>
      <w:r w:rsidRPr="009675EF">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течении одного месяца со дня вступления решения суда в законную силу</w:t>
      </w:r>
      <w:r w:rsidR="007C2DA0" w:rsidRPr="009675EF">
        <w:t>.</w:t>
      </w:r>
    </w:p>
    <w:p w14:paraId="322325E8" w14:textId="34760C66" w:rsidR="007C2DA0" w:rsidRPr="009675EF" w:rsidRDefault="00BD5A0D" w:rsidP="007C2DA0">
      <w:pPr>
        <w:pStyle w:val="ConsPlusTitle"/>
        <w:ind w:firstLine="567"/>
        <w:jc w:val="both"/>
        <w:outlineLvl w:val="1"/>
        <w:rPr>
          <w:rFonts w:ascii="Times New Roman" w:hAnsi="Times New Roman" w:cs="Times New Roman"/>
          <w:b w:val="0"/>
          <w:sz w:val="24"/>
          <w:szCs w:val="24"/>
        </w:rPr>
      </w:pPr>
      <w:r w:rsidRPr="009675EF">
        <w:rPr>
          <w:rFonts w:ascii="Times New Roman" w:eastAsiaTheme="minorHAnsi" w:hAnsi="Times New Roman" w:cstheme="minorBidi"/>
          <w:b w:val="0"/>
          <w:sz w:val="24"/>
          <w:szCs w:val="24"/>
          <w:lang w:eastAsia="en-US"/>
        </w:rPr>
        <w:t xml:space="preserve">Согласно </w:t>
      </w:r>
      <w:r w:rsidR="007C2DA0" w:rsidRPr="009675EF">
        <w:rPr>
          <w:rFonts w:ascii="Times New Roman" w:eastAsiaTheme="minorHAnsi" w:hAnsi="Times New Roman" w:cstheme="minorBidi"/>
          <w:b w:val="0"/>
          <w:sz w:val="24"/>
          <w:szCs w:val="24"/>
          <w:lang w:eastAsia="en-US"/>
        </w:rPr>
        <w:t>экспертн</w:t>
      </w:r>
      <w:r w:rsidR="005024CB" w:rsidRPr="009675EF">
        <w:rPr>
          <w:rFonts w:ascii="Times New Roman" w:eastAsiaTheme="minorHAnsi" w:hAnsi="Times New Roman" w:cstheme="minorBidi"/>
          <w:b w:val="0"/>
          <w:sz w:val="24"/>
          <w:szCs w:val="24"/>
          <w:lang w:eastAsia="en-US"/>
        </w:rPr>
        <w:t>ому</w:t>
      </w:r>
      <w:r w:rsidR="007C2DA0" w:rsidRPr="009675EF">
        <w:rPr>
          <w:rFonts w:ascii="Times New Roman" w:eastAsiaTheme="minorHAnsi" w:hAnsi="Times New Roman" w:cstheme="minorBidi"/>
          <w:b w:val="0"/>
          <w:sz w:val="24"/>
          <w:szCs w:val="24"/>
          <w:lang w:eastAsia="en-US"/>
        </w:rPr>
        <w:t xml:space="preserve"> заключени</w:t>
      </w:r>
      <w:r w:rsidR="005024CB" w:rsidRPr="009675EF">
        <w:rPr>
          <w:rFonts w:ascii="Times New Roman" w:eastAsiaTheme="minorHAnsi" w:hAnsi="Times New Roman" w:cstheme="minorBidi"/>
          <w:b w:val="0"/>
          <w:sz w:val="24"/>
          <w:szCs w:val="24"/>
          <w:lang w:eastAsia="en-US"/>
        </w:rPr>
        <w:t>ю</w:t>
      </w:r>
      <w:r w:rsidR="007C2DA0" w:rsidRPr="009675EF">
        <w:rPr>
          <w:rFonts w:ascii="Times New Roman" w:eastAsiaTheme="minorHAnsi" w:hAnsi="Times New Roman" w:cstheme="minorBidi"/>
          <w:b w:val="0"/>
          <w:sz w:val="24"/>
          <w:szCs w:val="24"/>
          <w:lang w:eastAsia="en-US"/>
        </w:rPr>
        <w:t xml:space="preserve"> по материалам ООО «</w:t>
      </w:r>
      <w:proofErr w:type="spellStart"/>
      <w:r w:rsidR="007C2DA0" w:rsidRPr="009675EF">
        <w:rPr>
          <w:rFonts w:ascii="Times New Roman" w:eastAsiaTheme="minorHAnsi" w:hAnsi="Times New Roman" w:cstheme="minorBidi"/>
          <w:b w:val="0"/>
          <w:sz w:val="24"/>
          <w:szCs w:val="24"/>
          <w:lang w:eastAsia="en-US"/>
        </w:rPr>
        <w:t>ЭнергоПаритет</w:t>
      </w:r>
      <w:proofErr w:type="spellEnd"/>
      <w:r w:rsidR="007C2DA0" w:rsidRPr="009675EF">
        <w:rPr>
          <w:rFonts w:ascii="Times New Roman" w:eastAsiaTheme="minorHAnsi" w:hAnsi="Times New Roman" w:cstheme="minorBidi"/>
          <w:b w:val="0"/>
          <w:sz w:val="24"/>
          <w:szCs w:val="24"/>
          <w:lang w:eastAsia="en-US"/>
        </w:rPr>
        <w:t xml:space="preserve">», выполненным во исполнение решения Кемеровского областного суда от 14.06.2022 года по делу № 3а-116/2022, апелляционного определения Судебной коллегии по административным делам Пятого апелляционного суда от 22.09.2022 по делу № 66а-1494/2022 </w:t>
      </w:r>
      <w:r w:rsidR="007C2DA0" w:rsidRPr="009675EF">
        <w:rPr>
          <w:rFonts w:ascii="Times New Roman" w:hAnsi="Times New Roman" w:cs="Times New Roman"/>
          <w:b w:val="0"/>
          <w:sz w:val="24"/>
          <w:szCs w:val="24"/>
        </w:rPr>
        <w:t>предлагается установить с 01.01.2022 по 31.12.2022 индивидуальные тарифы на услуги по передаче электрической энергии для взаиморасчетов между ООО «</w:t>
      </w:r>
      <w:proofErr w:type="spellStart"/>
      <w:r w:rsidR="007C2DA0" w:rsidRPr="009675EF">
        <w:rPr>
          <w:rFonts w:ascii="Times New Roman" w:hAnsi="Times New Roman" w:cs="Times New Roman"/>
          <w:b w:val="0"/>
          <w:sz w:val="24"/>
          <w:szCs w:val="24"/>
        </w:rPr>
        <w:t>ЭнергоПаритет</w:t>
      </w:r>
      <w:proofErr w:type="spellEnd"/>
      <w:r w:rsidR="007C2DA0" w:rsidRPr="009675EF">
        <w:rPr>
          <w:rFonts w:ascii="Times New Roman" w:hAnsi="Times New Roman" w:cs="Times New Roman"/>
          <w:b w:val="0"/>
          <w:sz w:val="24"/>
          <w:szCs w:val="24"/>
        </w:rPr>
        <w:t>» (ИНН 4205262491) и сетевыми организациями Кемеровской области - Кузбасса согласно приложению № 7 к настоящему протоколу.</w:t>
      </w:r>
    </w:p>
    <w:p w14:paraId="63D1EEB2" w14:textId="07BF11C9" w:rsidR="00D4776D" w:rsidRPr="009675EF" w:rsidRDefault="00D4776D" w:rsidP="007C2DA0">
      <w:pPr>
        <w:pStyle w:val="ConsPlusTitle"/>
        <w:ind w:firstLine="567"/>
        <w:jc w:val="both"/>
        <w:outlineLvl w:val="1"/>
        <w:rPr>
          <w:rFonts w:ascii="Times New Roman" w:hAnsi="Times New Roman" w:cs="Times New Roman"/>
          <w:b w:val="0"/>
          <w:sz w:val="24"/>
          <w:szCs w:val="24"/>
        </w:rPr>
      </w:pPr>
    </w:p>
    <w:p w14:paraId="1B6A893A" w14:textId="0B3EEC4A" w:rsidR="00D4776D" w:rsidRPr="009675EF" w:rsidRDefault="00D4776D" w:rsidP="00D4776D">
      <w:pPr>
        <w:ind w:right="-6" w:firstLine="709"/>
        <w:jc w:val="both"/>
      </w:pPr>
      <w:r w:rsidRPr="009675EF">
        <w:rPr>
          <w:bCs/>
        </w:rPr>
        <w:t xml:space="preserve">Кулебякина М.В. отразила мнение в позиции по голосованию от 28.11.2022 № 43 отметив, что </w:t>
      </w:r>
      <w:r w:rsidRPr="009675EF">
        <w:t xml:space="preserve">на 15-00 </w:t>
      </w:r>
      <w:proofErr w:type="spellStart"/>
      <w:r w:rsidRPr="009675EF">
        <w:t>мск</w:t>
      </w:r>
      <w:proofErr w:type="spellEnd"/>
      <w:r w:rsidRPr="009675EF">
        <w:t xml:space="preserve"> 28.11.2022 не предоставлены проекты постановлений, пояснительные записки и обосновывающие материалы.</w:t>
      </w:r>
    </w:p>
    <w:p w14:paraId="07FB8C6E" w14:textId="58471E9E" w:rsidR="00D4776D" w:rsidRPr="009675EF" w:rsidRDefault="00D4776D" w:rsidP="00D4776D">
      <w:pPr>
        <w:ind w:right="-6" w:firstLine="709"/>
        <w:jc w:val="both"/>
      </w:pPr>
    </w:p>
    <w:p w14:paraId="05B47893" w14:textId="77777777" w:rsidR="00D4776D" w:rsidRPr="009675EF" w:rsidRDefault="00D4776D" w:rsidP="00D4776D">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77825CB1" w14:textId="77777777" w:rsidR="00D4776D" w:rsidRPr="009675EF" w:rsidRDefault="00D4776D" w:rsidP="00D4776D">
      <w:pPr>
        <w:ind w:right="-6" w:firstLine="567"/>
        <w:jc w:val="both"/>
        <w:rPr>
          <w:b/>
          <w:szCs w:val="20"/>
        </w:rPr>
      </w:pPr>
    </w:p>
    <w:p w14:paraId="5F2AE278" w14:textId="77777777" w:rsidR="00D4776D" w:rsidRPr="009675EF" w:rsidRDefault="00D4776D" w:rsidP="00D4776D">
      <w:pPr>
        <w:ind w:right="-6" w:firstLine="709"/>
        <w:jc w:val="both"/>
        <w:rPr>
          <w:b/>
          <w:szCs w:val="20"/>
        </w:rPr>
      </w:pPr>
      <w:r w:rsidRPr="009675EF">
        <w:rPr>
          <w:b/>
          <w:szCs w:val="20"/>
        </w:rPr>
        <w:t>ПОСТАНОВИЛО:</w:t>
      </w:r>
    </w:p>
    <w:p w14:paraId="481A0DCE" w14:textId="77777777" w:rsidR="00D4776D" w:rsidRPr="009675EF" w:rsidRDefault="00D4776D" w:rsidP="007C2DA0">
      <w:pPr>
        <w:pStyle w:val="ConsPlusTitle"/>
        <w:ind w:firstLine="567"/>
        <w:jc w:val="both"/>
        <w:outlineLvl w:val="1"/>
        <w:rPr>
          <w:rFonts w:ascii="Times New Roman" w:hAnsi="Times New Roman" w:cs="Times New Roman"/>
          <w:b w:val="0"/>
          <w:sz w:val="24"/>
          <w:szCs w:val="24"/>
        </w:rPr>
      </w:pPr>
    </w:p>
    <w:p w14:paraId="08531BC3" w14:textId="51419150" w:rsidR="00345535" w:rsidRPr="009675EF" w:rsidRDefault="00345535" w:rsidP="00345535">
      <w:pPr>
        <w:pStyle w:val="ConsPlusTitle"/>
        <w:ind w:firstLine="567"/>
        <w:jc w:val="both"/>
        <w:outlineLvl w:val="1"/>
        <w:rPr>
          <w:rFonts w:ascii="Times New Roman" w:hAnsi="Times New Roman" w:cs="Times New Roman"/>
          <w:b w:val="0"/>
          <w:sz w:val="24"/>
          <w:szCs w:val="24"/>
        </w:rPr>
      </w:pPr>
      <w:r w:rsidRPr="009675EF">
        <w:rPr>
          <w:rFonts w:ascii="Times New Roman" w:hAnsi="Times New Roman" w:cs="Times New Roman"/>
          <w:b w:val="0"/>
          <w:sz w:val="24"/>
          <w:szCs w:val="24"/>
        </w:rPr>
        <w:t>Установить с 01.01.2022 по 31.12.2022 индивидуальные тарифы на услуги по передаче электрической энергии для взаиморасчетов между ООО «</w:t>
      </w:r>
      <w:proofErr w:type="spellStart"/>
      <w:r w:rsidRPr="009675EF">
        <w:rPr>
          <w:rFonts w:ascii="Times New Roman" w:hAnsi="Times New Roman" w:cs="Times New Roman"/>
          <w:b w:val="0"/>
          <w:sz w:val="24"/>
          <w:szCs w:val="24"/>
        </w:rPr>
        <w:t>ЭнергоПаритет</w:t>
      </w:r>
      <w:proofErr w:type="spellEnd"/>
      <w:r w:rsidRPr="009675EF">
        <w:rPr>
          <w:rFonts w:ascii="Times New Roman" w:hAnsi="Times New Roman" w:cs="Times New Roman"/>
          <w:b w:val="0"/>
          <w:sz w:val="24"/>
          <w:szCs w:val="24"/>
        </w:rPr>
        <w:t>» (ИНН 4205262491) и сетевыми организациями Кемеровской области - Кузбасса согласно приложению № 7 к настоящему протоколу.</w:t>
      </w:r>
    </w:p>
    <w:p w14:paraId="5B708121" w14:textId="0616AB61" w:rsidR="00E142FB" w:rsidRPr="009675EF" w:rsidRDefault="00E142FB" w:rsidP="00345535">
      <w:pPr>
        <w:pStyle w:val="ConsPlusTitle"/>
        <w:ind w:firstLine="567"/>
        <w:jc w:val="both"/>
        <w:outlineLvl w:val="1"/>
        <w:rPr>
          <w:rFonts w:ascii="Times New Roman" w:hAnsi="Times New Roman" w:cs="Times New Roman"/>
          <w:b w:val="0"/>
          <w:sz w:val="24"/>
          <w:szCs w:val="24"/>
        </w:rPr>
      </w:pPr>
    </w:p>
    <w:p w14:paraId="2C1B4A34" w14:textId="77777777" w:rsidR="00E142FB" w:rsidRPr="009675EF" w:rsidRDefault="00E142FB" w:rsidP="00E142FB">
      <w:pPr>
        <w:ind w:right="-6" w:firstLine="709"/>
        <w:jc w:val="both"/>
        <w:rPr>
          <w:b/>
        </w:rPr>
      </w:pPr>
      <w:r w:rsidRPr="009675EF">
        <w:rPr>
          <w:b/>
        </w:rPr>
        <w:t>Голосовали «ЗА» -5;</w:t>
      </w:r>
    </w:p>
    <w:p w14:paraId="2DFA6A2F" w14:textId="7AC856E0" w:rsidR="00E142FB" w:rsidRPr="009675EF" w:rsidRDefault="00E142FB" w:rsidP="00E142FB">
      <w:pPr>
        <w:ind w:right="-6" w:firstLine="709"/>
        <w:jc w:val="both"/>
        <w:rPr>
          <w:b/>
        </w:rPr>
      </w:pPr>
      <w:r w:rsidRPr="009675EF">
        <w:rPr>
          <w:b/>
        </w:rPr>
        <w:t>«ПРОТИВ» - 1 (Кулебякина М.В.)</w:t>
      </w:r>
    </w:p>
    <w:p w14:paraId="72B9CC5A" w14:textId="5CE197FF" w:rsidR="00E142FB" w:rsidRPr="009675EF" w:rsidRDefault="00E142FB" w:rsidP="00E142FB">
      <w:pPr>
        <w:ind w:right="-6" w:firstLine="709"/>
        <w:jc w:val="both"/>
        <w:rPr>
          <w:b/>
        </w:rPr>
      </w:pPr>
    </w:p>
    <w:p w14:paraId="559102DA" w14:textId="372750A5" w:rsidR="00E142FB" w:rsidRPr="009675EF" w:rsidRDefault="00E142FB" w:rsidP="00E142FB">
      <w:pPr>
        <w:ind w:right="-6" w:firstLine="709"/>
        <w:jc w:val="both"/>
        <w:rPr>
          <w:b/>
        </w:rPr>
      </w:pPr>
    </w:p>
    <w:p w14:paraId="7AA91E6C" w14:textId="2DBDBA1A" w:rsidR="00E142FB" w:rsidRPr="009675EF" w:rsidRDefault="00E142FB" w:rsidP="00E142FB">
      <w:pPr>
        <w:ind w:right="-6" w:firstLine="709"/>
        <w:jc w:val="both"/>
        <w:rPr>
          <w:b/>
        </w:rPr>
      </w:pPr>
      <w:r w:rsidRPr="009675EF">
        <w:t>Вопрос 6.</w:t>
      </w:r>
      <w:r w:rsidRPr="009675EF">
        <w:rPr>
          <w:b/>
        </w:rPr>
        <w:t xml:space="preserve"> «Об установлении ООО «</w:t>
      </w:r>
      <w:proofErr w:type="spellStart"/>
      <w:r w:rsidRPr="009675EF">
        <w:rPr>
          <w:b/>
        </w:rPr>
        <w:t>Электросетьсервис</w:t>
      </w:r>
      <w:proofErr w:type="spellEnd"/>
      <w:r w:rsidRPr="009675EF">
        <w:rPr>
          <w:b/>
        </w:rPr>
        <w:t>»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2022 год, индивидуальных тарифов на услуги по передаче электрической энергии для взаиморасчетов между ООО «</w:t>
      </w:r>
      <w:proofErr w:type="spellStart"/>
      <w:r w:rsidRPr="009675EF">
        <w:rPr>
          <w:b/>
        </w:rPr>
        <w:t>Электросетьсервис</w:t>
      </w:r>
      <w:proofErr w:type="spellEnd"/>
      <w:r w:rsidRPr="009675EF">
        <w:rPr>
          <w:b/>
        </w:rPr>
        <w:t>» и сетевыми организациями Кемеровской области - Кузбасса на 2022 год».</w:t>
      </w:r>
    </w:p>
    <w:p w14:paraId="62994B23" w14:textId="2DE479CC" w:rsidR="00E142FB" w:rsidRPr="009675EF" w:rsidRDefault="00E142FB" w:rsidP="00E142FB">
      <w:pPr>
        <w:ind w:right="-6" w:firstLine="709"/>
        <w:jc w:val="both"/>
        <w:rPr>
          <w:b/>
        </w:rPr>
      </w:pPr>
    </w:p>
    <w:p w14:paraId="31215928" w14:textId="67662966" w:rsidR="00E142FB" w:rsidRPr="009675EF" w:rsidRDefault="00E142FB" w:rsidP="00E142FB">
      <w:pPr>
        <w:ind w:right="-6" w:firstLine="709"/>
        <w:jc w:val="both"/>
        <w:rPr>
          <w:b/>
        </w:rPr>
      </w:pPr>
    </w:p>
    <w:p w14:paraId="6760E1E2" w14:textId="7E63A679" w:rsidR="001318AB" w:rsidRPr="009675EF" w:rsidRDefault="001318AB" w:rsidP="001318AB">
      <w:pPr>
        <w:pStyle w:val="aa"/>
        <w:autoSpaceDE w:val="0"/>
        <w:autoSpaceDN w:val="0"/>
        <w:adjustRightInd w:val="0"/>
        <w:ind w:left="0"/>
        <w:jc w:val="both"/>
        <w:rPr>
          <w:lang w:eastAsia="ru-RU"/>
        </w:rPr>
      </w:pPr>
      <w:r w:rsidRPr="009675EF">
        <w:rPr>
          <w:lang w:eastAsia="ru-RU"/>
        </w:rPr>
        <w:tab/>
        <w:t xml:space="preserve">Докладчик </w:t>
      </w:r>
      <w:r w:rsidRPr="009675EF">
        <w:rPr>
          <w:b/>
          <w:lang w:eastAsia="ru-RU"/>
        </w:rPr>
        <w:t xml:space="preserve">Гусельщиков Э.Б. </w:t>
      </w:r>
      <w:r w:rsidRPr="009675EF">
        <w:rPr>
          <w:lang w:eastAsia="ru-RU"/>
        </w:rPr>
        <w:t>пояснил следующее:</w:t>
      </w:r>
    </w:p>
    <w:p w14:paraId="4FF66944" w14:textId="344380F2" w:rsidR="001318AB" w:rsidRPr="009675EF" w:rsidRDefault="004122C5" w:rsidP="001318AB">
      <w:pPr>
        <w:pStyle w:val="aa"/>
        <w:autoSpaceDE w:val="0"/>
        <w:autoSpaceDN w:val="0"/>
        <w:adjustRightInd w:val="0"/>
        <w:ind w:left="0"/>
        <w:jc w:val="both"/>
        <w:rPr>
          <w:lang w:eastAsia="ru-RU"/>
        </w:rPr>
      </w:pPr>
      <w:r w:rsidRPr="009675EF">
        <w:rPr>
          <w:lang w:eastAsia="ru-RU"/>
        </w:rPr>
        <w:tab/>
      </w:r>
    </w:p>
    <w:p w14:paraId="3A5DE2CD" w14:textId="77777777" w:rsidR="004122C5" w:rsidRPr="009675EF" w:rsidRDefault="004122C5" w:rsidP="004122C5">
      <w:pPr>
        <w:pStyle w:val="aff7"/>
        <w:shd w:val="clear" w:color="auto" w:fill="FFFFFF"/>
        <w:ind w:firstLine="709"/>
        <w:jc w:val="both"/>
        <w:rPr>
          <w:bCs/>
        </w:rPr>
      </w:pPr>
      <w:r w:rsidRPr="009675EF">
        <w:rPr>
          <w:bCs/>
        </w:rPr>
        <w:t>Решением Кемеровского областного суда от 14.04.2022 по делу №3а-72/2022, оставленного в силе апелляционным определением Судебной коллегии по административным делам Пятого апелляционного суда по делу №66а-1179/2022, признаны недействующими:</w:t>
      </w:r>
    </w:p>
    <w:p w14:paraId="3ED29B27" w14:textId="77777777" w:rsidR="004122C5" w:rsidRPr="009675EF" w:rsidRDefault="004122C5" w:rsidP="004122C5">
      <w:pPr>
        <w:pStyle w:val="aff7"/>
        <w:shd w:val="clear" w:color="auto" w:fill="FFFFFF"/>
        <w:ind w:firstLine="709"/>
        <w:jc w:val="both"/>
        <w:rPr>
          <w:bCs/>
        </w:rPr>
      </w:pPr>
      <w:r w:rsidRPr="009675EF">
        <w:rPr>
          <w:bCs/>
        </w:rPr>
        <w:t>1) постановление Региональной энергетической комиссии Кузбасса от 30 декабря 2021 года № 954 «Об установлении единых (котловых) тарифов на услуги по передаче электрической энергии по сетям Кемеровской области – Кузбасса, поставляемой прочим потребителям на 2022 год» в части:</w:t>
      </w:r>
    </w:p>
    <w:p w14:paraId="3097085A" w14:textId="77777777" w:rsidR="004122C5" w:rsidRPr="009675EF" w:rsidRDefault="004122C5" w:rsidP="004122C5">
      <w:pPr>
        <w:pStyle w:val="aff7"/>
        <w:shd w:val="clear" w:color="auto" w:fill="FFFFFF"/>
        <w:ind w:firstLine="709"/>
        <w:jc w:val="both"/>
        <w:rPr>
          <w:bCs/>
        </w:rPr>
      </w:pPr>
      <w:r w:rsidRPr="009675EF">
        <w:rPr>
          <w:bCs/>
        </w:rPr>
        <w:t>установления пунктом 23 таблицы 2 приложения для общества с ограниченной ответственностью «</w:t>
      </w:r>
      <w:bookmarkStart w:id="9" w:name="_Hlk120004995"/>
      <w:proofErr w:type="spellStart"/>
      <w:r w:rsidRPr="009675EF">
        <w:rPr>
          <w:bCs/>
        </w:rPr>
        <w:t>Электросетьсервис</w:t>
      </w:r>
      <w:bookmarkEnd w:id="9"/>
      <w:proofErr w:type="spellEnd"/>
      <w:r w:rsidRPr="009675EF">
        <w:rPr>
          <w:bCs/>
        </w:rPr>
        <w:t>»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2022 год,</w:t>
      </w:r>
    </w:p>
    <w:p w14:paraId="2D282EBA" w14:textId="77777777" w:rsidR="004122C5" w:rsidRPr="009675EF" w:rsidRDefault="004122C5" w:rsidP="004122C5">
      <w:pPr>
        <w:pStyle w:val="aff7"/>
        <w:shd w:val="clear" w:color="auto" w:fill="FFFFFF"/>
        <w:ind w:firstLine="709"/>
        <w:jc w:val="both"/>
        <w:rPr>
          <w:bCs/>
        </w:rPr>
      </w:pPr>
      <w:r w:rsidRPr="009675EF">
        <w:rPr>
          <w:bCs/>
        </w:rPr>
        <w:t>установления приложением к постановлению единых (котловых) тарифов на услуги по передаче электрической энергии по сетям Кемеровской области - Кузбасса, поставляемой прочим потребителям на 2022 год;</w:t>
      </w:r>
    </w:p>
    <w:p w14:paraId="79955ABA" w14:textId="743B2AD6" w:rsidR="004122C5" w:rsidRPr="009675EF" w:rsidRDefault="004122C5" w:rsidP="00E52B59">
      <w:pPr>
        <w:pStyle w:val="aff7"/>
        <w:shd w:val="clear" w:color="auto" w:fill="FFFFFF"/>
        <w:ind w:firstLine="567"/>
        <w:jc w:val="both"/>
        <w:rPr>
          <w:bCs/>
        </w:rPr>
      </w:pPr>
      <w:r w:rsidRPr="009675EF">
        <w:rPr>
          <w:bCs/>
        </w:rPr>
        <w:t>2) постановление Региональной энергетической комиссии Кузбасса от 30 декабря 2021 года № 956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2022 год» в части пунктов 69, 70, 71, 72, 73, 74, 75, 76, 77, 78 приложения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2022 год).</w:t>
      </w:r>
    </w:p>
    <w:p w14:paraId="7A13B54B" w14:textId="6627C31C" w:rsidR="003A06A7" w:rsidRPr="009675EF" w:rsidRDefault="005024CB" w:rsidP="00E52B59">
      <w:pPr>
        <w:spacing w:line="264" w:lineRule="auto"/>
        <w:ind w:right="-1" w:firstLine="567"/>
        <w:jc w:val="both"/>
      </w:pPr>
      <w:r w:rsidRPr="009675EF">
        <w:rPr>
          <w:rFonts w:eastAsia="Calibri"/>
          <w:bCs/>
        </w:rPr>
        <w:t xml:space="preserve">Согласно </w:t>
      </w:r>
      <w:r w:rsidR="004122C5" w:rsidRPr="009675EF">
        <w:rPr>
          <w:rFonts w:eastAsia="Calibri"/>
          <w:bCs/>
        </w:rPr>
        <w:t>экспертн</w:t>
      </w:r>
      <w:r w:rsidRPr="009675EF">
        <w:rPr>
          <w:rFonts w:eastAsia="Calibri"/>
          <w:bCs/>
        </w:rPr>
        <w:t>ому</w:t>
      </w:r>
      <w:r w:rsidR="004122C5" w:rsidRPr="009675EF">
        <w:rPr>
          <w:rFonts w:eastAsia="Calibri"/>
          <w:bCs/>
        </w:rPr>
        <w:t xml:space="preserve"> </w:t>
      </w:r>
      <w:r w:rsidR="00E52B59" w:rsidRPr="009675EF">
        <w:rPr>
          <w:rFonts w:eastAsia="Calibri"/>
          <w:bCs/>
        </w:rPr>
        <w:t>заключени</w:t>
      </w:r>
      <w:r w:rsidRPr="009675EF">
        <w:rPr>
          <w:rFonts w:eastAsia="Calibri"/>
          <w:bCs/>
        </w:rPr>
        <w:t>ю</w:t>
      </w:r>
      <w:r w:rsidR="00E52B59" w:rsidRPr="009675EF">
        <w:rPr>
          <w:rFonts w:eastAsia="Calibri"/>
          <w:bCs/>
        </w:rPr>
        <w:t xml:space="preserve"> </w:t>
      </w:r>
      <w:r w:rsidR="004122C5" w:rsidRPr="009675EF">
        <w:rPr>
          <w:rFonts w:eastAsia="Calibri"/>
          <w:bCs/>
        </w:rPr>
        <w:t>по исполнению решения Кемеровского областного суда от 14.04.2022 по делу №3а-72/2022, апелляционного определения Судебной коллегии по административным делам Пятого апелляционного суда по делу №66а-1179/2022 в отношении ООО «</w:t>
      </w:r>
      <w:proofErr w:type="spellStart"/>
      <w:r w:rsidR="004122C5" w:rsidRPr="009675EF">
        <w:rPr>
          <w:rFonts w:eastAsia="Calibri"/>
          <w:bCs/>
        </w:rPr>
        <w:t>Электросетьсервис</w:t>
      </w:r>
      <w:proofErr w:type="spellEnd"/>
      <w:r w:rsidR="004122C5" w:rsidRPr="009675EF">
        <w:rPr>
          <w:rFonts w:eastAsia="Calibri"/>
          <w:bCs/>
        </w:rPr>
        <w:t xml:space="preserve">» (ИНН 4223057103) </w:t>
      </w:r>
      <w:r w:rsidR="003A06A7" w:rsidRPr="009675EF">
        <w:t>предлагается:</w:t>
      </w:r>
    </w:p>
    <w:p w14:paraId="6AD0B01F" w14:textId="055EC295" w:rsidR="003A06A7" w:rsidRPr="009675EF" w:rsidRDefault="003A06A7" w:rsidP="00E52B59">
      <w:pPr>
        <w:ind w:firstLine="567"/>
        <w:jc w:val="both"/>
        <w:rPr>
          <w:bCs/>
        </w:rPr>
      </w:pPr>
      <w:r w:rsidRPr="009675EF">
        <w:rPr>
          <w:bCs/>
        </w:rPr>
        <w:t>Установить ООО «</w:t>
      </w:r>
      <w:proofErr w:type="spellStart"/>
      <w:r w:rsidRPr="009675EF">
        <w:rPr>
          <w:bCs/>
        </w:rPr>
        <w:t>Электросетьсервис</w:t>
      </w:r>
      <w:proofErr w:type="spellEnd"/>
      <w:r w:rsidRPr="009675EF">
        <w:rPr>
          <w:bCs/>
        </w:rPr>
        <w:t>» (ИНН 4223057103) с 01.01.2022 по 31.12.2022:</w:t>
      </w:r>
    </w:p>
    <w:p w14:paraId="63019457" w14:textId="1373F566" w:rsidR="003A06A7" w:rsidRPr="009675EF" w:rsidRDefault="003A06A7" w:rsidP="00E52B59">
      <w:pPr>
        <w:ind w:firstLine="567"/>
        <w:jc w:val="both"/>
        <w:rPr>
          <w:bCs/>
        </w:rPr>
      </w:pPr>
      <w:r w:rsidRPr="009675EF">
        <w:rPr>
          <w:bCs/>
        </w:rPr>
        <w:t>1.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Кузбассе на 2022 год в размере 71 981,75 тыс. руб.</w:t>
      </w:r>
    </w:p>
    <w:p w14:paraId="4EA4A9D7" w14:textId="5EB2A809" w:rsidR="003A06A7" w:rsidRPr="009675EF" w:rsidRDefault="003A06A7" w:rsidP="00E52B59">
      <w:pPr>
        <w:ind w:firstLine="567"/>
        <w:jc w:val="both"/>
        <w:rPr>
          <w:bCs/>
        </w:rPr>
      </w:pPr>
      <w:r w:rsidRPr="009675EF">
        <w:rPr>
          <w:bCs/>
        </w:rPr>
        <w:t>2. Индивидуальные тарифы на услуги по передаче электрической энергии для взаиморасчетов между ООО «</w:t>
      </w:r>
      <w:proofErr w:type="spellStart"/>
      <w:r w:rsidRPr="009675EF">
        <w:rPr>
          <w:bCs/>
        </w:rPr>
        <w:t>Электросетьсервис</w:t>
      </w:r>
      <w:proofErr w:type="spellEnd"/>
      <w:r w:rsidRPr="009675EF">
        <w:rPr>
          <w:bCs/>
        </w:rPr>
        <w:t>» (ИНН 4223057103) и сетевыми организациями Кемеровской области - Кузбасса на 2022 год согласно приложению</w:t>
      </w:r>
      <w:r w:rsidR="00E52B59" w:rsidRPr="009675EF">
        <w:rPr>
          <w:bCs/>
        </w:rPr>
        <w:t xml:space="preserve"> № 8 </w:t>
      </w:r>
      <w:r w:rsidRPr="009675EF">
        <w:rPr>
          <w:bCs/>
        </w:rPr>
        <w:t xml:space="preserve">к настоящему </w:t>
      </w:r>
      <w:r w:rsidR="00E52B59" w:rsidRPr="009675EF">
        <w:rPr>
          <w:bCs/>
        </w:rPr>
        <w:t>протоколу</w:t>
      </w:r>
      <w:r w:rsidRPr="009675EF">
        <w:rPr>
          <w:bCs/>
        </w:rPr>
        <w:t>.</w:t>
      </w:r>
    </w:p>
    <w:p w14:paraId="54DD1452" w14:textId="406178A3" w:rsidR="007B2C05" w:rsidRPr="009675EF" w:rsidRDefault="007B2C05" w:rsidP="00E52B59">
      <w:pPr>
        <w:pStyle w:val="aa"/>
        <w:autoSpaceDE w:val="0"/>
        <w:autoSpaceDN w:val="0"/>
        <w:adjustRightInd w:val="0"/>
        <w:ind w:left="0" w:firstLine="567"/>
        <w:jc w:val="both"/>
      </w:pPr>
    </w:p>
    <w:p w14:paraId="73EF2DD3" w14:textId="2E22F456" w:rsidR="007B2C05" w:rsidRPr="009675EF" w:rsidRDefault="007B2C05" w:rsidP="007B2C05">
      <w:pPr>
        <w:ind w:right="-6" w:firstLine="709"/>
        <w:jc w:val="both"/>
      </w:pPr>
      <w:r w:rsidRPr="009675EF">
        <w:rPr>
          <w:bCs/>
        </w:rPr>
        <w:t xml:space="preserve">Кулебякина М.В. отразила мнение в позиции по голосованию от 28.11.2022 № 43 отметив, что </w:t>
      </w:r>
      <w:r w:rsidRPr="009675EF">
        <w:t xml:space="preserve">на 15-00 </w:t>
      </w:r>
      <w:proofErr w:type="spellStart"/>
      <w:r w:rsidRPr="009675EF">
        <w:t>мск</w:t>
      </w:r>
      <w:proofErr w:type="spellEnd"/>
      <w:r w:rsidRPr="009675EF">
        <w:t xml:space="preserve"> 28.11.2022 не предоставлены проекты постановлений, пояснительные записки и обосновывающие материалы.</w:t>
      </w:r>
    </w:p>
    <w:p w14:paraId="0E0442F7" w14:textId="5489A84A" w:rsidR="007B2C05" w:rsidRPr="009675EF" w:rsidRDefault="007B2C05" w:rsidP="007B2C05">
      <w:pPr>
        <w:ind w:right="-6" w:firstLine="709"/>
        <w:jc w:val="both"/>
      </w:pPr>
    </w:p>
    <w:p w14:paraId="4009FF51" w14:textId="5A94977F" w:rsidR="007B2C05" w:rsidRPr="009675EF" w:rsidRDefault="007B2C05" w:rsidP="007B2C05">
      <w:pPr>
        <w:ind w:right="-6" w:firstLine="709"/>
        <w:jc w:val="both"/>
      </w:pPr>
    </w:p>
    <w:p w14:paraId="1184D182" w14:textId="70781622" w:rsidR="007B2C05" w:rsidRPr="009675EF" w:rsidRDefault="007B2C05" w:rsidP="007B2C05">
      <w:pPr>
        <w:ind w:right="-6" w:firstLine="709"/>
        <w:jc w:val="both"/>
      </w:pPr>
      <w:r w:rsidRPr="009675EF">
        <w:t>Представлено особое мнение:</w:t>
      </w:r>
    </w:p>
    <w:p w14:paraId="5BBEF3DC" w14:textId="74918628" w:rsidR="007B2C05" w:rsidRPr="009675EF" w:rsidRDefault="007B2C05" w:rsidP="007B2C05">
      <w:pPr>
        <w:ind w:right="-6" w:firstLine="709"/>
        <w:jc w:val="both"/>
      </w:pPr>
      <w:r w:rsidRPr="009675EF">
        <w:t>ООО «</w:t>
      </w:r>
      <w:proofErr w:type="spellStart"/>
      <w:r w:rsidRPr="009675EF">
        <w:t>Электросетьсервис</w:t>
      </w:r>
      <w:proofErr w:type="spellEnd"/>
      <w:r w:rsidRPr="009675EF">
        <w:t>» письмом от 29.11.2022 № 572 за подписью генерального директора И..В. Шейко;</w:t>
      </w:r>
    </w:p>
    <w:p w14:paraId="5F117267" w14:textId="0A434192" w:rsidR="007B2C05" w:rsidRPr="009675EF" w:rsidRDefault="007B2C05" w:rsidP="007B2C05">
      <w:pPr>
        <w:ind w:right="-6" w:firstLine="709"/>
        <w:jc w:val="both"/>
      </w:pPr>
      <w:r w:rsidRPr="009675EF">
        <w:t xml:space="preserve">ООО «Кузбасская энергосетевая </w:t>
      </w:r>
      <w:r w:rsidR="005024CB" w:rsidRPr="009675EF">
        <w:t>компания» письмом</w:t>
      </w:r>
      <w:r w:rsidRPr="009675EF">
        <w:t xml:space="preserve"> от 29.11.2022 № 05/ДБЭ-38/4931 за подписью</w:t>
      </w:r>
      <w:r w:rsidR="00AE2C7F" w:rsidRPr="009675EF">
        <w:t xml:space="preserve"> заместителя </w:t>
      </w:r>
      <w:r w:rsidRPr="009675EF">
        <w:t xml:space="preserve">генерального директора </w:t>
      </w:r>
      <w:r w:rsidR="00AE2C7F" w:rsidRPr="009675EF">
        <w:t xml:space="preserve">О.А. </w:t>
      </w:r>
      <w:proofErr w:type="spellStart"/>
      <w:r w:rsidR="00AE2C7F" w:rsidRPr="009675EF">
        <w:t>Очеретинского</w:t>
      </w:r>
      <w:proofErr w:type="spellEnd"/>
      <w:r w:rsidR="00AE2C7F" w:rsidRPr="009675EF">
        <w:t>.</w:t>
      </w:r>
      <w:r w:rsidRPr="009675EF">
        <w:t xml:space="preserve"> </w:t>
      </w:r>
    </w:p>
    <w:p w14:paraId="4443E838" w14:textId="77777777" w:rsidR="007B2C05" w:rsidRPr="009675EF" w:rsidRDefault="007B2C05" w:rsidP="007B2C05">
      <w:pPr>
        <w:ind w:right="-6" w:firstLine="709"/>
        <w:jc w:val="both"/>
      </w:pPr>
    </w:p>
    <w:p w14:paraId="485E985B" w14:textId="77777777" w:rsidR="007B2C05" w:rsidRPr="009675EF" w:rsidRDefault="007B2C05" w:rsidP="007B2C05">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7007BDA9" w14:textId="77777777" w:rsidR="007B2C05" w:rsidRPr="009675EF" w:rsidRDefault="007B2C05" w:rsidP="007B2C05">
      <w:pPr>
        <w:ind w:right="-6" w:firstLine="567"/>
        <w:jc w:val="both"/>
        <w:rPr>
          <w:b/>
          <w:szCs w:val="20"/>
        </w:rPr>
      </w:pPr>
    </w:p>
    <w:p w14:paraId="7403FE18" w14:textId="77777777" w:rsidR="007B2C05" w:rsidRPr="009675EF" w:rsidRDefault="007B2C05" w:rsidP="007B2C05">
      <w:pPr>
        <w:ind w:right="-6" w:firstLine="709"/>
        <w:jc w:val="both"/>
        <w:rPr>
          <w:b/>
          <w:szCs w:val="20"/>
        </w:rPr>
      </w:pPr>
      <w:r w:rsidRPr="009675EF">
        <w:rPr>
          <w:b/>
          <w:szCs w:val="20"/>
        </w:rPr>
        <w:t>ПОСТАНОВИЛО:</w:t>
      </w:r>
    </w:p>
    <w:p w14:paraId="5837C8BE" w14:textId="77777777" w:rsidR="007B2C05" w:rsidRPr="009675EF" w:rsidRDefault="007B2C05" w:rsidP="007B2C05">
      <w:pPr>
        <w:pStyle w:val="ConsPlusTitle"/>
        <w:ind w:firstLine="567"/>
        <w:jc w:val="both"/>
        <w:outlineLvl w:val="1"/>
        <w:rPr>
          <w:rFonts w:ascii="Times New Roman" w:hAnsi="Times New Roman" w:cs="Times New Roman"/>
          <w:b w:val="0"/>
          <w:sz w:val="24"/>
          <w:szCs w:val="24"/>
        </w:rPr>
      </w:pPr>
    </w:p>
    <w:p w14:paraId="685999AC" w14:textId="77777777" w:rsidR="00936A92" w:rsidRPr="009675EF" w:rsidRDefault="00936A92" w:rsidP="00936A92">
      <w:pPr>
        <w:ind w:firstLine="567"/>
        <w:jc w:val="both"/>
        <w:rPr>
          <w:bCs/>
        </w:rPr>
      </w:pPr>
      <w:r w:rsidRPr="009675EF">
        <w:rPr>
          <w:bCs/>
        </w:rPr>
        <w:t>Установить ООО «</w:t>
      </w:r>
      <w:proofErr w:type="spellStart"/>
      <w:r w:rsidRPr="009675EF">
        <w:rPr>
          <w:bCs/>
        </w:rPr>
        <w:t>Электросетьсервис</w:t>
      </w:r>
      <w:proofErr w:type="spellEnd"/>
      <w:r w:rsidRPr="009675EF">
        <w:rPr>
          <w:bCs/>
        </w:rPr>
        <w:t>» (ИНН 4223057103) с 01.01.2022 по 31.12.2022:</w:t>
      </w:r>
    </w:p>
    <w:p w14:paraId="506947D4" w14:textId="77777777" w:rsidR="00936A92" w:rsidRPr="009675EF" w:rsidRDefault="00936A92" w:rsidP="00936A92">
      <w:pPr>
        <w:ind w:firstLine="567"/>
        <w:jc w:val="both"/>
        <w:rPr>
          <w:bCs/>
        </w:rPr>
      </w:pPr>
      <w:r w:rsidRPr="009675EF">
        <w:rPr>
          <w:bCs/>
        </w:rPr>
        <w:t>1.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Кузбассе на 2022 год в размере 71 981,75 тыс. руб.</w:t>
      </w:r>
    </w:p>
    <w:p w14:paraId="71F582E1" w14:textId="77777777" w:rsidR="00936A92" w:rsidRPr="009675EF" w:rsidRDefault="00936A92" w:rsidP="00936A92">
      <w:pPr>
        <w:ind w:firstLine="567"/>
        <w:jc w:val="both"/>
        <w:rPr>
          <w:bCs/>
        </w:rPr>
      </w:pPr>
      <w:r w:rsidRPr="009675EF">
        <w:rPr>
          <w:bCs/>
        </w:rPr>
        <w:t>2. Индивидуальные тарифы на услуги по передаче электрической энергии для взаиморасчетов между ООО «</w:t>
      </w:r>
      <w:proofErr w:type="spellStart"/>
      <w:r w:rsidRPr="009675EF">
        <w:rPr>
          <w:bCs/>
        </w:rPr>
        <w:t>Электросетьсервис</w:t>
      </w:r>
      <w:proofErr w:type="spellEnd"/>
      <w:r w:rsidRPr="009675EF">
        <w:rPr>
          <w:bCs/>
        </w:rPr>
        <w:t>» (ИНН 4223057103) и сетевыми организациями Кемеровской области - Кузбасса на 2022 год согласно приложению № 8 к настоящему протоколу.</w:t>
      </w:r>
    </w:p>
    <w:p w14:paraId="45F34068" w14:textId="77777777" w:rsidR="007B2C05" w:rsidRPr="009675EF" w:rsidRDefault="007B2C05" w:rsidP="007B2C05">
      <w:pPr>
        <w:pStyle w:val="ConsPlusTitle"/>
        <w:ind w:firstLine="567"/>
        <w:jc w:val="both"/>
        <w:outlineLvl w:val="1"/>
        <w:rPr>
          <w:rFonts w:ascii="Times New Roman" w:hAnsi="Times New Roman" w:cs="Times New Roman"/>
          <w:b w:val="0"/>
          <w:sz w:val="24"/>
          <w:szCs w:val="24"/>
        </w:rPr>
      </w:pPr>
    </w:p>
    <w:p w14:paraId="1FFAA43C" w14:textId="77777777" w:rsidR="007B2C05" w:rsidRPr="009675EF" w:rsidRDefault="007B2C05" w:rsidP="007B2C05">
      <w:pPr>
        <w:ind w:right="-6" w:firstLine="709"/>
        <w:jc w:val="both"/>
        <w:rPr>
          <w:b/>
        </w:rPr>
      </w:pPr>
      <w:r w:rsidRPr="009675EF">
        <w:rPr>
          <w:b/>
        </w:rPr>
        <w:t>Голосовали «ЗА» -5;</w:t>
      </w:r>
    </w:p>
    <w:p w14:paraId="6D7B4C17" w14:textId="77777777" w:rsidR="007B2C05" w:rsidRPr="009675EF" w:rsidRDefault="007B2C05" w:rsidP="007B2C05">
      <w:pPr>
        <w:ind w:right="-6" w:firstLine="709"/>
        <w:jc w:val="both"/>
        <w:rPr>
          <w:b/>
        </w:rPr>
      </w:pPr>
      <w:r w:rsidRPr="009675EF">
        <w:rPr>
          <w:b/>
        </w:rPr>
        <w:t>«ПРОТИВ» - 1 (Кулебякина М.В.)</w:t>
      </w:r>
    </w:p>
    <w:p w14:paraId="765DDFCD" w14:textId="6450E50E" w:rsidR="007B2C05" w:rsidRPr="009675EF" w:rsidRDefault="007B2C05" w:rsidP="00E52B59">
      <w:pPr>
        <w:pStyle w:val="aa"/>
        <w:autoSpaceDE w:val="0"/>
        <w:autoSpaceDN w:val="0"/>
        <w:adjustRightInd w:val="0"/>
        <w:ind w:left="0" w:firstLine="567"/>
        <w:jc w:val="both"/>
      </w:pPr>
    </w:p>
    <w:p w14:paraId="0E70328A" w14:textId="4C89D0C5" w:rsidR="00D74DF1" w:rsidRPr="009675EF" w:rsidRDefault="00D74DF1" w:rsidP="00E52B59">
      <w:pPr>
        <w:pStyle w:val="aa"/>
        <w:autoSpaceDE w:val="0"/>
        <w:autoSpaceDN w:val="0"/>
        <w:adjustRightInd w:val="0"/>
        <w:ind w:left="0" w:firstLine="567"/>
        <w:jc w:val="both"/>
        <w:rPr>
          <w:b/>
        </w:rPr>
      </w:pPr>
      <w:r w:rsidRPr="009675EF">
        <w:t xml:space="preserve">Вопрос 7. </w:t>
      </w:r>
      <w:r w:rsidRPr="009675EF">
        <w:rPr>
          <w:b/>
        </w:rPr>
        <w:t>«Об установлении платы за технологическое присоединение</w:t>
      </w:r>
      <w:r w:rsidRPr="009675EF">
        <w:rPr>
          <w:b/>
        </w:rPr>
        <w:br/>
        <w:t>к электрическим сетям ООО «Кузбасская энергосетевая компания» энергопринимающих устройств ООО «ВЗРЫВ-РЕСУРС» по индивидуальному проекту».</w:t>
      </w:r>
    </w:p>
    <w:p w14:paraId="02A1FE37" w14:textId="77777777" w:rsidR="00D74DF1" w:rsidRPr="009675EF" w:rsidRDefault="00D74DF1" w:rsidP="00D74DF1">
      <w:pPr>
        <w:pStyle w:val="aa"/>
        <w:autoSpaceDE w:val="0"/>
        <w:autoSpaceDN w:val="0"/>
        <w:adjustRightInd w:val="0"/>
        <w:ind w:left="0"/>
        <w:jc w:val="both"/>
        <w:rPr>
          <w:lang w:eastAsia="ru-RU"/>
        </w:rPr>
      </w:pPr>
      <w:r w:rsidRPr="009675EF">
        <w:rPr>
          <w:lang w:eastAsia="ru-RU"/>
        </w:rPr>
        <w:tab/>
      </w:r>
    </w:p>
    <w:p w14:paraId="66E43BA8" w14:textId="4B6DFDE7" w:rsidR="00D74DF1" w:rsidRPr="009675EF" w:rsidRDefault="00D74DF1" w:rsidP="00D74DF1">
      <w:pPr>
        <w:pStyle w:val="aa"/>
        <w:autoSpaceDE w:val="0"/>
        <w:autoSpaceDN w:val="0"/>
        <w:adjustRightInd w:val="0"/>
        <w:ind w:left="0"/>
        <w:jc w:val="both"/>
        <w:rPr>
          <w:lang w:eastAsia="ru-RU"/>
        </w:rPr>
      </w:pPr>
      <w:r w:rsidRPr="009675EF">
        <w:rPr>
          <w:lang w:eastAsia="ru-RU"/>
        </w:rPr>
        <w:tab/>
        <w:t xml:space="preserve">Докладчики </w:t>
      </w:r>
      <w:r w:rsidRPr="009675EF">
        <w:rPr>
          <w:b/>
          <w:lang w:eastAsia="ru-RU"/>
        </w:rPr>
        <w:t>Овчиннико</w:t>
      </w:r>
      <w:r w:rsidR="005024CB" w:rsidRPr="009675EF">
        <w:rPr>
          <w:b/>
          <w:lang w:eastAsia="ru-RU"/>
        </w:rPr>
        <w:t>в</w:t>
      </w:r>
      <w:r w:rsidRPr="009675EF">
        <w:rPr>
          <w:b/>
          <w:lang w:eastAsia="ru-RU"/>
        </w:rPr>
        <w:t xml:space="preserve"> А.Г., </w:t>
      </w:r>
      <w:proofErr w:type="spellStart"/>
      <w:r w:rsidRPr="009675EF">
        <w:rPr>
          <w:b/>
          <w:lang w:eastAsia="ru-RU"/>
        </w:rPr>
        <w:t>Дюбина</w:t>
      </w:r>
      <w:proofErr w:type="spellEnd"/>
      <w:r w:rsidRPr="009675EF">
        <w:rPr>
          <w:b/>
          <w:lang w:eastAsia="ru-RU"/>
        </w:rPr>
        <w:t xml:space="preserve"> О.В.  </w:t>
      </w:r>
      <w:r w:rsidRPr="009675EF">
        <w:rPr>
          <w:lang w:eastAsia="ru-RU"/>
        </w:rPr>
        <w:t>пояснили следующее:</w:t>
      </w:r>
    </w:p>
    <w:p w14:paraId="4DE0C08A" w14:textId="42473FBB" w:rsidR="00D74DF1" w:rsidRPr="009675EF" w:rsidRDefault="00D74DF1" w:rsidP="00D74DF1">
      <w:pPr>
        <w:pStyle w:val="aa"/>
        <w:autoSpaceDE w:val="0"/>
        <w:autoSpaceDN w:val="0"/>
        <w:adjustRightInd w:val="0"/>
        <w:ind w:left="0"/>
        <w:jc w:val="both"/>
        <w:rPr>
          <w:lang w:eastAsia="ru-RU"/>
        </w:rPr>
      </w:pPr>
    </w:p>
    <w:p w14:paraId="2C072E40" w14:textId="23B7D4B0" w:rsidR="00FD1A81" w:rsidRPr="009675EF" w:rsidRDefault="00FD1A81" w:rsidP="00FD1A81">
      <w:pPr>
        <w:autoSpaceDE w:val="0"/>
        <w:autoSpaceDN w:val="0"/>
        <w:adjustRightInd w:val="0"/>
        <w:ind w:firstLine="567"/>
        <w:jc w:val="both"/>
        <w:outlineLvl w:val="0"/>
      </w:pPr>
      <w:r w:rsidRPr="009675EF">
        <w:t xml:space="preserve">Проект постановления РЭК Кузбасса разработан в соответствии </w:t>
      </w:r>
      <w:r w:rsidRPr="009675EF">
        <w:br/>
        <w:t xml:space="preserve">со статьями 20, 21, 23.1, 25, 26 </w:t>
      </w:r>
      <w:r w:rsidRPr="009675EF">
        <w:rPr>
          <w:bCs/>
        </w:rPr>
        <w:t>Федерального закона от 26.03.2003 № 35-ФЗ «Об электроэнергетике», п. 87 О</w:t>
      </w:r>
      <w:r w:rsidRPr="009675EF">
        <w:t xml:space="preserve">снов ценообразования в области регулируемых цен (тарифов) в электроэнергетике, утвержденных постановлением Правительства РФ от 29 декабря 2011 № 1178 (далее – Основы),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(далее – Правила), приказом </w:t>
      </w:r>
      <w:r w:rsidRPr="009675EF">
        <w:rPr>
          <w:rFonts w:eastAsia="Calibri"/>
        </w:rPr>
        <w:t>ФАС России от 30.06.2022 № 490/22                                   «Об утверждении Методических указаний по определению размера платы за технологическое присоединение к электрическим сетям»</w:t>
      </w:r>
      <w:r w:rsidRPr="009675EF">
        <w:t xml:space="preserve"> (далее – Методические указания), поскольку </w:t>
      </w:r>
      <w:r w:rsidRPr="009675EF">
        <w:rPr>
          <w:bCs/>
        </w:rPr>
        <w:t>плата за технологическое присоединение к электрическим сетям</w:t>
      </w:r>
      <w:r w:rsidRPr="009675EF">
        <w:rPr>
          <w:b/>
          <w:bCs/>
        </w:rPr>
        <w:t xml:space="preserve"> </w:t>
      </w:r>
      <w:r w:rsidRPr="009675EF">
        <w:t>ООО «Кузбасская энергосетевая компания» подлежит государственному регулированию.</w:t>
      </w:r>
    </w:p>
    <w:p w14:paraId="2A861ACD" w14:textId="77777777" w:rsidR="00FD1A81" w:rsidRPr="009675EF" w:rsidRDefault="00FD1A81" w:rsidP="00FD1A81">
      <w:pPr>
        <w:autoSpaceDE w:val="0"/>
        <w:autoSpaceDN w:val="0"/>
        <w:adjustRightInd w:val="0"/>
        <w:ind w:firstLine="540"/>
        <w:contextualSpacing/>
        <w:jc w:val="both"/>
        <w:outlineLvl w:val="0"/>
      </w:pPr>
      <w:r w:rsidRPr="009675EF">
        <w:t xml:space="preserve">Экспертами РЭК Кузбасса проведен анализа материалов, представленных для расчета платы за технологическое присоединение к электрическим сетям ООО «Кузбасская энергосетевая компания» энергопринимающих устройств ООО «ВЗРЫВ-РЕСУРС». </w:t>
      </w:r>
      <w:r w:rsidRPr="009675EF">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w:t>
      </w:r>
    </w:p>
    <w:p w14:paraId="75BF043C" w14:textId="509FA5B1" w:rsidR="00FD1A81" w:rsidRPr="009675EF" w:rsidRDefault="00FD1A81" w:rsidP="00FD1A81">
      <w:pPr>
        <w:autoSpaceDE w:val="0"/>
        <w:autoSpaceDN w:val="0"/>
        <w:adjustRightInd w:val="0"/>
        <w:ind w:firstLine="540"/>
        <w:contextualSpacing/>
        <w:jc w:val="both"/>
        <w:outlineLvl w:val="0"/>
      </w:pPr>
      <w:r w:rsidRPr="009675EF">
        <w:t>В соответствии с п.28 Правил определены критерии наличия технической возможности технологического присоединения к электрическим сетям ООО «Кузбасская энергосетевая компания» энергопринимающих устройств ООО «ВЗРЫВ-РЕСУРС».</w:t>
      </w:r>
    </w:p>
    <w:p w14:paraId="3C1262DD" w14:textId="77777777" w:rsidR="00FD1A81" w:rsidRPr="009675EF" w:rsidRDefault="00FD1A81" w:rsidP="00FD1A81">
      <w:pPr>
        <w:autoSpaceDE w:val="0"/>
        <w:autoSpaceDN w:val="0"/>
        <w:adjustRightInd w:val="0"/>
        <w:ind w:firstLine="540"/>
        <w:contextualSpacing/>
        <w:jc w:val="both"/>
        <w:outlineLvl w:val="0"/>
      </w:pPr>
      <w:r w:rsidRPr="009675EF">
        <w:t>В соответствии с п.21 Правил проведен анализ технических условий на технологическое присоединение.</w:t>
      </w:r>
    </w:p>
    <w:p w14:paraId="286795DF" w14:textId="77777777" w:rsidR="00FD1A81" w:rsidRPr="009675EF" w:rsidRDefault="00FD1A81" w:rsidP="00FD1A81">
      <w:pPr>
        <w:autoSpaceDE w:val="0"/>
        <w:autoSpaceDN w:val="0"/>
        <w:adjustRightInd w:val="0"/>
        <w:ind w:firstLine="540"/>
        <w:contextualSpacing/>
        <w:jc w:val="both"/>
        <w:outlineLvl w:val="0"/>
      </w:pPr>
      <w:r w:rsidRPr="009675EF">
        <w:t xml:space="preserve">В соответствии с п.87 Основ определены объем капитальных вложений, подлежащий включению в плату за технологическое присоединение и </w:t>
      </w:r>
      <w:bookmarkStart w:id="10" w:name="_Hlk525113570"/>
      <w:r w:rsidRPr="009675EF">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10"/>
      <w:r w:rsidRPr="009675EF">
        <w:t>.</w:t>
      </w:r>
    </w:p>
    <w:p w14:paraId="28ED60D5" w14:textId="571668FF" w:rsidR="00FD1A81" w:rsidRPr="009675EF" w:rsidRDefault="00FD1A81" w:rsidP="00FD1A81">
      <w:pPr>
        <w:autoSpaceDE w:val="0"/>
        <w:autoSpaceDN w:val="0"/>
        <w:adjustRightInd w:val="0"/>
        <w:ind w:firstLine="540"/>
        <w:contextualSpacing/>
        <w:jc w:val="both"/>
        <w:outlineLvl w:val="0"/>
      </w:pPr>
      <w:r w:rsidRPr="009675EF">
        <w:t xml:space="preserve">В соответствии с разделом </w:t>
      </w:r>
      <w:r w:rsidRPr="009675EF">
        <w:rPr>
          <w:lang w:val="en-US"/>
        </w:rPr>
        <w:t>III</w:t>
      </w:r>
      <w:r w:rsidRPr="009675EF">
        <w:t xml:space="preserve"> Методических указаний экспертами  РЭК Кузбасса рассчитана плата за технологическое присоединение к электрическим сетям ООО «Кузбасская энергосетевая компания» энергопринимающих устройств ООО «ВЗРЫВ-РЕСУРС» (увеличение максимальной мощности на 560 кВт) ЛЭП-6 </w:t>
      </w:r>
      <w:proofErr w:type="spellStart"/>
      <w:r w:rsidRPr="009675EF">
        <w:t>кВ</w:t>
      </w:r>
      <w:proofErr w:type="spellEnd"/>
      <w:r w:rsidRPr="009675EF">
        <w:t xml:space="preserve">, ПКТ-630/6/0,4 </w:t>
      </w:r>
      <w:proofErr w:type="spellStart"/>
      <w:r w:rsidRPr="009675EF">
        <w:t>кВ</w:t>
      </w:r>
      <w:proofErr w:type="spellEnd"/>
      <w:r w:rsidRPr="009675EF">
        <w:t xml:space="preserve"> (Кемеровская обл. - Кузбасс, Прокопьевский городской округ, г. Прокопьевск, ул. Морозовой, участок 74, к.н.42:32:0103001:1975) по индивидуальному проекту.</w:t>
      </w:r>
    </w:p>
    <w:p w14:paraId="23254BCD" w14:textId="0A755376" w:rsidR="00543381" w:rsidRPr="009675EF" w:rsidRDefault="006562AA" w:rsidP="006562AA">
      <w:pPr>
        <w:jc w:val="both"/>
      </w:pPr>
      <w:r w:rsidRPr="009675EF">
        <w:tab/>
      </w:r>
      <w:r w:rsidR="00543381" w:rsidRPr="009675EF">
        <w:t xml:space="preserve">В соотвествии с </w:t>
      </w:r>
      <w:r w:rsidRPr="009675EF">
        <w:t>э</w:t>
      </w:r>
      <w:r w:rsidR="00543381" w:rsidRPr="009675EF">
        <w:t>кспертн</w:t>
      </w:r>
      <w:r w:rsidRPr="009675EF">
        <w:t>ым</w:t>
      </w:r>
      <w:r w:rsidR="00543381" w:rsidRPr="009675EF">
        <w:t xml:space="preserve"> заключение</w:t>
      </w:r>
      <w:r w:rsidRPr="009675EF">
        <w:t xml:space="preserve">м </w:t>
      </w:r>
      <w:r w:rsidR="00543381" w:rsidRPr="009675EF">
        <w:t>Региональной энергетической комиссии Кузбасса</w:t>
      </w:r>
      <w:r w:rsidRPr="009675EF">
        <w:t xml:space="preserve"> </w:t>
      </w:r>
      <w:r w:rsidR="00543381" w:rsidRPr="009675EF">
        <w:t xml:space="preserve">об установлении платы за технологическое присоединение к электрическим  сетям </w:t>
      </w:r>
      <w:bookmarkStart w:id="11" w:name="_Hlk118877624"/>
      <w:r w:rsidR="00543381" w:rsidRPr="009675EF">
        <w:t xml:space="preserve">ООО </w:t>
      </w:r>
      <w:bookmarkStart w:id="12" w:name="_Hlk118877514"/>
      <w:r w:rsidR="00543381" w:rsidRPr="009675EF">
        <w:t>«Кузбасская энергосетевая компания</w:t>
      </w:r>
      <w:bookmarkEnd w:id="12"/>
      <w:r w:rsidR="00543381" w:rsidRPr="009675EF">
        <w:t xml:space="preserve">» </w:t>
      </w:r>
      <w:bookmarkEnd w:id="11"/>
      <w:r w:rsidR="00543381" w:rsidRPr="009675EF">
        <w:t xml:space="preserve">энергопринимающих устройств ООО </w:t>
      </w:r>
      <w:bookmarkStart w:id="13" w:name="_Hlk118877551"/>
      <w:r w:rsidR="00543381" w:rsidRPr="009675EF">
        <w:t>«</w:t>
      </w:r>
      <w:bookmarkEnd w:id="13"/>
      <w:r w:rsidR="00543381" w:rsidRPr="009675EF">
        <w:t>ВЗРЫВ-РЕСУРС</w:t>
      </w:r>
      <w:bookmarkStart w:id="14" w:name="_Hlk118877564"/>
      <w:r w:rsidR="00543381" w:rsidRPr="009675EF">
        <w:t>»</w:t>
      </w:r>
      <w:bookmarkEnd w:id="14"/>
      <w:r w:rsidR="00543381" w:rsidRPr="009675EF">
        <w:t xml:space="preserve"> (увеличение максимальной мощности на 560 кВт) </w:t>
      </w:r>
      <w:bookmarkStart w:id="15" w:name="_Hlk118876061"/>
      <w:r w:rsidR="00543381" w:rsidRPr="009675EF">
        <w:t xml:space="preserve">ЛЭП-6 </w:t>
      </w:r>
      <w:proofErr w:type="spellStart"/>
      <w:r w:rsidR="00543381" w:rsidRPr="009675EF">
        <w:t>кВ</w:t>
      </w:r>
      <w:proofErr w:type="spellEnd"/>
      <w:r w:rsidR="00543381" w:rsidRPr="009675EF">
        <w:t xml:space="preserve">, ПКТ-630/6/0,4 </w:t>
      </w:r>
      <w:proofErr w:type="spellStart"/>
      <w:r w:rsidR="00543381" w:rsidRPr="009675EF">
        <w:t>кВ</w:t>
      </w:r>
      <w:proofErr w:type="spellEnd"/>
      <w:r w:rsidR="00543381" w:rsidRPr="009675EF">
        <w:t xml:space="preserve"> </w:t>
      </w:r>
      <w:bookmarkEnd w:id="15"/>
      <w:r w:rsidR="00543381" w:rsidRPr="009675EF">
        <w:t>(</w:t>
      </w:r>
      <w:bookmarkStart w:id="16" w:name="_Hlk118876103"/>
      <w:r w:rsidR="00543381" w:rsidRPr="009675EF">
        <w:t xml:space="preserve">Кемеровская обл. - Кузбасс, </w:t>
      </w:r>
      <w:r w:rsidRPr="009675EF">
        <w:t xml:space="preserve"> </w:t>
      </w:r>
      <w:r w:rsidR="00543381" w:rsidRPr="009675EF">
        <w:t>Прокопьевский городской округ, г. Прокопьевск, ул. Морозовой, участок 74, к.н.42:32:0103001:1975</w:t>
      </w:r>
      <w:bookmarkEnd w:id="16"/>
      <w:r w:rsidR="00543381" w:rsidRPr="009675EF">
        <w:t>) по индивидуальному проекту</w:t>
      </w:r>
      <w:r w:rsidRPr="009675EF">
        <w:t xml:space="preserve"> предлагается:</w:t>
      </w:r>
    </w:p>
    <w:p w14:paraId="0C99EBDC" w14:textId="3913EEAE" w:rsidR="00543381" w:rsidRPr="009675EF" w:rsidRDefault="005024CB" w:rsidP="00543381">
      <w:pPr>
        <w:ind w:firstLine="567"/>
        <w:jc w:val="both"/>
      </w:pPr>
      <w:r w:rsidRPr="009675EF">
        <w:rPr>
          <w:color w:val="000000"/>
          <w:shd w:val="clear" w:color="auto" w:fill="FFFFFF"/>
        </w:rPr>
        <w:t>у</w:t>
      </w:r>
      <w:r w:rsidR="00543381" w:rsidRPr="009675EF">
        <w:rPr>
          <w:color w:val="000000"/>
          <w:shd w:val="clear" w:color="auto" w:fill="FFFFFF"/>
        </w:rPr>
        <w:t xml:space="preserve">становить </w:t>
      </w:r>
      <w:r w:rsidR="00543381" w:rsidRPr="009675EF">
        <w:rPr>
          <w:bCs/>
          <w:color w:val="000000"/>
        </w:rPr>
        <w:t xml:space="preserve">плату </w:t>
      </w:r>
      <w:r w:rsidR="00543381" w:rsidRPr="009675EF">
        <w:t xml:space="preserve">за технологическое присоединение к электрическим сетям ООО «Кузбасская энергосетевая компания» энергопринимающих устройств ООО «ВЗРЫВ-РЕСУРС» (увеличение максимальной мощности на 560 кВт) ЛЭП-6 </w:t>
      </w:r>
      <w:proofErr w:type="spellStart"/>
      <w:r w:rsidR="00543381" w:rsidRPr="009675EF">
        <w:t>кВ</w:t>
      </w:r>
      <w:proofErr w:type="spellEnd"/>
      <w:r w:rsidR="00543381" w:rsidRPr="009675EF">
        <w:t xml:space="preserve">, ПКТ-630/6/0,4 </w:t>
      </w:r>
      <w:proofErr w:type="spellStart"/>
      <w:r w:rsidR="00543381" w:rsidRPr="009675EF">
        <w:t>кВ</w:t>
      </w:r>
      <w:proofErr w:type="spellEnd"/>
      <w:r w:rsidR="00543381" w:rsidRPr="009675EF">
        <w:t xml:space="preserve"> (Кемеровская обл. - Кузбасс, Прокопьевский городской округ, г. Прокопьевск, ул. Морозовой, участок 74, к.н.42:32:0103001:1975) по индивидуальному проекту согласно приложению</w:t>
      </w:r>
      <w:r w:rsidR="006562AA" w:rsidRPr="009675EF">
        <w:t xml:space="preserve"> № 9 </w:t>
      </w:r>
      <w:r w:rsidR="00543381" w:rsidRPr="009675EF">
        <w:t xml:space="preserve"> к настоящему </w:t>
      </w:r>
      <w:r w:rsidR="006562AA" w:rsidRPr="009675EF">
        <w:t>протоколу</w:t>
      </w:r>
      <w:r w:rsidR="00543381" w:rsidRPr="009675EF">
        <w:t>.</w:t>
      </w:r>
    </w:p>
    <w:p w14:paraId="5D7AF871" w14:textId="77777777" w:rsidR="00FD1A81" w:rsidRPr="009675EF" w:rsidRDefault="00FD1A81" w:rsidP="00FD1A81">
      <w:pPr>
        <w:autoSpaceDE w:val="0"/>
        <w:autoSpaceDN w:val="0"/>
        <w:adjustRightInd w:val="0"/>
        <w:ind w:firstLine="540"/>
        <w:contextualSpacing/>
        <w:jc w:val="both"/>
        <w:outlineLvl w:val="0"/>
      </w:pPr>
    </w:p>
    <w:p w14:paraId="7C3D3E1A" w14:textId="77777777" w:rsidR="00A877CC" w:rsidRPr="009675EF" w:rsidRDefault="00A877CC" w:rsidP="00A877CC">
      <w:pPr>
        <w:ind w:right="-6" w:firstLine="709"/>
        <w:jc w:val="both"/>
      </w:pPr>
      <w:r w:rsidRPr="009675EF">
        <w:rPr>
          <w:bCs/>
        </w:rPr>
        <w:t xml:space="preserve">Кулебякина М.В. отразила мнение в позиции по голосованию от 28.11.2022 № 43 отметив, что </w:t>
      </w:r>
      <w:r w:rsidRPr="009675EF">
        <w:t xml:space="preserve">на 15-00 </w:t>
      </w:r>
      <w:proofErr w:type="spellStart"/>
      <w:r w:rsidRPr="009675EF">
        <w:t>мск</w:t>
      </w:r>
      <w:proofErr w:type="spellEnd"/>
      <w:r w:rsidRPr="009675EF">
        <w:t xml:space="preserve"> 28.11.2022 не предоставлены проекты постановлений, пояснительные записки и обосновывающие материалы.</w:t>
      </w:r>
    </w:p>
    <w:p w14:paraId="5484735D" w14:textId="77777777" w:rsidR="00A877CC" w:rsidRPr="009675EF" w:rsidRDefault="00A877CC" w:rsidP="00A877CC">
      <w:pPr>
        <w:ind w:right="-6" w:firstLine="709"/>
        <w:jc w:val="both"/>
      </w:pPr>
    </w:p>
    <w:p w14:paraId="5634E1A8" w14:textId="77777777" w:rsidR="00A877CC" w:rsidRPr="009675EF" w:rsidRDefault="00A877CC" w:rsidP="00A877CC">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45C1DE05" w14:textId="77777777" w:rsidR="00A877CC" w:rsidRPr="009675EF" w:rsidRDefault="00A877CC" w:rsidP="00A877CC">
      <w:pPr>
        <w:ind w:right="-6" w:firstLine="567"/>
        <w:jc w:val="both"/>
        <w:rPr>
          <w:b/>
          <w:szCs w:val="20"/>
        </w:rPr>
      </w:pPr>
    </w:p>
    <w:p w14:paraId="396F468D" w14:textId="77777777" w:rsidR="00A877CC" w:rsidRPr="009675EF" w:rsidRDefault="00A877CC" w:rsidP="00A877CC">
      <w:pPr>
        <w:ind w:right="-6" w:firstLine="709"/>
        <w:jc w:val="both"/>
        <w:rPr>
          <w:b/>
          <w:szCs w:val="20"/>
        </w:rPr>
      </w:pPr>
      <w:r w:rsidRPr="009675EF">
        <w:rPr>
          <w:b/>
          <w:szCs w:val="20"/>
        </w:rPr>
        <w:t>ПОСТАНОВИЛО:</w:t>
      </w:r>
    </w:p>
    <w:p w14:paraId="7CF255CD" w14:textId="77777777" w:rsidR="00A877CC" w:rsidRPr="009675EF" w:rsidRDefault="00A877CC" w:rsidP="00A877CC">
      <w:pPr>
        <w:pStyle w:val="ConsPlusTitle"/>
        <w:ind w:firstLine="567"/>
        <w:jc w:val="both"/>
        <w:outlineLvl w:val="1"/>
        <w:rPr>
          <w:rFonts w:ascii="Times New Roman" w:hAnsi="Times New Roman" w:cs="Times New Roman"/>
          <w:b w:val="0"/>
          <w:sz w:val="24"/>
          <w:szCs w:val="24"/>
        </w:rPr>
      </w:pPr>
    </w:p>
    <w:p w14:paraId="4FECA881" w14:textId="4BE2CCA1" w:rsidR="00A877CC" w:rsidRPr="009675EF" w:rsidRDefault="00A877CC" w:rsidP="00A877CC">
      <w:pPr>
        <w:ind w:firstLine="567"/>
        <w:jc w:val="both"/>
      </w:pPr>
      <w:r w:rsidRPr="009675EF">
        <w:rPr>
          <w:color w:val="000000"/>
          <w:shd w:val="clear" w:color="auto" w:fill="FFFFFF"/>
        </w:rPr>
        <w:t xml:space="preserve">Установить </w:t>
      </w:r>
      <w:r w:rsidRPr="009675EF">
        <w:rPr>
          <w:bCs/>
          <w:color w:val="000000"/>
        </w:rPr>
        <w:t xml:space="preserve">плату </w:t>
      </w:r>
      <w:r w:rsidRPr="009675EF">
        <w:t xml:space="preserve">за технологическое присоединение к электрическим сетям                             ООО «Кузбасская энергосетевая компания» энергопринимающих устройств ООО «ВЗРЫВ-РЕСУРС» (увеличение максимальной мощности на 560 кВт) ЛЭП-6 </w:t>
      </w:r>
      <w:proofErr w:type="spellStart"/>
      <w:r w:rsidRPr="009675EF">
        <w:t>кВ</w:t>
      </w:r>
      <w:proofErr w:type="spellEnd"/>
      <w:r w:rsidRPr="009675EF">
        <w:t xml:space="preserve">, ПКТ-630/6/0,4 </w:t>
      </w:r>
      <w:proofErr w:type="spellStart"/>
      <w:r w:rsidRPr="009675EF">
        <w:t>кВ</w:t>
      </w:r>
      <w:proofErr w:type="spellEnd"/>
      <w:r w:rsidRPr="009675EF">
        <w:t xml:space="preserve"> (Кемеровская обл. - Кузбасс, Прокопьевский городской округ, г. Прокопьевск, ул. Морозовой, участок 74, к.н.42:32:0103001:1975) по индивидуальному проекту согласно приложению № </w:t>
      </w:r>
      <w:r w:rsidR="00D539D5" w:rsidRPr="009675EF">
        <w:t>9</w:t>
      </w:r>
      <w:r w:rsidRPr="009675EF">
        <w:t xml:space="preserve"> к настоящему протоколу.</w:t>
      </w:r>
    </w:p>
    <w:p w14:paraId="1B5298B1" w14:textId="77777777" w:rsidR="00A877CC" w:rsidRPr="009675EF" w:rsidRDefault="00A877CC" w:rsidP="00A877CC">
      <w:pPr>
        <w:pStyle w:val="ConsPlusTitle"/>
        <w:ind w:firstLine="567"/>
        <w:jc w:val="both"/>
        <w:outlineLvl w:val="1"/>
        <w:rPr>
          <w:rFonts w:ascii="Times New Roman" w:hAnsi="Times New Roman" w:cs="Times New Roman"/>
          <w:b w:val="0"/>
          <w:sz w:val="24"/>
          <w:szCs w:val="24"/>
        </w:rPr>
      </w:pPr>
    </w:p>
    <w:p w14:paraId="4AB887F4" w14:textId="77777777" w:rsidR="00A877CC" w:rsidRPr="009675EF" w:rsidRDefault="00A877CC" w:rsidP="00A877CC">
      <w:pPr>
        <w:ind w:right="-6" w:firstLine="709"/>
        <w:jc w:val="both"/>
        <w:rPr>
          <w:b/>
        </w:rPr>
      </w:pPr>
      <w:r w:rsidRPr="009675EF">
        <w:rPr>
          <w:b/>
        </w:rPr>
        <w:t>Голосовали «ЗА» -5;</w:t>
      </w:r>
    </w:p>
    <w:p w14:paraId="24448AB0" w14:textId="77777777" w:rsidR="00A877CC" w:rsidRPr="009675EF" w:rsidRDefault="00A877CC" w:rsidP="00A877CC">
      <w:pPr>
        <w:ind w:right="-6" w:firstLine="709"/>
        <w:jc w:val="both"/>
        <w:rPr>
          <w:b/>
        </w:rPr>
      </w:pPr>
      <w:r w:rsidRPr="009675EF">
        <w:rPr>
          <w:b/>
        </w:rPr>
        <w:t>«ПРОТИВ» - 1 (Кулебякина М.В.)</w:t>
      </w:r>
    </w:p>
    <w:p w14:paraId="5E1AE24B" w14:textId="4338DAE2" w:rsidR="00D74DF1" w:rsidRPr="009675EF" w:rsidRDefault="00D74DF1" w:rsidP="00FD1A81">
      <w:pPr>
        <w:pStyle w:val="aa"/>
        <w:autoSpaceDE w:val="0"/>
        <w:autoSpaceDN w:val="0"/>
        <w:adjustRightInd w:val="0"/>
        <w:ind w:left="0" w:firstLine="567"/>
        <w:jc w:val="both"/>
        <w:rPr>
          <w:b/>
        </w:rPr>
      </w:pPr>
    </w:p>
    <w:p w14:paraId="7731E90A" w14:textId="4CB8690B" w:rsidR="00A877CC" w:rsidRPr="009675EF" w:rsidRDefault="00A877CC" w:rsidP="00FD1A81">
      <w:pPr>
        <w:pStyle w:val="aa"/>
        <w:autoSpaceDE w:val="0"/>
        <w:autoSpaceDN w:val="0"/>
        <w:adjustRightInd w:val="0"/>
        <w:ind w:left="0" w:firstLine="567"/>
        <w:jc w:val="both"/>
        <w:rPr>
          <w:b/>
        </w:rPr>
      </w:pPr>
    </w:p>
    <w:p w14:paraId="59A2B10C" w14:textId="516F0255" w:rsidR="005024CB" w:rsidRPr="009675EF" w:rsidRDefault="005024CB" w:rsidP="00FD1A81">
      <w:pPr>
        <w:pStyle w:val="aa"/>
        <w:autoSpaceDE w:val="0"/>
        <w:autoSpaceDN w:val="0"/>
        <w:adjustRightInd w:val="0"/>
        <w:ind w:left="0" w:firstLine="567"/>
        <w:jc w:val="both"/>
        <w:rPr>
          <w:b/>
        </w:rPr>
      </w:pPr>
    </w:p>
    <w:p w14:paraId="2AB96314" w14:textId="77777777" w:rsidR="005024CB" w:rsidRPr="009675EF" w:rsidRDefault="005024CB" w:rsidP="00FD1A81">
      <w:pPr>
        <w:pStyle w:val="aa"/>
        <w:autoSpaceDE w:val="0"/>
        <w:autoSpaceDN w:val="0"/>
        <w:adjustRightInd w:val="0"/>
        <w:ind w:left="0" w:firstLine="567"/>
        <w:jc w:val="both"/>
        <w:rPr>
          <w:b/>
        </w:rPr>
      </w:pPr>
    </w:p>
    <w:p w14:paraId="5A3E318F" w14:textId="126CD2A3" w:rsidR="00A877CC" w:rsidRPr="009675EF" w:rsidRDefault="00C95769" w:rsidP="00FD1A81">
      <w:pPr>
        <w:pStyle w:val="aa"/>
        <w:autoSpaceDE w:val="0"/>
        <w:autoSpaceDN w:val="0"/>
        <w:adjustRightInd w:val="0"/>
        <w:ind w:left="0" w:firstLine="567"/>
        <w:jc w:val="both"/>
        <w:rPr>
          <w:b/>
        </w:rPr>
      </w:pPr>
      <w:r w:rsidRPr="009675EF">
        <w:lastRenderedPageBreak/>
        <w:t xml:space="preserve">Вопрос 8. </w:t>
      </w:r>
      <w:r w:rsidRPr="009675EF">
        <w:rPr>
          <w:b/>
        </w:rPr>
        <w:t>«О внесении изменений в постановление региональной энергетической комиссии Кемеровской области от 05.12.2019 № 536 «Об утверждении инвестиционной программы ООО «</w:t>
      </w:r>
      <w:proofErr w:type="spellStart"/>
      <w:r w:rsidRPr="009675EF">
        <w:rPr>
          <w:b/>
        </w:rPr>
        <w:t>Тайгинское</w:t>
      </w:r>
      <w:proofErr w:type="spellEnd"/>
      <w:r w:rsidRPr="009675EF">
        <w:rPr>
          <w:b/>
        </w:rPr>
        <w:t xml:space="preserve"> ВКХ» в сфере холодного водоснабжения и водоотведения </w:t>
      </w:r>
      <w:proofErr w:type="spellStart"/>
      <w:r w:rsidRPr="009675EF">
        <w:rPr>
          <w:b/>
        </w:rPr>
        <w:t>Тайгинского</w:t>
      </w:r>
      <w:proofErr w:type="spellEnd"/>
      <w:r w:rsidRPr="009675EF">
        <w:rPr>
          <w:b/>
        </w:rPr>
        <w:t xml:space="preserve"> городского округа на 2019-2028 годы»</w:t>
      </w:r>
      <w:r w:rsidR="00E37642" w:rsidRPr="009675EF">
        <w:rPr>
          <w:b/>
        </w:rPr>
        <w:t>.</w:t>
      </w:r>
    </w:p>
    <w:p w14:paraId="73D96585" w14:textId="761882E5" w:rsidR="00E37642" w:rsidRPr="009675EF" w:rsidRDefault="00E37642" w:rsidP="00FD1A81">
      <w:pPr>
        <w:pStyle w:val="aa"/>
        <w:autoSpaceDE w:val="0"/>
        <w:autoSpaceDN w:val="0"/>
        <w:adjustRightInd w:val="0"/>
        <w:ind w:left="0" w:firstLine="567"/>
        <w:jc w:val="both"/>
        <w:rPr>
          <w:b/>
        </w:rPr>
      </w:pPr>
    </w:p>
    <w:p w14:paraId="1EAAA55F" w14:textId="7A6B31FC" w:rsidR="008473BB" w:rsidRPr="009675EF" w:rsidRDefault="008473BB" w:rsidP="008473BB">
      <w:pPr>
        <w:pStyle w:val="aa"/>
        <w:autoSpaceDE w:val="0"/>
        <w:autoSpaceDN w:val="0"/>
        <w:adjustRightInd w:val="0"/>
        <w:ind w:left="0"/>
        <w:jc w:val="both"/>
        <w:rPr>
          <w:lang w:eastAsia="ru-RU"/>
        </w:rPr>
      </w:pPr>
      <w:r w:rsidRPr="009675EF">
        <w:rPr>
          <w:lang w:eastAsia="ru-RU"/>
        </w:rPr>
        <w:tab/>
        <w:t xml:space="preserve">Докладчик </w:t>
      </w:r>
      <w:r w:rsidRPr="009675EF">
        <w:rPr>
          <w:b/>
          <w:lang w:eastAsia="ru-RU"/>
        </w:rPr>
        <w:t xml:space="preserve">Овчинников А.Г. </w:t>
      </w:r>
      <w:r w:rsidRPr="009675EF">
        <w:rPr>
          <w:lang w:eastAsia="ru-RU"/>
        </w:rPr>
        <w:t>пояснил следующее:</w:t>
      </w:r>
    </w:p>
    <w:p w14:paraId="7D6979E5" w14:textId="52762F04" w:rsidR="008473BB" w:rsidRPr="009675EF" w:rsidRDefault="008473BB" w:rsidP="008473BB">
      <w:pPr>
        <w:pStyle w:val="aa"/>
        <w:autoSpaceDE w:val="0"/>
        <w:autoSpaceDN w:val="0"/>
        <w:adjustRightInd w:val="0"/>
        <w:ind w:left="0"/>
        <w:jc w:val="both"/>
        <w:rPr>
          <w:lang w:eastAsia="ru-RU"/>
        </w:rPr>
      </w:pPr>
    </w:p>
    <w:p w14:paraId="733DE380" w14:textId="333E9111" w:rsidR="009B5834" w:rsidRPr="009675EF" w:rsidRDefault="009B5834" w:rsidP="009B5834">
      <w:pPr>
        <w:ind w:firstLine="708"/>
        <w:jc w:val="both"/>
        <w:rPr>
          <w:bCs/>
        </w:rPr>
      </w:pPr>
      <w:r w:rsidRPr="009675EF">
        <w:t>Постановлением региональной энергетической комиссии Кемеровской области от 05.12.2019 № 536 «Об утверждении инвестиционной программы ООО «</w:t>
      </w:r>
      <w:proofErr w:type="spellStart"/>
      <w:r w:rsidRPr="009675EF">
        <w:t>Тайгинское</w:t>
      </w:r>
      <w:proofErr w:type="spellEnd"/>
      <w:r w:rsidRPr="009675EF">
        <w:t xml:space="preserve"> ВКХ» в сфере холодного водоснабжения и водоотведения </w:t>
      </w:r>
      <w:proofErr w:type="spellStart"/>
      <w:r w:rsidRPr="009675EF">
        <w:t>Тайгинского</w:t>
      </w:r>
      <w:proofErr w:type="spellEnd"/>
      <w:r w:rsidRPr="009675EF">
        <w:t xml:space="preserve"> городского округа на 2019-2028 годы» утверждена инвестиционная программа на 2019-2028 годы для ООО «</w:t>
      </w:r>
      <w:proofErr w:type="spellStart"/>
      <w:r w:rsidRPr="009675EF">
        <w:t>Тайгинское</w:t>
      </w:r>
      <w:proofErr w:type="spellEnd"/>
      <w:r w:rsidRPr="009675EF">
        <w:t xml:space="preserve"> ВКХ» в сфере </w:t>
      </w:r>
      <w:r w:rsidRPr="009675EF">
        <w:rPr>
          <w:bCs/>
        </w:rPr>
        <w:t xml:space="preserve">холодного водоснабжения и водоотведения </w:t>
      </w:r>
      <w:proofErr w:type="spellStart"/>
      <w:r w:rsidRPr="009675EF">
        <w:rPr>
          <w:bCs/>
        </w:rPr>
        <w:t>Тайгинского</w:t>
      </w:r>
      <w:proofErr w:type="spellEnd"/>
      <w:r w:rsidRPr="009675EF">
        <w:rPr>
          <w:bCs/>
        </w:rPr>
        <w:t xml:space="preserve"> городского округа</w:t>
      </w:r>
      <w:r w:rsidRPr="009675EF">
        <w:t xml:space="preserve"> </w:t>
      </w:r>
      <w:r w:rsidRPr="009675EF">
        <w:br/>
        <w:t>в размере 574 365,4</w:t>
      </w:r>
      <w:r w:rsidRPr="009675EF">
        <w:rPr>
          <w:bCs/>
        </w:rPr>
        <w:t xml:space="preserve"> тыс. руб. (Таблица 1) в том числе:</w:t>
      </w:r>
    </w:p>
    <w:p w14:paraId="284D8F86" w14:textId="77777777" w:rsidR="009B5834" w:rsidRPr="009675EF" w:rsidRDefault="009B5834" w:rsidP="009B5834">
      <w:pPr>
        <w:numPr>
          <w:ilvl w:val="0"/>
          <w:numId w:val="9"/>
        </w:numPr>
        <w:ind w:left="0" w:firstLine="709"/>
        <w:jc w:val="both"/>
        <w:rPr>
          <w:bCs/>
        </w:rPr>
      </w:pPr>
      <w:r w:rsidRPr="009675EF">
        <w:rPr>
          <w:bCs/>
        </w:rPr>
        <w:t>В сфере холодного водоснабжения в размере 338 397,6 тыс. руб., из них 138 587,5 тыс. руб. за счет бюджетных средств, 172 433,1 тыс. руб. за счет прибыли и 27 377,0 за счет амортизации.</w:t>
      </w:r>
    </w:p>
    <w:p w14:paraId="4287E26B" w14:textId="77777777" w:rsidR="009B5834" w:rsidRPr="009675EF" w:rsidRDefault="009B5834" w:rsidP="009B5834">
      <w:pPr>
        <w:numPr>
          <w:ilvl w:val="0"/>
          <w:numId w:val="9"/>
        </w:numPr>
        <w:ind w:left="0" w:firstLine="709"/>
        <w:jc w:val="both"/>
      </w:pPr>
      <w:r w:rsidRPr="009675EF">
        <w:t xml:space="preserve">В сфере водоотведения в размере 235 967,8 тыс. руб., </w:t>
      </w:r>
      <w:r w:rsidRPr="009675EF">
        <w:br/>
      </w:r>
      <w:r w:rsidRPr="009675EF">
        <w:rPr>
          <w:bCs/>
        </w:rPr>
        <w:t>из них 68 852,7 тыс. руб. за счет бюджетных средств, 136 594,9 тыс. руб. за счет прибыли и 30 520,2 тыс. руб. за счет амортизации</w:t>
      </w:r>
      <w:r w:rsidRPr="009675EF">
        <w:t>.</w:t>
      </w:r>
    </w:p>
    <w:p w14:paraId="7EABABCA" w14:textId="5F2628FE" w:rsidR="009B5834" w:rsidRPr="009675EF" w:rsidRDefault="009B5834" w:rsidP="009B5834">
      <w:pPr>
        <w:ind w:firstLine="708"/>
        <w:jc w:val="both"/>
        <w:rPr>
          <w:bCs/>
        </w:rPr>
      </w:pPr>
      <w:r w:rsidRPr="009675EF">
        <w:t>Общество обратилось в</w:t>
      </w:r>
      <w:r w:rsidRPr="009675EF">
        <w:rPr>
          <w:bCs/>
        </w:rPr>
        <w:t xml:space="preserve"> адрес РЭК Кузбасса с заявлением о внесении изменении в утвержденную на 2019-2028 годы инвестиционную программу. Суммарный объем заявленных капитальных вложений составляет 574 365,0 тыс. руб.  в том числе:</w:t>
      </w:r>
    </w:p>
    <w:p w14:paraId="1AEA5740" w14:textId="77777777" w:rsidR="009B5834" w:rsidRPr="009675EF" w:rsidRDefault="009B5834" w:rsidP="009B5834">
      <w:pPr>
        <w:numPr>
          <w:ilvl w:val="0"/>
          <w:numId w:val="9"/>
        </w:numPr>
        <w:ind w:left="0" w:firstLine="709"/>
        <w:jc w:val="both"/>
        <w:rPr>
          <w:bCs/>
        </w:rPr>
      </w:pPr>
      <w:r w:rsidRPr="009675EF">
        <w:rPr>
          <w:bCs/>
        </w:rPr>
        <w:t xml:space="preserve">В сфере холодного водоснабжения в размере 407 250,0 тыс. руб., </w:t>
      </w:r>
      <w:r w:rsidRPr="009675EF">
        <w:rPr>
          <w:bCs/>
        </w:rPr>
        <w:br/>
        <w:t>из них 207 439,0 тыс. руб. за счет бюджетных средств, 172 434,0 тыс. руб. за счет прибыли и 27 377,0 тыс. руб. за счет амортизации.</w:t>
      </w:r>
    </w:p>
    <w:p w14:paraId="2B21F743" w14:textId="77777777" w:rsidR="009B5834" w:rsidRPr="009675EF" w:rsidRDefault="009B5834" w:rsidP="009B5834">
      <w:pPr>
        <w:numPr>
          <w:ilvl w:val="0"/>
          <w:numId w:val="9"/>
        </w:numPr>
        <w:ind w:left="0" w:firstLine="709"/>
        <w:jc w:val="both"/>
      </w:pPr>
      <w:r w:rsidRPr="009675EF">
        <w:t xml:space="preserve">В сфере водоотведения в размере 167 115,0 тыс. руб., </w:t>
      </w:r>
      <w:r w:rsidRPr="009675EF">
        <w:br/>
      </w:r>
      <w:r w:rsidRPr="009675EF">
        <w:rPr>
          <w:bCs/>
        </w:rPr>
        <w:t>из них 136 595,0 тыс. руб. за счет прибыли и 30 520,0 тыс. руб. за счет амортизации</w:t>
      </w:r>
      <w:r w:rsidRPr="009675EF">
        <w:t>.</w:t>
      </w:r>
    </w:p>
    <w:p w14:paraId="511783FB" w14:textId="77777777" w:rsidR="009B5834" w:rsidRPr="009675EF" w:rsidRDefault="009B5834" w:rsidP="009B5834">
      <w:pPr>
        <w:ind w:firstLine="708"/>
        <w:jc w:val="both"/>
      </w:pPr>
    </w:p>
    <w:p w14:paraId="24D463BA" w14:textId="251AB4D5" w:rsidR="009B5834" w:rsidRPr="009675EF" w:rsidRDefault="009B5834" w:rsidP="009B5834">
      <w:pPr>
        <w:autoSpaceDE w:val="0"/>
        <w:autoSpaceDN w:val="0"/>
        <w:adjustRightInd w:val="0"/>
        <w:ind w:firstLine="708"/>
        <w:jc w:val="both"/>
      </w:pPr>
      <w:r w:rsidRPr="009675EF">
        <w:rPr>
          <w:bCs/>
        </w:rPr>
        <w:t>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w:t>
      </w:r>
      <w:r w:rsidR="005024CB" w:rsidRPr="009675EF">
        <w:rPr>
          <w:bCs/>
        </w:rPr>
        <w:t xml:space="preserve"> </w:t>
      </w:r>
      <w:r w:rsidRPr="009675EF">
        <w:rPr>
          <w:bCs/>
        </w:rPr>
        <w:t xml:space="preserve">641 (далее - Правила). В соответствии с требованиями п. 10 Правил </w:t>
      </w:r>
      <w:r w:rsidRPr="009675EF">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proofErr w:type="spellStart"/>
      <w:r w:rsidRPr="009675EF">
        <w:t>Тайгинского</w:t>
      </w:r>
      <w:proofErr w:type="spellEnd"/>
      <w:r w:rsidRPr="009675EF">
        <w:t xml:space="preserve"> городского округа. В качестве подтверждения предприятием представлено техническое задание на корректировку инвестиционной программы, подписанное администрацией </w:t>
      </w:r>
      <w:proofErr w:type="spellStart"/>
      <w:r w:rsidRPr="009675EF">
        <w:t>Тайгинского</w:t>
      </w:r>
      <w:proofErr w:type="spellEnd"/>
      <w:r w:rsidRPr="009675EF">
        <w:t xml:space="preserve"> городского округа.</w:t>
      </w:r>
    </w:p>
    <w:p w14:paraId="0302A746" w14:textId="0450941F" w:rsidR="009B5834" w:rsidRPr="009675EF" w:rsidRDefault="009B5834" w:rsidP="009B5834">
      <w:pPr>
        <w:pStyle w:val="ConsPlusNormal"/>
        <w:ind w:firstLine="708"/>
        <w:jc w:val="both"/>
        <w:rPr>
          <w:sz w:val="24"/>
          <w:szCs w:val="24"/>
        </w:rPr>
      </w:pPr>
      <w:r w:rsidRPr="009675EF">
        <w:rPr>
          <w:sz w:val="24"/>
          <w:szCs w:val="24"/>
        </w:rPr>
        <w:t xml:space="preserve">В качестве обосновывающих материалов представлены: копия технического задания на корректировку инвестиционной программы, копия постановления администрации </w:t>
      </w:r>
      <w:proofErr w:type="spellStart"/>
      <w:r w:rsidRPr="009675EF">
        <w:rPr>
          <w:sz w:val="24"/>
          <w:szCs w:val="24"/>
        </w:rPr>
        <w:t>Тайгинского</w:t>
      </w:r>
      <w:proofErr w:type="spellEnd"/>
      <w:r w:rsidRPr="009675EF">
        <w:rPr>
          <w:sz w:val="24"/>
          <w:szCs w:val="24"/>
        </w:rPr>
        <w:t xml:space="preserve"> городского округа об утверждении схемы водоснабжения и водоотведения </w:t>
      </w:r>
      <w:proofErr w:type="spellStart"/>
      <w:r w:rsidRPr="009675EF">
        <w:rPr>
          <w:sz w:val="24"/>
          <w:szCs w:val="24"/>
        </w:rPr>
        <w:t>Тайгинского</w:t>
      </w:r>
      <w:proofErr w:type="spellEnd"/>
      <w:r w:rsidRPr="009675EF">
        <w:rPr>
          <w:sz w:val="24"/>
          <w:szCs w:val="24"/>
        </w:rPr>
        <w:t xml:space="preserve"> городского округа, Копия подписанного дополнительного соглашения к концессионному соглашению</w:t>
      </w:r>
      <w:r w:rsidR="00D539D5" w:rsidRPr="009675EF">
        <w:rPr>
          <w:sz w:val="24"/>
          <w:szCs w:val="24"/>
        </w:rPr>
        <w:t xml:space="preserve"> </w:t>
      </w:r>
      <w:r w:rsidRPr="009675EF">
        <w:rPr>
          <w:sz w:val="24"/>
          <w:szCs w:val="24"/>
        </w:rPr>
        <w:t>№ 2019/1-ТВКХ.</w:t>
      </w:r>
    </w:p>
    <w:p w14:paraId="17D7CD99" w14:textId="224F1911" w:rsidR="009B5834" w:rsidRPr="009675EF" w:rsidRDefault="009B5834" w:rsidP="009B5834">
      <w:pPr>
        <w:pStyle w:val="ConsPlusNormal"/>
        <w:ind w:firstLine="708"/>
        <w:jc w:val="both"/>
        <w:rPr>
          <w:sz w:val="24"/>
          <w:szCs w:val="24"/>
        </w:rPr>
      </w:pPr>
      <w:r w:rsidRPr="009675EF">
        <w:rPr>
          <w:sz w:val="24"/>
          <w:szCs w:val="24"/>
        </w:rPr>
        <w:t xml:space="preserve">Согласно представленным обосновывающим документам, изменение инвестиционной программы обусловлено внесением изменений в концессионное соглашение, заключенное между </w:t>
      </w:r>
      <w:proofErr w:type="spellStart"/>
      <w:r w:rsidRPr="009675EF">
        <w:rPr>
          <w:sz w:val="24"/>
          <w:szCs w:val="24"/>
        </w:rPr>
        <w:t>Тайгинским</w:t>
      </w:r>
      <w:proofErr w:type="spellEnd"/>
      <w:r w:rsidRPr="009675EF">
        <w:rPr>
          <w:sz w:val="24"/>
          <w:szCs w:val="24"/>
        </w:rPr>
        <w:t xml:space="preserve"> городским округом, ООО «</w:t>
      </w:r>
      <w:proofErr w:type="spellStart"/>
      <w:r w:rsidRPr="009675EF">
        <w:rPr>
          <w:sz w:val="24"/>
          <w:szCs w:val="24"/>
        </w:rPr>
        <w:t>Тайгинское</w:t>
      </w:r>
      <w:proofErr w:type="spellEnd"/>
      <w:r w:rsidRPr="009675EF">
        <w:rPr>
          <w:sz w:val="24"/>
          <w:szCs w:val="24"/>
        </w:rPr>
        <w:t xml:space="preserve"> ВКХ» и Кемеровской областью – Кузбассом, а именно: изменением сроков выполнения мероприятий, исключением ранее запланированных мероприятий, включением новых мероприятий, изменением объемов финансирования.</w:t>
      </w:r>
    </w:p>
    <w:p w14:paraId="4CF71DA8" w14:textId="77777777" w:rsidR="009B5834" w:rsidRPr="009675EF" w:rsidRDefault="009B5834" w:rsidP="009B5834">
      <w:pPr>
        <w:pStyle w:val="ConsPlusNormal"/>
        <w:ind w:firstLine="708"/>
        <w:jc w:val="both"/>
        <w:rPr>
          <w:sz w:val="24"/>
          <w:szCs w:val="24"/>
        </w:rPr>
      </w:pPr>
      <w:r w:rsidRPr="009675EF">
        <w:rPr>
          <w:sz w:val="24"/>
          <w:szCs w:val="24"/>
        </w:rPr>
        <w:t xml:space="preserve">Все заявленные изменения соответствуют заключенному концессионному соглашению. </w:t>
      </w:r>
    </w:p>
    <w:p w14:paraId="3F3993EB" w14:textId="77777777" w:rsidR="009B5834" w:rsidRPr="009675EF" w:rsidRDefault="009B5834" w:rsidP="009B5834">
      <w:pPr>
        <w:pStyle w:val="ConsPlusNormal"/>
        <w:ind w:firstLine="708"/>
        <w:jc w:val="both"/>
        <w:rPr>
          <w:sz w:val="24"/>
          <w:szCs w:val="24"/>
        </w:rPr>
      </w:pPr>
      <w:bookmarkStart w:id="17" w:name="_Hlk120545165"/>
      <w:r w:rsidRPr="009675EF">
        <w:rPr>
          <w:sz w:val="24"/>
          <w:szCs w:val="24"/>
        </w:rPr>
        <w:t xml:space="preserve">Необходимо отметить, что предлагаемые изменения затрагивают 2019-2021 года, так как данные изменения согласованы УФАС Кемеровской области-Кузбасса, а также отражены </w:t>
      </w:r>
      <w:r w:rsidRPr="009675EF">
        <w:rPr>
          <w:sz w:val="24"/>
          <w:szCs w:val="24"/>
        </w:rPr>
        <w:lastRenderedPageBreak/>
        <w:t>в концессионном соглашении, специалисты РЭК Кузбасса считают данные изменения обоснованными.</w:t>
      </w:r>
    </w:p>
    <w:bookmarkEnd w:id="17"/>
    <w:p w14:paraId="1EEC68B4" w14:textId="77777777" w:rsidR="009B5834" w:rsidRPr="009675EF" w:rsidRDefault="009B5834" w:rsidP="009B5834">
      <w:pPr>
        <w:pStyle w:val="ConsPlusNormal"/>
        <w:ind w:firstLine="708"/>
        <w:jc w:val="both"/>
        <w:rPr>
          <w:sz w:val="24"/>
          <w:szCs w:val="24"/>
        </w:rPr>
      </w:pPr>
      <w:r w:rsidRPr="009675EF">
        <w:rPr>
          <w:sz w:val="24"/>
          <w:szCs w:val="24"/>
        </w:rPr>
        <w:t>Перечень вносимых изменений представлен в приложении к данному заключению.</w:t>
      </w:r>
    </w:p>
    <w:p w14:paraId="6E797C0F" w14:textId="1EC9E6C2" w:rsidR="009B5834" w:rsidRPr="009675EF" w:rsidRDefault="009B5834" w:rsidP="009B5834">
      <w:pPr>
        <w:ind w:firstLine="708"/>
        <w:jc w:val="both"/>
        <w:rPr>
          <w:bCs/>
        </w:rPr>
      </w:pPr>
      <w:r w:rsidRPr="009675EF">
        <w:t>Таким образом, рассмотрев представленные обосновывающие материалы, учитывая их объем и качество, предлагается внести в инвестиционную программу ООО «</w:t>
      </w:r>
      <w:proofErr w:type="spellStart"/>
      <w:r w:rsidRPr="009675EF">
        <w:t>Тайгинское</w:t>
      </w:r>
      <w:proofErr w:type="spellEnd"/>
      <w:r w:rsidRPr="009675EF">
        <w:t xml:space="preserve"> ВКХ» скорректированные изменения, согласно приложению № 1</w:t>
      </w:r>
      <w:r w:rsidR="00D539D5" w:rsidRPr="009675EF">
        <w:t>0</w:t>
      </w:r>
      <w:r w:rsidRPr="009675EF">
        <w:t xml:space="preserve"> к настоящему протоколу, и принять к утверждению измененную инвестиционную программу на 2019-2028 годы в размере </w:t>
      </w:r>
      <w:r w:rsidRPr="009675EF">
        <w:rPr>
          <w:bCs/>
        </w:rPr>
        <w:t>574 365,0 тыс. руб. в том числе:</w:t>
      </w:r>
    </w:p>
    <w:p w14:paraId="45992DE8" w14:textId="77777777" w:rsidR="009B5834" w:rsidRPr="009675EF" w:rsidRDefault="009B5834" w:rsidP="009B5834">
      <w:pPr>
        <w:numPr>
          <w:ilvl w:val="0"/>
          <w:numId w:val="9"/>
        </w:numPr>
        <w:ind w:left="0" w:firstLine="709"/>
        <w:jc w:val="both"/>
        <w:rPr>
          <w:bCs/>
        </w:rPr>
      </w:pPr>
      <w:r w:rsidRPr="009675EF">
        <w:rPr>
          <w:bCs/>
        </w:rPr>
        <w:t xml:space="preserve">В сфере холодного водоснабжения в размере 407 250,0 тыс. руб., </w:t>
      </w:r>
      <w:r w:rsidRPr="009675EF">
        <w:rPr>
          <w:bCs/>
        </w:rPr>
        <w:br/>
        <w:t>из них 207 439,0 тыс. руб. за счет бюджетных средств, 172 434,0 тыс. руб. за счет прибыли и 27 377,0 тыс. руб. за счет амортизации.</w:t>
      </w:r>
    </w:p>
    <w:p w14:paraId="2082EAD6" w14:textId="5F5CE231" w:rsidR="009B5834" w:rsidRPr="009675EF" w:rsidRDefault="009B5834" w:rsidP="009B5834">
      <w:pPr>
        <w:numPr>
          <w:ilvl w:val="0"/>
          <w:numId w:val="9"/>
        </w:numPr>
        <w:ind w:left="0" w:firstLine="709"/>
        <w:jc w:val="both"/>
        <w:rPr>
          <w:bCs/>
        </w:rPr>
      </w:pPr>
      <w:r w:rsidRPr="009675EF">
        <w:t xml:space="preserve">В сфере водоотведения в размере 167 115,0 тыс. руб., </w:t>
      </w:r>
      <w:r w:rsidRPr="009675EF">
        <w:br/>
      </w:r>
      <w:r w:rsidRPr="009675EF">
        <w:rPr>
          <w:bCs/>
        </w:rPr>
        <w:t>из них 136 595,0 тыс. руб. за счет прибыли и 30 520,0 тыс. руб. за счет амортизации.</w:t>
      </w:r>
    </w:p>
    <w:p w14:paraId="095E4DF7" w14:textId="01E1C03F" w:rsidR="00A537D7" w:rsidRPr="009675EF" w:rsidRDefault="00A537D7" w:rsidP="00A537D7">
      <w:pPr>
        <w:ind w:left="709"/>
        <w:jc w:val="both"/>
        <w:rPr>
          <w:bCs/>
        </w:rPr>
      </w:pPr>
    </w:p>
    <w:p w14:paraId="4C98D740" w14:textId="2ADB7A98" w:rsidR="00A537D7" w:rsidRPr="009675EF" w:rsidRDefault="008055A5" w:rsidP="008B42A4">
      <w:pPr>
        <w:ind w:firstLine="709"/>
        <w:jc w:val="both"/>
        <w:rPr>
          <w:bCs/>
        </w:rPr>
      </w:pPr>
      <w:r w:rsidRPr="009675EF">
        <w:rPr>
          <w:bCs/>
        </w:rPr>
        <w:t>Отмечено, что представлено письмо ООО</w:t>
      </w:r>
      <w:r w:rsidR="008B42A4" w:rsidRPr="009675EF">
        <w:rPr>
          <w:bCs/>
        </w:rPr>
        <w:t xml:space="preserve"> «</w:t>
      </w:r>
      <w:proofErr w:type="spellStart"/>
      <w:r w:rsidR="008B42A4" w:rsidRPr="009675EF">
        <w:rPr>
          <w:bCs/>
        </w:rPr>
        <w:t>Тайгинское</w:t>
      </w:r>
      <w:proofErr w:type="spellEnd"/>
      <w:r w:rsidR="008B42A4" w:rsidRPr="009675EF">
        <w:rPr>
          <w:bCs/>
        </w:rPr>
        <w:t xml:space="preserve"> ВКХ» от 29.11.2022 № 1993 с просьбой рассмотреть вопрос без представителей общества, с проектом ознакомлены.</w:t>
      </w:r>
    </w:p>
    <w:p w14:paraId="40FAD28A" w14:textId="6313A19B" w:rsidR="006B7964" w:rsidRPr="009675EF" w:rsidRDefault="006B7964" w:rsidP="008B42A4">
      <w:pPr>
        <w:ind w:firstLine="709"/>
        <w:jc w:val="both"/>
        <w:rPr>
          <w:bCs/>
        </w:rPr>
      </w:pPr>
      <w:r w:rsidRPr="009675EF">
        <w:rPr>
          <w:bCs/>
        </w:rPr>
        <w:t xml:space="preserve">Письмом от 28.11.2022 № 1986 </w:t>
      </w:r>
      <w:r w:rsidR="00380596" w:rsidRPr="009675EF">
        <w:rPr>
          <w:bCs/>
        </w:rPr>
        <w:t>ООО «</w:t>
      </w:r>
      <w:proofErr w:type="spellStart"/>
      <w:r w:rsidR="00380596" w:rsidRPr="009675EF">
        <w:rPr>
          <w:bCs/>
        </w:rPr>
        <w:t>Тайгинское</w:t>
      </w:r>
      <w:proofErr w:type="spellEnd"/>
      <w:r w:rsidR="00380596" w:rsidRPr="009675EF">
        <w:rPr>
          <w:bCs/>
        </w:rPr>
        <w:t xml:space="preserve"> ВКХ» направлены возражения на представленный проект.</w:t>
      </w:r>
    </w:p>
    <w:p w14:paraId="7D49A14B" w14:textId="0CBDC624" w:rsidR="008B42A4" w:rsidRPr="009675EF" w:rsidRDefault="008B42A4" w:rsidP="008B42A4">
      <w:pPr>
        <w:ind w:firstLine="709"/>
        <w:jc w:val="both"/>
        <w:rPr>
          <w:bCs/>
          <w:sz w:val="28"/>
          <w:szCs w:val="28"/>
        </w:rPr>
      </w:pPr>
    </w:p>
    <w:p w14:paraId="0F53B266" w14:textId="77777777" w:rsidR="008B42A4" w:rsidRPr="009675EF" w:rsidRDefault="008B42A4" w:rsidP="008B42A4">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18EFA9FB" w14:textId="77777777" w:rsidR="008B42A4" w:rsidRPr="009675EF" w:rsidRDefault="008B42A4" w:rsidP="008B42A4">
      <w:pPr>
        <w:ind w:right="-6" w:firstLine="567"/>
        <w:jc w:val="both"/>
        <w:rPr>
          <w:b/>
          <w:szCs w:val="20"/>
        </w:rPr>
      </w:pPr>
    </w:p>
    <w:p w14:paraId="3D58BB21" w14:textId="77777777" w:rsidR="008B42A4" w:rsidRPr="009675EF" w:rsidRDefault="008B42A4" w:rsidP="008B42A4">
      <w:pPr>
        <w:ind w:right="-6" w:firstLine="709"/>
        <w:jc w:val="both"/>
        <w:rPr>
          <w:b/>
          <w:szCs w:val="20"/>
        </w:rPr>
      </w:pPr>
      <w:r w:rsidRPr="009675EF">
        <w:rPr>
          <w:b/>
          <w:szCs w:val="20"/>
        </w:rPr>
        <w:t>ПОСТАНОВИЛО:</w:t>
      </w:r>
    </w:p>
    <w:p w14:paraId="100FBCA1" w14:textId="77777777" w:rsidR="008B42A4" w:rsidRPr="009675EF" w:rsidRDefault="008B42A4" w:rsidP="008B42A4">
      <w:pPr>
        <w:pStyle w:val="ConsPlusTitle"/>
        <w:ind w:firstLine="567"/>
        <w:jc w:val="both"/>
        <w:outlineLvl w:val="1"/>
        <w:rPr>
          <w:rFonts w:ascii="Times New Roman" w:hAnsi="Times New Roman" w:cs="Times New Roman"/>
          <w:b w:val="0"/>
          <w:sz w:val="24"/>
          <w:szCs w:val="24"/>
        </w:rPr>
      </w:pPr>
    </w:p>
    <w:p w14:paraId="35FBAEE7" w14:textId="1C075A53" w:rsidR="008B42A4" w:rsidRPr="009675EF" w:rsidRDefault="008B42A4" w:rsidP="008B42A4">
      <w:pPr>
        <w:pStyle w:val="23"/>
        <w:tabs>
          <w:tab w:val="left" w:pos="1134"/>
        </w:tabs>
        <w:ind w:firstLine="709"/>
        <w:jc w:val="both"/>
        <w:rPr>
          <w:b w:val="0"/>
          <w:bCs/>
          <w:kern w:val="32"/>
          <w:sz w:val="24"/>
          <w:szCs w:val="24"/>
        </w:rPr>
      </w:pPr>
      <w:r w:rsidRPr="009675EF">
        <w:rPr>
          <w:b w:val="0"/>
          <w:bCs/>
          <w:kern w:val="32"/>
          <w:sz w:val="24"/>
          <w:szCs w:val="24"/>
        </w:rPr>
        <w:t>Внести в постановление региональной энергетической комиссии Кемеровской области от 05.12.2019 № 536 «Об утверждении инвестиционной программы ООО «</w:t>
      </w:r>
      <w:proofErr w:type="spellStart"/>
      <w:r w:rsidRPr="009675EF">
        <w:rPr>
          <w:b w:val="0"/>
          <w:bCs/>
          <w:kern w:val="32"/>
          <w:sz w:val="24"/>
          <w:szCs w:val="24"/>
        </w:rPr>
        <w:t>Тайгинское</w:t>
      </w:r>
      <w:proofErr w:type="spellEnd"/>
      <w:r w:rsidRPr="009675EF">
        <w:rPr>
          <w:b w:val="0"/>
          <w:bCs/>
          <w:kern w:val="32"/>
          <w:sz w:val="24"/>
          <w:szCs w:val="24"/>
        </w:rPr>
        <w:t xml:space="preserve"> ВКХ» в сфере холодного водоснабжения и водоотведения </w:t>
      </w:r>
      <w:proofErr w:type="spellStart"/>
      <w:r w:rsidRPr="009675EF">
        <w:rPr>
          <w:b w:val="0"/>
          <w:bCs/>
          <w:kern w:val="32"/>
          <w:sz w:val="24"/>
          <w:szCs w:val="24"/>
        </w:rPr>
        <w:t>Тайгинского</w:t>
      </w:r>
      <w:proofErr w:type="spellEnd"/>
      <w:r w:rsidRPr="009675EF">
        <w:rPr>
          <w:b w:val="0"/>
          <w:bCs/>
          <w:kern w:val="32"/>
          <w:sz w:val="24"/>
          <w:szCs w:val="24"/>
        </w:rPr>
        <w:t xml:space="preserve"> городского округа на 2019-2028 годы», следующие изменения:</w:t>
      </w:r>
    </w:p>
    <w:p w14:paraId="137199AE" w14:textId="43F5500E" w:rsidR="008B42A4" w:rsidRPr="009675EF" w:rsidRDefault="008B42A4" w:rsidP="008B42A4">
      <w:pPr>
        <w:pStyle w:val="23"/>
        <w:tabs>
          <w:tab w:val="left" w:pos="1134"/>
        </w:tabs>
        <w:ind w:firstLine="709"/>
        <w:jc w:val="both"/>
        <w:rPr>
          <w:b w:val="0"/>
          <w:sz w:val="24"/>
          <w:szCs w:val="24"/>
        </w:rPr>
      </w:pPr>
      <w:r w:rsidRPr="009675EF">
        <w:rPr>
          <w:b w:val="0"/>
          <w:sz w:val="24"/>
          <w:szCs w:val="24"/>
        </w:rPr>
        <w:t xml:space="preserve">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w:t>
      </w:r>
      <w:r w:rsidR="00D539D5" w:rsidRPr="009675EF">
        <w:rPr>
          <w:b w:val="0"/>
          <w:sz w:val="24"/>
          <w:szCs w:val="24"/>
        </w:rPr>
        <w:t>–</w:t>
      </w:r>
      <w:r w:rsidRPr="009675EF">
        <w:rPr>
          <w:b w:val="0"/>
          <w:sz w:val="24"/>
          <w:szCs w:val="24"/>
        </w:rPr>
        <w:t xml:space="preserve"> Кузбасса</w:t>
      </w:r>
      <w:r w:rsidR="00D539D5" w:rsidRPr="009675EF">
        <w:rPr>
          <w:b w:val="0"/>
          <w:sz w:val="24"/>
          <w:szCs w:val="24"/>
        </w:rPr>
        <w:t xml:space="preserve"> </w:t>
      </w:r>
      <w:r w:rsidRPr="009675EF">
        <w:rPr>
          <w:b w:val="0"/>
          <w:sz w:val="24"/>
          <w:szCs w:val="24"/>
        </w:rPr>
        <w:t>от 19.03.2020 № 142 «О Региональной энергетической комиссии Кузбасса».</w:t>
      </w:r>
    </w:p>
    <w:p w14:paraId="08215FD0" w14:textId="5191B49C" w:rsidR="008B42A4" w:rsidRPr="009675EF" w:rsidRDefault="008B42A4" w:rsidP="008B42A4">
      <w:pPr>
        <w:pStyle w:val="23"/>
        <w:tabs>
          <w:tab w:val="left" w:pos="1134"/>
        </w:tabs>
        <w:ind w:firstLine="709"/>
        <w:jc w:val="both"/>
        <w:rPr>
          <w:b w:val="0"/>
          <w:bCs/>
          <w:kern w:val="32"/>
          <w:sz w:val="24"/>
          <w:szCs w:val="24"/>
        </w:rPr>
      </w:pPr>
      <w:r w:rsidRPr="009675EF">
        <w:rPr>
          <w:b w:val="0"/>
          <w:sz w:val="24"/>
          <w:szCs w:val="24"/>
        </w:rPr>
        <w:t>2. Приложение</w:t>
      </w:r>
      <w:r w:rsidRPr="009675EF">
        <w:rPr>
          <w:sz w:val="24"/>
          <w:szCs w:val="24"/>
        </w:rPr>
        <w:t xml:space="preserve"> </w:t>
      </w:r>
      <w:r w:rsidRPr="009675EF">
        <w:rPr>
          <w:b w:val="0"/>
          <w:bCs/>
          <w:kern w:val="32"/>
          <w:sz w:val="24"/>
          <w:szCs w:val="24"/>
        </w:rPr>
        <w:t>изложить в новой редакции, согласно приложению № 1</w:t>
      </w:r>
      <w:r w:rsidR="00D539D5" w:rsidRPr="009675EF">
        <w:rPr>
          <w:b w:val="0"/>
          <w:bCs/>
          <w:kern w:val="32"/>
          <w:sz w:val="24"/>
          <w:szCs w:val="24"/>
        </w:rPr>
        <w:t>0</w:t>
      </w:r>
      <w:r w:rsidRPr="009675EF">
        <w:rPr>
          <w:b w:val="0"/>
          <w:bCs/>
          <w:kern w:val="32"/>
          <w:sz w:val="24"/>
          <w:szCs w:val="24"/>
        </w:rPr>
        <w:t xml:space="preserve"> к настоящему протоколу.</w:t>
      </w:r>
    </w:p>
    <w:p w14:paraId="6DE2AEB3" w14:textId="77777777" w:rsidR="008B42A4" w:rsidRPr="009675EF" w:rsidRDefault="008B42A4" w:rsidP="008B42A4">
      <w:pPr>
        <w:pStyle w:val="ConsPlusTitle"/>
        <w:ind w:firstLine="567"/>
        <w:jc w:val="both"/>
        <w:outlineLvl w:val="1"/>
        <w:rPr>
          <w:rFonts w:ascii="Times New Roman" w:hAnsi="Times New Roman" w:cs="Times New Roman"/>
          <w:b w:val="0"/>
          <w:sz w:val="24"/>
          <w:szCs w:val="24"/>
        </w:rPr>
      </w:pPr>
    </w:p>
    <w:p w14:paraId="1AF68ACA" w14:textId="3ABAE21F" w:rsidR="008473BB" w:rsidRPr="009675EF" w:rsidRDefault="008B42A4" w:rsidP="008B42A4">
      <w:pPr>
        <w:ind w:right="-6" w:firstLine="709"/>
        <w:jc w:val="both"/>
        <w:rPr>
          <w:b/>
        </w:rPr>
      </w:pPr>
      <w:r w:rsidRPr="009675EF">
        <w:rPr>
          <w:b/>
        </w:rPr>
        <w:t>Голосовали «ЗА» - единогласно.</w:t>
      </w:r>
    </w:p>
    <w:p w14:paraId="2E818938" w14:textId="3A79E789" w:rsidR="008B42A4" w:rsidRPr="009675EF" w:rsidRDefault="008B42A4" w:rsidP="008B42A4">
      <w:pPr>
        <w:ind w:right="-6" w:firstLine="709"/>
        <w:jc w:val="both"/>
      </w:pPr>
    </w:p>
    <w:p w14:paraId="71B44377" w14:textId="2B8D1E1F" w:rsidR="008B42A4" w:rsidRPr="009675EF" w:rsidRDefault="008B42A4" w:rsidP="008B42A4">
      <w:pPr>
        <w:ind w:right="-6" w:firstLine="709"/>
        <w:jc w:val="both"/>
      </w:pPr>
    </w:p>
    <w:p w14:paraId="5FC968B2" w14:textId="5BAB6BBC" w:rsidR="008B42A4" w:rsidRPr="009675EF" w:rsidRDefault="006B7964" w:rsidP="008B42A4">
      <w:pPr>
        <w:ind w:right="-6" w:firstLine="709"/>
        <w:jc w:val="both"/>
        <w:rPr>
          <w:b/>
        </w:rPr>
      </w:pPr>
      <w:r w:rsidRPr="009675EF">
        <w:t xml:space="preserve">Вопрос 9. </w:t>
      </w:r>
      <w:r w:rsidR="00380596" w:rsidRPr="009675EF">
        <w:rPr>
          <w:b/>
        </w:rPr>
        <w:t>«О внесении изменений в постановление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w:t>
      </w:r>
    </w:p>
    <w:p w14:paraId="5A50E150" w14:textId="6BE0A7FB" w:rsidR="00380596" w:rsidRPr="009675EF" w:rsidRDefault="00380596" w:rsidP="008B42A4">
      <w:pPr>
        <w:ind w:right="-6" w:firstLine="709"/>
        <w:jc w:val="both"/>
        <w:rPr>
          <w:b/>
        </w:rPr>
      </w:pPr>
    </w:p>
    <w:p w14:paraId="5154069B" w14:textId="1F8E4320" w:rsidR="00EA18B5" w:rsidRPr="009675EF" w:rsidRDefault="00EA18B5" w:rsidP="00EA18B5">
      <w:pPr>
        <w:pStyle w:val="aa"/>
        <w:autoSpaceDE w:val="0"/>
        <w:autoSpaceDN w:val="0"/>
        <w:adjustRightInd w:val="0"/>
        <w:ind w:left="0"/>
        <w:jc w:val="both"/>
        <w:rPr>
          <w:lang w:eastAsia="ru-RU"/>
        </w:rPr>
      </w:pPr>
      <w:r w:rsidRPr="009675EF">
        <w:rPr>
          <w:lang w:eastAsia="ru-RU"/>
        </w:rPr>
        <w:tab/>
        <w:t xml:space="preserve">Докладчик </w:t>
      </w:r>
      <w:r w:rsidRPr="009675EF">
        <w:rPr>
          <w:b/>
          <w:lang w:eastAsia="ru-RU"/>
        </w:rPr>
        <w:t xml:space="preserve">Овчинников А.Г. </w:t>
      </w:r>
      <w:r w:rsidRPr="009675EF">
        <w:rPr>
          <w:lang w:eastAsia="ru-RU"/>
        </w:rPr>
        <w:t>пояснил следующее:</w:t>
      </w:r>
    </w:p>
    <w:p w14:paraId="2FB1DBCC" w14:textId="5549EB4A" w:rsidR="00EA18B5" w:rsidRPr="009675EF" w:rsidRDefault="00EA18B5" w:rsidP="00EA18B5">
      <w:pPr>
        <w:pStyle w:val="aa"/>
        <w:autoSpaceDE w:val="0"/>
        <w:autoSpaceDN w:val="0"/>
        <w:adjustRightInd w:val="0"/>
        <w:ind w:left="0"/>
        <w:jc w:val="both"/>
        <w:rPr>
          <w:lang w:eastAsia="ru-RU"/>
        </w:rPr>
      </w:pPr>
    </w:p>
    <w:p w14:paraId="50F7157D" w14:textId="691A96D7" w:rsidR="00B40EBB" w:rsidRPr="009675EF" w:rsidRDefault="00B40EBB" w:rsidP="00B40EBB">
      <w:pPr>
        <w:ind w:firstLine="708"/>
        <w:jc w:val="both"/>
        <w:rPr>
          <w:bCs/>
        </w:rPr>
      </w:pPr>
      <w:r w:rsidRPr="009675EF">
        <w:t>Постановлением региональной энергетической комиссии Кемеровской области от 30.08.2019 № 235 «Об утверждении инвестиционной программы</w:t>
      </w:r>
      <w:r w:rsidR="00E274B8" w:rsidRPr="009675EF">
        <w:t xml:space="preserve"> </w:t>
      </w:r>
      <w:r w:rsidRPr="009675EF">
        <w:t xml:space="preserve">ООО «Водоканал» (г. Калтан, г. Осинники) в сфере холодного водоснабжения и водоотведения на 2019 - 2033 годы» (в редакции постановления Региональной энергетической комиссии Кузбасса от 08.06.2021 № 240) утверждена инвестиционная программа на 2019-2033 годы для ООО «Водоканала» в </w:t>
      </w:r>
      <w:r w:rsidRPr="009675EF">
        <w:lastRenderedPageBreak/>
        <w:t xml:space="preserve">сфере </w:t>
      </w:r>
      <w:r w:rsidRPr="009675EF">
        <w:rPr>
          <w:bCs/>
        </w:rPr>
        <w:t xml:space="preserve">холодного водоснабжения и водоотведения </w:t>
      </w:r>
      <w:proofErr w:type="spellStart"/>
      <w:r w:rsidRPr="009675EF">
        <w:rPr>
          <w:bCs/>
        </w:rPr>
        <w:t>Калтанского</w:t>
      </w:r>
      <w:proofErr w:type="spellEnd"/>
      <w:r w:rsidRPr="009675EF">
        <w:rPr>
          <w:bCs/>
        </w:rPr>
        <w:t xml:space="preserve"> и </w:t>
      </w:r>
      <w:proofErr w:type="spellStart"/>
      <w:r w:rsidRPr="009675EF">
        <w:rPr>
          <w:bCs/>
        </w:rPr>
        <w:t>Осинниковского</w:t>
      </w:r>
      <w:proofErr w:type="spellEnd"/>
      <w:r w:rsidRPr="009675EF">
        <w:rPr>
          <w:bCs/>
        </w:rPr>
        <w:t xml:space="preserve"> городских округов</w:t>
      </w:r>
      <w:r w:rsidRPr="009675EF">
        <w:t xml:space="preserve"> в размере </w:t>
      </w:r>
      <w:r w:rsidRPr="009675EF">
        <w:rPr>
          <w:bCs/>
        </w:rPr>
        <w:t>291 752,9 тыс. руб.  в том числе:</w:t>
      </w:r>
    </w:p>
    <w:p w14:paraId="32003F8B" w14:textId="77777777" w:rsidR="00B40EBB" w:rsidRPr="009675EF" w:rsidRDefault="00B40EBB" w:rsidP="00B40EBB">
      <w:pPr>
        <w:numPr>
          <w:ilvl w:val="0"/>
          <w:numId w:val="9"/>
        </w:numPr>
        <w:ind w:left="0" w:firstLine="709"/>
        <w:jc w:val="both"/>
        <w:rPr>
          <w:bCs/>
        </w:rPr>
      </w:pPr>
      <w:r w:rsidRPr="009675EF">
        <w:rPr>
          <w:bCs/>
        </w:rPr>
        <w:t>В сфере холодного водоснабжения в размере 203</w:t>
      </w:r>
      <w:r w:rsidRPr="009675EF">
        <w:rPr>
          <w:bCs/>
          <w:lang w:val="en-US"/>
        </w:rPr>
        <w:t> </w:t>
      </w:r>
      <w:r w:rsidRPr="009675EF">
        <w:rPr>
          <w:bCs/>
        </w:rPr>
        <w:t>101,6 тыс. руб., из них 7 768,9 тыс. руб. за счет платы за подключение, 24 121,1 тыс. руб. из собственных средств и 171 211,6 за счет амортизации.</w:t>
      </w:r>
    </w:p>
    <w:p w14:paraId="4E9276E3" w14:textId="77777777" w:rsidR="00B40EBB" w:rsidRPr="009675EF" w:rsidRDefault="00B40EBB" w:rsidP="00B40EBB">
      <w:pPr>
        <w:numPr>
          <w:ilvl w:val="0"/>
          <w:numId w:val="9"/>
        </w:numPr>
        <w:ind w:left="0" w:firstLine="709"/>
        <w:jc w:val="both"/>
      </w:pPr>
      <w:r w:rsidRPr="009675EF">
        <w:t xml:space="preserve">В сфере водоотведения </w:t>
      </w:r>
      <w:proofErr w:type="spellStart"/>
      <w:r w:rsidRPr="009675EF">
        <w:t>Осинниковского</w:t>
      </w:r>
      <w:proofErr w:type="spellEnd"/>
      <w:r w:rsidRPr="009675EF">
        <w:t xml:space="preserve"> городского округа </w:t>
      </w:r>
      <w:r w:rsidRPr="009675EF">
        <w:br/>
        <w:t>в размере 58 218,9 тыс. руб., из них 12 000,0 тыс. руб. за счет собственных средств и 46 218,9 тыс. руб. за счет амортизации.</w:t>
      </w:r>
    </w:p>
    <w:p w14:paraId="63E7AF90" w14:textId="77777777" w:rsidR="00B40EBB" w:rsidRPr="009675EF" w:rsidRDefault="00B40EBB" w:rsidP="00B40EBB">
      <w:pPr>
        <w:numPr>
          <w:ilvl w:val="0"/>
          <w:numId w:val="9"/>
        </w:numPr>
        <w:ind w:left="0" w:firstLine="709"/>
        <w:jc w:val="both"/>
      </w:pPr>
      <w:r w:rsidRPr="009675EF">
        <w:t xml:space="preserve">В сфере водоотведения </w:t>
      </w:r>
      <w:proofErr w:type="spellStart"/>
      <w:r w:rsidRPr="009675EF">
        <w:t>Калтанского</w:t>
      </w:r>
      <w:proofErr w:type="spellEnd"/>
      <w:r w:rsidRPr="009675EF">
        <w:t xml:space="preserve"> городского округа </w:t>
      </w:r>
      <w:r w:rsidRPr="009675EF">
        <w:br/>
        <w:t>в размере 30 432,5 тыс. руб., из них 10 030,0 тыс. руб. за счет собственных средств и 20 402,4 тыс. руб. за счет амортизации.</w:t>
      </w:r>
    </w:p>
    <w:p w14:paraId="6359F929" w14:textId="5BD0E606" w:rsidR="00B40EBB" w:rsidRPr="009675EF" w:rsidRDefault="00E274B8" w:rsidP="00B40EBB">
      <w:pPr>
        <w:ind w:firstLine="708"/>
        <w:jc w:val="both"/>
        <w:rPr>
          <w:bCs/>
        </w:rPr>
      </w:pPr>
      <w:r w:rsidRPr="009675EF">
        <w:t xml:space="preserve">Общество </w:t>
      </w:r>
      <w:r w:rsidR="00B40EBB" w:rsidRPr="009675EF">
        <w:t>обратилось в</w:t>
      </w:r>
      <w:r w:rsidR="00B40EBB" w:rsidRPr="009675EF">
        <w:rPr>
          <w:bCs/>
        </w:rPr>
        <w:t xml:space="preserve"> адрес</w:t>
      </w:r>
      <w:r w:rsidRPr="009675EF">
        <w:rPr>
          <w:bCs/>
        </w:rPr>
        <w:t xml:space="preserve"> </w:t>
      </w:r>
      <w:r w:rsidR="00B40EBB" w:rsidRPr="009675EF">
        <w:rPr>
          <w:bCs/>
        </w:rPr>
        <w:t>РЭК Кузбасса</w:t>
      </w:r>
      <w:r w:rsidRPr="009675EF">
        <w:rPr>
          <w:bCs/>
        </w:rPr>
        <w:t xml:space="preserve"> </w:t>
      </w:r>
      <w:r w:rsidR="00B40EBB" w:rsidRPr="009675EF">
        <w:rPr>
          <w:bCs/>
        </w:rPr>
        <w:t>с заявлением о внесении изменении в утвержденную на 2019-2033 годы инвестиционную программу. Суммарный объем заявленных капитальных вложений составляет 291 805,3 тыс. руб. в том числе:</w:t>
      </w:r>
    </w:p>
    <w:p w14:paraId="0DB87D54" w14:textId="77777777" w:rsidR="00B40EBB" w:rsidRPr="009675EF" w:rsidRDefault="00B40EBB" w:rsidP="00B40EBB">
      <w:pPr>
        <w:numPr>
          <w:ilvl w:val="0"/>
          <w:numId w:val="9"/>
        </w:numPr>
        <w:ind w:left="0" w:firstLine="709"/>
        <w:jc w:val="both"/>
        <w:rPr>
          <w:bCs/>
        </w:rPr>
      </w:pPr>
      <w:r w:rsidRPr="009675EF">
        <w:rPr>
          <w:bCs/>
        </w:rPr>
        <w:t>В сфере холодного водоснабжения в размере 203 153,9 тыс. руб., из них 7 768,9 тыс. руб. за счет платы за подключение, 24 259,8 тыс. руб. из собственных средств и 171 125,3 за счет амортизации.</w:t>
      </w:r>
    </w:p>
    <w:p w14:paraId="79ACB469" w14:textId="77777777" w:rsidR="00B40EBB" w:rsidRPr="009675EF" w:rsidRDefault="00B40EBB" w:rsidP="00B40EBB">
      <w:pPr>
        <w:numPr>
          <w:ilvl w:val="0"/>
          <w:numId w:val="9"/>
        </w:numPr>
        <w:ind w:left="0" w:firstLine="709"/>
        <w:jc w:val="both"/>
      </w:pPr>
      <w:r w:rsidRPr="009675EF">
        <w:t xml:space="preserve">В сфере водоотведения </w:t>
      </w:r>
      <w:proofErr w:type="spellStart"/>
      <w:r w:rsidRPr="009675EF">
        <w:t>Осинниковского</w:t>
      </w:r>
      <w:proofErr w:type="spellEnd"/>
      <w:r w:rsidRPr="009675EF">
        <w:t xml:space="preserve"> городского округа </w:t>
      </w:r>
      <w:r w:rsidRPr="009675EF">
        <w:br/>
        <w:t>в размере 58 218,9 тыс. руб., из них 12 183,7 тыс. руб. за счет собственных средств и 46 035,3 тыс. руб. за счет амортизации.</w:t>
      </w:r>
    </w:p>
    <w:p w14:paraId="7192297C" w14:textId="77777777" w:rsidR="00B40EBB" w:rsidRPr="009675EF" w:rsidRDefault="00B40EBB" w:rsidP="00B40EBB">
      <w:pPr>
        <w:numPr>
          <w:ilvl w:val="0"/>
          <w:numId w:val="9"/>
        </w:numPr>
        <w:ind w:left="0" w:firstLine="709"/>
        <w:jc w:val="both"/>
      </w:pPr>
      <w:r w:rsidRPr="009675EF">
        <w:t xml:space="preserve">В сфере водоотведения </w:t>
      </w:r>
      <w:proofErr w:type="spellStart"/>
      <w:r w:rsidRPr="009675EF">
        <w:t>Калтанского</w:t>
      </w:r>
      <w:proofErr w:type="spellEnd"/>
      <w:r w:rsidRPr="009675EF">
        <w:t xml:space="preserve"> городского округа </w:t>
      </w:r>
      <w:r w:rsidRPr="009675EF">
        <w:br/>
        <w:t>в размере 30 432,5 тыс. руб., из них 10 030,0 тыс. руб. за счет собственных средств и 20 402,5 тыс. руб. за счет амортизации.</w:t>
      </w:r>
    </w:p>
    <w:p w14:paraId="65529745" w14:textId="77777777" w:rsidR="00B40EBB" w:rsidRPr="009675EF" w:rsidRDefault="00B40EBB" w:rsidP="00B40EBB">
      <w:pPr>
        <w:autoSpaceDE w:val="0"/>
        <w:autoSpaceDN w:val="0"/>
        <w:adjustRightInd w:val="0"/>
        <w:ind w:firstLine="708"/>
        <w:jc w:val="both"/>
      </w:pPr>
      <w:r w:rsidRPr="009675EF">
        <w:rPr>
          <w:bCs/>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9675EF">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водоснабжения и водоотведения </w:t>
      </w:r>
      <w:proofErr w:type="spellStart"/>
      <w:r w:rsidRPr="009675EF">
        <w:t>Калтанского</w:t>
      </w:r>
      <w:proofErr w:type="spellEnd"/>
      <w:r w:rsidRPr="009675EF">
        <w:t xml:space="preserve"> и </w:t>
      </w:r>
      <w:proofErr w:type="spellStart"/>
      <w:r w:rsidRPr="009675EF">
        <w:t>Осинниковского</w:t>
      </w:r>
      <w:proofErr w:type="spellEnd"/>
      <w:r w:rsidRPr="009675EF">
        <w:t xml:space="preserve"> городских округов. В качестве подтверждения предприятием представлено техническое задание на корректировку инвестиционной программы.</w:t>
      </w:r>
    </w:p>
    <w:p w14:paraId="2C822515" w14:textId="77777777" w:rsidR="00B40EBB" w:rsidRPr="009675EF" w:rsidRDefault="00B40EBB" w:rsidP="00B40EBB">
      <w:pPr>
        <w:pStyle w:val="ConsPlusNormal"/>
        <w:ind w:firstLine="708"/>
        <w:jc w:val="both"/>
        <w:rPr>
          <w:sz w:val="24"/>
          <w:szCs w:val="24"/>
        </w:rPr>
      </w:pPr>
      <w:r w:rsidRPr="009675EF">
        <w:rPr>
          <w:sz w:val="24"/>
          <w:szCs w:val="24"/>
        </w:rPr>
        <w:t xml:space="preserve">В качестве обосновывающих материалов представлены: локальные сметные расчеты. Техническое задание на корректировку инвестиционной программы, дополнительные соглашения к концессионным соглашениям в сфере водоснабжения и водоотведения </w:t>
      </w:r>
      <w:proofErr w:type="spellStart"/>
      <w:r w:rsidRPr="009675EF">
        <w:rPr>
          <w:sz w:val="24"/>
          <w:szCs w:val="24"/>
        </w:rPr>
        <w:t>Калтанского</w:t>
      </w:r>
      <w:proofErr w:type="spellEnd"/>
      <w:r w:rsidRPr="009675EF">
        <w:rPr>
          <w:sz w:val="24"/>
          <w:szCs w:val="24"/>
        </w:rPr>
        <w:t xml:space="preserve"> и </w:t>
      </w:r>
      <w:proofErr w:type="spellStart"/>
      <w:r w:rsidRPr="009675EF">
        <w:rPr>
          <w:sz w:val="24"/>
          <w:szCs w:val="24"/>
        </w:rPr>
        <w:t>Осинниковского</w:t>
      </w:r>
      <w:proofErr w:type="spellEnd"/>
      <w:r w:rsidRPr="009675EF">
        <w:rPr>
          <w:sz w:val="24"/>
          <w:szCs w:val="24"/>
        </w:rPr>
        <w:t xml:space="preserve"> городских округов, коммерческие предложения.</w:t>
      </w:r>
    </w:p>
    <w:p w14:paraId="17D56981" w14:textId="77777777" w:rsidR="00B40EBB" w:rsidRPr="009675EF" w:rsidRDefault="00B40EBB" w:rsidP="00B40EBB">
      <w:pPr>
        <w:pStyle w:val="ConsPlusNormal"/>
        <w:ind w:firstLine="708"/>
        <w:jc w:val="both"/>
        <w:rPr>
          <w:sz w:val="24"/>
          <w:szCs w:val="24"/>
        </w:rPr>
      </w:pPr>
      <w:r w:rsidRPr="009675EF">
        <w:rPr>
          <w:sz w:val="24"/>
          <w:szCs w:val="24"/>
        </w:rPr>
        <w:t>Согласно представленным обосновывающим документам, изменение инвестиционной программы обусловлено изменением объемов финансирования мероприятий, сроков реализации и добавлением в концессионное соглашение новых мероприятий.</w:t>
      </w:r>
    </w:p>
    <w:p w14:paraId="713D294A" w14:textId="77777777" w:rsidR="00B40EBB" w:rsidRPr="009675EF" w:rsidRDefault="00B40EBB" w:rsidP="00B40EBB">
      <w:pPr>
        <w:pStyle w:val="ConsPlusNormal"/>
        <w:ind w:firstLine="708"/>
        <w:jc w:val="both"/>
        <w:rPr>
          <w:sz w:val="24"/>
          <w:szCs w:val="24"/>
        </w:rPr>
      </w:pPr>
      <w:r w:rsidRPr="009675EF">
        <w:rPr>
          <w:sz w:val="24"/>
          <w:szCs w:val="24"/>
        </w:rPr>
        <w:t xml:space="preserve">Все заявленные изменения соответствуют концессионному соглашениям, заключенным между </w:t>
      </w:r>
      <w:proofErr w:type="spellStart"/>
      <w:r w:rsidRPr="009675EF">
        <w:rPr>
          <w:sz w:val="24"/>
          <w:szCs w:val="24"/>
        </w:rPr>
        <w:t>Калтанскийм</w:t>
      </w:r>
      <w:proofErr w:type="spellEnd"/>
      <w:r w:rsidRPr="009675EF">
        <w:rPr>
          <w:sz w:val="24"/>
          <w:szCs w:val="24"/>
        </w:rPr>
        <w:t xml:space="preserve"> и </w:t>
      </w:r>
      <w:proofErr w:type="spellStart"/>
      <w:r w:rsidRPr="009675EF">
        <w:rPr>
          <w:sz w:val="24"/>
          <w:szCs w:val="24"/>
        </w:rPr>
        <w:t>Осинниковский</w:t>
      </w:r>
      <w:proofErr w:type="spellEnd"/>
      <w:r w:rsidRPr="009675EF">
        <w:rPr>
          <w:sz w:val="24"/>
          <w:szCs w:val="24"/>
        </w:rPr>
        <w:t xml:space="preserve"> городскими округами, </w:t>
      </w:r>
      <w:r w:rsidRPr="009675EF">
        <w:rPr>
          <w:sz w:val="24"/>
          <w:szCs w:val="24"/>
        </w:rPr>
        <w:br/>
        <w:t xml:space="preserve">ООО «Водоканал» и Кемеровской областью-Кузбассом. </w:t>
      </w:r>
    </w:p>
    <w:p w14:paraId="5265FB43" w14:textId="77777777" w:rsidR="00B40EBB" w:rsidRPr="009675EF" w:rsidRDefault="00B40EBB" w:rsidP="00B40EBB">
      <w:pPr>
        <w:pStyle w:val="ConsPlusNormal"/>
        <w:ind w:firstLine="708"/>
        <w:jc w:val="both"/>
        <w:rPr>
          <w:sz w:val="24"/>
          <w:szCs w:val="24"/>
        </w:rPr>
      </w:pPr>
      <w:r w:rsidRPr="009675EF">
        <w:rPr>
          <w:sz w:val="24"/>
          <w:szCs w:val="24"/>
        </w:rPr>
        <w:t xml:space="preserve">Необходимо отметить, что предлагаемые изменения затрагивают </w:t>
      </w:r>
      <w:r w:rsidRPr="009675EF">
        <w:rPr>
          <w:sz w:val="24"/>
          <w:szCs w:val="24"/>
        </w:rPr>
        <w:br/>
        <w:t>2019-2021 года, так как данные изменения согласованы УФАС Кемеровской области-Кузбасса, а также отражены в концессионном соглашении, специалисты РЭК Кузбасса считают данные изменения обоснованными.</w:t>
      </w:r>
    </w:p>
    <w:p w14:paraId="2D650B17" w14:textId="77777777" w:rsidR="00B40EBB" w:rsidRPr="009675EF" w:rsidRDefault="00B40EBB" w:rsidP="00B40EBB">
      <w:pPr>
        <w:pStyle w:val="ConsPlusNormal"/>
        <w:ind w:firstLine="708"/>
        <w:jc w:val="both"/>
        <w:rPr>
          <w:sz w:val="24"/>
          <w:szCs w:val="24"/>
        </w:rPr>
      </w:pPr>
      <w:r w:rsidRPr="009675EF">
        <w:rPr>
          <w:sz w:val="24"/>
          <w:szCs w:val="24"/>
        </w:rPr>
        <w:t>Перечень вносимых изменений представлен в приложении к данному заключению.</w:t>
      </w:r>
    </w:p>
    <w:p w14:paraId="18672B5A" w14:textId="740FF2E2" w:rsidR="00B40EBB" w:rsidRPr="009675EF" w:rsidRDefault="00B40EBB" w:rsidP="00B40EBB">
      <w:pPr>
        <w:ind w:firstLine="708"/>
        <w:jc w:val="both"/>
        <w:rPr>
          <w:bCs/>
        </w:rPr>
      </w:pPr>
      <w:r w:rsidRPr="009675EF">
        <w:t xml:space="preserve">Таким образом, рассмотрев представленные обосновывающие материалы, учитывая их объем и качество, предлагается внести в инвестиционную программу </w:t>
      </w:r>
      <w:r w:rsidRPr="009675EF">
        <w:br/>
        <w:t xml:space="preserve">ООО «Водоканал» скорректированные изменения, согласно приложению </w:t>
      </w:r>
      <w:r w:rsidRPr="009675EF">
        <w:br/>
      </w:r>
      <w:r w:rsidR="00E274B8" w:rsidRPr="009675EF">
        <w:t>№ 11 к настоящему протоколу</w:t>
      </w:r>
      <w:r w:rsidRPr="009675EF">
        <w:t xml:space="preserve">, и принять к утверждению измененную инвестиционную программу на 2019-2033 годы в размере </w:t>
      </w:r>
      <w:r w:rsidRPr="009675EF">
        <w:rPr>
          <w:bCs/>
        </w:rPr>
        <w:t>291 805,3 тыс. руб. в том числе:</w:t>
      </w:r>
    </w:p>
    <w:p w14:paraId="48F6E5CD" w14:textId="77777777" w:rsidR="00B40EBB" w:rsidRPr="009675EF" w:rsidRDefault="00B40EBB" w:rsidP="00B40EBB">
      <w:pPr>
        <w:numPr>
          <w:ilvl w:val="0"/>
          <w:numId w:val="9"/>
        </w:numPr>
        <w:ind w:left="0" w:firstLine="709"/>
        <w:jc w:val="both"/>
        <w:rPr>
          <w:bCs/>
        </w:rPr>
      </w:pPr>
      <w:r w:rsidRPr="009675EF">
        <w:rPr>
          <w:bCs/>
        </w:rPr>
        <w:lastRenderedPageBreak/>
        <w:t>В сфере холодного водоснабжения в размере 203 153,9 тыс. руб., из них 7 768,9 тыс. руб. за счет платы за подключение, 24 259,8 тыс. руб. из собственных средств и 171 125,3 за счет амортизации.</w:t>
      </w:r>
    </w:p>
    <w:p w14:paraId="42DAB59A" w14:textId="77777777" w:rsidR="00B40EBB" w:rsidRPr="009675EF" w:rsidRDefault="00B40EBB" w:rsidP="00B40EBB">
      <w:pPr>
        <w:numPr>
          <w:ilvl w:val="0"/>
          <w:numId w:val="9"/>
        </w:numPr>
        <w:ind w:left="0" w:firstLine="709"/>
        <w:jc w:val="both"/>
      </w:pPr>
      <w:r w:rsidRPr="009675EF">
        <w:t xml:space="preserve">В сфере водоотведения </w:t>
      </w:r>
      <w:proofErr w:type="spellStart"/>
      <w:r w:rsidRPr="009675EF">
        <w:t>Осинниковского</w:t>
      </w:r>
      <w:proofErr w:type="spellEnd"/>
      <w:r w:rsidRPr="009675EF">
        <w:t xml:space="preserve"> городского округа </w:t>
      </w:r>
      <w:r w:rsidRPr="009675EF">
        <w:br/>
        <w:t>в размере 58 218,9 тыс. руб., из них 12 183,7 тыс. руб. за счет собственных средств и 46 035,3 тыс. руб. за счет амортизации.</w:t>
      </w:r>
    </w:p>
    <w:p w14:paraId="5B759D66" w14:textId="77777777" w:rsidR="00B40EBB" w:rsidRPr="009675EF" w:rsidRDefault="00B40EBB" w:rsidP="00B40EBB">
      <w:pPr>
        <w:numPr>
          <w:ilvl w:val="0"/>
          <w:numId w:val="9"/>
        </w:numPr>
        <w:ind w:left="0" w:firstLine="709"/>
        <w:jc w:val="both"/>
      </w:pPr>
      <w:r w:rsidRPr="009675EF">
        <w:t xml:space="preserve">В сфере водоотведения </w:t>
      </w:r>
      <w:proofErr w:type="spellStart"/>
      <w:r w:rsidRPr="009675EF">
        <w:t>Калтанского</w:t>
      </w:r>
      <w:proofErr w:type="spellEnd"/>
      <w:r w:rsidRPr="009675EF">
        <w:t xml:space="preserve"> городского округа </w:t>
      </w:r>
      <w:r w:rsidRPr="009675EF">
        <w:br/>
        <w:t>в размере 30 432,5 тыс. руб., из них 10 030,0 тыс. руб. за счет собственных средств и 20 402,5 тыс. руб. за счет амортизации.</w:t>
      </w:r>
    </w:p>
    <w:p w14:paraId="692EEB20" w14:textId="77777777" w:rsidR="006D40FB" w:rsidRPr="009675EF" w:rsidRDefault="006D40FB" w:rsidP="00B40EBB">
      <w:pPr>
        <w:pStyle w:val="aa"/>
        <w:autoSpaceDE w:val="0"/>
        <w:autoSpaceDN w:val="0"/>
        <w:adjustRightInd w:val="0"/>
        <w:ind w:left="0"/>
        <w:jc w:val="both"/>
      </w:pPr>
    </w:p>
    <w:p w14:paraId="36528107" w14:textId="162CB765" w:rsidR="006D40FB" w:rsidRPr="009675EF" w:rsidRDefault="006D40FB" w:rsidP="006D40FB">
      <w:pPr>
        <w:ind w:firstLine="709"/>
        <w:jc w:val="both"/>
        <w:rPr>
          <w:bCs/>
        </w:rPr>
      </w:pPr>
      <w:r w:rsidRPr="009675EF">
        <w:rPr>
          <w:bCs/>
        </w:rPr>
        <w:t>Отмечено, что представлено письмо ООО «Водоканал» от 29.11.2022 № 7562 просьбой рассмотреть вопрос без участия представителей общества.</w:t>
      </w:r>
    </w:p>
    <w:p w14:paraId="7FB51A19" w14:textId="77777777" w:rsidR="006D40FB" w:rsidRPr="009675EF" w:rsidRDefault="006D40FB" w:rsidP="006D40FB">
      <w:pPr>
        <w:ind w:firstLine="709"/>
        <w:jc w:val="both"/>
        <w:rPr>
          <w:bCs/>
          <w:sz w:val="28"/>
          <w:szCs w:val="28"/>
        </w:rPr>
      </w:pPr>
    </w:p>
    <w:p w14:paraId="61B72B37" w14:textId="77777777" w:rsidR="006D40FB" w:rsidRPr="009675EF" w:rsidRDefault="006D40FB" w:rsidP="006D40FB">
      <w:pPr>
        <w:ind w:firstLine="709"/>
        <w:jc w:val="both"/>
        <w:rPr>
          <w:bCs/>
          <w:kern w:val="32"/>
        </w:rPr>
      </w:pPr>
      <w:r w:rsidRPr="009675EF">
        <w:rPr>
          <w:bCs/>
          <w:szCs w:val="20"/>
        </w:rPr>
        <w:t xml:space="preserve">Рассмотрев представленные материалы, правление Региональной энергетической комиссии Кузбасса </w:t>
      </w:r>
    </w:p>
    <w:p w14:paraId="4B01B9D1" w14:textId="77777777" w:rsidR="006D40FB" w:rsidRPr="009675EF" w:rsidRDefault="006D40FB" w:rsidP="006D40FB">
      <w:pPr>
        <w:ind w:right="-6" w:firstLine="567"/>
        <w:jc w:val="both"/>
        <w:rPr>
          <w:b/>
          <w:szCs w:val="20"/>
        </w:rPr>
      </w:pPr>
    </w:p>
    <w:p w14:paraId="1C4262CA" w14:textId="77777777" w:rsidR="006D40FB" w:rsidRPr="009675EF" w:rsidRDefault="006D40FB" w:rsidP="006D40FB">
      <w:pPr>
        <w:ind w:right="-6" w:firstLine="709"/>
        <w:jc w:val="both"/>
        <w:rPr>
          <w:b/>
          <w:szCs w:val="20"/>
        </w:rPr>
      </w:pPr>
      <w:r w:rsidRPr="009675EF">
        <w:rPr>
          <w:b/>
          <w:szCs w:val="20"/>
        </w:rPr>
        <w:t>ПОСТАНОВИЛО:</w:t>
      </w:r>
    </w:p>
    <w:p w14:paraId="39D4AD62" w14:textId="77777777" w:rsidR="006D40FB" w:rsidRPr="009675EF" w:rsidRDefault="006D40FB" w:rsidP="006D40FB">
      <w:pPr>
        <w:pStyle w:val="ConsPlusTitle"/>
        <w:ind w:firstLine="567"/>
        <w:jc w:val="both"/>
        <w:outlineLvl w:val="1"/>
        <w:rPr>
          <w:rFonts w:ascii="Times New Roman" w:hAnsi="Times New Roman" w:cs="Times New Roman"/>
          <w:b w:val="0"/>
          <w:sz w:val="24"/>
          <w:szCs w:val="24"/>
        </w:rPr>
      </w:pPr>
    </w:p>
    <w:p w14:paraId="4143395F" w14:textId="64D8FE44" w:rsidR="006D40FB" w:rsidRPr="009675EF" w:rsidRDefault="006D40FB" w:rsidP="006D40FB">
      <w:pPr>
        <w:pStyle w:val="23"/>
        <w:tabs>
          <w:tab w:val="left" w:pos="1134"/>
        </w:tabs>
        <w:ind w:firstLine="709"/>
        <w:jc w:val="both"/>
        <w:rPr>
          <w:b w:val="0"/>
          <w:bCs/>
          <w:kern w:val="32"/>
          <w:sz w:val="24"/>
          <w:szCs w:val="24"/>
        </w:rPr>
      </w:pPr>
      <w:r w:rsidRPr="009675EF">
        <w:rPr>
          <w:b w:val="0"/>
          <w:bCs/>
          <w:kern w:val="32"/>
          <w:sz w:val="24"/>
          <w:szCs w:val="24"/>
        </w:rPr>
        <w:t>Внести в постановление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редакции постановления Региональной энергетической комиссии Кузбасса</w:t>
      </w:r>
      <w:r w:rsidRPr="009675EF">
        <w:rPr>
          <w:b w:val="0"/>
          <w:bCs/>
          <w:kern w:val="32"/>
          <w:sz w:val="24"/>
          <w:szCs w:val="24"/>
        </w:rPr>
        <w:br/>
        <w:t xml:space="preserve"> от 08.07.2021 № 240), следующие изменения,</w:t>
      </w:r>
      <w:r w:rsidRPr="009675EF">
        <w:rPr>
          <w:b w:val="0"/>
          <w:sz w:val="24"/>
          <w:szCs w:val="24"/>
        </w:rPr>
        <w:t xml:space="preserve"> приложение</w:t>
      </w:r>
      <w:r w:rsidRPr="009675EF">
        <w:rPr>
          <w:sz w:val="24"/>
          <w:szCs w:val="24"/>
        </w:rPr>
        <w:t xml:space="preserve"> </w:t>
      </w:r>
      <w:r w:rsidRPr="009675EF">
        <w:rPr>
          <w:b w:val="0"/>
          <w:bCs/>
          <w:kern w:val="32"/>
          <w:sz w:val="24"/>
          <w:szCs w:val="24"/>
        </w:rPr>
        <w:t>изложить в новой редакции, согласно приложению № 11 к настоящему протоколу.</w:t>
      </w:r>
    </w:p>
    <w:p w14:paraId="71E088EE" w14:textId="77777777" w:rsidR="006D40FB" w:rsidRPr="009675EF" w:rsidRDefault="006D40FB" w:rsidP="006D40FB">
      <w:pPr>
        <w:pStyle w:val="ConsPlusTitle"/>
        <w:ind w:firstLine="567"/>
        <w:jc w:val="both"/>
        <w:outlineLvl w:val="1"/>
        <w:rPr>
          <w:rFonts w:ascii="Times New Roman" w:hAnsi="Times New Roman" w:cs="Times New Roman"/>
          <w:b w:val="0"/>
          <w:sz w:val="24"/>
          <w:szCs w:val="24"/>
        </w:rPr>
      </w:pPr>
    </w:p>
    <w:p w14:paraId="4DF1FFA2" w14:textId="77777777" w:rsidR="006D40FB" w:rsidRPr="009675EF" w:rsidRDefault="006D40FB" w:rsidP="006D40FB">
      <w:pPr>
        <w:ind w:right="-6" w:firstLine="709"/>
        <w:jc w:val="both"/>
        <w:rPr>
          <w:b/>
        </w:rPr>
      </w:pPr>
      <w:r w:rsidRPr="009675EF">
        <w:rPr>
          <w:b/>
        </w:rPr>
        <w:t>Голосовали «ЗА» - единогласно.</w:t>
      </w:r>
    </w:p>
    <w:p w14:paraId="57E8B65A" w14:textId="77777777" w:rsidR="006D40FB" w:rsidRPr="009675EF" w:rsidRDefault="006D40FB" w:rsidP="006D40FB">
      <w:pPr>
        <w:ind w:right="-6" w:firstLine="709"/>
        <w:jc w:val="both"/>
      </w:pPr>
    </w:p>
    <w:p w14:paraId="43A83CCF" w14:textId="77777777" w:rsidR="005024CB" w:rsidRPr="009675EF" w:rsidRDefault="005024CB" w:rsidP="002F5770">
      <w:pPr>
        <w:tabs>
          <w:tab w:val="left" w:pos="709"/>
          <w:tab w:val="left" w:pos="1134"/>
        </w:tabs>
        <w:ind w:left="709" w:hanging="142"/>
        <w:jc w:val="both"/>
        <w:rPr>
          <w:bCs/>
        </w:rPr>
      </w:pPr>
    </w:p>
    <w:p w14:paraId="31DCB1C4" w14:textId="5DCAAEFE" w:rsidR="002F5770" w:rsidRPr="009675EF" w:rsidRDefault="002F5770" w:rsidP="002F5770">
      <w:pPr>
        <w:tabs>
          <w:tab w:val="left" w:pos="709"/>
          <w:tab w:val="left" w:pos="1134"/>
        </w:tabs>
        <w:ind w:left="709" w:hanging="142"/>
        <w:jc w:val="both"/>
      </w:pPr>
      <w:r w:rsidRPr="009675EF">
        <w:rPr>
          <w:bCs/>
        </w:rPr>
        <w:t>Члены Правления</w:t>
      </w:r>
      <w:r w:rsidRPr="009675EF">
        <w:t xml:space="preserve"> Региональной энергетической комиссии Кузбасса:</w:t>
      </w:r>
    </w:p>
    <w:p w14:paraId="3FB16A1F" w14:textId="77777777" w:rsidR="00C4595C" w:rsidRPr="009675EF" w:rsidRDefault="00C4595C" w:rsidP="00FA1504">
      <w:pPr>
        <w:tabs>
          <w:tab w:val="left" w:pos="709"/>
          <w:tab w:val="left" w:pos="1134"/>
        </w:tabs>
        <w:ind w:left="709" w:hanging="142"/>
        <w:jc w:val="both"/>
      </w:pPr>
    </w:p>
    <w:p w14:paraId="216CBA7B" w14:textId="5CA71DD4" w:rsidR="00B32B57" w:rsidRPr="009675EF" w:rsidRDefault="00B32B57" w:rsidP="00FA1504">
      <w:pPr>
        <w:tabs>
          <w:tab w:val="left" w:pos="709"/>
          <w:tab w:val="left" w:pos="1134"/>
        </w:tabs>
        <w:ind w:left="709" w:hanging="142"/>
        <w:jc w:val="both"/>
      </w:pPr>
      <w:r w:rsidRPr="009675EF">
        <w:t>__________________</w:t>
      </w:r>
      <w:r w:rsidR="00C80B67" w:rsidRPr="009675EF">
        <w:t>__</w:t>
      </w:r>
      <w:r w:rsidRPr="009675EF">
        <w:t>_О.А. Чурсина</w:t>
      </w:r>
    </w:p>
    <w:p w14:paraId="668B767C" w14:textId="22C0D906" w:rsidR="002E3EDC" w:rsidRPr="009675EF" w:rsidRDefault="00787562" w:rsidP="002E3EDC">
      <w:pPr>
        <w:tabs>
          <w:tab w:val="left" w:pos="5580"/>
          <w:tab w:val="left" w:pos="9639"/>
        </w:tabs>
        <w:jc w:val="both"/>
      </w:pPr>
      <w:r w:rsidRPr="009675EF">
        <w:t xml:space="preserve"> </w:t>
      </w:r>
    </w:p>
    <w:p w14:paraId="13B5A595" w14:textId="3D45A7B0" w:rsidR="00C80B67" w:rsidRPr="009675EF" w:rsidRDefault="00C80B67" w:rsidP="00C80B67">
      <w:pPr>
        <w:tabs>
          <w:tab w:val="left" w:pos="5580"/>
          <w:tab w:val="left" w:pos="9639"/>
        </w:tabs>
        <w:ind w:left="567"/>
        <w:jc w:val="both"/>
      </w:pPr>
      <w:r w:rsidRPr="009675EF">
        <w:t>_____________________М.В. Зинченко</w:t>
      </w:r>
    </w:p>
    <w:p w14:paraId="5B5271E0" w14:textId="77777777" w:rsidR="001148EE" w:rsidRPr="009675EF" w:rsidRDefault="001148EE" w:rsidP="002E3EDC">
      <w:pPr>
        <w:tabs>
          <w:tab w:val="left" w:pos="5580"/>
          <w:tab w:val="left" w:pos="9639"/>
        </w:tabs>
        <w:jc w:val="both"/>
      </w:pPr>
    </w:p>
    <w:p w14:paraId="6BC1BC4C" w14:textId="5469AA40" w:rsidR="00A34397" w:rsidRPr="009675EF" w:rsidRDefault="00A34397" w:rsidP="00DE0895">
      <w:pPr>
        <w:tabs>
          <w:tab w:val="left" w:pos="5580"/>
          <w:tab w:val="left" w:pos="9639"/>
        </w:tabs>
        <w:ind w:left="567"/>
        <w:jc w:val="both"/>
      </w:pPr>
      <w:r w:rsidRPr="009675EF">
        <w:t>_____________________Э.Б. Гусельщиков</w:t>
      </w:r>
    </w:p>
    <w:p w14:paraId="27B8125F" w14:textId="5BA57F88" w:rsidR="00144573" w:rsidRPr="009675EF" w:rsidRDefault="00144573" w:rsidP="00A34397">
      <w:pPr>
        <w:tabs>
          <w:tab w:val="left" w:pos="5580"/>
          <w:tab w:val="left" w:pos="9639"/>
        </w:tabs>
        <w:jc w:val="both"/>
      </w:pPr>
    </w:p>
    <w:p w14:paraId="771A6702" w14:textId="343ECCBA" w:rsidR="00144573" w:rsidRPr="009675EF" w:rsidRDefault="003C2012" w:rsidP="00DE0895">
      <w:pPr>
        <w:tabs>
          <w:tab w:val="left" w:pos="5580"/>
          <w:tab w:val="left" w:pos="9639"/>
        </w:tabs>
        <w:ind w:left="567"/>
        <w:jc w:val="both"/>
      </w:pPr>
      <w:r w:rsidRPr="009675EF">
        <w:t>___________________</w:t>
      </w:r>
      <w:r w:rsidR="00C80B67" w:rsidRPr="009675EF">
        <w:t>_</w:t>
      </w:r>
      <w:r w:rsidRPr="009675EF">
        <w:t>_</w:t>
      </w:r>
      <w:r w:rsidR="00144573" w:rsidRPr="009675EF">
        <w:t>А.Г. Овчинников</w:t>
      </w:r>
    </w:p>
    <w:p w14:paraId="60811D85" w14:textId="04E78F25" w:rsidR="00DA2293" w:rsidRPr="009675EF" w:rsidRDefault="00DA2293" w:rsidP="002E3EDC">
      <w:pPr>
        <w:tabs>
          <w:tab w:val="left" w:pos="5580"/>
          <w:tab w:val="left" w:pos="9639"/>
        </w:tabs>
        <w:jc w:val="both"/>
      </w:pPr>
    </w:p>
    <w:p w14:paraId="426B4014" w14:textId="138D0E61" w:rsidR="001148EE" w:rsidRPr="009675EF" w:rsidRDefault="001148EE" w:rsidP="002E3EDC">
      <w:pPr>
        <w:tabs>
          <w:tab w:val="left" w:pos="5580"/>
          <w:tab w:val="left" w:pos="9639"/>
        </w:tabs>
        <w:jc w:val="both"/>
      </w:pPr>
    </w:p>
    <w:p w14:paraId="256D6526" w14:textId="77777777" w:rsidR="00875A9D" w:rsidRPr="009675EF" w:rsidRDefault="00875A9D" w:rsidP="002E3EDC">
      <w:pPr>
        <w:tabs>
          <w:tab w:val="left" w:pos="5580"/>
          <w:tab w:val="left" w:pos="9639"/>
        </w:tabs>
        <w:jc w:val="both"/>
      </w:pPr>
    </w:p>
    <w:p w14:paraId="52B2270B" w14:textId="77777777" w:rsidR="00C35FF4" w:rsidRPr="009675EF" w:rsidRDefault="00C35FF4" w:rsidP="002E3EDC">
      <w:pPr>
        <w:tabs>
          <w:tab w:val="left" w:pos="5580"/>
          <w:tab w:val="left" w:pos="9639"/>
        </w:tabs>
        <w:jc w:val="both"/>
      </w:pPr>
    </w:p>
    <w:p w14:paraId="1EEB02E3" w14:textId="77777777" w:rsidR="00664C7D" w:rsidRPr="009675EF" w:rsidRDefault="00541CF2" w:rsidP="00764BDC">
      <w:pPr>
        <w:tabs>
          <w:tab w:val="left" w:pos="5580"/>
          <w:tab w:val="left" w:pos="9498"/>
        </w:tabs>
        <w:ind w:firstLine="709"/>
      </w:pPr>
      <w:r w:rsidRPr="009675EF">
        <w:t xml:space="preserve">Секретарь </w:t>
      </w:r>
      <w:r w:rsidR="00C1067A" w:rsidRPr="009675EF">
        <w:t>заседания: _____________________</w:t>
      </w:r>
      <w:r w:rsidR="00ED5172" w:rsidRPr="009675EF">
        <w:t>К.С. Юхневич</w:t>
      </w:r>
    </w:p>
    <w:p w14:paraId="6FDCC648" w14:textId="77777777" w:rsidR="002D13EB" w:rsidRPr="009675EF" w:rsidRDefault="002D13EB" w:rsidP="00764BDC">
      <w:pPr>
        <w:tabs>
          <w:tab w:val="left" w:pos="5580"/>
          <w:tab w:val="left" w:pos="9498"/>
        </w:tabs>
        <w:ind w:firstLine="709"/>
      </w:pPr>
    </w:p>
    <w:p w14:paraId="0651F4E9" w14:textId="77777777" w:rsidR="002D13EB" w:rsidRPr="009675EF" w:rsidRDefault="002D13EB" w:rsidP="00764BDC">
      <w:pPr>
        <w:tabs>
          <w:tab w:val="left" w:pos="5580"/>
          <w:tab w:val="left" w:pos="9498"/>
        </w:tabs>
        <w:ind w:firstLine="709"/>
      </w:pPr>
    </w:p>
    <w:p w14:paraId="0F711AE5" w14:textId="77777777" w:rsidR="002D13EB" w:rsidRPr="009675EF" w:rsidRDefault="002D13EB" w:rsidP="00764BDC">
      <w:pPr>
        <w:tabs>
          <w:tab w:val="left" w:pos="5580"/>
          <w:tab w:val="left" w:pos="9498"/>
        </w:tabs>
        <w:ind w:firstLine="709"/>
      </w:pPr>
    </w:p>
    <w:p w14:paraId="7D509E97" w14:textId="77777777" w:rsidR="002D13EB" w:rsidRPr="009675EF" w:rsidRDefault="002D13EB" w:rsidP="00764BDC">
      <w:pPr>
        <w:tabs>
          <w:tab w:val="left" w:pos="5580"/>
          <w:tab w:val="left" w:pos="9498"/>
        </w:tabs>
        <w:ind w:firstLine="709"/>
      </w:pPr>
    </w:p>
    <w:p w14:paraId="0A20DB73" w14:textId="77777777" w:rsidR="002D13EB" w:rsidRPr="009675EF" w:rsidRDefault="002D13EB" w:rsidP="00764BDC">
      <w:pPr>
        <w:tabs>
          <w:tab w:val="left" w:pos="5580"/>
          <w:tab w:val="left" w:pos="9498"/>
        </w:tabs>
        <w:ind w:firstLine="709"/>
      </w:pPr>
    </w:p>
    <w:p w14:paraId="0332DB09" w14:textId="77777777" w:rsidR="002D13EB" w:rsidRPr="009675EF" w:rsidRDefault="002D13EB" w:rsidP="00764BDC">
      <w:pPr>
        <w:tabs>
          <w:tab w:val="left" w:pos="5580"/>
          <w:tab w:val="left" w:pos="9498"/>
        </w:tabs>
        <w:ind w:firstLine="709"/>
      </w:pPr>
    </w:p>
    <w:p w14:paraId="79B41408" w14:textId="77777777" w:rsidR="002D13EB" w:rsidRPr="009675EF" w:rsidRDefault="002D13EB" w:rsidP="00764BDC">
      <w:pPr>
        <w:tabs>
          <w:tab w:val="left" w:pos="5580"/>
          <w:tab w:val="left" w:pos="9498"/>
        </w:tabs>
        <w:ind w:firstLine="709"/>
      </w:pPr>
    </w:p>
    <w:p w14:paraId="2E5A080A" w14:textId="77777777" w:rsidR="002D13EB" w:rsidRPr="009675EF" w:rsidRDefault="002D13EB" w:rsidP="00764BDC">
      <w:pPr>
        <w:tabs>
          <w:tab w:val="left" w:pos="5580"/>
          <w:tab w:val="left" w:pos="9498"/>
        </w:tabs>
        <w:ind w:firstLine="709"/>
      </w:pPr>
    </w:p>
    <w:p w14:paraId="5A171D93" w14:textId="77777777" w:rsidR="002D13EB" w:rsidRPr="009675EF" w:rsidRDefault="002D13EB" w:rsidP="00764BDC">
      <w:pPr>
        <w:tabs>
          <w:tab w:val="left" w:pos="5580"/>
          <w:tab w:val="left" w:pos="9498"/>
        </w:tabs>
        <w:ind w:firstLine="709"/>
      </w:pPr>
    </w:p>
    <w:p w14:paraId="1754348E" w14:textId="77777777" w:rsidR="002D13EB" w:rsidRPr="009675EF" w:rsidRDefault="002D13EB" w:rsidP="00764BDC">
      <w:pPr>
        <w:tabs>
          <w:tab w:val="left" w:pos="5580"/>
          <w:tab w:val="left" w:pos="9498"/>
        </w:tabs>
        <w:ind w:firstLine="709"/>
      </w:pPr>
    </w:p>
    <w:p w14:paraId="0B156F74" w14:textId="77777777" w:rsidR="00B61E0C" w:rsidRPr="009675EF" w:rsidRDefault="00B61E0C" w:rsidP="002D13EB">
      <w:pPr>
        <w:tabs>
          <w:tab w:val="left" w:pos="5580"/>
          <w:tab w:val="left" w:pos="9498"/>
        </w:tabs>
        <w:ind w:left="-2884" w:right="-569" w:firstLine="8696"/>
        <w:sectPr w:rsidR="00B61E0C" w:rsidRPr="009675EF" w:rsidSect="00AD3848">
          <w:headerReference w:type="default" r:id="rId52"/>
          <w:pgSz w:w="11906" w:h="16838" w:code="9"/>
          <w:pgMar w:top="709" w:right="707" w:bottom="993" w:left="1560" w:header="709" w:footer="709" w:gutter="0"/>
          <w:cols w:space="708"/>
          <w:titlePg/>
          <w:docGrid w:linePitch="360"/>
        </w:sectPr>
      </w:pPr>
    </w:p>
    <w:p w14:paraId="7650EFC4" w14:textId="521F0526" w:rsidR="002D13EB" w:rsidRPr="009675EF" w:rsidRDefault="002D13EB" w:rsidP="00B61E0C">
      <w:pPr>
        <w:tabs>
          <w:tab w:val="left" w:pos="5580"/>
          <w:tab w:val="left" w:pos="9498"/>
        </w:tabs>
        <w:ind w:left="-2884" w:right="-569" w:firstLine="13090"/>
      </w:pPr>
      <w:r w:rsidRPr="009675EF">
        <w:lastRenderedPageBreak/>
        <w:t>Приложение № 1 к протоколу № 89</w:t>
      </w:r>
    </w:p>
    <w:p w14:paraId="1A0B2153" w14:textId="77777777" w:rsidR="002D13EB" w:rsidRPr="009675EF" w:rsidRDefault="002D13EB" w:rsidP="00B61E0C">
      <w:pPr>
        <w:tabs>
          <w:tab w:val="left" w:pos="5580"/>
          <w:tab w:val="left" w:pos="9498"/>
        </w:tabs>
        <w:ind w:left="-2884" w:right="-569" w:firstLine="13090"/>
      </w:pPr>
      <w:r w:rsidRPr="009675EF">
        <w:t>заседания правления Региональной</w:t>
      </w:r>
    </w:p>
    <w:p w14:paraId="380A2F04" w14:textId="77777777" w:rsidR="002D13EB" w:rsidRPr="009675EF" w:rsidRDefault="002D13EB" w:rsidP="00B61E0C">
      <w:pPr>
        <w:tabs>
          <w:tab w:val="left" w:pos="5580"/>
          <w:tab w:val="left" w:pos="9498"/>
        </w:tabs>
        <w:ind w:left="-2884" w:right="-569" w:firstLine="13090"/>
      </w:pPr>
      <w:r w:rsidRPr="009675EF">
        <w:t>энергетической комиссии</w:t>
      </w:r>
    </w:p>
    <w:p w14:paraId="79BA7954" w14:textId="3E1D2F72" w:rsidR="002D13EB" w:rsidRPr="009675EF" w:rsidRDefault="002D13EB" w:rsidP="00B61E0C">
      <w:pPr>
        <w:tabs>
          <w:tab w:val="left" w:pos="5580"/>
          <w:tab w:val="left" w:pos="9498"/>
        </w:tabs>
        <w:ind w:left="-2884" w:right="-569" w:firstLine="13090"/>
      </w:pPr>
      <w:r w:rsidRPr="009675EF">
        <w:t>Кузбасса от 29.11.2022</w:t>
      </w:r>
    </w:p>
    <w:p w14:paraId="73A5D2ED" w14:textId="77777777" w:rsidR="00B61E0C" w:rsidRPr="009675EF" w:rsidRDefault="00B61E0C" w:rsidP="00B61E0C">
      <w:pPr>
        <w:widowControl w:val="0"/>
        <w:snapToGrid w:val="0"/>
        <w:ind w:left="7080" w:firstLine="708"/>
        <w:jc w:val="center"/>
        <w:rPr>
          <w:sz w:val="18"/>
          <w:szCs w:val="18"/>
        </w:rPr>
      </w:pPr>
    </w:p>
    <w:p w14:paraId="3B99C8C2" w14:textId="77777777" w:rsidR="00B61E0C" w:rsidRPr="009675EF" w:rsidRDefault="00B61E0C" w:rsidP="00B61E0C">
      <w:pPr>
        <w:jc w:val="center"/>
        <w:rPr>
          <w:b/>
          <w:sz w:val="28"/>
          <w:szCs w:val="28"/>
        </w:rPr>
      </w:pPr>
      <w:r w:rsidRPr="009675EF">
        <w:rPr>
          <w:b/>
          <w:sz w:val="28"/>
          <w:szCs w:val="28"/>
        </w:rPr>
        <w:t xml:space="preserve">Сбытовые надбавки гарантирующих поставщиков электрической энергии, поставляющих </w:t>
      </w:r>
    </w:p>
    <w:p w14:paraId="15B77B4B" w14:textId="77777777" w:rsidR="00B61E0C" w:rsidRPr="009675EF" w:rsidRDefault="00B61E0C" w:rsidP="00B61E0C">
      <w:pPr>
        <w:jc w:val="center"/>
        <w:rPr>
          <w:b/>
          <w:sz w:val="28"/>
          <w:szCs w:val="28"/>
        </w:rPr>
      </w:pPr>
      <w:r w:rsidRPr="009675EF">
        <w:rPr>
          <w:b/>
          <w:sz w:val="28"/>
          <w:szCs w:val="28"/>
        </w:rPr>
        <w:t>электрическую энергию (мощность) на розничном рынке Кемеровской области-Кузбасса, на 2022, 2023 годы</w:t>
      </w:r>
    </w:p>
    <w:p w14:paraId="3B01A44B" w14:textId="77777777" w:rsidR="00B61E0C" w:rsidRPr="009675EF" w:rsidRDefault="00B61E0C" w:rsidP="00B61E0C">
      <w:pPr>
        <w:jc w:val="center"/>
        <w:rPr>
          <w:sz w:val="28"/>
          <w:szCs w:val="28"/>
        </w:rPr>
      </w:pPr>
    </w:p>
    <w:p w14:paraId="4908A5FD" w14:textId="77777777" w:rsidR="00B61E0C" w:rsidRPr="009675EF" w:rsidRDefault="00B61E0C" w:rsidP="00B61E0C">
      <w:pPr>
        <w:autoSpaceDE w:val="0"/>
        <w:autoSpaceDN w:val="0"/>
        <w:adjustRightInd w:val="0"/>
        <w:spacing w:after="120"/>
        <w:jc w:val="right"/>
      </w:pPr>
      <w:r w:rsidRPr="009675EF">
        <w:t xml:space="preserve">руб./ </w:t>
      </w:r>
      <w:proofErr w:type="spellStart"/>
      <w:r w:rsidRPr="009675EF">
        <w:t>кВт.ч</w:t>
      </w:r>
      <w:proofErr w:type="spellEnd"/>
      <w:r w:rsidRPr="009675EF">
        <w:t xml:space="preserve">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621"/>
        <w:gridCol w:w="1749"/>
        <w:gridCol w:w="30"/>
        <w:gridCol w:w="1794"/>
        <w:gridCol w:w="2478"/>
        <w:gridCol w:w="2478"/>
        <w:gridCol w:w="2475"/>
      </w:tblGrid>
      <w:tr w:rsidR="00B61E0C" w:rsidRPr="009675EF" w14:paraId="7847806F" w14:textId="77777777" w:rsidTr="00972BC7">
        <w:trPr>
          <w:trHeight w:val="535"/>
        </w:trPr>
        <w:tc>
          <w:tcPr>
            <w:tcW w:w="166" w:type="pct"/>
            <w:vMerge w:val="restart"/>
            <w:shd w:val="clear" w:color="auto" w:fill="auto"/>
            <w:vAlign w:val="center"/>
          </w:tcPr>
          <w:p w14:paraId="6BD4C575" w14:textId="77777777" w:rsidR="00B61E0C" w:rsidRPr="009675EF" w:rsidRDefault="00B61E0C" w:rsidP="00972BC7">
            <w:pPr>
              <w:jc w:val="center"/>
              <w:rPr>
                <w:sz w:val="20"/>
                <w:szCs w:val="20"/>
              </w:rPr>
            </w:pPr>
            <w:r w:rsidRPr="009675EF">
              <w:rPr>
                <w:sz w:val="20"/>
                <w:szCs w:val="20"/>
              </w:rPr>
              <w:t>№ п/п</w:t>
            </w:r>
          </w:p>
        </w:tc>
        <w:tc>
          <w:tcPr>
            <w:tcW w:w="1197" w:type="pct"/>
            <w:vMerge w:val="restart"/>
            <w:shd w:val="clear" w:color="auto" w:fill="auto"/>
            <w:vAlign w:val="center"/>
          </w:tcPr>
          <w:p w14:paraId="5CA7FE95" w14:textId="77777777" w:rsidR="00B61E0C" w:rsidRPr="009675EF" w:rsidRDefault="00B61E0C" w:rsidP="00972BC7">
            <w:pPr>
              <w:jc w:val="center"/>
            </w:pPr>
            <w:r w:rsidRPr="009675EF">
              <w:t>Наименование гарантирующего поставщика Кемеровской области - Кузбасса</w:t>
            </w:r>
          </w:p>
        </w:tc>
        <w:tc>
          <w:tcPr>
            <w:tcW w:w="3637" w:type="pct"/>
            <w:gridSpan w:val="6"/>
            <w:shd w:val="clear" w:color="auto" w:fill="auto"/>
            <w:vAlign w:val="center"/>
          </w:tcPr>
          <w:p w14:paraId="33DE7551" w14:textId="77777777" w:rsidR="00B61E0C" w:rsidRPr="009675EF" w:rsidRDefault="00B61E0C" w:rsidP="00972BC7">
            <w:pPr>
              <w:jc w:val="center"/>
            </w:pPr>
            <w:r w:rsidRPr="009675EF">
              <w:t>Сбытовая надбавка</w:t>
            </w:r>
          </w:p>
        </w:tc>
      </w:tr>
      <w:tr w:rsidR="00B61E0C" w:rsidRPr="009675EF" w14:paraId="44C9557B" w14:textId="77777777" w:rsidTr="00972BC7">
        <w:tc>
          <w:tcPr>
            <w:tcW w:w="166" w:type="pct"/>
            <w:vMerge/>
            <w:shd w:val="clear" w:color="auto" w:fill="auto"/>
            <w:vAlign w:val="center"/>
          </w:tcPr>
          <w:p w14:paraId="6A17249F" w14:textId="77777777" w:rsidR="00B61E0C" w:rsidRPr="009675EF" w:rsidRDefault="00B61E0C" w:rsidP="00972BC7">
            <w:pPr>
              <w:jc w:val="center"/>
            </w:pPr>
          </w:p>
        </w:tc>
        <w:tc>
          <w:tcPr>
            <w:tcW w:w="1197" w:type="pct"/>
            <w:vMerge/>
            <w:shd w:val="clear" w:color="auto" w:fill="auto"/>
            <w:vAlign w:val="center"/>
          </w:tcPr>
          <w:p w14:paraId="14E4E32C" w14:textId="77777777" w:rsidR="00B61E0C" w:rsidRPr="009675EF" w:rsidRDefault="00B61E0C" w:rsidP="00972BC7">
            <w:pPr>
              <w:jc w:val="center"/>
            </w:pPr>
          </w:p>
        </w:tc>
        <w:tc>
          <w:tcPr>
            <w:tcW w:w="578" w:type="pct"/>
            <w:shd w:val="clear" w:color="auto" w:fill="auto"/>
            <w:vAlign w:val="center"/>
          </w:tcPr>
          <w:p w14:paraId="2BEBC8AE" w14:textId="77777777" w:rsidR="00B61E0C" w:rsidRPr="009675EF" w:rsidRDefault="00B61E0C" w:rsidP="00972BC7">
            <w:pPr>
              <w:jc w:val="center"/>
            </w:pPr>
            <w:r w:rsidRPr="009675EF">
              <w:t>тарифная группа потребителей «население» и приравненные к нему категории потребителей</w:t>
            </w:r>
          </w:p>
        </w:tc>
        <w:tc>
          <w:tcPr>
            <w:tcW w:w="603" w:type="pct"/>
            <w:gridSpan w:val="2"/>
            <w:shd w:val="clear" w:color="auto" w:fill="auto"/>
            <w:vAlign w:val="center"/>
          </w:tcPr>
          <w:p w14:paraId="0F7E8FCF" w14:textId="77777777" w:rsidR="00B61E0C" w:rsidRPr="009675EF" w:rsidRDefault="00B61E0C" w:rsidP="00972BC7">
            <w:pPr>
              <w:jc w:val="center"/>
            </w:pPr>
            <w:r w:rsidRPr="009675EF">
              <w:t>тарифная группа потребителей «сетевые организации, покупающие электрическую энергию для компенсации потерь»</w:t>
            </w:r>
          </w:p>
        </w:tc>
        <w:tc>
          <w:tcPr>
            <w:tcW w:w="819" w:type="pct"/>
            <w:shd w:val="clear" w:color="auto" w:fill="auto"/>
            <w:vAlign w:val="center"/>
          </w:tcPr>
          <w:p w14:paraId="055FAE74" w14:textId="77777777" w:rsidR="00B61E0C" w:rsidRPr="009675EF" w:rsidRDefault="00B61E0C" w:rsidP="00972BC7">
            <w:pPr>
              <w:jc w:val="center"/>
            </w:pPr>
            <w:r w:rsidRPr="009675EF">
              <w:t>прочие потребители - по подгруппе в зависимости от величины максимальной мощности принадлежащих им энергопринимающих устройств                     менее 670 кВт</w:t>
            </w:r>
          </w:p>
        </w:tc>
        <w:tc>
          <w:tcPr>
            <w:tcW w:w="819" w:type="pct"/>
            <w:shd w:val="clear" w:color="auto" w:fill="auto"/>
            <w:vAlign w:val="center"/>
          </w:tcPr>
          <w:p w14:paraId="42B438BC" w14:textId="77777777" w:rsidR="00B61E0C" w:rsidRPr="009675EF" w:rsidRDefault="00B61E0C" w:rsidP="00972BC7">
            <w:pPr>
              <w:jc w:val="center"/>
            </w:pPr>
            <w:r w:rsidRPr="009675EF">
              <w:t>прочие потребители - по подгруппе в зависимости от величины максимальной мощности принадлежащих им энергопринимающих устройств                   от 670 кВт до 10 МВт</w:t>
            </w:r>
          </w:p>
        </w:tc>
        <w:tc>
          <w:tcPr>
            <w:tcW w:w="819" w:type="pct"/>
            <w:shd w:val="clear" w:color="auto" w:fill="auto"/>
            <w:vAlign w:val="center"/>
          </w:tcPr>
          <w:p w14:paraId="16F15EAA" w14:textId="77777777" w:rsidR="00B61E0C" w:rsidRPr="009675EF" w:rsidRDefault="00B61E0C" w:rsidP="00972BC7">
            <w:pPr>
              <w:jc w:val="center"/>
            </w:pPr>
            <w:r w:rsidRPr="009675EF">
              <w:t>прочие потребители - по подгруппе в зависимости от величины максимальной мощности принадлежащих им энергопринимающих устройств не менее 10 МВт</w:t>
            </w:r>
          </w:p>
        </w:tc>
      </w:tr>
      <w:tr w:rsidR="00B61E0C" w:rsidRPr="009675EF" w14:paraId="358A83A0" w14:textId="77777777" w:rsidTr="00972BC7">
        <w:trPr>
          <w:trHeight w:val="494"/>
        </w:trPr>
        <w:tc>
          <w:tcPr>
            <w:tcW w:w="166" w:type="pct"/>
            <w:vMerge/>
            <w:shd w:val="clear" w:color="auto" w:fill="auto"/>
          </w:tcPr>
          <w:p w14:paraId="7AE13296" w14:textId="77777777" w:rsidR="00B61E0C" w:rsidRPr="009675EF" w:rsidRDefault="00B61E0C" w:rsidP="00972BC7">
            <w:pPr>
              <w:jc w:val="center"/>
            </w:pPr>
          </w:p>
        </w:tc>
        <w:tc>
          <w:tcPr>
            <w:tcW w:w="1197" w:type="pct"/>
            <w:vMerge/>
            <w:shd w:val="clear" w:color="auto" w:fill="auto"/>
          </w:tcPr>
          <w:p w14:paraId="2C5E9BB4" w14:textId="77777777" w:rsidR="00B61E0C" w:rsidRPr="009675EF" w:rsidRDefault="00B61E0C" w:rsidP="00972BC7">
            <w:pPr>
              <w:jc w:val="center"/>
            </w:pPr>
          </w:p>
        </w:tc>
        <w:tc>
          <w:tcPr>
            <w:tcW w:w="3637" w:type="pct"/>
            <w:gridSpan w:val="6"/>
            <w:shd w:val="clear" w:color="auto" w:fill="auto"/>
            <w:vAlign w:val="center"/>
          </w:tcPr>
          <w:p w14:paraId="448821EE" w14:textId="77777777" w:rsidR="00B61E0C" w:rsidRPr="009675EF" w:rsidRDefault="00B61E0C" w:rsidP="00972BC7">
            <w:pPr>
              <w:jc w:val="center"/>
            </w:pPr>
            <w:r w:rsidRPr="009675EF">
              <w:t>с 01.12.2022 по 31.12.2023</w:t>
            </w:r>
          </w:p>
        </w:tc>
      </w:tr>
      <w:tr w:rsidR="00B61E0C" w:rsidRPr="009675EF" w14:paraId="5C9834EB" w14:textId="77777777" w:rsidTr="00972BC7">
        <w:trPr>
          <w:trHeight w:val="686"/>
        </w:trPr>
        <w:tc>
          <w:tcPr>
            <w:tcW w:w="166" w:type="pct"/>
            <w:shd w:val="clear" w:color="auto" w:fill="auto"/>
            <w:vAlign w:val="center"/>
          </w:tcPr>
          <w:p w14:paraId="1DE854A3" w14:textId="77777777" w:rsidR="00B61E0C" w:rsidRPr="009675EF" w:rsidRDefault="00B61E0C" w:rsidP="00972BC7">
            <w:pPr>
              <w:jc w:val="center"/>
            </w:pPr>
            <w:r w:rsidRPr="009675EF">
              <w:t>1</w:t>
            </w:r>
          </w:p>
        </w:tc>
        <w:tc>
          <w:tcPr>
            <w:tcW w:w="1197" w:type="pct"/>
            <w:shd w:val="clear" w:color="auto" w:fill="auto"/>
            <w:vAlign w:val="center"/>
          </w:tcPr>
          <w:p w14:paraId="7503BDF0" w14:textId="77777777" w:rsidR="00B61E0C" w:rsidRPr="009675EF" w:rsidRDefault="00B61E0C" w:rsidP="00972BC7">
            <w:pPr>
              <w:autoSpaceDE w:val="0"/>
              <w:autoSpaceDN w:val="0"/>
              <w:adjustRightInd w:val="0"/>
            </w:pPr>
            <w:r w:rsidRPr="009675EF">
              <w:t>ПАО «</w:t>
            </w:r>
            <w:proofErr w:type="spellStart"/>
            <w:r w:rsidRPr="009675EF">
              <w:t>Кузбассэнергосбыт</w:t>
            </w:r>
            <w:proofErr w:type="spellEnd"/>
            <w:r w:rsidRPr="009675EF">
              <w:t xml:space="preserve">»  </w:t>
            </w:r>
          </w:p>
          <w:p w14:paraId="2B9AA064" w14:textId="77777777" w:rsidR="00B61E0C" w:rsidRPr="009675EF" w:rsidRDefault="00B61E0C" w:rsidP="00972BC7">
            <w:pPr>
              <w:autoSpaceDE w:val="0"/>
              <w:autoSpaceDN w:val="0"/>
              <w:adjustRightInd w:val="0"/>
            </w:pPr>
            <w:r w:rsidRPr="009675EF">
              <w:t>(ИНН 4205109214)</w:t>
            </w:r>
          </w:p>
        </w:tc>
        <w:tc>
          <w:tcPr>
            <w:tcW w:w="58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07EE13" w14:textId="77777777" w:rsidR="00B61E0C" w:rsidRPr="009675EF" w:rsidRDefault="00B61E0C" w:rsidP="00972BC7">
            <w:pPr>
              <w:jc w:val="center"/>
              <w:rPr>
                <w:color w:val="000000"/>
              </w:rPr>
            </w:pPr>
            <w:r w:rsidRPr="009675EF">
              <w:rPr>
                <w:color w:val="000000"/>
              </w:rPr>
              <w:t>0,8071</w:t>
            </w:r>
          </w:p>
        </w:tc>
        <w:tc>
          <w:tcPr>
            <w:tcW w:w="593" w:type="pct"/>
            <w:tcBorders>
              <w:top w:val="single" w:sz="4" w:space="0" w:color="auto"/>
              <w:left w:val="nil"/>
              <w:bottom w:val="single" w:sz="4" w:space="0" w:color="auto"/>
              <w:right w:val="single" w:sz="4" w:space="0" w:color="auto"/>
            </w:tcBorders>
            <w:shd w:val="clear" w:color="auto" w:fill="auto"/>
            <w:vAlign w:val="center"/>
          </w:tcPr>
          <w:p w14:paraId="59452F42" w14:textId="77777777" w:rsidR="00B61E0C" w:rsidRPr="009675EF" w:rsidRDefault="00B61E0C" w:rsidP="00972BC7">
            <w:pPr>
              <w:jc w:val="center"/>
            </w:pPr>
            <w:r w:rsidRPr="009675EF">
              <w:t>0,3400</w:t>
            </w:r>
          </w:p>
        </w:tc>
        <w:tc>
          <w:tcPr>
            <w:tcW w:w="819" w:type="pct"/>
            <w:tcBorders>
              <w:top w:val="single" w:sz="4" w:space="0" w:color="auto"/>
              <w:left w:val="single" w:sz="4" w:space="0" w:color="auto"/>
              <w:bottom w:val="single" w:sz="4" w:space="0" w:color="auto"/>
              <w:right w:val="single" w:sz="4" w:space="0" w:color="auto"/>
            </w:tcBorders>
            <w:shd w:val="clear" w:color="000000" w:fill="FFFFFF"/>
            <w:vAlign w:val="center"/>
          </w:tcPr>
          <w:p w14:paraId="4E32E772" w14:textId="77777777" w:rsidR="00B61E0C" w:rsidRPr="009675EF" w:rsidRDefault="00B61E0C" w:rsidP="00972BC7">
            <w:pPr>
              <w:jc w:val="center"/>
              <w:rPr>
                <w:color w:val="000000"/>
              </w:rPr>
            </w:pPr>
            <w:r w:rsidRPr="009675EF">
              <w:t>0,6422</w:t>
            </w:r>
          </w:p>
        </w:tc>
        <w:tc>
          <w:tcPr>
            <w:tcW w:w="819" w:type="pct"/>
            <w:tcBorders>
              <w:top w:val="single" w:sz="4" w:space="0" w:color="auto"/>
              <w:left w:val="nil"/>
              <w:bottom w:val="single" w:sz="4" w:space="0" w:color="auto"/>
              <w:right w:val="single" w:sz="4" w:space="0" w:color="auto"/>
            </w:tcBorders>
            <w:shd w:val="clear" w:color="auto" w:fill="auto"/>
            <w:vAlign w:val="center"/>
          </w:tcPr>
          <w:p w14:paraId="11E5CC8B" w14:textId="77777777" w:rsidR="00B61E0C" w:rsidRPr="009675EF" w:rsidRDefault="00B61E0C" w:rsidP="00972BC7">
            <w:pPr>
              <w:jc w:val="center"/>
            </w:pPr>
            <w:r w:rsidRPr="009675EF">
              <w:rPr>
                <w:color w:val="000000"/>
              </w:rPr>
              <w:t>0,2709</w:t>
            </w:r>
          </w:p>
        </w:tc>
        <w:tc>
          <w:tcPr>
            <w:tcW w:w="819" w:type="pct"/>
            <w:tcBorders>
              <w:top w:val="nil"/>
              <w:left w:val="single" w:sz="4" w:space="0" w:color="auto"/>
              <w:bottom w:val="single" w:sz="4" w:space="0" w:color="auto"/>
              <w:right w:val="single" w:sz="4" w:space="0" w:color="auto"/>
            </w:tcBorders>
            <w:shd w:val="clear" w:color="000000" w:fill="FFFFFF"/>
            <w:vAlign w:val="center"/>
          </w:tcPr>
          <w:p w14:paraId="37E4B8F4" w14:textId="77777777" w:rsidR="00B61E0C" w:rsidRPr="009675EF" w:rsidRDefault="00B61E0C" w:rsidP="00972BC7">
            <w:pPr>
              <w:jc w:val="center"/>
              <w:rPr>
                <w:color w:val="000000"/>
              </w:rPr>
            </w:pPr>
            <w:r w:rsidRPr="009675EF">
              <w:t>0,2694</w:t>
            </w:r>
          </w:p>
        </w:tc>
      </w:tr>
      <w:tr w:rsidR="00B61E0C" w:rsidRPr="009675EF" w14:paraId="54778397" w14:textId="77777777" w:rsidTr="00972BC7">
        <w:trPr>
          <w:trHeight w:val="710"/>
        </w:trPr>
        <w:tc>
          <w:tcPr>
            <w:tcW w:w="166" w:type="pct"/>
            <w:shd w:val="clear" w:color="auto" w:fill="auto"/>
            <w:vAlign w:val="center"/>
          </w:tcPr>
          <w:p w14:paraId="5632F1C3" w14:textId="77777777" w:rsidR="00B61E0C" w:rsidRPr="009675EF" w:rsidRDefault="00B61E0C" w:rsidP="00972BC7">
            <w:pPr>
              <w:jc w:val="center"/>
            </w:pPr>
            <w:r w:rsidRPr="009675EF">
              <w:t>2</w:t>
            </w:r>
          </w:p>
        </w:tc>
        <w:tc>
          <w:tcPr>
            <w:tcW w:w="1197" w:type="pct"/>
            <w:shd w:val="clear" w:color="auto" w:fill="auto"/>
            <w:vAlign w:val="center"/>
          </w:tcPr>
          <w:p w14:paraId="7B71B03C" w14:textId="77777777" w:rsidR="00B61E0C" w:rsidRPr="009675EF" w:rsidRDefault="00B61E0C" w:rsidP="00972BC7">
            <w:pPr>
              <w:autoSpaceDE w:val="0"/>
              <w:autoSpaceDN w:val="0"/>
              <w:adjustRightInd w:val="0"/>
            </w:pPr>
            <w:r w:rsidRPr="009675EF">
              <w:t>ООО «</w:t>
            </w:r>
            <w:proofErr w:type="spellStart"/>
            <w:r w:rsidRPr="009675EF">
              <w:t>Металлэнергофинанс</w:t>
            </w:r>
            <w:proofErr w:type="spellEnd"/>
            <w:r w:rsidRPr="009675EF">
              <w:t xml:space="preserve">» </w:t>
            </w:r>
          </w:p>
          <w:p w14:paraId="5382EB4D" w14:textId="77777777" w:rsidR="00B61E0C" w:rsidRPr="009675EF" w:rsidRDefault="00B61E0C" w:rsidP="00972BC7">
            <w:r w:rsidRPr="009675EF">
              <w:t>(ИНН 4217039402)</w:t>
            </w:r>
          </w:p>
        </w:tc>
        <w:tc>
          <w:tcPr>
            <w:tcW w:w="5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9CC67" w14:textId="77777777" w:rsidR="00B61E0C" w:rsidRPr="009675EF" w:rsidRDefault="00B61E0C" w:rsidP="00972BC7">
            <w:pPr>
              <w:jc w:val="center"/>
              <w:rPr>
                <w:color w:val="000000"/>
              </w:rPr>
            </w:pPr>
            <w:r w:rsidRPr="009675EF">
              <w:rPr>
                <w:color w:val="000000"/>
              </w:rPr>
              <w:t>1,1876</w:t>
            </w:r>
          </w:p>
        </w:tc>
        <w:tc>
          <w:tcPr>
            <w:tcW w:w="593" w:type="pct"/>
            <w:tcBorders>
              <w:top w:val="single" w:sz="4" w:space="0" w:color="auto"/>
              <w:left w:val="nil"/>
              <w:bottom w:val="single" w:sz="4" w:space="0" w:color="auto"/>
              <w:right w:val="single" w:sz="4" w:space="0" w:color="auto"/>
            </w:tcBorders>
            <w:shd w:val="clear" w:color="auto" w:fill="auto"/>
            <w:vAlign w:val="center"/>
          </w:tcPr>
          <w:p w14:paraId="217366AF" w14:textId="77777777" w:rsidR="00B61E0C" w:rsidRPr="009675EF" w:rsidRDefault="00B61E0C" w:rsidP="00972BC7">
            <w:pPr>
              <w:jc w:val="center"/>
            </w:pPr>
            <w:r w:rsidRPr="009675EF">
              <w:t>1,1973</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63370430" w14:textId="77777777" w:rsidR="00B61E0C" w:rsidRPr="009675EF" w:rsidRDefault="00B61E0C" w:rsidP="00972BC7">
            <w:pPr>
              <w:jc w:val="center"/>
              <w:rPr>
                <w:color w:val="000000"/>
              </w:rPr>
            </w:pPr>
            <w:r w:rsidRPr="009675EF">
              <w:t>0,7052</w:t>
            </w:r>
          </w:p>
        </w:tc>
        <w:tc>
          <w:tcPr>
            <w:tcW w:w="819" w:type="pct"/>
            <w:tcBorders>
              <w:top w:val="single" w:sz="4" w:space="0" w:color="auto"/>
              <w:left w:val="nil"/>
              <w:bottom w:val="single" w:sz="4" w:space="0" w:color="auto"/>
              <w:right w:val="single" w:sz="4" w:space="0" w:color="auto"/>
            </w:tcBorders>
            <w:shd w:val="clear" w:color="auto" w:fill="auto"/>
            <w:vAlign w:val="center"/>
          </w:tcPr>
          <w:p w14:paraId="50A8A39E" w14:textId="77777777" w:rsidR="00B61E0C" w:rsidRPr="009675EF" w:rsidRDefault="00B61E0C" w:rsidP="00972BC7">
            <w:pPr>
              <w:jc w:val="center"/>
            </w:pPr>
            <w:r w:rsidRPr="009675EF">
              <w:rPr>
                <w:color w:val="000000"/>
              </w:rPr>
              <w:t>0,2908</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tcPr>
          <w:p w14:paraId="7099B9BD" w14:textId="77777777" w:rsidR="00B61E0C" w:rsidRPr="009675EF" w:rsidRDefault="00B61E0C" w:rsidP="00972BC7">
            <w:pPr>
              <w:jc w:val="center"/>
              <w:rPr>
                <w:color w:val="000000"/>
              </w:rPr>
            </w:pPr>
            <w:r w:rsidRPr="009675EF">
              <w:t>0,2452</w:t>
            </w:r>
          </w:p>
        </w:tc>
      </w:tr>
    </w:tbl>
    <w:p w14:paraId="6658C672" w14:textId="77777777" w:rsidR="002D13EB" w:rsidRPr="009675EF" w:rsidRDefault="002D13EB" w:rsidP="00764BDC">
      <w:pPr>
        <w:tabs>
          <w:tab w:val="left" w:pos="5580"/>
          <w:tab w:val="left" w:pos="9498"/>
        </w:tabs>
        <w:ind w:firstLine="709"/>
      </w:pPr>
    </w:p>
    <w:p w14:paraId="0B8D5C06" w14:textId="77777777" w:rsidR="002D13EB" w:rsidRPr="009675EF" w:rsidRDefault="002D13EB" w:rsidP="00764BDC">
      <w:pPr>
        <w:tabs>
          <w:tab w:val="left" w:pos="5580"/>
          <w:tab w:val="left" w:pos="9498"/>
        </w:tabs>
        <w:ind w:firstLine="709"/>
      </w:pPr>
    </w:p>
    <w:p w14:paraId="064E545D" w14:textId="77777777" w:rsidR="002D13EB" w:rsidRPr="009675EF" w:rsidRDefault="002D13EB" w:rsidP="00764BDC">
      <w:pPr>
        <w:tabs>
          <w:tab w:val="left" w:pos="5580"/>
          <w:tab w:val="left" w:pos="9498"/>
        </w:tabs>
        <w:ind w:firstLine="709"/>
      </w:pPr>
    </w:p>
    <w:p w14:paraId="172728E8" w14:textId="77777777" w:rsidR="002D13EB" w:rsidRPr="009675EF" w:rsidRDefault="002D13EB" w:rsidP="00764BDC">
      <w:pPr>
        <w:tabs>
          <w:tab w:val="left" w:pos="5580"/>
          <w:tab w:val="left" w:pos="9498"/>
        </w:tabs>
        <w:ind w:firstLine="709"/>
      </w:pPr>
    </w:p>
    <w:p w14:paraId="77CB2AF4" w14:textId="77777777" w:rsidR="002D13EB" w:rsidRPr="009675EF" w:rsidRDefault="002D13EB" w:rsidP="00764BDC">
      <w:pPr>
        <w:tabs>
          <w:tab w:val="left" w:pos="5580"/>
          <w:tab w:val="left" w:pos="9498"/>
        </w:tabs>
        <w:ind w:firstLine="709"/>
      </w:pPr>
    </w:p>
    <w:p w14:paraId="379C16AB" w14:textId="77777777" w:rsidR="002D13EB" w:rsidRPr="009675EF" w:rsidRDefault="002D13EB" w:rsidP="00764BDC">
      <w:pPr>
        <w:tabs>
          <w:tab w:val="left" w:pos="5580"/>
          <w:tab w:val="left" w:pos="9498"/>
        </w:tabs>
        <w:ind w:firstLine="709"/>
      </w:pPr>
    </w:p>
    <w:p w14:paraId="7CCA9719" w14:textId="77777777" w:rsidR="002D13EB" w:rsidRPr="009675EF" w:rsidRDefault="002D13EB" w:rsidP="00764BDC">
      <w:pPr>
        <w:tabs>
          <w:tab w:val="left" w:pos="5580"/>
          <w:tab w:val="left" w:pos="9498"/>
        </w:tabs>
        <w:ind w:firstLine="709"/>
      </w:pPr>
    </w:p>
    <w:p w14:paraId="2126FEE0" w14:textId="77777777" w:rsidR="002D13EB" w:rsidRPr="009675EF" w:rsidRDefault="002D13EB" w:rsidP="00764BDC">
      <w:pPr>
        <w:tabs>
          <w:tab w:val="left" w:pos="5580"/>
          <w:tab w:val="left" w:pos="9498"/>
        </w:tabs>
        <w:ind w:firstLine="709"/>
      </w:pPr>
    </w:p>
    <w:p w14:paraId="4624EDFB" w14:textId="77777777" w:rsidR="00B61E0C" w:rsidRPr="009675EF" w:rsidRDefault="00B61E0C" w:rsidP="00764BDC">
      <w:pPr>
        <w:tabs>
          <w:tab w:val="left" w:pos="5580"/>
          <w:tab w:val="left" w:pos="9498"/>
        </w:tabs>
        <w:ind w:firstLine="709"/>
        <w:sectPr w:rsidR="00B61E0C" w:rsidRPr="009675EF" w:rsidSect="00B61E0C">
          <w:pgSz w:w="16838" w:h="11906" w:orient="landscape" w:code="9"/>
          <w:pgMar w:top="993" w:right="709" w:bottom="567" w:left="992" w:header="709" w:footer="709" w:gutter="0"/>
          <w:cols w:space="708"/>
          <w:titlePg/>
          <w:docGrid w:linePitch="360"/>
        </w:sectPr>
      </w:pPr>
    </w:p>
    <w:p w14:paraId="569A56DF" w14:textId="5907FD0D" w:rsidR="00F3786F" w:rsidRPr="009675EF" w:rsidRDefault="00F3786F" w:rsidP="00F3786F">
      <w:pPr>
        <w:tabs>
          <w:tab w:val="left" w:pos="3686"/>
          <w:tab w:val="left" w:pos="9498"/>
        </w:tabs>
        <w:ind w:left="-2884" w:right="-569" w:firstLine="8789"/>
      </w:pPr>
      <w:r w:rsidRPr="009675EF">
        <w:lastRenderedPageBreak/>
        <w:t>Приложение № 2 к протоколу № 89</w:t>
      </w:r>
    </w:p>
    <w:p w14:paraId="7A0382D9" w14:textId="77777777" w:rsidR="00F3786F" w:rsidRPr="009675EF" w:rsidRDefault="00F3786F" w:rsidP="00F3786F">
      <w:pPr>
        <w:tabs>
          <w:tab w:val="left" w:pos="3686"/>
          <w:tab w:val="left" w:pos="9498"/>
        </w:tabs>
        <w:ind w:left="-2884" w:right="-569" w:firstLine="8789"/>
      </w:pPr>
      <w:r w:rsidRPr="009675EF">
        <w:t>заседания правления Региональной</w:t>
      </w:r>
    </w:p>
    <w:p w14:paraId="73BFB6DD" w14:textId="77777777" w:rsidR="00F3786F" w:rsidRPr="009675EF" w:rsidRDefault="00F3786F" w:rsidP="00F3786F">
      <w:pPr>
        <w:tabs>
          <w:tab w:val="left" w:pos="3686"/>
          <w:tab w:val="left" w:pos="9498"/>
        </w:tabs>
        <w:ind w:left="-2884" w:right="-569" w:firstLine="8789"/>
      </w:pPr>
      <w:r w:rsidRPr="009675EF">
        <w:t>энергетической комиссии</w:t>
      </w:r>
    </w:p>
    <w:p w14:paraId="1CD73C31" w14:textId="2283C2FA" w:rsidR="00F3786F" w:rsidRPr="009675EF" w:rsidRDefault="00F3786F" w:rsidP="00F3786F">
      <w:pPr>
        <w:tabs>
          <w:tab w:val="left" w:pos="3686"/>
          <w:tab w:val="left" w:pos="9498"/>
        </w:tabs>
        <w:ind w:left="-2884" w:right="-569" w:firstLine="8789"/>
      </w:pPr>
      <w:r w:rsidRPr="009675EF">
        <w:t>Кузбасса от 29.11.2022</w:t>
      </w:r>
    </w:p>
    <w:p w14:paraId="1CA45BB6" w14:textId="685F104F" w:rsidR="00F3786F" w:rsidRPr="009675EF" w:rsidRDefault="00F3786F" w:rsidP="00F3786F">
      <w:pPr>
        <w:tabs>
          <w:tab w:val="left" w:pos="3686"/>
          <w:tab w:val="left" w:pos="9498"/>
        </w:tabs>
        <w:ind w:left="-2884" w:right="-569" w:firstLine="8789"/>
      </w:pPr>
    </w:p>
    <w:p w14:paraId="234B3350" w14:textId="77777777" w:rsidR="00324D06" w:rsidRPr="009675EF" w:rsidRDefault="00324D06" w:rsidP="00324D06">
      <w:pPr>
        <w:tabs>
          <w:tab w:val="left" w:pos="851"/>
        </w:tabs>
        <w:spacing w:line="232" w:lineRule="auto"/>
        <w:ind w:firstLine="567"/>
        <w:jc w:val="center"/>
        <w:rPr>
          <w:b/>
          <w:sz w:val="28"/>
          <w:szCs w:val="28"/>
        </w:rPr>
      </w:pPr>
      <w:r w:rsidRPr="009675EF">
        <w:rPr>
          <w:b/>
          <w:sz w:val="28"/>
          <w:szCs w:val="28"/>
        </w:rPr>
        <w:t xml:space="preserve">Стандартизированные тарифные </w:t>
      </w:r>
      <w:hyperlink r:id="rId53" w:history="1">
        <w:r w:rsidRPr="009675EF">
          <w:rPr>
            <w:b/>
            <w:sz w:val="28"/>
            <w:szCs w:val="28"/>
          </w:rPr>
          <w:t>ставки</w:t>
        </w:r>
      </w:hyperlink>
      <w:r w:rsidRPr="009675EF">
        <w:rPr>
          <w:b/>
          <w:sz w:val="28"/>
          <w:szCs w:val="28"/>
        </w:rPr>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с 01.12.2022 по 31.12.2023</w:t>
      </w:r>
      <w:r w:rsidRPr="009675EF">
        <w:rPr>
          <w:sz w:val="28"/>
          <w:szCs w:val="28"/>
        </w:rPr>
        <w:t xml:space="preserve"> </w:t>
      </w:r>
      <w:r w:rsidRPr="009675EF">
        <w:rPr>
          <w:b/>
          <w:sz w:val="28"/>
          <w:szCs w:val="28"/>
        </w:rPr>
        <w:t>(без учета НДС, в ценах 2023 года)</w:t>
      </w:r>
    </w:p>
    <w:p w14:paraId="16FC53F0" w14:textId="77777777" w:rsidR="00324D06" w:rsidRPr="009675EF" w:rsidRDefault="00324D06" w:rsidP="00324D06">
      <w:pPr>
        <w:tabs>
          <w:tab w:val="left" w:pos="851"/>
        </w:tabs>
        <w:spacing w:line="232" w:lineRule="auto"/>
        <w:ind w:firstLine="567"/>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575"/>
        <w:gridCol w:w="1631"/>
        <w:gridCol w:w="2713"/>
        <w:gridCol w:w="1256"/>
        <w:gridCol w:w="1694"/>
      </w:tblGrid>
      <w:tr w:rsidR="00324D06" w:rsidRPr="009675EF" w14:paraId="028C0DAE" w14:textId="77777777" w:rsidTr="00972BC7">
        <w:trPr>
          <w:trHeight w:val="933"/>
        </w:trPr>
        <w:tc>
          <w:tcPr>
            <w:tcW w:w="255" w:type="pct"/>
            <w:shd w:val="clear" w:color="auto" w:fill="auto"/>
            <w:vAlign w:val="center"/>
            <w:hideMark/>
          </w:tcPr>
          <w:p w14:paraId="692CE9CA" w14:textId="77777777" w:rsidR="00324D06" w:rsidRPr="009675EF" w:rsidRDefault="00324D06" w:rsidP="00972BC7">
            <w:pPr>
              <w:jc w:val="center"/>
              <w:rPr>
                <w:color w:val="000000"/>
                <w:sz w:val="16"/>
                <w:szCs w:val="16"/>
              </w:rPr>
            </w:pPr>
            <w:r w:rsidRPr="009675EF">
              <w:rPr>
                <w:color w:val="000000"/>
                <w:sz w:val="16"/>
                <w:szCs w:val="16"/>
              </w:rPr>
              <w:t>№ п/п</w:t>
            </w:r>
          </w:p>
        </w:tc>
        <w:tc>
          <w:tcPr>
            <w:tcW w:w="843" w:type="pct"/>
            <w:shd w:val="clear" w:color="auto" w:fill="auto"/>
            <w:vAlign w:val="center"/>
            <w:hideMark/>
          </w:tcPr>
          <w:p w14:paraId="7B11CEC9" w14:textId="77777777" w:rsidR="00324D06" w:rsidRPr="009675EF" w:rsidRDefault="00324D06" w:rsidP="00972BC7">
            <w:pPr>
              <w:jc w:val="center"/>
              <w:rPr>
                <w:color w:val="000000"/>
                <w:sz w:val="16"/>
                <w:szCs w:val="16"/>
              </w:rPr>
            </w:pPr>
            <w:r w:rsidRPr="009675EF">
              <w:rPr>
                <w:color w:val="000000"/>
                <w:sz w:val="16"/>
                <w:szCs w:val="16"/>
              </w:rPr>
              <w:t>Идентификатор ставки</w:t>
            </w:r>
          </w:p>
        </w:tc>
        <w:tc>
          <w:tcPr>
            <w:tcW w:w="873" w:type="pct"/>
            <w:shd w:val="clear" w:color="auto" w:fill="auto"/>
            <w:vAlign w:val="center"/>
            <w:hideMark/>
          </w:tcPr>
          <w:p w14:paraId="7536DE24" w14:textId="77777777" w:rsidR="00324D06" w:rsidRPr="009675EF" w:rsidRDefault="00324D06" w:rsidP="00972BC7">
            <w:pPr>
              <w:jc w:val="center"/>
              <w:rPr>
                <w:color w:val="000000"/>
                <w:sz w:val="16"/>
                <w:szCs w:val="16"/>
              </w:rPr>
            </w:pPr>
            <w:r w:rsidRPr="009675EF">
              <w:rPr>
                <w:color w:val="000000"/>
                <w:sz w:val="16"/>
                <w:szCs w:val="16"/>
              </w:rPr>
              <w:t>Обозначение</w:t>
            </w:r>
          </w:p>
        </w:tc>
        <w:tc>
          <w:tcPr>
            <w:tcW w:w="1452" w:type="pct"/>
            <w:shd w:val="clear" w:color="auto" w:fill="auto"/>
            <w:vAlign w:val="center"/>
            <w:hideMark/>
          </w:tcPr>
          <w:p w14:paraId="54F50549" w14:textId="77777777" w:rsidR="00324D06" w:rsidRPr="009675EF" w:rsidRDefault="00324D06" w:rsidP="00972BC7">
            <w:pPr>
              <w:jc w:val="center"/>
              <w:rPr>
                <w:color w:val="000000"/>
                <w:sz w:val="16"/>
                <w:szCs w:val="16"/>
              </w:rPr>
            </w:pPr>
            <w:r w:rsidRPr="009675EF">
              <w:rPr>
                <w:color w:val="000000"/>
                <w:sz w:val="16"/>
                <w:szCs w:val="16"/>
              </w:rPr>
              <w:t>Наименование</w:t>
            </w:r>
          </w:p>
        </w:tc>
        <w:tc>
          <w:tcPr>
            <w:tcW w:w="672" w:type="pct"/>
            <w:shd w:val="clear" w:color="auto" w:fill="auto"/>
            <w:vAlign w:val="center"/>
            <w:hideMark/>
          </w:tcPr>
          <w:p w14:paraId="56D8A53F" w14:textId="77777777" w:rsidR="00324D06" w:rsidRPr="009675EF" w:rsidRDefault="00324D06" w:rsidP="00972BC7">
            <w:pPr>
              <w:jc w:val="center"/>
              <w:rPr>
                <w:color w:val="000000"/>
                <w:sz w:val="16"/>
                <w:szCs w:val="16"/>
              </w:rPr>
            </w:pPr>
            <w:r w:rsidRPr="009675EF">
              <w:rPr>
                <w:color w:val="000000"/>
                <w:sz w:val="16"/>
                <w:szCs w:val="16"/>
              </w:rPr>
              <w:t>Единица измерения</w:t>
            </w:r>
          </w:p>
        </w:tc>
        <w:tc>
          <w:tcPr>
            <w:tcW w:w="906" w:type="pct"/>
            <w:shd w:val="clear" w:color="auto" w:fill="auto"/>
            <w:vAlign w:val="center"/>
            <w:hideMark/>
          </w:tcPr>
          <w:p w14:paraId="50485906" w14:textId="77777777" w:rsidR="00324D06" w:rsidRPr="009675EF" w:rsidRDefault="00324D06" w:rsidP="00972BC7">
            <w:pPr>
              <w:jc w:val="center"/>
              <w:rPr>
                <w:color w:val="000000"/>
                <w:sz w:val="16"/>
                <w:szCs w:val="16"/>
              </w:rPr>
            </w:pPr>
            <w:r w:rsidRPr="009675EF">
              <w:rPr>
                <w:color w:val="000000"/>
                <w:sz w:val="16"/>
                <w:szCs w:val="16"/>
              </w:rPr>
              <w:t>Размер</w:t>
            </w:r>
            <w:r w:rsidRPr="009675EF">
              <w:rPr>
                <w:color w:val="000000"/>
                <w:sz w:val="16"/>
                <w:szCs w:val="16"/>
              </w:rPr>
              <w:br/>
              <w:t>стандартизированной</w:t>
            </w:r>
            <w:r w:rsidRPr="009675EF">
              <w:rPr>
                <w:color w:val="000000"/>
                <w:sz w:val="16"/>
                <w:szCs w:val="16"/>
              </w:rPr>
              <w:br/>
              <w:t>тарифной ставки</w:t>
            </w:r>
          </w:p>
        </w:tc>
      </w:tr>
      <w:tr w:rsidR="00324D06" w:rsidRPr="009675EF" w14:paraId="504C85A2" w14:textId="77777777" w:rsidTr="00972BC7">
        <w:trPr>
          <w:trHeight w:val="173"/>
        </w:trPr>
        <w:tc>
          <w:tcPr>
            <w:tcW w:w="255" w:type="pct"/>
            <w:shd w:val="clear" w:color="auto" w:fill="auto"/>
            <w:vAlign w:val="center"/>
          </w:tcPr>
          <w:p w14:paraId="51F57F29" w14:textId="77777777" w:rsidR="00324D06" w:rsidRPr="009675EF" w:rsidRDefault="00324D06" w:rsidP="00972BC7">
            <w:pPr>
              <w:jc w:val="center"/>
              <w:rPr>
                <w:color w:val="000000"/>
                <w:sz w:val="16"/>
                <w:szCs w:val="16"/>
              </w:rPr>
            </w:pPr>
            <w:bookmarkStart w:id="18" w:name="_Hlk120613554"/>
            <w:r w:rsidRPr="009675EF">
              <w:rPr>
                <w:color w:val="000000"/>
                <w:sz w:val="16"/>
                <w:szCs w:val="16"/>
              </w:rPr>
              <w:t>1</w:t>
            </w:r>
          </w:p>
        </w:tc>
        <w:tc>
          <w:tcPr>
            <w:tcW w:w="843" w:type="pct"/>
            <w:shd w:val="clear" w:color="auto" w:fill="auto"/>
            <w:vAlign w:val="center"/>
          </w:tcPr>
          <w:p w14:paraId="521C3584" w14:textId="77777777" w:rsidR="00324D06" w:rsidRPr="009675EF" w:rsidRDefault="00324D06" w:rsidP="00972BC7">
            <w:pPr>
              <w:jc w:val="center"/>
              <w:rPr>
                <w:color w:val="000000"/>
                <w:sz w:val="16"/>
                <w:szCs w:val="16"/>
              </w:rPr>
            </w:pPr>
            <w:r w:rsidRPr="009675EF">
              <w:rPr>
                <w:color w:val="000000"/>
                <w:sz w:val="16"/>
                <w:szCs w:val="16"/>
              </w:rPr>
              <w:t>2</w:t>
            </w:r>
          </w:p>
        </w:tc>
        <w:tc>
          <w:tcPr>
            <w:tcW w:w="873" w:type="pct"/>
            <w:shd w:val="clear" w:color="auto" w:fill="auto"/>
            <w:vAlign w:val="center"/>
          </w:tcPr>
          <w:p w14:paraId="1F3DEFD5" w14:textId="77777777" w:rsidR="00324D06" w:rsidRPr="009675EF" w:rsidRDefault="00324D06" w:rsidP="00972BC7">
            <w:pPr>
              <w:jc w:val="center"/>
              <w:rPr>
                <w:color w:val="000000"/>
                <w:sz w:val="16"/>
                <w:szCs w:val="16"/>
              </w:rPr>
            </w:pPr>
            <w:r w:rsidRPr="009675EF">
              <w:rPr>
                <w:color w:val="000000"/>
                <w:sz w:val="16"/>
                <w:szCs w:val="16"/>
              </w:rPr>
              <w:t>3</w:t>
            </w:r>
          </w:p>
        </w:tc>
        <w:tc>
          <w:tcPr>
            <w:tcW w:w="1452" w:type="pct"/>
            <w:shd w:val="clear" w:color="auto" w:fill="auto"/>
            <w:vAlign w:val="center"/>
          </w:tcPr>
          <w:p w14:paraId="262680EB" w14:textId="77777777" w:rsidR="00324D06" w:rsidRPr="009675EF" w:rsidRDefault="00324D06" w:rsidP="00972BC7">
            <w:pPr>
              <w:jc w:val="center"/>
              <w:rPr>
                <w:color w:val="000000"/>
                <w:sz w:val="16"/>
                <w:szCs w:val="16"/>
              </w:rPr>
            </w:pPr>
            <w:r w:rsidRPr="009675EF">
              <w:rPr>
                <w:color w:val="000000"/>
                <w:sz w:val="16"/>
                <w:szCs w:val="16"/>
              </w:rPr>
              <w:t>4</w:t>
            </w:r>
          </w:p>
        </w:tc>
        <w:tc>
          <w:tcPr>
            <w:tcW w:w="672" w:type="pct"/>
            <w:shd w:val="clear" w:color="auto" w:fill="auto"/>
            <w:vAlign w:val="center"/>
          </w:tcPr>
          <w:p w14:paraId="2E2C763D" w14:textId="77777777" w:rsidR="00324D06" w:rsidRPr="009675EF" w:rsidRDefault="00324D06" w:rsidP="00972BC7">
            <w:pPr>
              <w:jc w:val="center"/>
              <w:rPr>
                <w:color w:val="000000"/>
                <w:sz w:val="16"/>
                <w:szCs w:val="16"/>
              </w:rPr>
            </w:pPr>
            <w:r w:rsidRPr="009675EF">
              <w:rPr>
                <w:color w:val="000000"/>
                <w:sz w:val="16"/>
                <w:szCs w:val="16"/>
              </w:rPr>
              <w:t>5</w:t>
            </w:r>
          </w:p>
        </w:tc>
        <w:tc>
          <w:tcPr>
            <w:tcW w:w="906" w:type="pct"/>
            <w:shd w:val="clear" w:color="auto" w:fill="auto"/>
            <w:vAlign w:val="center"/>
          </w:tcPr>
          <w:p w14:paraId="7AC0C4D8" w14:textId="77777777" w:rsidR="00324D06" w:rsidRPr="009675EF" w:rsidRDefault="00324D06" w:rsidP="00972BC7">
            <w:pPr>
              <w:jc w:val="center"/>
              <w:rPr>
                <w:color w:val="000000"/>
                <w:sz w:val="16"/>
                <w:szCs w:val="16"/>
              </w:rPr>
            </w:pPr>
            <w:r w:rsidRPr="009675EF">
              <w:rPr>
                <w:color w:val="000000"/>
                <w:sz w:val="16"/>
                <w:szCs w:val="16"/>
              </w:rPr>
              <w:t>6</w:t>
            </w:r>
          </w:p>
        </w:tc>
      </w:tr>
      <w:bookmarkEnd w:id="18"/>
      <w:tr w:rsidR="00324D06" w:rsidRPr="009675EF" w14:paraId="69E8810C" w14:textId="77777777" w:rsidTr="00972BC7">
        <w:trPr>
          <w:trHeight w:val="2700"/>
        </w:trPr>
        <w:tc>
          <w:tcPr>
            <w:tcW w:w="255" w:type="pct"/>
            <w:shd w:val="clear" w:color="auto" w:fill="auto"/>
            <w:noWrap/>
            <w:vAlign w:val="center"/>
            <w:hideMark/>
          </w:tcPr>
          <w:p w14:paraId="22AF78BC" w14:textId="77777777" w:rsidR="00324D06" w:rsidRPr="009675EF" w:rsidRDefault="00324D06" w:rsidP="00972BC7">
            <w:pPr>
              <w:jc w:val="center"/>
              <w:rPr>
                <w:color w:val="000000"/>
                <w:sz w:val="16"/>
                <w:szCs w:val="16"/>
              </w:rPr>
            </w:pPr>
            <w:r w:rsidRPr="009675EF">
              <w:rPr>
                <w:color w:val="000000"/>
                <w:sz w:val="16"/>
                <w:szCs w:val="16"/>
              </w:rPr>
              <w:t>1</w:t>
            </w:r>
          </w:p>
        </w:tc>
        <w:tc>
          <w:tcPr>
            <w:tcW w:w="843" w:type="pct"/>
            <w:shd w:val="clear" w:color="auto" w:fill="auto"/>
            <w:vAlign w:val="center"/>
            <w:hideMark/>
          </w:tcPr>
          <w:p w14:paraId="40B798D1" w14:textId="77777777" w:rsidR="00324D06" w:rsidRPr="009675EF" w:rsidRDefault="00324D06" w:rsidP="00972BC7">
            <w:pPr>
              <w:jc w:val="center"/>
              <w:rPr>
                <w:color w:val="000000"/>
                <w:sz w:val="16"/>
                <w:szCs w:val="16"/>
              </w:rPr>
            </w:pPr>
            <w:r w:rsidRPr="009675EF">
              <w:rPr>
                <w:color w:val="000000"/>
                <w:sz w:val="16"/>
                <w:szCs w:val="16"/>
              </w:rPr>
              <w:t>1</w:t>
            </w:r>
          </w:p>
        </w:tc>
        <w:tc>
          <w:tcPr>
            <w:tcW w:w="873" w:type="pct"/>
            <w:shd w:val="clear" w:color="auto" w:fill="auto"/>
            <w:vAlign w:val="center"/>
          </w:tcPr>
          <w:p w14:paraId="5E6E5F91" w14:textId="77777777" w:rsidR="00324D06"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m:t>
                    </m:r>
                  </m:sub>
                  <m:sup/>
                </m:sSubSup>
              </m:oMath>
            </m:oMathPara>
          </w:p>
        </w:tc>
        <w:tc>
          <w:tcPr>
            <w:tcW w:w="1452" w:type="pct"/>
            <w:shd w:val="clear" w:color="auto" w:fill="auto"/>
            <w:vAlign w:val="center"/>
            <w:hideMark/>
          </w:tcPr>
          <w:p w14:paraId="4B552F1E" w14:textId="77777777" w:rsidR="00324D06" w:rsidRPr="009675EF" w:rsidRDefault="00324D06" w:rsidP="00972BC7">
            <w:pPr>
              <w:rPr>
                <w:color w:val="000000"/>
                <w:sz w:val="16"/>
                <w:szCs w:val="16"/>
              </w:rPr>
            </w:pPr>
            <w:r w:rsidRPr="009675EF">
              <w:rPr>
                <w:sz w:val="16"/>
                <w:szCs w:val="16"/>
              </w:rPr>
              <w:t xml:space="preserve">Стандартизированная тарифная ставка на покрытие расходов по технологическому присоединению энергопринимающих устройств потребителей электроэнергии,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для случаев технологического присоединения объектов Заявителей, указанных в пунктах 12(1), 13(2) - 13(5) и 14 Правил технологического присоединения от 27.12.2004 № 861, если технологическое присоединение энергопринимающих устройств таких Заявителей осуществляется на уровне напряжения 0,4 </w:t>
            </w:r>
            <w:proofErr w:type="spellStart"/>
            <w:r w:rsidRPr="009675EF">
              <w:rPr>
                <w:sz w:val="16"/>
                <w:szCs w:val="16"/>
              </w:rPr>
              <w:t>кВ</w:t>
            </w:r>
            <w:proofErr w:type="spellEnd"/>
            <w:r w:rsidRPr="009675EF">
              <w:rPr>
                <w:sz w:val="16"/>
                <w:szCs w:val="16"/>
              </w:rPr>
              <w:t xml:space="preserve"> и ниже</w:t>
            </w:r>
          </w:p>
        </w:tc>
        <w:tc>
          <w:tcPr>
            <w:tcW w:w="672" w:type="pct"/>
            <w:shd w:val="clear" w:color="auto" w:fill="auto"/>
            <w:vAlign w:val="center"/>
            <w:hideMark/>
          </w:tcPr>
          <w:p w14:paraId="1DFD6BE4" w14:textId="77777777" w:rsidR="00324D06" w:rsidRPr="009675EF" w:rsidRDefault="00324D06" w:rsidP="00972BC7">
            <w:pPr>
              <w:jc w:val="center"/>
              <w:rPr>
                <w:color w:val="000000"/>
                <w:sz w:val="16"/>
                <w:szCs w:val="16"/>
              </w:rPr>
            </w:pPr>
            <w:r w:rsidRPr="009675EF">
              <w:rPr>
                <w:color w:val="000000"/>
                <w:sz w:val="16"/>
                <w:szCs w:val="16"/>
              </w:rPr>
              <w:t>рублей за одно присоединение</w:t>
            </w:r>
          </w:p>
        </w:tc>
        <w:tc>
          <w:tcPr>
            <w:tcW w:w="906" w:type="pct"/>
            <w:shd w:val="clear" w:color="auto" w:fill="auto"/>
            <w:vAlign w:val="center"/>
          </w:tcPr>
          <w:p w14:paraId="1E20C313" w14:textId="77777777" w:rsidR="00324D06" w:rsidRPr="009675EF" w:rsidRDefault="00324D06" w:rsidP="00972BC7">
            <w:pPr>
              <w:jc w:val="center"/>
              <w:rPr>
                <w:color w:val="000000"/>
                <w:sz w:val="16"/>
                <w:szCs w:val="16"/>
              </w:rPr>
            </w:pPr>
            <w:r w:rsidRPr="009675EF">
              <w:rPr>
                <w:color w:val="000000"/>
                <w:sz w:val="16"/>
                <w:szCs w:val="16"/>
              </w:rPr>
              <w:t>13 300,00</w:t>
            </w:r>
          </w:p>
        </w:tc>
      </w:tr>
      <w:tr w:rsidR="00324D06" w:rsidRPr="009675EF" w14:paraId="166AC0EA" w14:textId="77777777" w:rsidTr="00972BC7">
        <w:trPr>
          <w:trHeight w:val="3017"/>
        </w:trPr>
        <w:tc>
          <w:tcPr>
            <w:tcW w:w="255" w:type="pct"/>
            <w:shd w:val="clear" w:color="auto" w:fill="auto"/>
            <w:noWrap/>
            <w:vAlign w:val="center"/>
            <w:hideMark/>
          </w:tcPr>
          <w:p w14:paraId="17AB9EB3" w14:textId="77777777" w:rsidR="00324D06" w:rsidRPr="009675EF" w:rsidRDefault="00324D06" w:rsidP="00972BC7">
            <w:pPr>
              <w:jc w:val="center"/>
              <w:rPr>
                <w:color w:val="000000"/>
                <w:sz w:val="16"/>
                <w:szCs w:val="16"/>
              </w:rPr>
            </w:pPr>
            <w:r w:rsidRPr="009675EF">
              <w:rPr>
                <w:color w:val="000000"/>
                <w:sz w:val="16"/>
                <w:szCs w:val="16"/>
              </w:rPr>
              <w:t>2</w:t>
            </w:r>
          </w:p>
        </w:tc>
        <w:tc>
          <w:tcPr>
            <w:tcW w:w="843" w:type="pct"/>
            <w:shd w:val="clear" w:color="auto" w:fill="auto"/>
            <w:vAlign w:val="center"/>
            <w:hideMark/>
          </w:tcPr>
          <w:p w14:paraId="2DF3FDBD" w14:textId="77777777" w:rsidR="00324D06" w:rsidRPr="009675EF" w:rsidRDefault="00324D06" w:rsidP="00972BC7">
            <w:pPr>
              <w:jc w:val="center"/>
              <w:rPr>
                <w:color w:val="000000"/>
                <w:sz w:val="16"/>
                <w:szCs w:val="16"/>
              </w:rPr>
            </w:pPr>
            <w:r w:rsidRPr="009675EF">
              <w:rPr>
                <w:color w:val="000000"/>
                <w:sz w:val="16"/>
                <w:szCs w:val="16"/>
              </w:rPr>
              <w:t>1</w:t>
            </w:r>
          </w:p>
        </w:tc>
        <w:tc>
          <w:tcPr>
            <w:tcW w:w="873" w:type="pct"/>
            <w:shd w:val="clear" w:color="auto" w:fill="auto"/>
            <w:vAlign w:val="center"/>
          </w:tcPr>
          <w:p w14:paraId="045A04CB" w14:textId="77777777" w:rsidR="00324D06" w:rsidRPr="009675EF" w:rsidRDefault="00324D06" w:rsidP="00972BC7">
            <w:pPr>
              <w:jc w:val="center"/>
              <w:rPr>
                <w:color w:val="000000"/>
                <w:vertAlign w:val="subscript"/>
              </w:rPr>
            </w:pPr>
            <w:r w:rsidRPr="009675EF">
              <w:rPr>
                <w:color w:val="000000"/>
              </w:rPr>
              <w:t>С</w:t>
            </w:r>
            <w:r w:rsidRPr="009675EF">
              <w:rPr>
                <w:color w:val="000000"/>
                <w:vertAlign w:val="subscript"/>
              </w:rPr>
              <w:t>1</w:t>
            </w:r>
          </w:p>
        </w:tc>
        <w:tc>
          <w:tcPr>
            <w:tcW w:w="1452" w:type="pct"/>
            <w:shd w:val="clear" w:color="auto" w:fill="auto"/>
            <w:vAlign w:val="center"/>
          </w:tcPr>
          <w:p w14:paraId="0C769E04" w14:textId="77777777" w:rsidR="00324D06" w:rsidRPr="009675EF" w:rsidRDefault="00324D06" w:rsidP="00972BC7">
            <w:pPr>
              <w:autoSpaceDE w:val="0"/>
              <w:autoSpaceDN w:val="0"/>
              <w:adjustRightInd w:val="0"/>
              <w:jc w:val="both"/>
              <w:rPr>
                <w:sz w:val="16"/>
                <w:szCs w:val="16"/>
              </w:rPr>
            </w:pPr>
            <w:r w:rsidRPr="009675EF">
              <w:rPr>
                <w:color w:val="000000"/>
                <w:sz w:val="16"/>
                <w:szCs w:val="16"/>
              </w:rPr>
              <w:t>Стандартизированная тарифная ставка на покрытие расходов на технологическое присоединение энергопринимающих устройств потребителей электроэнергии,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для случаев присоединения энергопринимающих устройств потребителей, не предусмотренных абзацем восьмым п. 24 Методических указаний ФАС России от 30.06.2022 № 490/22</w:t>
            </w:r>
          </w:p>
        </w:tc>
        <w:tc>
          <w:tcPr>
            <w:tcW w:w="672" w:type="pct"/>
            <w:shd w:val="clear" w:color="auto" w:fill="auto"/>
            <w:vAlign w:val="center"/>
            <w:hideMark/>
          </w:tcPr>
          <w:p w14:paraId="3D98B0C2" w14:textId="77777777" w:rsidR="00324D06" w:rsidRPr="009675EF" w:rsidRDefault="00324D06" w:rsidP="00972BC7">
            <w:pPr>
              <w:jc w:val="center"/>
              <w:rPr>
                <w:color w:val="000000"/>
                <w:sz w:val="16"/>
                <w:szCs w:val="16"/>
              </w:rPr>
            </w:pPr>
            <w:r w:rsidRPr="009675EF">
              <w:rPr>
                <w:color w:val="000000"/>
                <w:sz w:val="16"/>
                <w:szCs w:val="16"/>
              </w:rPr>
              <w:t>рублей за одно присоединение</w:t>
            </w:r>
          </w:p>
        </w:tc>
        <w:tc>
          <w:tcPr>
            <w:tcW w:w="906" w:type="pct"/>
            <w:shd w:val="clear" w:color="auto" w:fill="auto"/>
            <w:vAlign w:val="center"/>
          </w:tcPr>
          <w:p w14:paraId="25C1C9E3" w14:textId="77777777" w:rsidR="00324D06" w:rsidRPr="009675EF" w:rsidRDefault="00324D06" w:rsidP="00972BC7">
            <w:pPr>
              <w:jc w:val="center"/>
              <w:rPr>
                <w:color w:val="000000"/>
                <w:sz w:val="16"/>
                <w:szCs w:val="16"/>
              </w:rPr>
            </w:pPr>
            <w:r w:rsidRPr="009675EF">
              <w:rPr>
                <w:color w:val="000000"/>
                <w:sz w:val="16"/>
                <w:szCs w:val="16"/>
              </w:rPr>
              <w:t>14 870,00</w:t>
            </w:r>
          </w:p>
        </w:tc>
      </w:tr>
      <w:tr w:rsidR="00324D06" w:rsidRPr="009675EF" w14:paraId="3CC1B8F9" w14:textId="77777777" w:rsidTr="00972BC7">
        <w:trPr>
          <w:trHeight w:val="300"/>
        </w:trPr>
        <w:tc>
          <w:tcPr>
            <w:tcW w:w="255" w:type="pct"/>
            <w:shd w:val="clear" w:color="auto" w:fill="auto"/>
            <w:noWrap/>
            <w:vAlign w:val="center"/>
            <w:hideMark/>
          </w:tcPr>
          <w:p w14:paraId="1877945F" w14:textId="77777777" w:rsidR="00324D06" w:rsidRPr="009675EF" w:rsidRDefault="00324D06" w:rsidP="00972BC7">
            <w:pPr>
              <w:jc w:val="center"/>
              <w:rPr>
                <w:color w:val="000000"/>
                <w:sz w:val="16"/>
                <w:szCs w:val="16"/>
              </w:rPr>
            </w:pPr>
            <w:r w:rsidRPr="009675EF">
              <w:rPr>
                <w:color w:val="000000"/>
                <w:sz w:val="16"/>
                <w:szCs w:val="16"/>
              </w:rPr>
              <w:t>3</w:t>
            </w:r>
          </w:p>
        </w:tc>
        <w:tc>
          <w:tcPr>
            <w:tcW w:w="843" w:type="pct"/>
            <w:shd w:val="clear" w:color="auto" w:fill="auto"/>
            <w:vAlign w:val="center"/>
            <w:hideMark/>
          </w:tcPr>
          <w:p w14:paraId="3E83BF4D" w14:textId="77777777" w:rsidR="00324D06" w:rsidRPr="009675EF" w:rsidRDefault="00324D06" w:rsidP="00972BC7">
            <w:pPr>
              <w:jc w:val="center"/>
              <w:rPr>
                <w:color w:val="000000"/>
                <w:sz w:val="16"/>
                <w:szCs w:val="16"/>
              </w:rPr>
            </w:pPr>
            <w:r w:rsidRPr="009675EF">
              <w:rPr>
                <w:color w:val="000000"/>
                <w:sz w:val="16"/>
                <w:szCs w:val="16"/>
              </w:rPr>
              <w:t>1.1</w:t>
            </w:r>
          </w:p>
        </w:tc>
        <w:tc>
          <w:tcPr>
            <w:tcW w:w="873" w:type="pct"/>
            <w:shd w:val="clear" w:color="auto" w:fill="auto"/>
            <w:vAlign w:val="center"/>
          </w:tcPr>
          <w:p w14:paraId="5F4ECF0D" w14:textId="77777777" w:rsidR="00324D06"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1.1.</m:t>
                    </m:r>
                  </m:sub>
                  <m:sup/>
                </m:sSubSup>
              </m:oMath>
            </m:oMathPara>
          </w:p>
        </w:tc>
        <w:tc>
          <w:tcPr>
            <w:tcW w:w="1452" w:type="pct"/>
            <w:shd w:val="clear" w:color="auto" w:fill="auto"/>
            <w:vAlign w:val="center"/>
          </w:tcPr>
          <w:p w14:paraId="6D6A1D02" w14:textId="77777777" w:rsidR="00324D06" w:rsidRPr="009675EF" w:rsidRDefault="00324D06" w:rsidP="00972BC7">
            <w:pPr>
              <w:rPr>
                <w:color w:val="000000"/>
                <w:sz w:val="16"/>
                <w:szCs w:val="16"/>
              </w:rPr>
            </w:pPr>
            <w:r w:rsidRPr="009675EF">
              <w:rPr>
                <w:sz w:val="16"/>
                <w:szCs w:val="16"/>
              </w:rPr>
              <w:t>Подготовка и выдача сетевой организацией технических условий Заявителю (ТУ)</w:t>
            </w:r>
          </w:p>
        </w:tc>
        <w:tc>
          <w:tcPr>
            <w:tcW w:w="672" w:type="pct"/>
            <w:shd w:val="clear" w:color="auto" w:fill="auto"/>
            <w:vAlign w:val="center"/>
            <w:hideMark/>
          </w:tcPr>
          <w:p w14:paraId="1AE7B629" w14:textId="77777777" w:rsidR="00324D06" w:rsidRPr="009675EF" w:rsidRDefault="00324D06" w:rsidP="00972BC7">
            <w:pPr>
              <w:jc w:val="center"/>
              <w:rPr>
                <w:color w:val="000000"/>
                <w:sz w:val="16"/>
                <w:szCs w:val="16"/>
              </w:rPr>
            </w:pPr>
            <w:r w:rsidRPr="009675EF">
              <w:rPr>
                <w:color w:val="000000"/>
                <w:sz w:val="16"/>
                <w:szCs w:val="16"/>
              </w:rPr>
              <w:t>рублей за одно присоединение</w:t>
            </w:r>
          </w:p>
        </w:tc>
        <w:tc>
          <w:tcPr>
            <w:tcW w:w="906" w:type="pct"/>
            <w:shd w:val="clear" w:color="auto" w:fill="auto"/>
            <w:vAlign w:val="center"/>
          </w:tcPr>
          <w:p w14:paraId="4644140B" w14:textId="77777777" w:rsidR="00324D06" w:rsidRPr="009675EF" w:rsidRDefault="00324D06" w:rsidP="00972BC7">
            <w:pPr>
              <w:jc w:val="center"/>
              <w:rPr>
                <w:color w:val="000000"/>
                <w:sz w:val="16"/>
                <w:szCs w:val="16"/>
              </w:rPr>
            </w:pPr>
            <w:r w:rsidRPr="009675EF">
              <w:rPr>
                <w:color w:val="000000"/>
                <w:sz w:val="16"/>
                <w:szCs w:val="16"/>
              </w:rPr>
              <w:t>6 420,00</w:t>
            </w:r>
          </w:p>
        </w:tc>
      </w:tr>
      <w:tr w:rsidR="00324D06" w:rsidRPr="009675EF" w14:paraId="3FF61034" w14:textId="77777777" w:rsidTr="00972BC7">
        <w:trPr>
          <w:trHeight w:val="317"/>
        </w:trPr>
        <w:tc>
          <w:tcPr>
            <w:tcW w:w="255" w:type="pct"/>
            <w:shd w:val="clear" w:color="auto" w:fill="auto"/>
            <w:noWrap/>
            <w:vAlign w:val="center"/>
            <w:hideMark/>
          </w:tcPr>
          <w:p w14:paraId="6EE1ED2A" w14:textId="77777777" w:rsidR="00324D06" w:rsidRPr="009675EF" w:rsidRDefault="00324D06" w:rsidP="00972BC7">
            <w:pPr>
              <w:jc w:val="center"/>
              <w:rPr>
                <w:color w:val="000000"/>
                <w:sz w:val="16"/>
                <w:szCs w:val="16"/>
              </w:rPr>
            </w:pPr>
            <w:r w:rsidRPr="009675EF">
              <w:rPr>
                <w:color w:val="000000"/>
                <w:sz w:val="16"/>
                <w:szCs w:val="16"/>
              </w:rPr>
              <w:t>4</w:t>
            </w:r>
          </w:p>
        </w:tc>
        <w:tc>
          <w:tcPr>
            <w:tcW w:w="843" w:type="pct"/>
            <w:shd w:val="clear" w:color="auto" w:fill="auto"/>
            <w:vAlign w:val="center"/>
            <w:hideMark/>
          </w:tcPr>
          <w:p w14:paraId="6C5453C0" w14:textId="77777777" w:rsidR="00324D06" w:rsidRPr="009675EF" w:rsidRDefault="00324D06" w:rsidP="00972BC7">
            <w:pPr>
              <w:jc w:val="center"/>
              <w:rPr>
                <w:color w:val="000000"/>
                <w:sz w:val="16"/>
                <w:szCs w:val="16"/>
              </w:rPr>
            </w:pPr>
            <w:r w:rsidRPr="009675EF">
              <w:rPr>
                <w:color w:val="000000"/>
                <w:sz w:val="16"/>
                <w:szCs w:val="16"/>
              </w:rPr>
              <w:t>1.2.1.</w:t>
            </w:r>
          </w:p>
        </w:tc>
        <w:tc>
          <w:tcPr>
            <w:tcW w:w="873" w:type="pct"/>
            <w:shd w:val="clear" w:color="auto" w:fill="auto"/>
            <w:vAlign w:val="center"/>
          </w:tcPr>
          <w:p w14:paraId="7A1DD160" w14:textId="77777777" w:rsidR="00324D06"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1.2.1</m:t>
                    </m:r>
                  </m:sub>
                  <m:sup/>
                </m:sSubSup>
              </m:oMath>
            </m:oMathPara>
          </w:p>
        </w:tc>
        <w:tc>
          <w:tcPr>
            <w:tcW w:w="1452" w:type="pct"/>
            <w:shd w:val="clear" w:color="auto" w:fill="auto"/>
            <w:vAlign w:val="center"/>
          </w:tcPr>
          <w:p w14:paraId="64F64DFA" w14:textId="77777777" w:rsidR="00324D06" w:rsidRPr="009675EF" w:rsidRDefault="00324D06" w:rsidP="00972BC7">
            <w:pPr>
              <w:rPr>
                <w:color w:val="000000"/>
                <w:sz w:val="16"/>
                <w:szCs w:val="16"/>
              </w:rPr>
            </w:pPr>
            <w:r w:rsidRPr="009675EF">
              <w:rPr>
                <w:sz w:val="16"/>
                <w:szCs w:val="16"/>
              </w:rPr>
              <w:t xml:space="preserve">Проверка сетевой организацией выполнения Заявителем технических условий для случаев технологического присоединения объектов Заявителей, указанных в пунктах 12(1), 13(2) - 13(5) и 14 Правил технологического присоединения от 27.12.2004 № 861, если технологическое присоединение энергопринимающих устройств таких Заявителей осуществляется на уровне напряжения 0,4 </w:t>
            </w:r>
            <w:proofErr w:type="spellStart"/>
            <w:r w:rsidRPr="009675EF">
              <w:rPr>
                <w:sz w:val="16"/>
                <w:szCs w:val="16"/>
              </w:rPr>
              <w:t>кВ</w:t>
            </w:r>
            <w:proofErr w:type="spellEnd"/>
            <w:r w:rsidRPr="009675EF">
              <w:rPr>
                <w:sz w:val="16"/>
                <w:szCs w:val="16"/>
              </w:rPr>
              <w:t xml:space="preserve"> и ниже</w:t>
            </w:r>
          </w:p>
        </w:tc>
        <w:tc>
          <w:tcPr>
            <w:tcW w:w="672" w:type="pct"/>
            <w:shd w:val="clear" w:color="auto" w:fill="auto"/>
            <w:vAlign w:val="center"/>
            <w:hideMark/>
          </w:tcPr>
          <w:p w14:paraId="581A64A2" w14:textId="77777777" w:rsidR="00324D06" w:rsidRPr="009675EF" w:rsidRDefault="00324D06" w:rsidP="00972BC7">
            <w:pPr>
              <w:jc w:val="center"/>
              <w:rPr>
                <w:color w:val="000000"/>
                <w:sz w:val="16"/>
                <w:szCs w:val="16"/>
              </w:rPr>
            </w:pPr>
            <w:r w:rsidRPr="009675EF">
              <w:rPr>
                <w:color w:val="000000"/>
                <w:sz w:val="16"/>
                <w:szCs w:val="16"/>
              </w:rPr>
              <w:t>рублей за одно присоединение</w:t>
            </w:r>
          </w:p>
        </w:tc>
        <w:tc>
          <w:tcPr>
            <w:tcW w:w="906" w:type="pct"/>
            <w:shd w:val="clear" w:color="auto" w:fill="auto"/>
            <w:vAlign w:val="center"/>
          </w:tcPr>
          <w:p w14:paraId="07937B83" w14:textId="77777777" w:rsidR="00324D06" w:rsidRPr="009675EF" w:rsidRDefault="00324D06" w:rsidP="00972BC7">
            <w:pPr>
              <w:jc w:val="center"/>
              <w:rPr>
                <w:color w:val="000000"/>
                <w:sz w:val="16"/>
                <w:szCs w:val="16"/>
              </w:rPr>
            </w:pPr>
            <w:r w:rsidRPr="009675EF">
              <w:rPr>
                <w:color w:val="000000"/>
                <w:sz w:val="16"/>
                <w:szCs w:val="16"/>
              </w:rPr>
              <w:t>6 880,00</w:t>
            </w:r>
          </w:p>
        </w:tc>
      </w:tr>
    </w:tbl>
    <w:p w14:paraId="5DD87CE5" w14:textId="77777777" w:rsidR="00324D06" w:rsidRPr="009675EF" w:rsidRDefault="00324D06" w:rsidP="00324D06">
      <w:pPr>
        <w:jc w:val="center"/>
        <w:rPr>
          <w:color w:val="000000"/>
          <w:sz w:val="16"/>
          <w:szCs w:val="16"/>
        </w:rPr>
        <w:sectPr w:rsidR="00324D06" w:rsidRPr="009675EF" w:rsidSect="00972BC7">
          <w:pgSz w:w="11906" w:h="16838"/>
          <w:pgMar w:top="1134" w:right="850" w:bottom="1134" w:left="1701" w:header="708" w:footer="708"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647"/>
        <w:gridCol w:w="1706"/>
        <w:gridCol w:w="2837"/>
        <w:gridCol w:w="1313"/>
        <w:gridCol w:w="1768"/>
      </w:tblGrid>
      <w:tr w:rsidR="00324D06" w:rsidRPr="009675EF" w14:paraId="1EE4165E" w14:textId="77777777" w:rsidTr="00972BC7">
        <w:trPr>
          <w:trHeight w:val="173"/>
          <w:tblHeader/>
        </w:trPr>
        <w:tc>
          <w:tcPr>
            <w:tcW w:w="255" w:type="pct"/>
            <w:shd w:val="clear" w:color="auto" w:fill="auto"/>
            <w:vAlign w:val="center"/>
          </w:tcPr>
          <w:p w14:paraId="553C4D82" w14:textId="77777777" w:rsidR="00324D06" w:rsidRPr="009675EF" w:rsidRDefault="00324D06" w:rsidP="00972BC7">
            <w:pPr>
              <w:jc w:val="center"/>
              <w:rPr>
                <w:color w:val="000000"/>
                <w:sz w:val="16"/>
                <w:szCs w:val="16"/>
              </w:rPr>
            </w:pPr>
            <w:r w:rsidRPr="009675EF">
              <w:rPr>
                <w:color w:val="000000"/>
                <w:sz w:val="16"/>
                <w:szCs w:val="16"/>
              </w:rPr>
              <w:lastRenderedPageBreak/>
              <w:t>1</w:t>
            </w:r>
          </w:p>
        </w:tc>
        <w:tc>
          <w:tcPr>
            <w:tcW w:w="843" w:type="pct"/>
            <w:shd w:val="clear" w:color="auto" w:fill="auto"/>
            <w:vAlign w:val="center"/>
          </w:tcPr>
          <w:p w14:paraId="057658C9" w14:textId="77777777" w:rsidR="00324D06" w:rsidRPr="009675EF" w:rsidRDefault="00324D06" w:rsidP="00972BC7">
            <w:pPr>
              <w:jc w:val="center"/>
              <w:rPr>
                <w:color w:val="000000"/>
                <w:sz w:val="16"/>
                <w:szCs w:val="16"/>
              </w:rPr>
            </w:pPr>
            <w:r w:rsidRPr="009675EF">
              <w:rPr>
                <w:color w:val="000000"/>
                <w:sz w:val="16"/>
                <w:szCs w:val="16"/>
              </w:rPr>
              <w:t>2</w:t>
            </w:r>
          </w:p>
        </w:tc>
        <w:tc>
          <w:tcPr>
            <w:tcW w:w="873" w:type="pct"/>
            <w:shd w:val="clear" w:color="auto" w:fill="auto"/>
            <w:vAlign w:val="center"/>
          </w:tcPr>
          <w:p w14:paraId="2838C15B" w14:textId="77777777" w:rsidR="00324D06" w:rsidRPr="009675EF" w:rsidRDefault="00324D06" w:rsidP="00972BC7">
            <w:pPr>
              <w:jc w:val="center"/>
              <w:rPr>
                <w:color w:val="000000"/>
                <w:sz w:val="16"/>
                <w:szCs w:val="16"/>
              </w:rPr>
            </w:pPr>
            <w:r w:rsidRPr="009675EF">
              <w:rPr>
                <w:color w:val="000000"/>
                <w:sz w:val="16"/>
                <w:szCs w:val="16"/>
              </w:rPr>
              <w:t>3</w:t>
            </w:r>
          </w:p>
        </w:tc>
        <w:tc>
          <w:tcPr>
            <w:tcW w:w="1452" w:type="pct"/>
            <w:shd w:val="clear" w:color="auto" w:fill="auto"/>
            <w:vAlign w:val="center"/>
          </w:tcPr>
          <w:p w14:paraId="245E8B97" w14:textId="77777777" w:rsidR="00324D06" w:rsidRPr="009675EF" w:rsidRDefault="00324D06" w:rsidP="00972BC7">
            <w:pPr>
              <w:jc w:val="center"/>
              <w:rPr>
                <w:color w:val="000000"/>
                <w:sz w:val="16"/>
                <w:szCs w:val="16"/>
              </w:rPr>
            </w:pPr>
            <w:r w:rsidRPr="009675EF">
              <w:rPr>
                <w:color w:val="000000"/>
                <w:sz w:val="16"/>
                <w:szCs w:val="16"/>
              </w:rPr>
              <w:t>4</w:t>
            </w:r>
          </w:p>
        </w:tc>
        <w:tc>
          <w:tcPr>
            <w:tcW w:w="672" w:type="pct"/>
            <w:shd w:val="clear" w:color="auto" w:fill="auto"/>
            <w:vAlign w:val="center"/>
          </w:tcPr>
          <w:p w14:paraId="5A1DD6ED" w14:textId="77777777" w:rsidR="00324D06" w:rsidRPr="009675EF" w:rsidRDefault="00324D06" w:rsidP="00972BC7">
            <w:pPr>
              <w:jc w:val="center"/>
              <w:rPr>
                <w:color w:val="000000"/>
                <w:sz w:val="16"/>
                <w:szCs w:val="16"/>
              </w:rPr>
            </w:pPr>
            <w:r w:rsidRPr="009675EF">
              <w:rPr>
                <w:color w:val="000000"/>
                <w:sz w:val="16"/>
                <w:szCs w:val="16"/>
              </w:rPr>
              <w:t>5</w:t>
            </w:r>
          </w:p>
        </w:tc>
        <w:tc>
          <w:tcPr>
            <w:tcW w:w="906" w:type="pct"/>
            <w:shd w:val="clear" w:color="auto" w:fill="auto"/>
            <w:vAlign w:val="center"/>
          </w:tcPr>
          <w:p w14:paraId="45CB2F58" w14:textId="77777777" w:rsidR="00324D06" w:rsidRPr="009675EF" w:rsidRDefault="00324D06" w:rsidP="00972BC7">
            <w:pPr>
              <w:jc w:val="center"/>
              <w:rPr>
                <w:color w:val="000000"/>
                <w:sz w:val="16"/>
                <w:szCs w:val="16"/>
              </w:rPr>
            </w:pPr>
            <w:r w:rsidRPr="009675EF">
              <w:rPr>
                <w:color w:val="000000"/>
                <w:sz w:val="16"/>
                <w:szCs w:val="16"/>
              </w:rPr>
              <w:t>6</w:t>
            </w:r>
          </w:p>
        </w:tc>
      </w:tr>
      <w:tr w:rsidR="00324D06" w:rsidRPr="009675EF" w14:paraId="13A55E4C" w14:textId="77777777" w:rsidTr="00972BC7">
        <w:trPr>
          <w:trHeight w:val="1125"/>
        </w:trPr>
        <w:tc>
          <w:tcPr>
            <w:tcW w:w="255" w:type="pct"/>
            <w:shd w:val="clear" w:color="auto" w:fill="auto"/>
            <w:noWrap/>
            <w:vAlign w:val="center"/>
            <w:hideMark/>
          </w:tcPr>
          <w:p w14:paraId="2F3ACDFF" w14:textId="77777777" w:rsidR="00324D06" w:rsidRPr="009675EF" w:rsidRDefault="00324D06" w:rsidP="00972BC7">
            <w:pPr>
              <w:jc w:val="center"/>
              <w:rPr>
                <w:color w:val="000000"/>
                <w:sz w:val="16"/>
                <w:szCs w:val="16"/>
              </w:rPr>
            </w:pPr>
            <w:r w:rsidRPr="009675EF">
              <w:rPr>
                <w:color w:val="000000"/>
                <w:sz w:val="16"/>
                <w:szCs w:val="16"/>
              </w:rPr>
              <w:t>5</w:t>
            </w:r>
          </w:p>
        </w:tc>
        <w:tc>
          <w:tcPr>
            <w:tcW w:w="843" w:type="pct"/>
            <w:shd w:val="clear" w:color="auto" w:fill="auto"/>
            <w:vAlign w:val="center"/>
            <w:hideMark/>
          </w:tcPr>
          <w:p w14:paraId="7DFD6BCD" w14:textId="77777777" w:rsidR="00324D06" w:rsidRPr="009675EF" w:rsidRDefault="00324D06" w:rsidP="00972BC7">
            <w:pPr>
              <w:jc w:val="center"/>
              <w:rPr>
                <w:color w:val="000000"/>
                <w:sz w:val="16"/>
                <w:szCs w:val="16"/>
              </w:rPr>
            </w:pPr>
            <w:r w:rsidRPr="009675EF">
              <w:rPr>
                <w:color w:val="000000"/>
                <w:sz w:val="16"/>
                <w:szCs w:val="16"/>
              </w:rPr>
              <w:t>1.2.2.</w:t>
            </w:r>
          </w:p>
        </w:tc>
        <w:tc>
          <w:tcPr>
            <w:tcW w:w="873" w:type="pct"/>
            <w:shd w:val="clear" w:color="auto" w:fill="auto"/>
            <w:vAlign w:val="center"/>
          </w:tcPr>
          <w:p w14:paraId="7E1D9234" w14:textId="77777777" w:rsidR="00324D06" w:rsidRPr="009675EF" w:rsidRDefault="00F42705" w:rsidP="00972BC7">
            <w:pPr>
              <w:jc w:val="cente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1.2.2</m:t>
                    </m:r>
                  </m:sub>
                  <m:sup/>
                </m:sSubSup>
              </m:oMath>
            </m:oMathPara>
          </w:p>
        </w:tc>
        <w:tc>
          <w:tcPr>
            <w:tcW w:w="1452" w:type="pct"/>
            <w:shd w:val="clear" w:color="auto" w:fill="auto"/>
            <w:vAlign w:val="center"/>
          </w:tcPr>
          <w:p w14:paraId="4F7EC31C" w14:textId="77777777" w:rsidR="00324D06" w:rsidRPr="009675EF" w:rsidRDefault="00324D06" w:rsidP="00972BC7">
            <w:pPr>
              <w:rPr>
                <w:color w:val="000000"/>
                <w:sz w:val="16"/>
                <w:szCs w:val="16"/>
              </w:rPr>
            </w:pPr>
            <w:r w:rsidRPr="009675EF">
              <w:rPr>
                <w:sz w:val="16"/>
                <w:szCs w:val="16"/>
              </w:rPr>
              <w:t xml:space="preserve">Проверка сетевой организацией выполнения Заявителем технических условий для случаев присоединения энергопринимающих устройств потребителей, не предусмотренных абзацем восьмым п. 24 Методических указаний ФАС России </w:t>
            </w:r>
            <w:r w:rsidRPr="009675EF">
              <w:rPr>
                <w:color w:val="000000"/>
                <w:sz w:val="16"/>
                <w:szCs w:val="16"/>
              </w:rPr>
              <w:t>от 30.06.2022 № 490/22</w:t>
            </w:r>
          </w:p>
        </w:tc>
        <w:tc>
          <w:tcPr>
            <w:tcW w:w="672" w:type="pct"/>
            <w:shd w:val="clear" w:color="auto" w:fill="auto"/>
            <w:vAlign w:val="center"/>
            <w:hideMark/>
          </w:tcPr>
          <w:p w14:paraId="4D0FEA81" w14:textId="77777777" w:rsidR="00324D06" w:rsidRPr="009675EF" w:rsidRDefault="00324D06" w:rsidP="00972BC7">
            <w:pPr>
              <w:jc w:val="center"/>
              <w:rPr>
                <w:color w:val="000000"/>
                <w:sz w:val="16"/>
                <w:szCs w:val="16"/>
              </w:rPr>
            </w:pPr>
            <w:r w:rsidRPr="009675EF">
              <w:rPr>
                <w:color w:val="000000"/>
                <w:sz w:val="16"/>
                <w:szCs w:val="16"/>
              </w:rPr>
              <w:t>рублей за одно присоединение</w:t>
            </w:r>
          </w:p>
        </w:tc>
        <w:tc>
          <w:tcPr>
            <w:tcW w:w="906" w:type="pct"/>
            <w:shd w:val="clear" w:color="auto" w:fill="auto"/>
            <w:vAlign w:val="center"/>
          </w:tcPr>
          <w:p w14:paraId="76A42ED3" w14:textId="77777777" w:rsidR="00324D06" w:rsidRPr="009675EF" w:rsidRDefault="00324D06" w:rsidP="00972BC7">
            <w:pPr>
              <w:jc w:val="center"/>
              <w:rPr>
                <w:color w:val="000000"/>
                <w:sz w:val="16"/>
                <w:szCs w:val="16"/>
              </w:rPr>
            </w:pPr>
            <w:r w:rsidRPr="009675EF">
              <w:rPr>
                <w:color w:val="000000"/>
                <w:sz w:val="16"/>
                <w:szCs w:val="16"/>
              </w:rPr>
              <w:t>8 450,00</w:t>
            </w:r>
          </w:p>
        </w:tc>
      </w:tr>
      <w:tr w:rsidR="00324D06" w:rsidRPr="009675EF" w14:paraId="68FB94D5" w14:textId="77777777" w:rsidTr="00972BC7">
        <w:trPr>
          <w:trHeight w:val="1125"/>
        </w:trPr>
        <w:tc>
          <w:tcPr>
            <w:tcW w:w="255" w:type="pct"/>
            <w:shd w:val="clear" w:color="auto" w:fill="auto"/>
            <w:noWrap/>
            <w:vAlign w:val="center"/>
            <w:hideMark/>
          </w:tcPr>
          <w:p w14:paraId="4A1F5703" w14:textId="77777777" w:rsidR="00324D06" w:rsidRPr="009675EF" w:rsidRDefault="00324D06" w:rsidP="00972BC7">
            <w:pPr>
              <w:jc w:val="center"/>
              <w:rPr>
                <w:color w:val="000000"/>
                <w:sz w:val="16"/>
                <w:szCs w:val="16"/>
              </w:rPr>
            </w:pPr>
            <w:r w:rsidRPr="009675EF">
              <w:rPr>
                <w:color w:val="000000"/>
                <w:sz w:val="16"/>
                <w:szCs w:val="16"/>
              </w:rPr>
              <w:t>6</w:t>
            </w:r>
          </w:p>
        </w:tc>
        <w:tc>
          <w:tcPr>
            <w:tcW w:w="843" w:type="pct"/>
            <w:shd w:val="clear" w:color="auto" w:fill="auto"/>
            <w:vAlign w:val="center"/>
            <w:hideMark/>
          </w:tcPr>
          <w:p w14:paraId="2F59D9EB" w14:textId="77777777" w:rsidR="00324D06" w:rsidRPr="009675EF" w:rsidRDefault="00324D06" w:rsidP="00972BC7">
            <w:pPr>
              <w:jc w:val="center"/>
              <w:rPr>
                <w:color w:val="000000"/>
                <w:sz w:val="16"/>
                <w:szCs w:val="16"/>
              </w:rPr>
            </w:pPr>
            <w:r w:rsidRPr="009675EF">
              <w:rPr>
                <w:color w:val="000000"/>
                <w:sz w:val="16"/>
                <w:szCs w:val="16"/>
              </w:rPr>
              <w:t>2.1.1.3.2.1.</w:t>
            </w:r>
          </w:p>
        </w:tc>
        <w:tc>
          <w:tcPr>
            <w:tcW w:w="873" w:type="pct"/>
            <w:shd w:val="clear" w:color="auto" w:fill="auto"/>
            <w:vAlign w:val="center"/>
          </w:tcPr>
          <w:p w14:paraId="2509DF52"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2.1.1.3.2.1</m:t>
                    </m:r>
                    <m:r>
                      <m:rPr>
                        <m:nor/>
                      </m:rPr>
                      <w:rPr>
                        <w:rFonts w:ascii="Cambria Math"/>
                        <w:color w:val="000000"/>
                      </w:rPr>
                      <m:t>.</m:t>
                    </m:r>
                  </m:sub>
                  <m:sup>
                    <m:r>
                      <m:rPr>
                        <m:nor/>
                      </m:rPr>
                      <w:rPr>
                        <w:color w:val="000000"/>
                      </w:rPr>
                      <m:t>0,4 кВ и ниже</m:t>
                    </m:r>
                  </m:sup>
                </m:sSubSup>
              </m:oMath>
            </m:oMathPara>
          </w:p>
        </w:tc>
        <w:tc>
          <w:tcPr>
            <w:tcW w:w="1452" w:type="pct"/>
            <w:shd w:val="clear" w:color="auto" w:fill="auto"/>
            <w:vAlign w:val="center"/>
            <w:hideMark/>
          </w:tcPr>
          <w:p w14:paraId="06C90331" w14:textId="77777777" w:rsidR="00324D06" w:rsidRPr="009675EF" w:rsidRDefault="00324D06" w:rsidP="00972BC7">
            <w:pPr>
              <w:rPr>
                <w:color w:val="000000"/>
                <w:sz w:val="16"/>
                <w:szCs w:val="16"/>
              </w:rPr>
            </w:pPr>
            <w:r w:rsidRPr="009675EF">
              <w:rPr>
                <w:color w:val="000000"/>
                <w:sz w:val="16"/>
                <w:szCs w:val="16"/>
              </w:rPr>
              <w:t xml:space="preserve">воздушные линии на деревянных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50 до 100 квадратных мм включительно одноцепные</w:t>
            </w:r>
          </w:p>
        </w:tc>
        <w:tc>
          <w:tcPr>
            <w:tcW w:w="672" w:type="pct"/>
            <w:shd w:val="clear" w:color="auto" w:fill="auto"/>
            <w:vAlign w:val="center"/>
            <w:hideMark/>
          </w:tcPr>
          <w:p w14:paraId="688C1D5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24E1800" w14:textId="77777777" w:rsidR="00324D06" w:rsidRPr="009675EF" w:rsidRDefault="00324D06" w:rsidP="00972BC7">
            <w:pPr>
              <w:jc w:val="center"/>
              <w:rPr>
                <w:color w:val="000000"/>
                <w:sz w:val="16"/>
                <w:szCs w:val="16"/>
              </w:rPr>
            </w:pPr>
            <w:r w:rsidRPr="009675EF">
              <w:rPr>
                <w:color w:val="000000"/>
                <w:sz w:val="16"/>
                <w:szCs w:val="16"/>
              </w:rPr>
              <w:t>1 456 454,60</w:t>
            </w:r>
          </w:p>
        </w:tc>
      </w:tr>
      <w:tr w:rsidR="00324D06" w:rsidRPr="009675EF" w14:paraId="2D8781F8" w14:textId="77777777" w:rsidTr="00972BC7">
        <w:trPr>
          <w:trHeight w:val="465"/>
        </w:trPr>
        <w:tc>
          <w:tcPr>
            <w:tcW w:w="255" w:type="pct"/>
            <w:shd w:val="clear" w:color="auto" w:fill="auto"/>
            <w:noWrap/>
            <w:vAlign w:val="center"/>
            <w:hideMark/>
          </w:tcPr>
          <w:p w14:paraId="1689B19B" w14:textId="77777777" w:rsidR="00324D06" w:rsidRPr="009675EF" w:rsidRDefault="00324D06" w:rsidP="00972BC7">
            <w:pPr>
              <w:jc w:val="center"/>
              <w:rPr>
                <w:color w:val="000000"/>
                <w:sz w:val="16"/>
                <w:szCs w:val="16"/>
              </w:rPr>
            </w:pPr>
            <w:r w:rsidRPr="009675EF">
              <w:rPr>
                <w:color w:val="000000"/>
                <w:sz w:val="16"/>
                <w:szCs w:val="16"/>
              </w:rPr>
              <w:t>7</w:t>
            </w:r>
          </w:p>
        </w:tc>
        <w:tc>
          <w:tcPr>
            <w:tcW w:w="843" w:type="pct"/>
            <w:vMerge w:val="restart"/>
            <w:shd w:val="clear" w:color="auto" w:fill="auto"/>
            <w:vAlign w:val="center"/>
            <w:hideMark/>
          </w:tcPr>
          <w:p w14:paraId="3B6F554F" w14:textId="77777777" w:rsidR="00324D06" w:rsidRPr="009675EF" w:rsidRDefault="00324D06" w:rsidP="00972BC7">
            <w:pPr>
              <w:jc w:val="center"/>
              <w:rPr>
                <w:color w:val="000000"/>
                <w:sz w:val="16"/>
                <w:szCs w:val="16"/>
              </w:rPr>
            </w:pPr>
            <w:r w:rsidRPr="009675EF">
              <w:rPr>
                <w:color w:val="000000"/>
                <w:sz w:val="16"/>
                <w:szCs w:val="16"/>
              </w:rPr>
              <w:t>2.1.1.4.1.1.</w:t>
            </w:r>
          </w:p>
        </w:tc>
        <w:tc>
          <w:tcPr>
            <w:tcW w:w="873" w:type="pct"/>
            <w:shd w:val="clear" w:color="auto" w:fill="auto"/>
            <w:vAlign w:val="center"/>
          </w:tcPr>
          <w:p w14:paraId="392894E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2.1.1.4.1.1.</m:t>
                    </m:r>
                  </m:sub>
                  <m:sup>
                    <m:r>
                      <m:rPr>
                        <m:nor/>
                      </m:rPr>
                      <w:rPr>
                        <w:color w:val="000000"/>
                      </w:rPr>
                      <m:t>0,4 кВ и ниже</m:t>
                    </m:r>
                  </m:sup>
                </m:sSubSup>
              </m:oMath>
            </m:oMathPara>
          </w:p>
        </w:tc>
        <w:tc>
          <w:tcPr>
            <w:tcW w:w="1452" w:type="pct"/>
            <w:vMerge w:val="restart"/>
            <w:shd w:val="clear" w:color="auto" w:fill="auto"/>
            <w:vAlign w:val="center"/>
            <w:hideMark/>
          </w:tcPr>
          <w:p w14:paraId="64E586FC" w14:textId="77777777" w:rsidR="00324D06" w:rsidRPr="009675EF" w:rsidRDefault="00324D06" w:rsidP="00972BC7">
            <w:pPr>
              <w:rPr>
                <w:color w:val="000000"/>
                <w:sz w:val="16"/>
                <w:szCs w:val="16"/>
              </w:rPr>
            </w:pPr>
            <w:r w:rsidRPr="009675EF">
              <w:rPr>
                <w:color w:val="000000"/>
                <w:sz w:val="16"/>
                <w:szCs w:val="16"/>
              </w:rPr>
              <w:t>воздушные линии на деревянных опорах изолированным алюминиевым проводом сечением до 50 квадратных мм включительно одноцепные</w:t>
            </w:r>
          </w:p>
        </w:tc>
        <w:tc>
          <w:tcPr>
            <w:tcW w:w="672" w:type="pct"/>
            <w:vMerge w:val="restart"/>
            <w:shd w:val="clear" w:color="auto" w:fill="auto"/>
            <w:vAlign w:val="center"/>
            <w:hideMark/>
          </w:tcPr>
          <w:p w14:paraId="5478514E"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6D3FC6C" w14:textId="77777777" w:rsidR="00324D06" w:rsidRPr="009675EF" w:rsidRDefault="00324D06" w:rsidP="00972BC7">
            <w:pPr>
              <w:jc w:val="center"/>
              <w:rPr>
                <w:color w:val="000000"/>
                <w:sz w:val="16"/>
                <w:szCs w:val="16"/>
              </w:rPr>
            </w:pPr>
            <w:r w:rsidRPr="009675EF">
              <w:rPr>
                <w:color w:val="000000"/>
                <w:sz w:val="16"/>
                <w:szCs w:val="16"/>
              </w:rPr>
              <w:t>1 217 092,88</w:t>
            </w:r>
          </w:p>
        </w:tc>
      </w:tr>
      <w:tr w:rsidR="00324D06" w:rsidRPr="009675EF" w14:paraId="403F55C7" w14:textId="77777777" w:rsidTr="00972BC7">
        <w:trPr>
          <w:trHeight w:val="465"/>
        </w:trPr>
        <w:tc>
          <w:tcPr>
            <w:tcW w:w="255" w:type="pct"/>
            <w:shd w:val="clear" w:color="auto" w:fill="auto"/>
            <w:noWrap/>
            <w:vAlign w:val="center"/>
            <w:hideMark/>
          </w:tcPr>
          <w:p w14:paraId="4291CC8D" w14:textId="77777777" w:rsidR="00324D06" w:rsidRPr="009675EF" w:rsidRDefault="00324D06" w:rsidP="00972BC7">
            <w:pPr>
              <w:jc w:val="center"/>
              <w:rPr>
                <w:color w:val="000000"/>
                <w:sz w:val="16"/>
                <w:szCs w:val="16"/>
              </w:rPr>
            </w:pPr>
            <w:r w:rsidRPr="009675EF">
              <w:rPr>
                <w:color w:val="000000"/>
                <w:sz w:val="16"/>
                <w:szCs w:val="16"/>
              </w:rPr>
              <w:t>8</w:t>
            </w:r>
          </w:p>
        </w:tc>
        <w:tc>
          <w:tcPr>
            <w:tcW w:w="843" w:type="pct"/>
            <w:vMerge/>
            <w:shd w:val="clear" w:color="auto" w:fill="auto"/>
            <w:vAlign w:val="center"/>
            <w:hideMark/>
          </w:tcPr>
          <w:p w14:paraId="6E6125AC" w14:textId="77777777" w:rsidR="00324D06" w:rsidRPr="009675EF" w:rsidRDefault="00324D06" w:rsidP="00972BC7">
            <w:pPr>
              <w:rPr>
                <w:color w:val="000000"/>
                <w:sz w:val="16"/>
                <w:szCs w:val="16"/>
              </w:rPr>
            </w:pPr>
          </w:p>
        </w:tc>
        <w:tc>
          <w:tcPr>
            <w:tcW w:w="873" w:type="pct"/>
            <w:shd w:val="clear" w:color="auto" w:fill="auto"/>
            <w:vAlign w:val="center"/>
          </w:tcPr>
          <w:p w14:paraId="1FEF194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2.1.1.4.1.1.</m:t>
                    </m:r>
                  </m:sub>
                  <m:sup>
                    <m:r>
                      <m:rPr>
                        <m:nor/>
                      </m:rPr>
                      <w:rPr>
                        <w:color w:val="000000"/>
                      </w:rPr>
                      <m:t>1-20 кВ</m:t>
                    </m:r>
                  </m:sup>
                </m:sSubSup>
              </m:oMath>
            </m:oMathPara>
          </w:p>
        </w:tc>
        <w:tc>
          <w:tcPr>
            <w:tcW w:w="1452" w:type="pct"/>
            <w:vMerge/>
            <w:shd w:val="clear" w:color="auto" w:fill="auto"/>
            <w:vAlign w:val="center"/>
            <w:hideMark/>
          </w:tcPr>
          <w:p w14:paraId="32A92131" w14:textId="77777777" w:rsidR="00324D06" w:rsidRPr="009675EF" w:rsidRDefault="00324D06" w:rsidP="00972BC7">
            <w:pPr>
              <w:rPr>
                <w:color w:val="000000"/>
                <w:sz w:val="16"/>
                <w:szCs w:val="16"/>
              </w:rPr>
            </w:pPr>
          </w:p>
        </w:tc>
        <w:tc>
          <w:tcPr>
            <w:tcW w:w="672" w:type="pct"/>
            <w:vMerge/>
            <w:shd w:val="clear" w:color="auto" w:fill="auto"/>
            <w:vAlign w:val="center"/>
            <w:hideMark/>
          </w:tcPr>
          <w:p w14:paraId="1D6B2653" w14:textId="77777777" w:rsidR="00324D06" w:rsidRPr="009675EF" w:rsidRDefault="00324D06" w:rsidP="00972BC7">
            <w:pPr>
              <w:rPr>
                <w:color w:val="000000"/>
                <w:sz w:val="16"/>
                <w:szCs w:val="16"/>
              </w:rPr>
            </w:pPr>
          </w:p>
        </w:tc>
        <w:tc>
          <w:tcPr>
            <w:tcW w:w="906" w:type="pct"/>
            <w:shd w:val="clear" w:color="auto" w:fill="auto"/>
            <w:noWrap/>
            <w:vAlign w:val="center"/>
            <w:hideMark/>
          </w:tcPr>
          <w:p w14:paraId="32AA099B" w14:textId="77777777" w:rsidR="00324D06" w:rsidRPr="009675EF" w:rsidRDefault="00324D06" w:rsidP="00972BC7">
            <w:pPr>
              <w:jc w:val="center"/>
              <w:rPr>
                <w:color w:val="000000"/>
                <w:sz w:val="16"/>
                <w:szCs w:val="16"/>
              </w:rPr>
            </w:pPr>
            <w:r w:rsidRPr="009675EF">
              <w:rPr>
                <w:color w:val="000000"/>
                <w:sz w:val="16"/>
                <w:szCs w:val="16"/>
              </w:rPr>
              <w:t>1 718 182,31</w:t>
            </w:r>
          </w:p>
        </w:tc>
      </w:tr>
      <w:tr w:rsidR="00324D06" w:rsidRPr="009675EF" w14:paraId="26302230" w14:textId="77777777" w:rsidTr="00972BC7">
        <w:trPr>
          <w:trHeight w:val="465"/>
        </w:trPr>
        <w:tc>
          <w:tcPr>
            <w:tcW w:w="255" w:type="pct"/>
            <w:shd w:val="clear" w:color="auto" w:fill="auto"/>
            <w:noWrap/>
            <w:vAlign w:val="center"/>
            <w:hideMark/>
          </w:tcPr>
          <w:p w14:paraId="58CA7E4C" w14:textId="77777777" w:rsidR="00324D06" w:rsidRPr="009675EF" w:rsidRDefault="00324D06" w:rsidP="00972BC7">
            <w:pPr>
              <w:jc w:val="center"/>
              <w:rPr>
                <w:color w:val="000000"/>
                <w:sz w:val="16"/>
                <w:szCs w:val="16"/>
              </w:rPr>
            </w:pPr>
            <w:r w:rsidRPr="009675EF">
              <w:rPr>
                <w:color w:val="000000"/>
                <w:sz w:val="16"/>
                <w:szCs w:val="16"/>
              </w:rPr>
              <w:t>9</w:t>
            </w:r>
          </w:p>
        </w:tc>
        <w:tc>
          <w:tcPr>
            <w:tcW w:w="843" w:type="pct"/>
            <w:vMerge w:val="restart"/>
            <w:shd w:val="clear" w:color="auto" w:fill="auto"/>
            <w:vAlign w:val="center"/>
            <w:hideMark/>
          </w:tcPr>
          <w:p w14:paraId="6B5BFCA1" w14:textId="77777777" w:rsidR="00324D06" w:rsidRPr="009675EF" w:rsidRDefault="00324D06" w:rsidP="00972BC7">
            <w:pPr>
              <w:jc w:val="center"/>
              <w:rPr>
                <w:color w:val="000000"/>
                <w:sz w:val="16"/>
                <w:szCs w:val="16"/>
              </w:rPr>
            </w:pPr>
            <w:r w:rsidRPr="009675EF">
              <w:rPr>
                <w:color w:val="000000"/>
                <w:sz w:val="16"/>
                <w:szCs w:val="16"/>
              </w:rPr>
              <w:t>2.1.1.4.2.1.</w:t>
            </w:r>
          </w:p>
        </w:tc>
        <w:tc>
          <w:tcPr>
            <w:tcW w:w="873" w:type="pct"/>
            <w:shd w:val="clear" w:color="auto" w:fill="auto"/>
            <w:vAlign w:val="center"/>
            <w:hideMark/>
          </w:tcPr>
          <w:p w14:paraId="42F7903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2.1.1.4.2.1.</m:t>
                    </m:r>
                  </m:sub>
                  <m:sup>
                    <m:r>
                      <m:rPr>
                        <m:nor/>
                      </m:rPr>
                      <w:rPr>
                        <w:color w:val="000000"/>
                      </w:rPr>
                      <m:t>0,4 кВ и ниже</m:t>
                    </m:r>
                  </m:sup>
                </m:sSubSup>
              </m:oMath>
            </m:oMathPara>
          </w:p>
        </w:tc>
        <w:tc>
          <w:tcPr>
            <w:tcW w:w="1452" w:type="pct"/>
            <w:vMerge w:val="restart"/>
            <w:shd w:val="clear" w:color="auto" w:fill="auto"/>
            <w:vAlign w:val="center"/>
            <w:hideMark/>
          </w:tcPr>
          <w:p w14:paraId="2E648531" w14:textId="77777777" w:rsidR="00324D06" w:rsidRPr="009675EF" w:rsidRDefault="00324D06" w:rsidP="00972BC7">
            <w:pPr>
              <w:rPr>
                <w:color w:val="000000"/>
                <w:sz w:val="16"/>
                <w:szCs w:val="16"/>
              </w:rPr>
            </w:pPr>
            <w:r w:rsidRPr="009675EF">
              <w:rPr>
                <w:color w:val="000000"/>
                <w:sz w:val="16"/>
                <w:szCs w:val="16"/>
              </w:rPr>
              <w:t>воздушные линии на деревянных опорах изолированным алюминиевым проводом сечением от 50 до 100 квадратных мм включительно одноцепные</w:t>
            </w:r>
          </w:p>
        </w:tc>
        <w:tc>
          <w:tcPr>
            <w:tcW w:w="672" w:type="pct"/>
            <w:vMerge w:val="restart"/>
            <w:shd w:val="clear" w:color="auto" w:fill="auto"/>
            <w:vAlign w:val="center"/>
            <w:hideMark/>
          </w:tcPr>
          <w:p w14:paraId="6156824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ED03FE5" w14:textId="77777777" w:rsidR="00324D06" w:rsidRPr="009675EF" w:rsidRDefault="00324D06" w:rsidP="00972BC7">
            <w:pPr>
              <w:jc w:val="center"/>
              <w:rPr>
                <w:color w:val="000000"/>
                <w:sz w:val="16"/>
                <w:szCs w:val="16"/>
              </w:rPr>
            </w:pPr>
            <w:r w:rsidRPr="009675EF">
              <w:rPr>
                <w:color w:val="000000"/>
                <w:sz w:val="16"/>
                <w:szCs w:val="16"/>
              </w:rPr>
              <w:t>1 458 506,42</w:t>
            </w:r>
          </w:p>
        </w:tc>
      </w:tr>
      <w:tr w:rsidR="00324D06" w:rsidRPr="009675EF" w14:paraId="7BAE8060" w14:textId="77777777" w:rsidTr="00972BC7">
        <w:trPr>
          <w:trHeight w:val="465"/>
        </w:trPr>
        <w:tc>
          <w:tcPr>
            <w:tcW w:w="255" w:type="pct"/>
            <w:shd w:val="clear" w:color="auto" w:fill="auto"/>
            <w:noWrap/>
            <w:vAlign w:val="center"/>
            <w:hideMark/>
          </w:tcPr>
          <w:p w14:paraId="1F9C57CB" w14:textId="77777777" w:rsidR="00324D06" w:rsidRPr="009675EF" w:rsidRDefault="00324D06" w:rsidP="00972BC7">
            <w:pPr>
              <w:jc w:val="center"/>
              <w:rPr>
                <w:color w:val="000000"/>
                <w:sz w:val="16"/>
                <w:szCs w:val="16"/>
              </w:rPr>
            </w:pPr>
            <w:r w:rsidRPr="009675EF">
              <w:rPr>
                <w:color w:val="000000"/>
                <w:sz w:val="16"/>
                <w:szCs w:val="16"/>
              </w:rPr>
              <w:t>10</w:t>
            </w:r>
          </w:p>
        </w:tc>
        <w:tc>
          <w:tcPr>
            <w:tcW w:w="843" w:type="pct"/>
            <w:vMerge/>
            <w:shd w:val="clear" w:color="auto" w:fill="auto"/>
            <w:vAlign w:val="center"/>
            <w:hideMark/>
          </w:tcPr>
          <w:p w14:paraId="4BE0BDBE" w14:textId="77777777" w:rsidR="00324D06" w:rsidRPr="009675EF" w:rsidRDefault="00324D06" w:rsidP="00972BC7">
            <w:pPr>
              <w:rPr>
                <w:color w:val="000000"/>
                <w:sz w:val="16"/>
                <w:szCs w:val="16"/>
              </w:rPr>
            </w:pPr>
          </w:p>
        </w:tc>
        <w:tc>
          <w:tcPr>
            <w:tcW w:w="873" w:type="pct"/>
            <w:shd w:val="clear" w:color="auto" w:fill="auto"/>
            <w:vAlign w:val="center"/>
            <w:hideMark/>
          </w:tcPr>
          <w:p w14:paraId="07DC084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2.1.1.4.2.1.</m:t>
                    </m:r>
                  </m:sub>
                  <m:sup>
                    <m:r>
                      <m:rPr>
                        <m:nor/>
                      </m:rPr>
                      <w:rPr>
                        <w:color w:val="000000"/>
                      </w:rPr>
                      <m:t>1-20 кВ</m:t>
                    </m:r>
                  </m:sup>
                </m:sSubSup>
              </m:oMath>
            </m:oMathPara>
          </w:p>
        </w:tc>
        <w:tc>
          <w:tcPr>
            <w:tcW w:w="1452" w:type="pct"/>
            <w:vMerge/>
            <w:shd w:val="clear" w:color="auto" w:fill="auto"/>
            <w:vAlign w:val="center"/>
            <w:hideMark/>
          </w:tcPr>
          <w:p w14:paraId="1F37497E" w14:textId="77777777" w:rsidR="00324D06" w:rsidRPr="009675EF" w:rsidRDefault="00324D06" w:rsidP="00972BC7">
            <w:pPr>
              <w:rPr>
                <w:color w:val="000000"/>
                <w:sz w:val="16"/>
                <w:szCs w:val="16"/>
              </w:rPr>
            </w:pPr>
          </w:p>
        </w:tc>
        <w:tc>
          <w:tcPr>
            <w:tcW w:w="672" w:type="pct"/>
            <w:vMerge/>
            <w:shd w:val="clear" w:color="auto" w:fill="auto"/>
            <w:vAlign w:val="center"/>
            <w:hideMark/>
          </w:tcPr>
          <w:p w14:paraId="270B203F" w14:textId="77777777" w:rsidR="00324D06" w:rsidRPr="009675EF" w:rsidRDefault="00324D06" w:rsidP="00972BC7">
            <w:pPr>
              <w:rPr>
                <w:color w:val="000000"/>
                <w:sz w:val="16"/>
                <w:szCs w:val="16"/>
              </w:rPr>
            </w:pPr>
          </w:p>
        </w:tc>
        <w:tc>
          <w:tcPr>
            <w:tcW w:w="906" w:type="pct"/>
            <w:shd w:val="clear" w:color="auto" w:fill="auto"/>
            <w:noWrap/>
            <w:vAlign w:val="center"/>
            <w:hideMark/>
          </w:tcPr>
          <w:p w14:paraId="70E0D093" w14:textId="77777777" w:rsidR="00324D06" w:rsidRPr="009675EF" w:rsidRDefault="00324D06" w:rsidP="00972BC7">
            <w:pPr>
              <w:jc w:val="center"/>
              <w:rPr>
                <w:color w:val="000000"/>
                <w:sz w:val="16"/>
                <w:szCs w:val="16"/>
              </w:rPr>
            </w:pPr>
            <w:r w:rsidRPr="009675EF">
              <w:rPr>
                <w:color w:val="000000"/>
                <w:sz w:val="16"/>
                <w:szCs w:val="16"/>
              </w:rPr>
              <w:t>1 703 405,97</w:t>
            </w:r>
          </w:p>
        </w:tc>
      </w:tr>
      <w:tr w:rsidR="00324D06" w:rsidRPr="009675EF" w14:paraId="68F83697" w14:textId="77777777" w:rsidTr="00972BC7">
        <w:trPr>
          <w:trHeight w:val="1125"/>
        </w:trPr>
        <w:tc>
          <w:tcPr>
            <w:tcW w:w="255" w:type="pct"/>
            <w:shd w:val="clear" w:color="auto" w:fill="auto"/>
            <w:noWrap/>
            <w:vAlign w:val="center"/>
            <w:hideMark/>
          </w:tcPr>
          <w:p w14:paraId="707FCF25" w14:textId="77777777" w:rsidR="00324D06" w:rsidRPr="009675EF" w:rsidRDefault="00324D06" w:rsidP="00972BC7">
            <w:pPr>
              <w:jc w:val="center"/>
              <w:rPr>
                <w:color w:val="000000"/>
                <w:sz w:val="16"/>
                <w:szCs w:val="16"/>
              </w:rPr>
            </w:pPr>
            <w:r w:rsidRPr="009675EF">
              <w:rPr>
                <w:color w:val="000000"/>
                <w:sz w:val="16"/>
                <w:szCs w:val="16"/>
              </w:rPr>
              <w:t>11</w:t>
            </w:r>
          </w:p>
        </w:tc>
        <w:tc>
          <w:tcPr>
            <w:tcW w:w="843" w:type="pct"/>
            <w:shd w:val="clear" w:color="auto" w:fill="auto"/>
            <w:vAlign w:val="center"/>
            <w:hideMark/>
          </w:tcPr>
          <w:p w14:paraId="723AAA69" w14:textId="77777777" w:rsidR="00324D06" w:rsidRPr="009675EF" w:rsidRDefault="00324D06" w:rsidP="00972BC7">
            <w:pPr>
              <w:jc w:val="center"/>
              <w:rPr>
                <w:color w:val="000000"/>
                <w:sz w:val="16"/>
                <w:szCs w:val="16"/>
              </w:rPr>
            </w:pPr>
            <w:r w:rsidRPr="009675EF">
              <w:rPr>
                <w:color w:val="000000"/>
                <w:sz w:val="16"/>
                <w:szCs w:val="16"/>
              </w:rPr>
              <w:t>2.1.2.4.1.1.</w:t>
            </w:r>
          </w:p>
        </w:tc>
        <w:tc>
          <w:tcPr>
            <w:tcW w:w="873" w:type="pct"/>
            <w:shd w:val="clear" w:color="auto" w:fill="auto"/>
            <w:vAlign w:val="center"/>
            <w:hideMark/>
          </w:tcPr>
          <w:p w14:paraId="4FA8749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2.1.2</m:t>
                    </m:r>
                    <m:r>
                      <m:rPr>
                        <m:nor/>
                      </m:rPr>
                      <w:rPr>
                        <w:rFonts w:ascii="Cambria Math"/>
                        <w:color w:val="000000"/>
                      </w:rPr>
                      <m:t>.</m:t>
                    </m:r>
                    <m:r>
                      <m:rPr>
                        <m:nor/>
                      </m:rPr>
                      <w:rPr>
                        <w:color w:val="000000"/>
                      </w:rPr>
                      <m:t>4.1.1.</m:t>
                    </m:r>
                  </m:sub>
                  <m:sup>
                    <m:r>
                      <m:rPr>
                        <m:nor/>
                      </m:rPr>
                      <w:rPr>
                        <w:color w:val="000000"/>
                      </w:rPr>
                      <m:t>0,4 кВ и ниже</m:t>
                    </m:r>
                  </m:sup>
                </m:sSubSup>
              </m:oMath>
            </m:oMathPara>
          </w:p>
        </w:tc>
        <w:tc>
          <w:tcPr>
            <w:tcW w:w="1452" w:type="pct"/>
            <w:shd w:val="clear" w:color="auto" w:fill="auto"/>
            <w:vAlign w:val="center"/>
            <w:hideMark/>
          </w:tcPr>
          <w:p w14:paraId="0C8E3EE5" w14:textId="77777777" w:rsidR="00324D06" w:rsidRPr="009675EF" w:rsidRDefault="00324D06" w:rsidP="00972BC7">
            <w:pPr>
              <w:rPr>
                <w:color w:val="000000"/>
                <w:sz w:val="16"/>
                <w:szCs w:val="16"/>
              </w:rPr>
            </w:pPr>
            <w:r w:rsidRPr="009675EF">
              <w:rPr>
                <w:color w:val="000000"/>
                <w:sz w:val="16"/>
                <w:szCs w:val="16"/>
              </w:rPr>
              <w:t>воздушные линии на деревянных опорах неизолированным алюминиевым проводом сечением до 50 квадратных мм включительно одноцепные</w:t>
            </w:r>
          </w:p>
        </w:tc>
        <w:tc>
          <w:tcPr>
            <w:tcW w:w="672" w:type="pct"/>
            <w:shd w:val="clear" w:color="auto" w:fill="auto"/>
            <w:vAlign w:val="center"/>
            <w:hideMark/>
          </w:tcPr>
          <w:p w14:paraId="480F8FD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80DEADF" w14:textId="77777777" w:rsidR="00324D06" w:rsidRPr="009675EF" w:rsidRDefault="00324D06" w:rsidP="00972BC7">
            <w:pPr>
              <w:jc w:val="center"/>
              <w:rPr>
                <w:color w:val="000000"/>
                <w:sz w:val="16"/>
                <w:szCs w:val="16"/>
              </w:rPr>
            </w:pPr>
            <w:r w:rsidRPr="009675EF">
              <w:rPr>
                <w:color w:val="000000"/>
                <w:sz w:val="16"/>
                <w:szCs w:val="16"/>
              </w:rPr>
              <w:t>860 270,45</w:t>
            </w:r>
          </w:p>
        </w:tc>
      </w:tr>
      <w:tr w:rsidR="00324D06" w:rsidRPr="009675EF" w14:paraId="4AE1AEFA" w14:textId="77777777" w:rsidTr="00972BC7">
        <w:trPr>
          <w:trHeight w:val="1125"/>
        </w:trPr>
        <w:tc>
          <w:tcPr>
            <w:tcW w:w="255" w:type="pct"/>
            <w:shd w:val="clear" w:color="auto" w:fill="auto"/>
            <w:noWrap/>
            <w:vAlign w:val="center"/>
            <w:hideMark/>
          </w:tcPr>
          <w:p w14:paraId="155326EF" w14:textId="77777777" w:rsidR="00324D06" w:rsidRPr="009675EF" w:rsidRDefault="00324D06" w:rsidP="00972BC7">
            <w:pPr>
              <w:jc w:val="center"/>
              <w:rPr>
                <w:color w:val="000000"/>
                <w:sz w:val="16"/>
                <w:szCs w:val="16"/>
              </w:rPr>
            </w:pPr>
            <w:r w:rsidRPr="009675EF">
              <w:rPr>
                <w:color w:val="000000"/>
                <w:sz w:val="16"/>
                <w:szCs w:val="16"/>
              </w:rPr>
              <w:t>12</w:t>
            </w:r>
          </w:p>
        </w:tc>
        <w:tc>
          <w:tcPr>
            <w:tcW w:w="843" w:type="pct"/>
            <w:shd w:val="clear" w:color="auto" w:fill="auto"/>
            <w:vAlign w:val="center"/>
            <w:hideMark/>
          </w:tcPr>
          <w:p w14:paraId="32095DC4" w14:textId="77777777" w:rsidR="00324D06" w:rsidRPr="009675EF" w:rsidRDefault="00324D06" w:rsidP="00972BC7">
            <w:pPr>
              <w:jc w:val="center"/>
              <w:rPr>
                <w:color w:val="000000"/>
                <w:sz w:val="16"/>
                <w:szCs w:val="16"/>
              </w:rPr>
            </w:pPr>
            <w:r w:rsidRPr="009675EF">
              <w:rPr>
                <w:color w:val="000000"/>
                <w:sz w:val="16"/>
                <w:szCs w:val="16"/>
              </w:rPr>
              <w:t>2.2.1.3.2.1.</w:t>
            </w:r>
          </w:p>
        </w:tc>
        <w:tc>
          <w:tcPr>
            <w:tcW w:w="873" w:type="pct"/>
            <w:shd w:val="clear" w:color="auto" w:fill="auto"/>
            <w:vAlign w:val="center"/>
            <w:hideMark/>
          </w:tcPr>
          <w:p w14:paraId="2C5EF1D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2.2.1.3.2.1.</m:t>
                    </m:r>
                  </m:sub>
                  <m:sup>
                    <m:r>
                      <m:rPr>
                        <m:nor/>
                      </m:rPr>
                      <w:rPr>
                        <w:color w:val="000000"/>
                      </w:rPr>
                      <m:t>0,4 кВ и ниже</m:t>
                    </m:r>
                  </m:sup>
                </m:sSubSup>
              </m:oMath>
            </m:oMathPara>
          </w:p>
        </w:tc>
        <w:tc>
          <w:tcPr>
            <w:tcW w:w="1452" w:type="pct"/>
            <w:shd w:val="clear" w:color="auto" w:fill="auto"/>
            <w:vAlign w:val="center"/>
            <w:hideMark/>
          </w:tcPr>
          <w:p w14:paraId="51714D9A" w14:textId="77777777" w:rsidR="00324D06" w:rsidRPr="009675EF" w:rsidRDefault="00324D06" w:rsidP="00972BC7">
            <w:pPr>
              <w:rPr>
                <w:color w:val="000000"/>
                <w:sz w:val="16"/>
                <w:szCs w:val="16"/>
              </w:rPr>
            </w:pPr>
            <w:r w:rsidRPr="009675EF">
              <w:rPr>
                <w:color w:val="000000"/>
                <w:sz w:val="16"/>
                <w:szCs w:val="16"/>
              </w:rPr>
              <w:t xml:space="preserve">воздушные линии на металлических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50 до 100 квадратных мм включительно одноцепные</w:t>
            </w:r>
          </w:p>
        </w:tc>
        <w:tc>
          <w:tcPr>
            <w:tcW w:w="672" w:type="pct"/>
            <w:shd w:val="clear" w:color="auto" w:fill="auto"/>
            <w:vAlign w:val="center"/>
            <w:hideMark/>
          </w:tcPr>
          <w:p w14:paraId="02BAEE2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84E3204" w14:textId="77777777" w:rsidR="00324D06" w:rsidRPr="009675EF" w:rsidRDefault="00324D06" w:rsidP="00972BC7">
            <w:pPr>
              <w:jc w:val="center"/>
              <w:rPr>
                <w:color w:val="000000"/>
                <w:sz w:val="16"/>
                <w:szCs w:val="16"/>
              </w:rPr>
            </w:pPr>
            <w:r w:rsidRPr="009675EF">
              <w:rPr>
                <w:color w:val="000000"/>
                <w:sz w:val="16"/>
                <w:szCs w:val="16"/>
              </w:rPr>
              <w:t>1 674 406,31</w:t>
            </w:r>
          </w:p>
        </w:tc>
      </w:tr>
      <w:tr w:rsidR="00324D06" w:rsidRPr="009675EF" w14:paraId="148F9EC9" w14:textId="77777777" w:rsidTr="00972BC7">
        <w:trPr>
          <w:trHeight w:val="900"/>
        </w:trPr>
        <w:tc>
          <w:tcPr>
            <w:tcW w:w="255" w:type="pct"/>
            <w:shd w:val="clear" w:color="auto" w:fill="auto"/>
            <w:noWrap/>
            <w:vAlign w:val="center"/>
            <w:hideMark/>
          </w:tcPr>
          <w:p w14:paraId="4F029066" w14:textId="77777777" w:rsidR="00324D06" w:rsidRPr="009675EF" w:rsidRDefault="00324D06" w:rsidP="00972BC7">
            <w:pPr>
              <w:jc w:val="center"/>
              <w:rPr>
                <w:color w:val="000000"/>
                <w:sz w:val="16"/>
                <w:szCs w:val="16"/>
              </w:rPr>
            </w:pPr>
            <w:r w:rsidRPr="009675EF">
              <w:rPr>
                <w:color w:val="000000"/>
                <w:sz w:val="16"/>
                <w:szCs w:val="16"/>
              </w:rPr>
              <w:t>13</w:t>
            </w:r>
          </w:p>
        </w:tc>
        <w:tc>
          <w:tcPr>
            <w:tcW w:w="843" w:type="pct"/>
            <w:shd w:val="clear" w:color="auto" w:fill="auto"/>
            <w:vAlign w:val="center"/>
            <w:hideMark/>
          </w:tcPr>
          <w:p w14:paraId="306A8241" w14:textId="77777777" w:rsidR="00324D06" w:rsidRPr="009675EF" w:rsidRDefault="00324D06" w:rsidP="00972BC7">
            <w:pPr>
              <w:jc w:val="center"/>
              <w:rPr>
                <w:color w:val="000000"/>
                <w:sz w:val="16"/>
                <w:szCs w:val="16"/>
              </w:rPr>
            </w:pPr>
            <w:r w:rsidRPr="009675EF">
              <w:rPr>
                <w:color w:val="000000"/>
                <w:sz w:val="16"/>
                <w:szCs w:val="16"/>
              </w:rPr>
              <w:t>2.2.1.4.1.1.</w:t>
            </w:r>
          </w:p>
        </w:tc>
        <w:tc>
          <w:tcPr>
            <w:tcW w:w="873" w:type="pct"/>
            <w:shd w:val="clear" w:color="auto" w:fill="auto"/>
            <w:vAlign w:val="center"/>
            <w:hideMark/>
          </w:tcPr>
          <w:p w14:paraId="0113D25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2.2.1.4.1.1.</m:t>
                    </m:r>
                  </m:sub>
                  <m:sup>
                    <m:r>
                      <m:rPr>
                        <m:nor/>
                      </m:rPr>
                      <w:rPr>
                        <w:color w:val="000000"/>
                      </w:rPr>
                      <m:t>0,4 кВ и ниже</m:t>
                    </m:r>
                  </m:sup>
                </m:sSubSup>
              </m:oMath>
            </m:oMathPara>
          </w:p>
        </w:tc>
        <w:tc>
          <w:tcPr>
            <w:tcW w:w="1452" w:type="pct"/>
            <w:shd w:val="clear" w:color="auto" w:fill="auto"/>
            <w:vAlign w:val="center"/>
            <w:hideMark/>
          </w:tcPr>
          <w:p w14:paraId="70799F42" w14:textId="77777777" w:rsidR="00324D06" w:rsidRPr="009675EF" w:rsidRDefault="00324D06" w:rsidP="00972BC7">
            <w:pPr>
              <w:rPr>
                <w:color w:val="000000"/>
                <w:sz w:val="16"/>
                <w:szCs w:val="16"/>
              </w:rPr>
            </w:pPr>
            <w:r w:rsidRPr="009675EF">
              <w:rPr>
                <w:color w:val="000000"/>
                <w:sz w:val="16"/>
                <w:szCs w:val="16"/>
              </w:rPr>
              <w:t>воздушные линии на металлических опорах изолированным алюминиевым проводом сечением до 50 квадратных мм включительно одноцепные</w:t>
            </w:r>
          </w:p>
        </w:tc>
        <w:tc>
          <w:tcPr>
            <w:tcW w:w="672" w:type="pct"/>
            <w:shd w:val="clear" w:color="auto" w:fill="auto"/>
            <w:vAlign w:val="center"/>
            <w:hideMark/>
          </w:tcPr>
          <w:p w14:paraId="04DF9BA5"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162C0EA" w14:textId="77777777" w:rsidR="00324D06" w:rsidRPr="009675EF" w:rsidRDefault="00324D06" w:rsidP="00972BC7">
            <w:pPr>
              <w:jc w:val="center"/>
              <w:rPr>
                <w:color w:val="000000"/>
                <w:sz w:val="16"/>
                <w:szCs w:val="16"/>
              </w:rPr>
            </w:pPr>
            <w:r w:rsidRPr="009675EF">
              <w:rPr>
                <w:color w:val="000000"/>
                <w:sz w:val="16"/>
                <w:szCs w:val="16"/>
              </w:rPr>
              <w:t>1 307 140,13</w:t>
            </w:r>
          </w:p>
        </w:tc>
      </w:tr>
      <w:tr w:rsidR="00324D06" w:rsidRPr="009675EF" w14:paraId="58166796" w14:textId="77777777" w:rsidTr="00972BC7">
        <w:trPr>
          <w:trHeight w:val="1125"/>
        </w:trPr>
        <w:tc>
          <w:tcPr>
            <w:tcW w:w="255" w:type="pct"/>
            <w:shd w:val="clear" w:color="auto" w:fill="auto"/>
            <w:noWrap/>
            <w:vAlign w:val="center"/>
            <w:hideMark/>
          </w:tcPr>
          <w:p w14:paraId="64CB4D53" w14:textId="77777777" w:rsidR="00324D06" w:rsidRPr="009675EF" w:rsidRDefault="00324D06" w:rsidP="00972BC7">
            <w:pPr>
              <w:jc w:val="center"/>
              <w:rPr>
                <w:color w:val="000000"/>
                <w:sz w:val="16"/>
                <w:szCs w:val="16"/>
              </w:rPr>
            </w:pPr>
            <w:r w:rsidRPr="009675EF">
              <w:rPr>
                <w:color w:val="000000"/>
                <w:sz w:val="16"/>
                <w:szCs w:val="16"/>
              </w:rPr>
              <w:t>14</w:t>
            </w:r>
          </w:p>
        </w:tc>
        <w:tc>
          <w:tcPr>
            <w:tcW w:w="843" w:type="pct"/>
            <w:shd w:val="clear" w:color="auto" w:fill="auto"/>
            <w:vAlign w:val="center"/>
            <w:hideMark/>
          </w:tcPr>
          <w:p w14:paraId="66624DDB" w14:textId="77777777" w:rsidR="00324D06" w:rsidRPr="009675EF" w:rsidRDefault="00324D06" w:rsidP="00972BC7">
            <w:pPr>
              <w:jc w:val="center"/>
              <w:rPr>
                <w:color w:val="000000"/>
                <w:sz w:val="16"/>
                <w:szCs w:val="16"/>
              </w:rPr>
            </w:pPr>
            <w:r w:rsidRPr="009675EF">
              <w:rPr>
                <w:color w:val="000000"/>
                <w:sz w:val="16"/>
                <w:szCs w:val="16"/>
              </w:rPr>
              <w:t>2.2.1.4.2.1.</w:t>
            </w:r>
          </w:p>
        </w:tc>
        <w:tc>
          <w:tcPr>
            <w:tcW w:w="873" w:type="pct"/>
            <w:shd w:val="clear" w:color="auto" w:fill="auto"/>
            <w:vAlign w:val="center"/>
            <w:hideMark/>
          </w:tcPr>
          <w:p w14:paraId="6451A93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2.2.1.4.2.1.</m:t>
                    </m:r>
                  </m:sub>
                  <m:sup>
                    <m:r>
                      <m:rPr>
                        <m:nor/>
                      </m:rPr>
                      <w:rPr>
                        <w:color w:val="000000"/>
                      </w:rPr>
                      <m:t>1-20 кВ</m:t>
                    </m:r>
                  </m:sup>
                </m:sSubSup>
              </m:oMath>
            </m:oMathPara>
          </w:p>
        </w:tc>
        <w:tc>
          <w:tcPr>
            <w:tcW w:w="1452" w:type="pct"/>
            <w:shd w:val="clear" w:color="auto" w:fill="auto"/>
            <w:vAlign w:val="center"/>
            <w:hideMark/>
          </w:tcPr>
          <w:p w14:paraId="2BD4A674" w14:textId="77777777" w:rsidR="00324D06" w:rsidRPr="009675EF" w:rsidRDefault="00324D06" w:rsidP="00972BC7">
            <w:pPr>
              <w:rPr>
                <w:color w:val="000000"/>
                <w:sz w:val="16"/>
                <w:szCs w:val="16"/>
              </w:rPr>
            </w:pPr>
            <w:r w:rsidRPr="009675EF">
              <w:rPr>
                <w:color w:val="000000"/>
                <w:sz w:val="16"/>
                <w:szCs w:val="16"/>
              </w:rPr>
              <w:t>воздушные линии на металлических опорах изолированным алюминиевым проводом сечением от 50 до 100 квадратных мм включительно одноцепные</w:t>
            </w:r>
          </w:p>
        </w:tc>
        <w:tc>
          <w:tcPr>
            <w:tcW w:w="672" w:type="pct"/>
            <w:shd w:val="clear" w:color="auto" w:fill="auto"/>
            <w:vAlign w:val="center"/>
            <w:hideMark/>
          </w:tcPr>
          <w:p w14:paraId="180267F7"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F5B2E92" w14:textId="77777777" w:rsidR="00324D06" w:rsidRPr="009675EF" w:rsidRDefault="00324D06" w:rsidP="00972BC7">
            <w:pPr>
              <w:jc w:val="center"/>
              <w:rPr>
                <w:color w:val="000000"/>
                <w:sz w:val="16"/>
                <w:szCs w:val="16"/>
              </w:rPr>
            </w:pPr>
            <w:r w:rsidRPr="009675EF">
              <w:rPr>
                <w:color w:val="000000"/>
                <w:sz w:val="16"/>
                <w:szCs w:val="16"/>
              </w:rPr>
              <w:t>866 686,72</w:t>
            </w:r>
          </w:p>
        </w:tc>
      </w:tr>
      <w:tr w:rsidR="00324D06" w:rsidRPr="009675EF" w14:paraId="2525FF45" w14:textId="77777777" w:rsidTr="00972BC7">
        <w:trPr>
          <w:trHeight w:val="1350"/>
        </w:trPr>
        <w:tc>
          <w:tcPr>
            <w:tcW w:w="255" w:type="pct"/>
            <w:shd w:val="clear" w:color="auto" w:fill="auto"/>
            <w:noWrap/>
            <w:vAlign w:val="center"/>
            <w:hideMark/>
          </w:tcPr>
          <w:p w14:paraId="6E90C972" w14:textId="77777777" w:rsidR="00324D06" w:rsidRPr="009675EF" w:rsidRDefault="00324D06" w:rsidP="00972BC7">
            <w:pPr>
              <w:jc w:val="center"/>
              <w:rPr>
                <w:color w:val="000000"/>
                <w:sz w:val="16"/>
                <w:szCs w:val="16"/>
              </w:rPr>
            </w:pPr>
            <w:r w:rsidRPr="009675EF">
              <w:rPr>
                <w:color w:val="000000"/>
                <w:sz w:val="16"/>
                <w:szCs w:val="16"/>
              </w:rPr>
              <w:t>15</w:t>
            </w:r>
          </w:p>
        </w:tc>
        <w:tc>
          <w:tcPr>
            <w:tcW w:w="843" w:type="pct"/>
            <w:shd w:val="clear" w:color="auto" w:fill="auto"/>
            <w:vAlign w:val="center"/>
            <w:hideMark/>
          </w:tcPr>
          <w:p w14:paraId="438D0018" w14:textId="77777777" w:rsidR="00324D06" w:rsidRPr="009675EF" w:rsidRDefault="00324D06" w:rsidP="00972BC7">
            <w:pPr>
              <w:jc w:val="center"/>
              <w:rPr>
                <w:color w:val="000000"/>
                <w:sz w:val="16"/>
                <w:szCs w:val="16"/>
              </w:rPr>
            </w:pPr>
            <w:r w:rsidRPr="009675EF">
              <w:rPr>
                <w:color w:val="000000"/>
                <w:sz w:val="16"/>
                <w:szCs w:val="16"/>
              </w:rPr>
              <w:t>2.2.2.3.2.1.1.</w:t>
            </w:r>
          </w:p>
        </w:tc>
        <w:tc>
          <w:tcPr>
            <w:tcW w:w="873" w:type="pct"/>
            <w:shd w:val="clear" w:color="auto" w:fill="auto"/>
            <w:vAlign w:val="center"/>
            <w:hideMark/>
          </w:tcPr>
          <w:p w14:paraId="13495EE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2.2.2.3.2.1.1.</m:t>
                    </m:r>
                  </m:sub>
                  <m:sup>
                    <m:r>
                      <m:rPr>
                        <m:nor/>
                      </m:rPr>
                      <w:rPr>
                        <w:color w:val="000000"/>
                      </w:rPr>
                      <m:t>27,5-60 кВ</m:t>
                    </m:r>
                  </m:sup>
                </m:sSubSup>
              </m:oMath>
            </m:oMathPara>
          </w:p>
        </w:tc>
        <w:tc>
          <w:tcPr>
            <w:tcW w:w="1452" w:type="pct"/>
            <w:shd w:val="clear" w:color="auto" w:fill="auto"/>
            <w:vAlign w:val="center"/>
            <w:hideMark/>
          </w:tcPr>
          <w:p w14:paraId="00CB8B82" w14:textId="77777777" w:rsidR="00324D06" w:rsidRPr="009675EF" w:rsidRDefault="00324D06" w:rsidP="00972BC7">
            <w:pPr>
              <w:rPr>
                <w:color w:val="000000"/>
                <w:sz w:val="16"/>
                <w:szCs w:val="16"/>
              </w:rPr>
            </w:pPr>
            <w:r w:rsidRPr="009675EF">
              <w:rPr>
                <w:color w:val="000000"/>
                <w:sz w:val="16"/>
                <w:szCs w:val="16"/>
              </w:rPr>
              <w:t xml:space="preserve">воздушные линии на металлических опорах, за исключением многогранных,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50 до 100 квадратных мм включительно одноцепные</w:t>
            </w:r>
          </w:p>
        </w:tc>
        <w:tc>
          <w:tcPr>
            <w:tcW w:w="672" w:type="pct"/>
            <w:shd w:val="clear" w:color="auto" w:fill="auto"/>
            <w:vAlign w:val="center"/>
            <w:hideMark/>
          </w:tcPr>
          <w:p w14:paraId="1BB3B2CD"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7DF1B45" w14:textId="77777777" w:rsidR="00324D06" w:rsidRPr="009675EF" w:rsidRDefault="00324D06" w:rsidP="00972BC7">
            <w:pPr>
              <w:jc w:val="center"/>
              <w:rPr>
                <w:color w:val="000000"/>
                <w:sz w:val="16"/>
                <w:szCs w:val="16"/>
              </w:rPr>
            </w:pPr>
            <w:r w:rsidRPr="009675EF">
              <w:rPr>
                <w:color w:val="000000"/>
                <w:sz w:val="16"/>
                <w:szCs w:val="16"/>
              </w:rPr>
              <w:t>7 402 303,74</w:t>
            </w:r>
          </w:p>
        </w:tc>
      </w:tr>
      <w:tr w:rsidR="00324D06" w:rsidRPr="009675EF" w14:paraId="3B8BE5AB" w14:textId="77777777" w:rsidTr="00972BC7">
        <w:trPr>
          <w:trHeight w:val="1350"/>
        </w:trPr>
        <w:tc>
          <w:tcPr>
            <w:tcW w:w="255" w:type="pct"/>
            <w:shd w:val="clear" w:color="auto" w:fill="auto"/>
            <w:noWrap/>
            <w:vAlign w:val="center"/>
            <w:hideMark/>
          </w:tcPr>
          <w:p w14:paraId="3DBECA17" w14:textId="77777777" w:rsidR="00324D06" w:rsidRPr="009675EF" w:rsidRDefault="00324D06" w:rsidP="00972BC7">
            <w:pPr>
              <w:jc w:val="center"/>
              <w:rPr>
                <w:color w:val="000000"/>
                <w:sz w:val="16"/>
                <w:szCs w:val="16"/>
              </w:rPr>
            </w:pPr>
            <w:r w:rsidRPr="009675EF">
              <w:rPr>
                <w:color w:val="000000"/>
                <w:sz w:val="16"/>
                <w:szCs w:val="16"/>
              </w:rPr>
              <w:t>16</w:t>
            </w:r>
          </w:p>
        </w:tc>
        <w:tc>
          <w:tcPr>
            <w:tcW w:w="843" w:type="pct"/>
            <w:shd w:val="clear" w:color="auto" w:fill="auto"/>
            <w:vAlign w:val="center"/>
            <w:hideMark/>
          </w:tcPr>
          <w:p w14:paraId="5B5BADE5" w14:textId="77777777" w:rsidR="00324D06" w:rsidRPr="009675EF" w:rsidRDefault="00324D06" w:rsidP="00972BC7">
            <w:pPr>
              <w:jc w:val="center"/>
              <w:rPr>
                <w:color w:val="000000"/>
                <w:sz w:val="16"/>
                <w:szCs w:val="16"/>
              </w:rPr>
            </w:pPr>
            <w:r w:rsidRPr="009675EF">
              <w:rPr>
                <w:color w:val="000000"/>
                <w:sz w:val="16"/>
                <w:szCs w:val="16"/>
              </w:rPr>
              <w:t>2.2.2.3.3.1.1.</w:t>
            </w:r>
          </w:p>
        </w:tc>
        <w:tc>
          <w:tcPr>
            <w:tcW w:w="873" w:type="pct"/>
            <w:shd w:val="clear" w:color="auto" w:fill="auto"/>
            <w:vAlign w:val="center"/>
            <w:hideMark/>
          </w:tcPr>
          <w:p w14:paraId="672B065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2.2.2.3.3.1.1.</m:t>
                    </m:r>
                  </m:sub>
                  <m:sup>
                    <m:r>
                      <m:rPr>
                        <m:nor/>
                      </m:rPr>
                      <w:rPr>
                        <w:color w:val="000000"/>
                      </w:rPr>
                      <m:t>110 кВ и выше</m:t>
                    </m:r>
                  </m:sup>
                </m:sSubSup>
              </m:oMath>
            </m:oMathPara>
          </w:p>
        </w:tc>
        <w:tc>
          <w:tcPr>
            <w:tcW w:w="1452" w:type="pct"/>
            <w:shd w:val="clear" w:color="auto" w:fill="auto"/>
            <w:vAlign w:val="center"/>
            <w:hideMark/>
          </w:tcPr>
          <w:p w14:paraId="789F9491" w14:textId="77777777" w:rsidR="00324D06" w:rsidRPr="009675EF" w:rsidRDefault="00324D06" w:rsidP="00972BC7">
            <w:pPr>
              <w:rPr>
                <w:color w:val="000000"/>
                <w:sz w:val="16"/>
                <w:szCs w:val="16"/>
              </w:rPr>
            </w:pPr>
            <w:r w:rsidRPr="009675EF">
              <w:rPr>
                <w:color w:val="000000"/>
                <w:sz w:val="16"/>
                <w:szCs w:val="16"/>
              </w:rPr>
              <w:t xml:space="preserve">воздушные линии на металлических опорах, за исключением многогранных,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одноцепные</w:t>
            </w:r>
          </w:p>
        </w:tc>
        <w:tc>
          <w:tcPr>
            <w:tcW w:w="672" w:type="pct"/>
            <w:shd w:val="clear" w:color="auto" w:fill="auto"/>
            <w:vAlign w:val="center"/>
            <w:hideMark/>
          </w:tcPr>
          <w:p w14:paraId="1D1371C5"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E00460C" w14:textId="77777777" w:rsidR="00324D06" w:rsidRPr="009675EF" w:rsidRDefault="00324D06" w:rsidP="00972BC7">
            <w:pPr>
              <w:jc w:val="center"/>
              <w:rPr>
                <w:color w:val="000000"/>
                <w:sz w:val="16"/>
                <w:szCs w:val="16"/>
              </w:rPr>
            </w:pPr>
            <w:r w:rsidRPr="009675EF">
              <w:rPr>
                <w:color w:val="000000"/>
                <w:sz w:val="16"/>
                <w:szCs w:val="16"/>
              </w:rPr>
              <w:t>13 086 879,89</w:t>
            </w:r>
          </w:p>
        </w:tc>
      </w:tr>
      <w:tr w:rsidR="00324D06" w:rsidRPr="009675EF" w14:paraId="178B455C" w14:textId="77777777" w:rsidTr="00972BC7">
        <w:trPr>
          <w:trHeight w:val="1125"/>
        </w:trPr>
        <w:tc>
          <w:tcPr>
            <w:tcW w:w="255" w:type="pct"/>
            <w:shd w:val="clear" w:color="auto" w:fill="auto"/>
            <w:noWrap/>
            <w:vAlign w:val="center"/>
            <w:hideMark/>
          </w:tcPr>
          <w:p w14:paraId="00F6AA84" w14:textId="77777777" w:rsidR="00324D06" w:rsidRPr="009675EF" w:rsidRDefault="00324D06" w:rsidP="00972BC7">
            <w:pPr>
              <w:jc w:val="center"/>
              <w:rPr>
                <w:color w:val="000000"/>
                <w:sz w:val="16"/>
                <w:szCs w:val="16"/>
              </w:rPr>
            </w:pPr>
            <w:r w:rsidRPr="009675EF">
              <w:rPr>
                <w:color w:val="000000"/>
                <w:sz w:val="16"/>
                <w:szCs w:val="16"/>
              </w:rPr>
              <w:t>17</w:t>
            </w:r>
          </w:p>
        </w:tc>
        <w:tc>
          <w:tcPr>
            <w:tcW w:w="843" w:type="pct"/>
            <w:shd w:val="clear" w:color="auto" w:fill="auto"/>
            <w:vAlign w:val="center"/>
            <w:hideMark/>
          </w:tcPr>
          <w:p w14:paraId="11F831D1" w14:textId="77777777" w:rsidR="00324D06" w:rsidRPr="009675EF" w:rsidRDefault="00324D06" w:rsidP="00972BC7">
            <w:pPr>
              <w:jc w:val="center"/>
              <w:rPr>
                <w:color w:val="000000"/>
                <w:sz w:val="16"/>
                <w:szCs w:val="16"/>
              </w:rPr>
            </w:pPr>
            <w:r w:rsidRPr="009675EF">
              <w:rPr>
                <w:color w:val="000000"/>
                <w:sz w:val="16"/>
                <w:szCs w:val="16"/>
              </w:rPr>
              <w:t>2.2.2.3.3.1.2.</w:t>
            </w:r>
          </w:p>
        </w:tc>
        <w:tc>
          <w:tcPr>
            <w:tcW w:w="873" w:type="pct"/>
            <w:shd w:val="clear" w:color="auto" w:fill="auto"/>
            <w:vAlign w:val="center"/>
            <w:hideMark/>
          </w:tcPr>
          <w:p w14:paraId="799BEAA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2.2.2.3.3.1.2.</m:t>
                    </m:r>
                  </m:sub>
                  <m:sup>
                    <m:r>
                      <m:rPr>
                        <m:nor/>
                      </m:rPr>
                      <w:rPr>
                        <w:color w:val="000000"/>
                      </w:rPr>
                      <m:t>27,5-60 кВ</m:t>
                    </m:r>
                  </m:sup>
                </m:sSubSup>
              </m:oMath>
            </m:oMathPara>
          </w:p>
        </w:tc>
        <w:tc>
          <w:tcPr>
            <w:tcW w:w="1452" w:type="pct"/>
            <w:shd w:val="clear" w:color="auto" w:fill="auto"/>
            <w:vAlign w:val="center"/>
            <w:hideMark/>
          </w:tcPr>
          <w:p w14:paraId="6D86ECB0" w14:textId="77777777" w:rsidR="00324D06" w:rsidRPr="009675EF" w:rsidRDefault="00324D06" w:rsidP="00972BC7">
            <w:pPr>
              <w:rPr>
                <w:color w:val="000000"/>
                <w:sz w:val="16"/>
                <w:szCs w:val="16"/>
              </w:rPr>
            </w:pPr>
            <w:r w:rsidRPr="009675EF">
              <w:rPr>
                <w:color w:val="000000"/>
                <w:sz w:val="16"/>
                <w:szCs w:val="16"/>
              </w:rPr>
              <w:t xml:space="preserve">воздушные линии на многогранных металлических опорах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одноцепные</w:t>
            </w:r>
          </w:p>
        </w:tc>
        <w:tc>
          <w:tcPr>
            <w:tcW w:w="672" w:type="pct"/>
            <w:shd w:val="clear" w:color="auto" w:fill="auto"/>
            <w:vAlign w:val="center"/>
            <w:hideMark/>
          </w:tcPr>
          <w:p w14:paraId="6C330B81"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7D4D3F88" w14:textId="77777777" w:rsidR="00324D06" w:rsidRPr="009675EF" w:rsidRDefault="00324D06" w:rsidP="00972BC7">
            <w:pPr>
              <w:jc w:val="center"/>
              <w:rPr>
                <w:color w:val="000000"/>
                <w:sz w:val="16"/>
                <w:szCs w:val="16"/>
              </w:rPr>
            </w:pPr>
            <w:r w:rsidRPr="009675EF">
              <w:rPr>
                <w:color w:val="000000"/>
                <w:sz w:val="16"/>
                <w:szCs w:val="16"/>
              </w:rPr>
              <w:t>7 577 666,45</w:t>
            </w:r>
          </w:p>
        </w:tc>
      </w:tr>
      <w:tr w:rsidR="00324D06" w:rsidRPr="009675EF" w14:paraId="763A7396" w14:textId="77777777" w:rsidTr="00972BC7">
        <w:trPr>
          <w:trHeight w:val="652"/>
        </w:trPr>
        <w:tc>
          <w:tcPr>
            <w:tcW w:w="255" w:type="pct"/>
            <w:shd w:val="clear" w:color="auto" w:fill="auto"/>
            <w:noWrap/>
            <w:vAlign w:val="center"/>
            <w:hideMark/>
          </w:tcPr>
          <w:p w14:paraId="54F0A520" w14:textId="77777777" w:rsidR="00324D06" w:rsidRPr="009675EF" w:rsidRDefault="00324D06" w:rsidP="00972BC7">
            <w:pPr>
              <w:jc w:val="center"/>
              <w:rPr>
                <w:color w:val="000000"/>
                <w:sz w:val="16"/>
                <w:szCs w:val="16"/>
              </w:rPr>
            </w:pPr>
            <w:r w:rsidRPr="009675EF">
              <w:rPr>
                <w:color w:val="000000"/>
                <w:sz w:val="16"/>
                <w:szCs w:val="16"/>
              </w:rPr>
              <w:t>18</w:t>
            </w:r>
          </w:p>
        </w:tc>
        <w:tc>
          <w:tcPr>
            <w:tcW w:w="843" w:type="pct"/>
            <w:vMerge w:val="restart"/>
            <w:shd w:val="clear" w:color="auto" w:fill="auto"/>
            <w:vAlign w:val="center"/>
            <w:hideMark/>
          </w:tcPr>
          <w:p w14:paraId="2EFB9A23" w14:textId="77777777" w:rsidR="00324D06" w:rsidRPr="009675EF" w:rsidRDefault="00324D06" w:rsidP="00972BC7">
            <w:pPr>
              <w:jc w:val="center"/>
              <w:rPr>
                <w:color w:val="000000"/>
                <w:sz w:val="16"/>
                <w:szCs w:val="16"/>
              </w:rPr>
            </w:pPr>
            <w:r w:rsidRPr="009675EF">
              <w:rPr>
                <w:color w:val="000000"/>
                <w:sz w:val="16"/>
                <w:szCs w:val="16"/>
              </w:rPr>
              <w:t>2.2.2.3.3.2.1.</w:t>
            </w:r>
          </w:p>
        </w:tc>
        <w:tc>
          <w:tcPr>
            <w:tcW w:w="873" w:type="pct"/>
            <w:shd w:val="clear" w:color="auto" w:fill="auto"/>
            <w:vAlign w:val="center"/>
            <w:hideMark/>
          </w:tcPr>
          <w:p w14:paraId="0554FE9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2.2.2.3.3.2.1.</m:t>
                    </m:r>
                  </m:sub>
                  <m:sup>
                    <m:r>
                      <m:rPr>
                        <m:nor/>
                      </m:rPr>
                      <w:rPr>
                        <w:color w:val="000000"/>
                      </w:rPr>
                      <m:t>27,5-60 кВ</m:t>
                    </m:r>
                  </m:sup>
                </m:sSubSup>
              </m:oMath>
            </m:oMathPara>
          </w:p>
        </w:tc>
        <w:tc>
          <w:tcPr>
            <w:tcW w:w="1452" w:type="pct"/>
            <w:vMerge w:val="restart"/>
            <w:shd w:val="clear" w:color="auto" w:fill="auto"/>
            <w:vAlign w:val="center"/>
            <w:hideMark/>
          </w:tcPr>
          <w:p w14:paraId="28B6CFF4" w14:textId="77777777" w:rsidR="00324D06" w:rsidRPr="009675EF" w:rsidRDefault="00324D06" w:rsidP="00972BC7">
            <w:pPr>
              <w:rPr>
                <w:color w:val="000000"/>
                <w:sz w:val="16"/>
                <w:szCs w:val="16"/>
              </w:rPr>
            </w:pPr>
            <w:r w:rsidRPr="009675EF">
              <w:rPr>
                <w:color w:val="000000"/>
                <w:sz w:val="16"/>
                <w:szCs w:val="16"/>
              </w:rPr>
              <w:t xml:space="preserve">воздушные линии на металлических опорах, за исключением многогранных,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двухцепные</w:t>
            </w:r>
          </w:p>
        </w:tc>
        <w:tc>
          <w:tcPr>
            <w:tcW w:w="672" w:type="pct"/>
            <w:vMerge w:val="restart"/>
            <w:shd w:val="clear" w:color="auto" w:fill="auto"/>
            <w:vAlign w:val="center"/>
            <w:hideMark/>
          </w:tcPr>
          <w:p w14:paraId="08547DDD"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C6D3FEF" w14:textId="77777777" w:rsidR="00324D06" w:rsidRPr="009675EF" w:rsidRDefault="00324D06" w:rsidP="00972BC7">
            <w:pPr>
              <w:jc w:val="center"/>
              <w:rPr>
                <w:color w:val="000000"/>
                <w:sz w:val="16"/>
                <w:szCs w:val="16"/>
              </w:rPr>
            </w:pPr>
            <w:r w:rsidRPr="009675EF">
              <w:rPr>
                <w:color w:val="000000"/>
                <w:sz w:val="16"/>
                <w:szCs w:val="16"/>
              </w:rPr>
              <w:t>13 498 571,22</w:t>
            </w:r>
          </w:p>
        </w:tc>
      </w:tr>
      <w:tr w:rsidR="00324D06" w:rsidRPr="009675EF" w14:paraId="542B352D" w14:textId="77777777" w:rsidTr="00972BC7">
        <w:trPr>
          <w:trHeight w:val="652"/>
        </w:trPr>
        <w:tc>
          <w:tcPr>
            <w:tcW w:w="255" w:type="pct"/>
            <w:shd w:val="clear" w:color="auto" w:fill="auto"/>
            <w:noWrap/>
            <w:vAlign w:val="center"/>
            <w:hideMark/>
          </w:tcPr>
          <w:p w14:paraId="3B713170" w14:textId="77777777" w:rsidR="00324D06" w:rsidRPr="009675EF" w:rsidRDefault="00324D06" w:rsidP="00972BC7">
            <w:pPr>
              <w:jc w:val="center"/>
              <w:rPr>
                <w:color w:val="000000"/>
                <w:sz w:val="16"/>
                <w:szCs w:val="16"/>
              </w:rPr>
            </w:pPr>
            <w:r w:rsidRPr="009675EF">
              <w:rPr>
                <w:color w:val="000000"/>
                <w:sz w:val="16"/>
                <w:szCs w:val="16"/>
              </w:rPr>
              <w:t>19</w:t>
            </w:r>
          </w:p>
        </w:tc>
        <w:tc>
          <w:tcPr>
            <w:tcW w:w="843" w:type="pct"/>
            <w:vMerge/>
            <w:shd w:val="clear" w:color="auto" w:fill="auto"/>
            <w:vAlign w:val="center"/>
            <w:hideMark/>
          </w:tcPr>
          <w:p w14:paraId="0082578E" w14:textId="77777777" w:rsidR="00324D06" w:rsidRPr="009675EF" w:rsidRDefault="00324D06" w:rsidP="00972BC7">
            <w:pPr>
              <w:rPr>
                <w:color w:val="000000"/>
                <w:sz w:val="16"/>
                <w:szCs w:val="16"/>
              </w:rPr>
            </w:pPr>
          </w:p>
        </w:tc>
        <w:tc>
          <w:tcPr>
            <w:tcW w:w="873" w:type="pct"/>
            <w:shd w:val="clear" w:color="auto" w:fill="auto"/>
            <w:vAlign w:val="center"/>
            <w:hideMark/>
          </w:tcPr>
          <w:p w14:paraId="2365891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2.2.2.3.3.2.1.</m:t>
                    </m:r>
                  </m:sub>
                  <m:sup>
                    <m:r>
                      <m:rPr>
                        <m:nor/>
                      </m:rPr>
                      <w:rPr>
                        <w:color w:val="000000"/>
                      </w:rPr>
                      <m:t>110 кВ и выше</m:t>
                    </m:r>
                  </m:sup>
                </m:sSubSup>
              </m:oMath>
            </m:oMathPara>
          </w:p>
        </w:tc>
        <w:tc>
          <w:tcPr>
            <w:tcW w:w="1452" w:type="pct"/>
            <w:vMerge/>
            <w:shd w:val="clear" w:color="auto" w:fill="auto"/>
            <w:vAlign w:val="center"/>
            <w:hideMark/>
          </w:tcPr>
          <w:p w14:paraId="09496BDD" w14:textId="77777777" w:rsidR="00324D06" w:rsidRPr="009675EF" w:rsidRDefault="00324D06" w:rsidP="00972BC7">
            <w:pPr>
              <w:rPr>
                <w:color w:val="000000"/>
                <w:sz w:val="16"/>
                <w:szCs w:val="16"/>
              </w:rPr>
            </w:pPr>
          </w:p>
        </w:tc>
        <w:tc>
          <w:tcPr>
            <w:tcW w:w="672" w:type="pct"/>
            <w:vMerge/>
            <w:shd w:val="clear" w:color="auto" w:fill="auto"/>
            <w:vAlign w:val="center"/>
            <w:hideMark/>
          </w:tcPr>
          <w:p w14:paraId="60BBABDA" w14:textId="77777777" w:rsidR="00324D06" w:rsidRPr="009675EF" w:rsidRDefault="00324D06" w:rsidP="00972BC7">
            <w:pPr>
              <w:rPr>
                <w:color w:val="000000"/>
                <w:sz w:val="16"/>
                <w:szCs w:val="16"/>
              </w:rPr>
            </w:pPr>
          </w:p>
        </w:tc>
        <w:tc>
          <w:tcPr>
            <w:tcW w:w="906" w:type="pct"/>
            <w:shd w:val="clear" w:color="auto" w:fill="auto"/>
            <w:noWrap/>
            <w:vAlign w:val="center"/>
            <w:hideMark/>
          </w:tcPr>
          <w:p w14:paraId="1ABCB2FC" w14:textId="77777777" w:rsidR="00324D06" w:rsidRPr="009675EF" w:rsidRDefault="00324D06" w:rsidP="00972BC7">
            <w:pPr>
              <w:jc w:val="center"/>
              <w:rPr>
                <w:color w:val="000000"/>
                <w:sz w:val="16"/>
                <w:szCs w:val="16"/>
              </w:rPr>
            </w:pPr>
            <w:r w:rsidRPr="009675EF">
              <w:rPr>
                <w:color w:val="000000"/>
                <w:sz w:val="16"/>
                <w:szCs w:val="16"/>
              </w:rPr>
              <w:t>14 607 677,49</w:t>
            </w:r>
          </w:p>
        </w:tc>
      </w:tr>
      <w:tr w:rsidR="00324D06" w:rsidRPr="009675EF" w14:paraId="69237136" w14:textId="77777777" w:rsidTr="00972BC7">
        <w:trPr>
          <w:trHeight w:val="1350"/>
        </w:trPr>
        <w:tc>
          <w:tcPr>
            <w:tcW w:w="255" w:type="pct"/>
            <w:shd w:val="clear" w:color="auto" w:fill="auto"/>
            <w:noWrap/>
            <w:vAlign w:val="center"/>
            <w:hideMark/>
          </w:tcPr>
          <w:p w14:paraId="18A3F211" w14:textId="77777777" w:rsidR="00324D06" w:rsidRPr="009675EF" w:rsidRDefault="00324D06" w:rsidP="00972BC7">
            <w:pPr>
              <w:jc w:val="center"/>
              <w:rPr>
                <w:color w:val="000000"/>
                <w:sz w:val="16"/>
                <w:szCs w:val="16"/>
              </w:rPr>
            </w:pPr>
            <w:r w:rsidRPr="009675EF">
              <w:rPr>
                <w:color w:val="000000"/>
                <w:sz w:val="16"/>
                <w:szCs w:val="16"/>
              </w:rPr>
              <w:lastRenderedPageBreak/>
              <w:t>20</w:t>
            </w:r>
          </w:p>
        </w:tc>
        <w:tc>
          <w:tcPr>
            <w:tcW w:w="843" w:type="pct"/>
            <w:shd w:val="clear" w:color="auto" w:fill="auto"/>
            <w:vAlign w:val="center"/>
            <w:hideMark/>
          </w:tcPr>
          <w:p w14:paraId="648A2D2C" w14:textId="77777777" w:rsidR="00324D06" w:rsidRPr="009675EF" w:rsidRDefault="00324D06" w:rsidP="00972BC7">
            <w:pPr>
              <w:jc w:val="center"/>
              <w:rPr>
                <w:color w:val="000000"/>
                <w:sz w:val="16"/>
                <w:szCs w:val="16"/>
              </w:rPr>
            </w:pPr>
            <w:r w:rsidRPr="009675EF">
              <w:rPr>
                <w:color w:val="000000"/>
                <w:sz w:val="16"/>
                <w:szCs w:val="16"/>
              </w:rPr>
              <w:t>2.2.2.3.4.1.1</w:t>
            </w:r>
          </w:p>
        </w:tc>
        <w:tc>
          <w:tcPr>
            <w:tcW w:w="873" w:type="pct"/>
            <w:shd w:val="clear" w:color="auto" w:fill="auto"/>
            <w:vAlign w:val="center"/>
            <w:hideMark/>
          </w:tcPr>
          <w:p w14:paraId="23F3D743" w14:textId="77777777" w:rsidR="00324D06" w:rsidRPr="009675EF" w:rsidRDefault="00F42705" w:rsidP="00972BC7">
            <w:pPr>
              <w:rPr>
                <w:color w:val="000000"/>
                <w:sz w:val="16"/>
                <w:szCs w:val="16"/>
              </w:rPr>
            </w:pPr>
            <m:oMathPara>
              <m:oMath>
                <m:sSubSup>
                  <m:sSubSupPr>
                    <m:ctrlPr>
                      <w:rPr>
                        <w:rFonts w:ascii="Cambria Math" w:hAnsi="Cambria Math"/>
                        <w:i/>
                        <w:color w:val="000000"/>
                      </w:rPr>
                    </m:ctrlPr>
                  </m:sSubSupPr>
                  <m:e>
                    <m:r>
                      <m:rPr>
                        <m:nor/>
                      </m:rPr>
                      <w:rPr>
                        <w:color w:val="000000"/>
                      </w:rPr>
                      <m:t>С</m:t>
                    </m:r>
                  </m:e>
                  <m:sub>
                    <m:r>
                      <m:rPr>
                        <m:nor/>
                      </m:rPr>
                      <w:rPr>
                        <w:color w:val="000000"/>
                      </w:rPr>
                      <m:t>2.2.2.3.4.1.1.</m:t>
                    </m:r>
                  </m:sub>
                  <m:sup>
                    <m:r>
                      <m:rPr>
                        <m:nor/>
                      </m:rPr>
                      <w:rPr>
                        <w:color w:val="000000"/>
                      </w:rPr>
                      <m:t>110 кВ и выше</m:t>
                    </m:r>
                  </m:sup>
                </m:sSubSup>
              </m:oMath>
            </m:oMathPara>
          </w:p>
        </w:tc>
        <w:tc>
          <w:tcPr>
            <w:tcW w:w="1452" w:type="pct"/>
            <w:shd w:val="clear" w:color="auto" w:fill="auto"/>
            <w:vAlign w:val="center"/>
            <w:hideMark/>
          </w:tcPr>
          <w:p w14:paraId="5C95FCDB" w14:textId="77777777" w:rsidR="00324D06" w:rsidRPr="009675EF" w:rsidRDefault="00324D06" w:rsidP="00972BC7">
            <w:pPr>
              <w:rPr>
                <w:color w:val="000000"/>
                <w:sz w:val="16"/>
                <w:szCs w:val="16"/>
              </w:rPr>
            </w:pPr>
            <w:r w:rsidRPr="009675EF">
              <w:rPr>
                <w:color w:val="000000"/>
                <w:sz w:val="16"/>
                <w:szCs w:val="16"/>
              </w:rPr>
              <w:t xml:space="preserve">воздушные линии на металлических опорах, за исключением многогранных,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200 до 500 квадратных мм включительно одноцепные</w:t>
            </w:r>
          </w:p>
        </w:tc>
        <w:tc>
          <w:tcPr>
            <w:tcW w:w="672" w:type="pct"/>
            <w:shd w:val="clear" w:color="auto" w:fill="auto"/>
            <w:vAlign w:val="center"/>
            <w:hideMark/>
          </w:tcPr>
          <w:p w14:paraId="01123D65"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3CA0B62" w14:textId="77777777" w:rsidR="00324D06" w:rsidRPr="009675EF" w:rsidRDefault="00324D06" w:rsidP="00972BC7">
            <w:pPr>
              <w:jc w:val="center"/>
              <w:rPr>
                <w:color w:val="000000"/>
                <w:sz w:val="16"/>
                <w:szCs w:val="16"/>
              </w:rPr>
            </w:pPr>
            <w:r w:rsidRPr="009675EF">
              <w:rPr>
                <w:color w:val="000000"/>
                <w:sz w:val="16"/>
                <w:szCs w:val="16"/>
              </w:rPr>
              <w:t>13 453 487,99</w:t>
            </w:r>
          </w:p>
        </w:tc>
      </w:tr>
      <w:tr w:rsidR="00324D06" w:rsidRPr="009675EF" w14:paraId="0637EDC6" w14:textId="77777777" w:rsidTr="00972BC7">
        <w:trPr>
          <w:trHeight w:val="600"/>
        </w:trPr>
        <w:tc>
          <w:tcPr>
            <w:tcW w:w="255" w:type="pct"/>
            <w:shd w:val="clear" w:color="auto" w:fill="auto"/>
            <w:noWrap/>
            <w:vAlign w:val="center"/>
            <w:hideMark/>
          </w:tcPr>
          <w:p w14:paraId="0FBB1C52" w14:textId="77777777" w:rsidR="00324D06" w:rsidRPr="009675EF" w:rsidRDefault="00324D06" w:rsidP="00972BC7">
            <w:pPr>
              <w:jc w:val="center"/>
              <w:rPr>
                <w:color w:val="000000"/>
                <w:sz w:val="16"/>
                <w:szCs w:val="16"/>
              </w:rPr>
            </w:pPr>
            <w:r w:rsidRPr="009675EF">
              <w:rPr>
                <w:color w:val="000000"/>
                <w:sz w:val="16"/>
                <w:szCs w:val="16"/>
              </w:rPr>
              <w:t>21</w:t>
            </w:r>
          </w:p>
        </w:tc>
        <w:tc>
          <w:tcPr>
            <w:tcW w:w="843" w:type="pct"/>
            <w:vMerge w:val="restart"/>
            <w:shd w:val="clear" w:color="auto" w:fill="auto"/>
            <w:vAlign w:val="center"/>
            <w:hideMark/>
          </w:tcPr>
          <w:p w14:paraId="183A1C9B" w14:textId="77777777" w:rsidR="00324D06" w:rsidRPr="009675EF" w:rsidRDefault="00324D06" w:rsidP="00972BC7">
            <w:pPr>
              <w:jc w:val="center"/>
              <w:rPr>
                <w:color w:val="000000"/>
                <w:sz w:val="16"/>
                <w:szCs w:val="16"/>
              </w:rPr>
            </w:pPr>
            <w:r w:rsidRPr="009675EF">
              <w:rPr>
                <w:color w:val="000000"/>
                <w:sz w:val="16"/>
                <w:szCs w:val="16"/>
              </w:rPr>
              <w:t>2.2.2.3.4.2.1</w:t>
            </w:r>
          </w:p>
        </w:tc>
        <w:tc>
          <w:tcPr>
            <w:tcW w:w="873" w:type="pct"/>
            <w:shd w:val="clear" w:color="auto" w:fill="auto"/>
            <w:vAlign w:val="center"/>
            <w:hideMark/>
          </w:tcPr>
          <w:p w14:paraId="08681D3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2.2.2.3.4.2.1.</m:t>
                    </m:r>
                  </m:sub>
                  <m:sup>
                    <m:r>
                      <m:rPr>
                        <m:nor/>
                      </m:rPr>
                      <w:rPr>
                        <w:color w:val="000000"/>
                      </w:rPr>
                      <m:t>27,5-60 кВ</m:t>
                    </m:r>
                  </m:sup>
                </m:sSubSup>
              </m:oMath>
            </m:oMathPara>
          </w:p>
        </w:tc>
        <w:tc>
          <w:tcPr>
            <w:tcW w:w="1452" w:type="pct"/>
            <w:vMerge w:val="restart"/>
            <w:shd w:val="clear" w:color="auto" w:fill="auto"/>
            <w:vAlign w:val="center"/>
            <w:hideMark/>
          </w:tcPr>
          <w:p w14:paraId="1D363FBF" w14:textId="77777777" w:rsidR="00324D06" w:rsidRPr="009675EF" w:rsidRDefault="00324D06" w:rsidP="00972BC7">
            <w:pPr>
              <w:rPr>
                <w:color w:val="000000"/>
                <w:sz w:val="16"/>
                <w:szCs w:val="16"/>
              </w:rPr>
            </w:pPr>
            <w:r w:rsidRPr="009675EF">
              <w:rPr>
                <w:color w:val="000000"/>
                <w:sz w:val="16"/>
                <w:szCs w:val="16"/>
              </w:rPr>
              <w:t xml:space="preserve">воздушные линии на металлических опорах, за исключением многогранных,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200 до 500 квадратных мм включительно двухцепные</w:t>
            </w:r>
          </w:p>
        </w:tc>
        <w:tc>
          <w:tcPr>
            <w:tcW w:w="672" w:type="pct"/>
            <w:vMerge w:val="restart"/>
            <w:shd w:val="clear" w:color="auto" w:fill="auto"/>
            <w:vAlign w:val="center"/>
            <w:hideMark/>
          </w:tcPr>
          <w:p w14:paraId="453837A9"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8BC2DDB" w14:textId="77777777" w:rsidR="00324D06" w:rsidRPr="009675EF" w:rsidRDefault="00324D06" w:rsidP="00972BC7">
            <w:pPr>
              <w:jc w:val="center"/>
              <w:rPr>
                <w:color w:val="000000"/>
                <w:sz w:val="16"/>
                <w:szCs w:val="16"/>
              </w:rPr>
            </w:pPr>
            <w:r w:rsidRPr="009675EF">
              <w:rPr>
                <w:color w:val="000000"/>
                <w:sz w:val="16"/>
                <w:szCs w:val="16"/>
              </w:rPr>
              <w:t>14 264 838,10</w:t>
            </w:r>
          </w:p>
        </w:tc>
      </w:tr>
      <w:tr w:rsidR="00324D06" w:rsidRPr="009675EF" w14:paraId="226604FF" w14:textId="77777777" w:rsidTr="00972BC7">
        <w:trPr>
          <w:trHeight w:val="600"/>
        </w:trPr>
        <w:tc>
          <w:tcPr>
            <w:tcW w:w="255" w:type="pct"/>
            <w:shd w:val="clear" w:color="auto" w:fill="auto"/>
            <w:noWrap/>
            <w:vAlign w:val="center"/>
            <w:hideMark/>
          </w:tcPr>
          <w:p w14:paraId="2AA975C9" w14:textId="77777777" w:rsidR="00324D06" w:rsidRPr="009675EF" w:rsidRDefault="00324D06" w:rsidP="00972BC7">
            <w:pPr>
              <w:jc w:val="center"/>
              <w:rPr>
                <w:color w:val="000000"/>
                <w:sz w:val="16"/>
                <w:szCs w:val="16"/>
              </w:rPr>
            </w:pPr>
            <w:r w:rsidRPr="009675EF">
              <w:rPr>
                <w:color w:val="000000"/>
                <w:sz w:val="16"/>
                <w:szCs w:val="16"/>
              </w:rPr>
              <w:t>22</w:t>
            </w:r>
          </w:p>
        </w:tc>
        <w:tc>
          <w:tcPr>
            <w:tcW w:w="843" w:type="pct"/>
            <w:vMerge/>
            <w:shd w:val="clear" w:color="auto" w:fill="auto"/>
            <w:vAlign w:val="center"/>
            <w:hideMark/>
          </w:tcPr>
          <w:p w14:paraId="421863FB" w14:textId="77777777" w:rsidR="00324D06" w:rsidRPr="009675EF" w:rsidRDefault="00324D06" w:rsidP="00972BC7">
            <w:pPr>
              <w:rPr>
                <w:color w:val="000000"/>
                <w:sz w:val="16"/>
                <w:szCs w:val="16"/>
              </w:rPr>
            </w:pPr>
          </w:p>
        </w:tc>
        <w:tc>
          <w:tcPr>
            <w:tcW w:w="873" w:type="pct"/>
            <w:shd w:val="clear" w:color="auto" w:fill="auto"/>
            <w:vAlign w:val="center"/>
            <w:hideMark/>
          </w:tcPr>
          <w:p w14:paraId="3CC0645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2.2.2.3.4.2.1.</m:t>
                    </m:r>
                  </m:sub>
                  <m:sup>
                    <m:r>
                      <m:rPr>
                        <m:nor/>
                      </m:rPr>
                      <w:rPr>
                        <w:color w:val="000000"/>
                      </w:rPr>
                      <m:t>110 кВ и выше</m:t>
                    </m:r>
                  </m:sup>
                </m:sSubSup>
              </m:oMath>
            </m:oMathPara>
          </w:p>
        </w:tc>
        <w:tc>
          <w:tcPr>
            <w:tcW w:w="1452" w:type="pct"/>
            <w:vMerge/>
            <w:shd w:val="clear" w:color="auto" w:fill="auto"/>
            <w:vAlign w:val="center"/>
            <w:hideMark/>
          </w:tcPr>
          <w:p w14:paraId="3BD6DE89" w14:textId="77777777" w:rsidR="00324D06" w:rsidRPr="009675EF" w:rsidRDefault="00324D06" w:rsidP="00972BC7">
            <w:pPr>
              <w:rPr>
                <w:color w:val="000000"/>
                <w:sz w:val="16"/>
                <w:szCs w:val="16"/>
              </w:rPr>
            </w:pPr>
          </w:p>
        </w:tc>
        <w:tc>
          <w:tcPr>
            <w:tcW w:w="672" w:type="pct"/>
            <w:vMerge/>
            <w:shd w:val="clear" w:color="auto" w:fill="auto"/>
            <w:vAlign w:val="center"/>
            <w:hideMark/>
          </w:tcPr>
          <w:p w14:paraId="3D2401B1" w14:textId="77777777" w:rsidR="00324D06" w:rsidRPr="009675EF" w:rsidRDefault="00324D06" w:rsidP="00972BC7">
            <w:pPr>
              <w:rPr>
                <w:color w:val="000000"/>
                <w:sz w:val="16"/>
                <w:szCs w:val="16"/>
              </w:rPr>
            </w:pPr>
          </w:p>
        </w:tc>
        <w:tc>
          <w:tcPr>
            <w:tcW w:w="906" w:type="pct"/>
            <w:shd w:val="clear" w:color="auto" w:fill="auto"/>
            <w:noWrap/>
            <w:vAlign w:val="center"/>
            <w:hideMark/>
          </w:tcPr>
          <w:p w14:paraId="2961A790" w14:textId="77777777" w:rsidR="00324D06" w:rsidRPr="009675EF" w:rsidRDefault="00324D06" w:rsidP="00972BC7">
            <w:pPr>
              <w:jc w:val="center"/>
              <w:rPr>
                <w:color w:val="000000"/>
                <w:sz w:val="16"/>
                <w:szCs w:val="16"/>
              </w:rPr>
            </w:pPr>
            <w:r w:rsidRPr="009675EF">
              <w:rPr>
                <w:color w:val="000000"/>
                <w:sz w:val="16"/>
                <w:szCs w:val="16"/>
              </w:rPr>
              <w:t>14 682 177,91</w:t>
            </w:r>
          </w:p>
        </w:tc>
      </w:tr>
      <w:tr w:rsidR="00324D06" w:rsidRPr="009675EF" w14:paraId="211A924B" w14:textId="77777777" w:rsidTr="00972BC7">
        <w:trPr>
          <w:trHeight w:val="1125"/>
        </w:trPr>
        <w:tc>
          <w:tcPr>
            <w:tcW w:w="255" w:type="pct"/>
            <w:shd w:val="clear" w:color="auto" w:fill="auto"/>
            <w:noWrap/>
            <w:vAlign w:val="center"/>
            <w:hideMark/>
          </w:tcPr>
          <w:p w14:paraId="3EDA81A1" w14:textId="77777777" w:rsidR="00324D06" w:rsidRPr="009675EF" w:rsidRDefault="00324D06" w:rsidP="00972BC7">
            <w:pPr>
              <w:jc w:val="center"/>
              <w:rPr>
                <w:color w:val="000000"/>
                <w:sz w:val="16"/>
                <w:szCs w:val="16"/>
              </w:rPr>
            </w:pPr>
            <w:r w:rsidRPr="009675EF">
              <w:rPr>
                <w:color w:val="000000"/>
                <w:sz w:val="16"/>
                <w:szCs w:val="16"/>
              </w:rPr>
              <w:t>23</w:t>
            </w:r>
          </w:p>
        </w:tc>
        <w:tc>
          <w:tcPr>
            <w:tcW w:w="843" w:type="pct"/>
            <w:shd w:val="clear" w:color="auto" w:fill="auto"/>
            <w:vAlign w:val="center"/>
            <w:hideMark/>
          </w:tcPr>
          <w:p w14:paraId="5FABD2E8" w14:textId="77777777" w:rsidR="00324D06" w:rsidRPr="009675EF" w:rsidRDefault="00324D06" w:rsidP="00972BC7">
            <w:pPr>
              <w:jc w:val="center"/>
              <w:rPr>
                <w:color w:val="000000"/>
                <w:sz w:val="16"/>
                <w:szCs w:val="16"/>
              </w:rPr>
            </w:pPr>
            <w:r w:rsidRPr="009675EF">
              <w:rPr>
                <w:color w:val="000000"/>
                <w:sz w:val="16"/>
                <w:szCs w:val="16"/>
              </w:rPr>
              <w:t>2.2.2.4.1.1.</w:t>
            </w:r>
          </w:p>
        </w:tc>
        <w:tc>
          <w:tcPr>
            <w:tcW w:w="873" w:type="pct"/>
            <w:shd w:val="clear" w:color="auto" w:fill="auto"/>
            <w:vAlign w:val="center"/>
            <w:hideMark/>
          </w:tcPr>
          <w:p w14:paraId="5DC6EAD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2.2.2.4.1.1.</m:t>
                    </m:r>
                  </m:sub>
                  <m:sup>
                    <m:r>
                      <m:rPr>
                        <m:nor/>
                      </m:rPr>
                      <w:rPr>
                        <w:color w:val="000000"/>
                      </w:rPr>
                      <m:t>0,4 кВ и ниже</m:t>
                    </m:r>
                  </m:sup>
                </m:sSubSup>
              </m:oMath>
            </m:oMathPara>
          </w:p>
        </w:tc>
        <w:tc>
          <w:tcPr>
            <w:tcW w:w="1452" w:type="pct"/>
            <w:shd w:val="clear" w:color="auto" w:fill="auto"/>
            <w:vAlign w:val="center"/>
            <w:hideMark/>
          </w:tcPr>
          <w:p w14:paraId="332B3A47" w14:textId="77777777" w:rsidR="00324D06" w:rsidRPr="009675EF" w:rsidRDefault="00324D06" w:rsidP="00972BC7">
            <w:pPr>
              <w:rPr>
                <w:color w:val="000000"/>
                <w:sz w:val="16"/>
                <w:szCs w:val="16"/>
              </w:rPr>
            </w:pPr>
            <w:r w:rsidRPr="009675EF">
              <w:rPr>
                <w:color w:val="000000"/>
                <w:sz w:val="16"/>
                <w:szCs w:val="16"/>
              </w:rPr>
              <w:t>воздушные линии на металлических опорах неизолированным алюминиевым проводом сечением до 50 квадратных мм включительно одноцепные</w:t>
            </w:r>
          </w:p>
        </w:tc>
        <w:tc>
          <w:tcPr>
            <w:tcW w:w="672" w:type="pct"/>
            <w:shd w:val="clear" w:color="auto" w:fill="auto"/>
            <w:vAlign w:val="center"/>
            <w:hideMark/>
          </w:tcPr>
          <w:p w14:paraId="1C679448"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CB04381" w14:textId="77777777" w:rsidR="00324D06" w:rsidRPr="009675EF" w:rsidRDefault="00324D06" w:rsidP="00972BC7">
            <w:pPr>
              <w:jc w:val="center"/>
              <w:rPr>
                <w:color w:val="000000"/>
                <w:sz w:val="16"/>
                <w:szCs w:val="16"/>
              </w:rPr>
            </w:pPr>
            <w:r w:rsidRPr="009675EF">
              <w:rPr>
                <w:color w:val="000000"/>
                <w:sz w:val="16"/>
                <w:szCs w:val="16"/>
              </w:rPr>
              <w:t>1 315 818,91</w:t>
            </w:r>
          </w:p>
        </w:tc>
      </w:tr>
      <w:tr w:rsidR="00324D06" w:rsidRPr="009675EF" w14:paraId="32626867" w14:textId="77777777" w:rsidTr="00972BC7">
        <w:trPr>
          <w:trHeight w:val="615"/>
        </w:trPr>
        <w:tc>
          <w:tcPr>
            <w:tcW w:w="255" w:type="pct"/>
            <w:shd w:val="clear" w:color="auto" w:fill="auto"/>
            <w:noWrap/>
            <w:vAlign w:val="center"/>
            <w:hideMark/>
          </w:tcPr>
          <w:p w14:paraId="136B0657" w14:textId="77777777" w:rsidR="00324D06" w:rsidRPr="009675EF" w:rsidRDefault="00324D06" w:rsidP="00972BC7">
            <w:pPr>
              <w:jc w:val="center"/>
              <w:rPr>
                <w:color w:val="000000"/>
                <w:sz w:val="16"/>
                <w:szCs w:val="16"/>
              </w:rPr>
            </w:pPr>
            <w:r w:rsidRPr="009675EF">
              <w:rPr>
                <w:color w:val="000000"/>
                <w:sz w:val="16"/>
                <w:szCs w:val="16"/>
              </w:rPr>
              <w:t>24</w:t>
            </w:r>
          </w:p>
        </w:tc>
        <w:tc>
          <w:tcPr>
            <w:tcW w:w="843" w:type="pct"/>
            <w:vMerge w:val="restart"/>
            <w:shd w:val="clear" w:color="auto" w:fill="auto"/>
            <w:vAlign w:val="center"/>
            <w:hideMark/>
          </w:tcPr>
          <w:p w14:paraId="0BDEE8D6" w14:textId="77777777" w:rsidR="00324D06" w:rsidRPr="009675EF" w:rsidRDefault="00324D06" w:rsidP="00972BC7">
            <w:pPr>
              <w:jc w:val="center"/>
              <w:rPr>
                <w:color w:val="000000"/>
                <w:sz w:val="16"/>
                <w:szCs w:val="16"/>
              </w:rPr>
            </w:pPr>
            <w:r w:rsidRPr="009675EF">
              <w:rPr>
                <w:color w:val="000000"/>
                <w:sz w:val="16"/>
                <w:szCs w:val="16"/>
              </w:rPr>
              <w:t>2.3.1.3.1.1.</w:t>
            </w:r>
          </w:p>
        </w:tc>
        <w:tc>
          <w:tcPr>
            <w:tcW w:w="873" w:type="pct"/>
            <w:shd w:val="clear" w:color="auto" w:fill="auto"/>
            <w:vAlign w:val="center"/>
            <w:hideMark/>
          </w:tcPr>
          <w:p w14:paraId="01971A2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2.3.1.3.1.1.</m:t>
                    </m:r>
                  </m:sub>
                  <m:sup>
                    <m:r>
                      <m:rPr>
                        <m:nor/>
                      </m:rPr>
                      <w:rPr>
                        <w:color w:val="000000"/>
                      </w:rPr>
                      <m:t>0,4 кВ и ниже</m:t>
                    </m:r>
                  </m:sup>
                </m:sSubSup>
              </m:oMath>
            </m:oMathPara>
          </w:p>
        </w:tc>
        <w:tc>
          <w:tcPr>
            <w:tcW w:w="1452" w:type="pct"/>
            <w:vMerge w:val="restart"/>
            <w:shd w:val="clear" w:color="auto" w:fill="auto"/>
            <w:vAlign w:val="center"/>
            <w:hideMark/>
          </w:tcPr>
          <w:p w14:paraId="1CD438A5"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до 50 квадратных мм включительно одноцепные</w:t>
            </w:r>
          </w:p>
        </w:tc>
        <w:tc>
          <w:tcPr>
            <w:tcW w:w="672" w:type="pct"/>
            <w:vMerge w:val="restart"/>
            <w:shd w:val="clear" w:color="auto" w:fill="auto"/>
            <w:vAlign w:val="center"/>
            <w:hideMark/>
          </w:tcPr>
          <w:p w14:paraId="148DD4EE"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02E7C47" w14:textId="77777777" w:rsidR="00324D06" w:rsidRPr="009675EF" w:rsidRDefault="00324D06" w:rsidP="00972BC7">
            <w:pPr>
              <w:jc w:val="center"/>
              <w:rPr>
                <w:color w:val="000000"/>
                <w:sz w:val="16"/>
                <w:szCs w:val="16"/>
              </w:rPr>
            </w:pPr>
            <w:r w:rsidRPr="009675EF">
              <w:rPr>
                <w:color w:val="000000"/>
                <w:sz w:val="16"/>
                <w:szCs w:val="16"/>
              </w:rPr>
              <w:t>1 202 967,21</w:t>
            </w:r>
          </w:p>
        </w:tc>
      </w:tr>
      <w:tr w:rsidR="00324D06" w:rsidRPr="009675EF" w14:paraId="22C8DA9B" w14:textId="77777777" w:rsidTr="00972BC7">
        <w:trPr>
          <w:trHeight w:val="615"/>
        </w:trPr>
        <w:tc>
          <w:tcPr>
            <w:tcW w:w="255" w:type="pct"/>
            <w:shd w:val="clear" w:color="auto" w:fill="auto"/>
            <w:noWrap/>
            <w:vAlign w:val="center"/>
            <w:hideMark/>
          </w:tcPr>
          <w:p w14:paraId="044C06E2" w14:textId="77777777" w:rsidR="00324D06" w:rsidRPr="009675EF" w:rsidRDefault="00324D06" w:rsidP="00972BC7">
            <w:pPr>
              <w:jc w:val="center"/>
              <w:rPr>
                <w:color w:val="000000"/>
                <w:sz w:val="16"/>
                <w:szCs w:val="16"/>
              </w:rPr>
            </w:pPr>
            <w:r w:rsidRPr="009675EF">
              <w:rPr>
                <w:color w:val="000000"/>
                <w:sz w:val="16"/>
                <w:szCs w:val="16"/>
              </w:rPr>
              <w:t>25</w:t>
            </w:r>
          </w:p>
        </w:tc>
        <w:tc>
          <w:tcPr>
            <w:tcW w:w="843" w:type="pct"/>
            <w:vMerge/>
            <w:shd w:val="clear" w:color="auto" w:fill="auto"/>
            <w:vAlign w:val="center"/>
            <w:hideMark/>
          </w:tcPr>
          <w:p w14:paraId="73B0C48F" w14:textId="77777777" w:rsidR="00324D06" w:rsidRPr="009675EF" w:rsidRDefault="00324D06" w:rsidP="00972BC7">
            <w:pPr>
              <w:rPr>
                <w:color w:val="000000"/>
                <w:sz w:val="16"/>
                <w:szCs w:val="16"/>
              </w:rPr>
            </w:pPr>
          </w:p>
        </w:tc>
        <w:tc>
          <w:tcPr>
            <w:tcW w:w="873" w:type="pct"/>
            <w:shd w:val="clear" w:color="auto" w:fill="auto"/>
            <w:vAlign w:val="center"/>
            <w:hideMark/>
          </w:tcPr>
          <w:p w14:paraId="5F7189D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2.3.1.3.1.1.</m:t>
                    </m:r>
                  </m:sub>
                  <m:sup>
                    <m:r>
                      <m:rPr>
                        <m:nor/>
                      </m:rPr>
                      <w:rPr>
                        <w:color w:val="000000"/>
                      </w:rPr>
                      <m:t>1-20 кВ</m:t>
                    </m:r>
                  </m:sup>
                </m:sSubSup>
              </m:oMath>
            </m:oMathPara>
          </w:p>
        </w:tc>
        <w:tc>
          <w:tcPr>
            <w:tcW w:w="1452" w:type="pct"/>
            <w:vMerge/>
            <w:shd w:val="clear" w:color="auto" w:fill="auto"/>
            <w:vAlign w:val="center"/>
            <w:hideMark/>
          </w:tcPr>
          <w:p w14:paraId="21C1BDEC" w14:textId="77777777" w:rsidR="00324D06" w:rsidRPr="009675EF" w:rsidRDefault="00324D06" w:rsidP="00972BC7">
            <w:pPr>
              <w:rPr>
                <w:color w:val="000000"/>
                <w:sz w:val="16"/>
                <w:szCs w:val="16"/>
              </w:rPr>
            </w:pPr>
          </w:p>
        </w:tc>
        <w:tc>
          <w:tcPr>
            <w:tcW w:w="672" w:type="pct"/>
            <w:vMerge/>
            <w:shd w:val="clear" w:color="auto" w:fill="auto"/>
            <w:vAlign w:val="center"/>
            <w:hideMark/>
          </w:tcPr>
          <w:p w14:paraId="209FBEC8" w14:textId="77777777" w:rsidR="00324D06" w:rsidRPr="009675EF" w:rsidRDefault="00324D06" w:rsidP="00972BC7">
            <w:pPr>
              <w:rPr>
                <w:color w:val="000000"/>
                <w:sz w:val="16"/>
                <w:szCs w:val="16"/>
              </w:rPr>
            </w:pPr>
          </w:p>
        </w:tc>
        <w:tc>
          <w:tcPr>
            <w:tcW w:w="906" w:type="pct"/>
            <w:shd w:val="clear" w:color="auto" w:fill="auto"/>
            <w:noWrap/>
            <w:vAlign w:val="center"/>
            <w:hideMark/>
          </w:tcPr>
          <w:p w14:paraId="2B66D367" w14:textId="77777777" w:rsidR="00324D06" w:rsidRPr="009675EF" w:rsidRDefault="00324D06" w:rsidP="00972BC7">
            <w:pPr>
              <w:jc w:val="center"/>
              <w:rPr>
                <w:color w:val="000000"/>
                <w:sz w:val="16"/>
                <w:szCs w:val="16"/>
              </w:rPr>
            </w:pPr>
            <w:r w:rsidRPr="009675EF">
              <w:rPr>
                <w:color w:val="000000"/>
                <w:sz w:val="16"/>
                <w:szCs w:val="16"/>
              </w:rPr>
              <w:t>1 594 930,51</w:t>
            </w:r>
          </w:p>
        </w:tc>
      </w:tr>
      <w:tr w:rsidR="00324D06" w:rsidRPr="009675EF" w14:paraId="2CDE0A0B" w14:textId="77777777" w:rsidTr="00972BC7">
        <w:trPr>
          <w:trHeight w:val="1125"/>
        </w:trPr>
        <w:tc>
          <w:tcPr>
            <w:tcW w:w="255" w:type="pct"/>
            <w:shd w:val="clear" w:color="auto" w:fill="auto"/>
            <w:noWrap/>
            <w:vAlign w:val="center"/>
            <w:hideMark/>
          </w:tcPr>
          <w:p w14:paraId="0E772B07" w14:textId="77777777" w:rsidR="00324D06" w:rsidRPr="009675EF" w:rsidRDefault="00324D06" w:rsidP="00972BC7">
            <w:pPr>
              <w:jc w:val="center"/>
              <w:rPr>
                <w:color w:val="000000"/>
                <w:sz w:val="16"/>
                <w:szCs w:val="16"/>
              </w:rPr>
            </w:pPr>
            <w:r w:rsidRPr="009675EF">
              <w:rPr>
                <w:color w:val="000000"/>
                <w:sz w:val="16"/>
                <w:szCs w:val="16"/>
              </w:rPr>
              <w:t>26</w:t>
            </w:r>
          </w:p>
        </w:tc>
        <w:tc>
          <w:tcPr>
            <w:tcW w:w="843" w:type="pct"/>
            <w:shd w:val="clear" w:color="auto" w:fill="auto"/>
            <w:vAlign w:val="center"/>
            <w:hideMark/>
          </w:tcPr>
          <w:p w14:paraId="0CBA604C" w14:textId="77777777" w:rsidR="00324D06" w:rsidRPr="009675EF" w:rsidRDefault="00324D06" w:rsidP="00972BC7">
            <w:pPr>
              <w:jc w:val="center"/>
              <w:rPr>
                <w:color w:val="000000"/>
                <w:sz w:val="16"/>
                <w:szCs w:val="16"/>
              </w:rPr>
            </w:pPr>
            <w:r w:rsidRPr="009675EF">
              <w:rPr>
                <w:color w:val="000000"/>
                <w:sz w:val="16"/>
                <w:szCs w:val="16"/>
              </w:rPr>
              <w:t>2.3.1.3.1.2.</w:t>
            </w:r>
          </w:p>
        </w:tc>
        <w:tc>
          <w:tcPr>
            <w:tcW w:w="873" w:type="pct"/>
            <w:shd w:val="clear" w:color="auto" w:fill="auto"/>
            <w:vAlign w:val="center"/>
            <w:hideMark/>
          </w:tcPr>
          <w:p w14:paraId="650CF24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2.3.1.3.1.2.</m:t>
                    </m:r>
                  </m:sub>
                  <m:sup>
                    <m:r>
                      <m:rPr>
                        <m:nor/>
                      </m:rPr>
                      <w:rPr>
                        <w:color w:val="000000"/>
                      </w:rPr>
                      <m:t>0,4 кВ и ниже</m:t>
                    </m:r>
                  </m:sup>
                </m:sSubSup>
              </m:oMath>
            </m:oMathPara>
          </w:p>
        </w:tc>
        <w:tc>
          <w:tcPr>
            <w:tcW w:w="1452" w:type="pct"/>
            <w:shd w:val="clear" w:color="auto" w:fill="auto"/>
            <w:vAlign w:val="center"/>
            <w:hideMark/>
          </w:tcPr>
          <w:p w14:paraId="3CB7E0F1"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до 50 квадратных мм включительно двухцепные</w:t>
            </w:r>
          </w:p>
        </w:tc>
        <w:tc>
          <w:tcPr>
            <w:tcW w:w="672" w:type="pct"/>
            <w:shd w:val="clear" w:color="auto" w:fill="auto"/>
            <w:vAlign w:val="center"/>
            <w:hideMark/>
          </w:tcPr>
          <w:p w14:paraId="753D522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C85320D" w14:textId="77777777" w:rsidR="00324D06" w:rsidRPr="009675EF" w:rsidRDefault="00324D06" w:rsidP="00972BC7">
            <w:pPr>
              <w:jc w:val="center"/>
              <w:rPr>
                <w:color w:val="000000"/>
                <w:sz w:val="16"/>
                <w:szCs w:val="16"/>
              </w:rPr>
            </w:pPr>
            <w:r w:rsidRPr="009675EF">
              <w:rPr>
                <w:color w:val="000000"/>
                <w:sz w:val="16"/>
                <w:szCs w:val="16"/>
              </w:rPr>
              <w:t>1 776 049,00</w:t>
            </w:r>
          </w:p>
        </w:tc>
      </w:tr>
      <w:tr w:rsidR="00324D06" w:rsidRPr="009675EF" w14:paraId="096DE11F" w14:textId="77777777" w:rsidTr="00972BC7">
        <w:trPr>
          <w:trHeight w:val="525"/>
        </w:trPr>
        <w:tc>
          <w:tcPr>
            <w:tcW w:w="255" w:type="pct"/>
            <w:shd w:val="clear" w:color="auto" w:fill="auto"/>
            <w:noWrap/>
            <w:vAlign w:val="center"/>
            <w:hideMark/>
          </w:tcPr>
          <w:p w14:paraId="5D34225C" w14:textId="77777777" w:rsidR="00324D06" w:rsidRPr="009675EF" w:rsidRDefault="00324D06" w:rsidP="00972BC7">
            <w:pPr>
              <w:jc w:val="center"/>
              <w:rPr>
                <w:color w:val="000000"/>
                <w:sz w:val="16"/>
                <w:szCs w:val="16"/>
              </w:rPr>
            </w:pPr>
            <w:r w:rsidRPr="009675EF">
              <w:rPr>
                <w:color w:val="000000"/>
                <w:sz w:val="16"/>
                <w:szCs w:val="16"/>
              </w:rPr>
              <w:t>27</w:t>
            </w:r>
          </w:p>
        </w:tc>
        <w:tc>
          <w:tcPr>
            <w:tcW w:w="843" w:type="pct"/>
            <w:vMerge w:val="restart"/>
            <w:shd w:val="clear" w:color="auto" w:fill="auto"/>
            <w:vAlign w:val="center"/>
            <w:hideMark/>
          </w:tcPr>
          <w:p w14:paraId="3416FF83" w14:textId="77777777" w:rsidR="00324D06" w:rsidRPr="009675EF" w:rsidRDefault="00324D06" w:rsidP="00972BC7">
            <w:pPr>
              <w:jc w:val="center"/>
              <w:rPr>
                <w:color w:val="000000"/>
                <w:sz w:val="16"/>
                <w:szCs w:val="16"/>
              </w:rPr>
            </w:pPr>
            <w:r w:rsidRPr="009675EF">
              <w:rPr>
                <w:color w:val="000000"/>
                <w:sz w:val="16"/>
                <w:szCs w:val="16"/>
              </w:rPr>
              <w:t>2.3.1.3.2.1.</w:t>
            </w:r>
          </w:p>
        </w:tc>
        <w:tc>
          <w:tcPr>
            <w:tcW w:w="873" w:type="pct"/>
            <w:shd w:val="clear" w:color="auto" w:fill="auto"/>
            <w:vAlign w:val="center"/>
            <w:hideMark/>
          </w:tcPr>
          <w:p w14:paraId="7155012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2.3.1.3.2.1.</m:t>
                    </m:r>
                  </m:sub>
                  <m:sup>
                    <m:r>
                      <m:rPr>
                        <m:nor/>
                      </m:rPr>
                      <w:rPr>
                        <w:color w:val="000000"/>
                      </w:rPr>
                      <m:t>0,4 кВ и ниже</m:t>
                    </m:r>
                  </m:sup>
                </m:sSubSup>
              </m:oMath>
            </m:oMathPara>
          </w:p>
        </w:tc>
        <w:tc>
          <w:tcPr>
            <w:tcW w:w="1452" w:type="pct"/>
            <w:vMerge w:val="restart"/>
            <w:shd w:val="clear" w:color="auto" w:fill="auto"/>
            <w:vAlign w:val="center"/>
            <w:hideMark/>
          </w:tcPr>
          <w:p w14:paraId="65194632"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50 до 100 квадратных мм включительно одноцепные</w:t>
            </w:r>
          </w:p>
        </w:tc>
        <w:tc>
          <w:tcPr>
            <w:tcW w:w="672" w:type="pct"/>
            <w:vMerge w:val="restart"/>
            <w:shd w:val="clear" w:color="auto" w:fill="auto"/>
            <w:vAlign w:val="center"/>
            <w:hideMark/>
          </w:tcPr>
          <w:p w14:paraId="15A6EC1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FBB2457" w14:textId="77777777" w:rsidR="00324D06" w:rsidRPr="009675EF" w:rsidRDefault="00324D06" w:rsidP="00972BC7">
            <w:pPr>
              <w:jc w:val="center"/>
              <w:rPr>
                <w:color w:val="000000"/>
                <w:sz w:val="16"/>
                <w:szCs w:val="16"/>
              </w:rPr>
            </w:pPr>
            <w:r w:rsidRPr="009675EF">
              <w:rPr>
                <w:color w:val="000000"/>
                <w:sz w:val="16"/>
                <w:szCs w:val="16"/>
              </w:rPr>
              <w:t>1 250 686,46</w:t>
            </w:r>
          </w:p>
        </w:tc>
      </w:tr>
      <w:tr w:rsidR="00324D06" w:rsidRPr="009675EF" w14:paraId="2A125CAD" w14:textId="77777777" w:rsidTr="00972BC7">
        <w:trPr>
          <w:trHeight w:val="525"/>
        </w:trPr>
        <w:tc>
          <w:tcPr>
            <w:tcW w:w="255" w:type="pct"/>
            <w:shd w:val="clear" w:color="auto" w:fill="auto"/>
            <w:noWrap/>
            <w:vAlign w:val="center"/>
            <w:hideMark/>
          </w:tcPr>
          <w:p w14:paraId="576208A0" w14:textId="77777777" w:rsidR="00324D06" w:rsidRPr="009675EF" w:rsidRDefault="00324D06" w:rsidP="00972BC7">
            <w:pPr>
              <w:jc w:val="center"/>
              <w:rPr>
                <w:color w:val="000000"/>
                <w:sz w:val="16"/>
                <w:szCs w:val="16"/>
              </w:rPr>
            </w:pPr>
            <w:r w:rsidRPr="009675EF">
              <w:rPr>
                <w:color w:val="000000"/>
                <w:sz w:val="16"/>
                <w:szCs w:val="16"/>
              </w:rPr>
              <w:t>28</w:t>
            </w:r>
          </w:p>
        </w:tc>
        <w:tc>
          <w:tcPr>
            <w:tcW w:w="843" w:type="pct"/>
            <w:vMerge/>
            <w:shd w:val="clear" w:color="auto" w:fill="auto"/>
            <w:vAlign w:val="center"/>
            <w:hideMark/>
          </w:tcPr>
          <w:p w14:paraId="66F1BBF6" w14:textId="77777777" w:rsidR="00324D06" w:rsidRPr="009675EF" w:rsidRDefault="00324D06" w:rsidP="00972BC7">
            <w:pPr>
              <w:rPr>
                <w:color w:val="000000"/>
                <w:sz w:val="16"/>
                <w:szCs w:val="16"/>
              </w:rPr>
            </w:pPr>
          </w:p>
        </w:tc>
        <w:tc>
          <w:tcPr>
            <w:tcW w:w="873" w:type="pct"/>
            <w:shd w:val="clear" w:color="auto" w:fill="auto"/>
            <w:vAlign w:val="center"/>
            <w:hideMark/>
          </w:tcPr>
          <w:p w14:paraId="62C4C46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2.3.1.3.2.1.</m:t>
                    </m:r>
                  </m:sub>
                  <m:sup>
                    <m:r>
                      <m:rPr>
                        <m:nor/>
                      </m:rPr>
                      <w:rPr>
                        <w:color w:val="000000"/>
                      </w:rPr>
                      <m:t>1-20 кВ</m:t>
                    </m:r>
                  </m:sup>
                </m:sSubSup>
              </m:oMath>
            </m:oMathPara>
          </w:p>
        </w:tc>
        <w:tc>
          <w:tcPr>
            <w:tcW w:w="1452" w:type="pct"/>
            <w:vMerge/>
            <w:shd w:val="clear" w:color="auto" w:fill="auto"/>
            <w:vAlign w:val="center"/>
            <w:hideMark/>
          </w:tcPr>
          <w:p w14:paraId="31AF7CCF" w14:textId="77777777" w:rsidR="00324D06" w:rsidRPr="009675EF" w:rsidRDefault="00324D06" w:rsidP="00972BC7">
            <w:pPr>
              <w:rPr>
                <w:color w:val="000000"/>
                <w:sz w:val="16"/>
                <w:szCs w:val="16"/>
              </w:rPr>
            </w:pPr>
          </w:p>
        </w:tc>
        <w:tc>
          <w:tcPr>
            <w:tcW w:w="672" w:type="pct"/>
            <w:vMerge/>
            <w:shd w:val="clear" w:color="auto" w:fill="auto"/>
            <w:vAlign w:val="center"/>
            <w:hideMark/>
          </w:tcPr>
          <w:p w14:paraId="3453DF6D" w14:textId="77777777" w:rsidR="00324D06" w:rsidRPr="009675EF" w:rsidRDefault="00324D06" w:rsidP="00972BC7">
            <w:pPr>
              <w:rPr>
                <w:color w:val="000000"/>
                <w:sz w:val="16"/>
                <w:szCs w:val="16"/>
              </w:rPr>
            </w:pPr>
          </w:p>
        </w:tc>
        <w:tc>
          <w:tcPr>
            <w:tcW w:w="906" w:type="pct"/>
            <w:shd w:val="clear" w:color="auto" w:fill="auto"/>
            <w:noWrap/>
            <w:vAlign w:val="center"/>
            <w:hideMark/>
          </w:tcPr>
          <w:p w14:paraId="10AF245A" w14:textId="77777777" w:rsidR="00324D06" w:rsidRPr="009675EF" w:rsidRDefault="00324D06" w:rsidP="00972BC7">
            <w:pPr>
              <w:jc w:val="center"/>
              <w:rPr>
                <w:color w:val="000000"/>
                <w:sz w:val="16"/>
                <w:szCs w:val="16"/>
              </w:rPr>
            </w:pPr>
            <w:r w:rsidRPr="009675EF">
              <w:rPr>
                <w:color w:val="000000"/>
                <w:sz w:val="16"/>
                <w:szCs w:val="16"/>
              </w:rPr>
              <w:t>2 217 847,09</w:t>
            </w:r>
          </w:p>
        </w:tc>
      </w:tr>
      <w:tr w:rsidR="00324D06" w:rsidRPr="009675EF" w14:paraId="76CB8B12" w14:textId="77777777" w:rsidTr="00972BC7">
        <w:trPr>
          <w:trHeight w:val="1125"/>
        </w:trPr>
        <w:tc>
          <w:tcPr>
            <w:tcW w:w="255" w:type="pct"/>
            <w:shd w:val="clear" w:color="auto" w:fill="auto"/>
            <w:noWrap/>
            <w:vAlign w:val="center"/>
            <w:hideMark/>
          </w:tcPr>
          <w:p w14:paraId="1D7A135E" w14:textId="77777777" w:rsidR="00324D06" w:rsidRPr="009675EF" w:rsidRDefault="00324D06" w:rsidP="00972BC7">
            <w:pPr>
              <w:jc w:val="center"/>
              <w:rPr>
                <w:color w:val="000000"/>
                <w:sz w:val="16"/>
                <w:szCs w:val="16"/>
              </w:rPr>
            </w:pPr>
            <w:r w:rsidRPr="009675EF">
              <w:rPr>
                <w:color w:val="000000"/>
                <w:sz w:val="16"/>
                <w:szCs w:val="16"/>
              </w:rPr>
              <w:t>29</w:t>
            </w:r>
          </w:p>
        </w:tc>
        <w:tc>
          <w:tcPr>
            <w:tcW w:w="843" w:type="pct"/>
            <w:shd w:val="clear" w:color="auto" w:fill="auto"/>
            <w:vAlign w:val="center"/>
            <w:hideMark/>
          </w:tcPr>
          <w:p w14:paraId="6F45D1AA" w14:textId="77777777" w:rsidR="00324D06" w:rsidRPr="009675EF" w:rsidRDefault="00324D06" w:rsidP="00972BC7">
            <w:pPr>
              <w:jc w:val="center"/>
              <w:rPr>
                <w:color w:val="000000"/>
                <w:sz w:val="16"/>
                <w:szCs w:val="16"/>
              </w:rPr>
            </w:pPr>
            <w:r w:rsidRPr="009675EF">
              <w:rPr>
                <w:color w:val="000000"/>
                <w:sz w:val="16"/>
                <w:szCs w:val="16"/>
              </w:rPr>
              <w:t>2.3.1.3.2.2.</w:t>
            </w:r>
          </w:p>
        </w:tc>
        <w:tc>
          <w:tcPr>
            <w:tcW w:w="873" w:type="pct"/>
            <w:shd w:val="clear" w:color="auto" w:fill="auto"/>
            <w:vAlign w:val="center"/>
            <w:hideMark/>
          </w:tcPr>
          <w:p w14:paraId="648962C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2.3.1.3.2.2.</m:t>
                    </m:r>
                  </m:sub>
                  <m:sup>
                    <m:r>
                      <m:rPr>
                        <m:nor/>
                      </m:rPr>
                      <w:rPr>
                        <w:color w:val="000000"/>
                      </w:rPr>
                      <m:t>1-20 кВ</m:t>
                    </m:r>
                  </m:sup>
                </m:sSubSup>
              </m:oMath>
            </m:oMathPara>
          </w:p>
        </w:tc>
        <w:tc>
          <w:tcPr>
            <w:tcW w:w="1452" w:type="pct"/>
            <w:shd w:val="clear" w:color="auto" w:fill="auto"/>
            <w:vAlign w:val="center"/>
            <w:hideMark/>
          </w:tcPr>
          <w:p w14:paraId="059EC45C"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50 до 100 квадратных мм включительно двухцепные</w:t>
            </w:r>
          </w:p>
        </w:tc>
        <w:tc>
          <w:tcPr>
            <w:tcW w:w="672" w:type="pct"/>
            <w:shd w:val="clear" w:color="auto" w:fill="auto"/>
            <w:vAlign w:val="center"/>
            <w:hideMark/>
          </w:tcPr>
          <w:p w14:paraId="36DFB80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FA34CF1" w14:textId="77777777" w:rsidR="00324D06" w:rsidRPr="009675EF" w:rsidRDefault="00324D06" w:rsidP="00972BC7">
            <w:pPr>
              <w:jc w:val="center"/>
              <w:rPr>
                <w:color w:val="000000"/>
                <w:sz w:val="16"/>
                <w:szCs w:val="16"/>
              </w:rPr>
            </w:pPr>
            <w:r w:rsidRPr="009675EF">
              <w:rPr>
                <w:color w:val="000000"/>
                <w:sz w:val="16"/>
                <w:szCs w:val="16"/>
              </w:rPr>
              <w:t>2 598 951,69</w:t>
            </w:r>
          </w:p>
        </w:tc>
      </w:tr>
      <w:tr w:rsidR="00324D06" w:rsidRPr="009675EF" w14:paraId="1111A6BF" w14:textId="77777777" w:rsidTr="00972BC7">
        <w:trPr>
          <w:trHeight w:val="416"/>
        </w:trPr>
        <w:tc>
          <w:tcPr>
            <w:tcW w:w="255" w:type="pct"/>
            <w:shd w:val="clear" w:color="auto" w:fill="auto"/>
            <w:noWrap/>
            <w:vAlign w:val="center"/>
            <w:hideMark/>
          </w:tcPr>
          <w:p w14:paraId="79A3235A" w14:textId="77777777" w:rsidR="00324D06" w:rsidRPr="009675EF" w:rsidRDefault="00324D06" w:rsidP="00972BC7">
            <w:pPr>
              <w:jc w:val="center"/>
              <w:rPr>
                <w:color w:val="000000"/>
                <w:sz w:val="16"/>
                <w:szCs w:val="16"/>
              </w:rPr>
            </w:pPr>
            <w:r w:rsidRPr="009675EF">
              <w:rPr>
                <w:color w:val="000000"/>
                <w:sz w:val="16"/>
                <w:szCs w:val="16"/>
              </w:rPr>
              <w:t>30</w:t>
            </w:r>
          </w:p>
        </w:tc>
        <w:tc>
          <w:tcPr>
            <w:tcW w:w="843" w:type="pct"/>
            <w:vMerge w:val="restart"/>
            <w:shd w:val="clear" w:color="auto" w:fill="auto"/>
            <w:vAlign w:val="center"/>
            <w:hideMark/>
          </w:tcPr>
          <w:p w14:paraId="0290309B" w14:textId="77777777" w:rsidR="00324D06" w:rsidRPr="009675EF" w:rsidRDefault="00324D06" w:rsidP="00972BC7">
            <w:pPr>
              <w:jc w:val="center"/>
              <w:rPr>
                <w:color w:val="000000"/>
                <w:sz w:val="16"/>
                <w:szCs w:val="16"/>
              </w:rPr>
            </w:pPr>
            <w:r w:rsidRPr="009675EF">
              <w:rPr>
                <w:color w:val="000000"/>
                <w:sz w:val="16"/>
                <w:szCs w:val="16"/>
              </w:rPr>
              <w:t>2.3.1.3.3.1.</w:t>
            </w:r>
          </w:p>
        </w:tc>
        <w:tc>
          <w:tcPr>
            <w:tcW w:w="873" w:type="pct"/>
            <w:shd w:val="clear" w:color="auto" w:fill="auto"/>
            <w:vAlign w:val="center"/>
            <w:hideMark/>
          </w:tcPr>
          <w:p w14:paraId="70A555F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2.3.1.3.3.1.</m:t>
                    </m:r>
                  </m:sub>
                  <m:sup>
                    <m:r>
                      <m:rPr>
                        <m:nor/>
                      </m:rPr>
                      <w:rPr>
                        <w:color w:val="000000"/>
                      </w:rPr>
                      <m:t>0,4 кВ и ниже</m:t>
                    </m:r>
                  </m:sup>
                </m:sSubSup>
              </m:oMath>
            </m:oMathPara>
          </w:p>
        </w:tc>
        <w:tc>
          <w:tcPr>
            <w:tcW w:w="1452" w:type="pct"/>
            <w:vMerge w:val="restart"/>
            <w:shd w:val="clear" w:color="auto" w:fill="auto"/>
            <w:vAlign w:val="center"/>
            <w:hideMark/>
          </w:tcPr>
          <w:p w14:paraId="11E0C726"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одноцепные</w:t>
            </w:r>
          </w:p>
        </w:tc>
        <w:tc>
          <w:tcPr>
            <w:tcW w:w="672" w:type="pct"/>
            <w:vMerge w:val="restart"/>
            <w:shd w:val="clear" w:color="auto" w:fill="auto"/>
            <w:vAlign w:val="center"/>
            <w:hideMark/>
          </w:tcPr>
          <w:p w14:paraId="7744A72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FCCDB9C" w14:textId="77777777" w:rsidR="00324D06" w:rsidRPr="009675EF" w:rsidRDefault="00324D06" w:rsidP="00972BC7">
            <w:pPr>
              <w:jc w:val="center"/>
              <w:rPr>
                <w:color w:val="000000"/>
                <w:sz w:val="16"/>
                <w:szCs w:val="16"/>
              </w:rPr>
            </w:pPr>
            <w:r w:rsidRPr="009675EF">
              <w:rPr>
                <w:color w:val="000000"/>
                <w:sz w:val="16"/>
                <w:szCs w:val="16"/>
              </w:rPr>
              <w:t>1 702 280,35</w:t>
            </w:r>
          </w:p>
        </w:tc>
      </w:tr>
      <w:tr w:rsidR="00324D06" w:rsidRPr="009675EF" w14:paraId="744F6D12" w14:textId="77777777" w:rsidTr="00972BC7">
        <w:trPr>
          <w:trHeight w:val="421"/>
        </w:trPr>
        <w:tc>
          <w:tcPr>
            <w:tcW w:w="255" w:type="pct"/>
            <w:shd w:val="clear" w:color="auto" w:fill="auto"/>
            <w:noWrap/>
            <w:vAlign w:val="center"/>
            <w:hideMark/>
          </w:tcPr>
          <w:p w14:paraId="6D36B444" w14:textId="77777777" w:rsidR="00324D06" w:rsidRPr="009675EF" w:rsidRDefault="00324D06" w:rsidP="00972BC7">
            <w:pPr>
              <w:jc w:val="center"/>
              <w:rPr>
                <w:color w:val="000000"/>
                <w:sz w:val="16"/>
                <w:szCs w:val="16"/>
              </w:rPr>
            </w:pPr>
            <w:r w:rsidRPr="009675EF">
              <w:rPr>
                <w:color w:val="000000"/>
                <w:sz w:val="16"/>
                <w:szCs w:val="16"/>
              </w:rPr>
              <w:t>31</w:t>
            </w:r>
          </w:p>
        </w:tc>
        <w:tc>
          <w:tcPr>
            <w:tcW w:w="843" w:type="pct"/>
            <w:vMerge/>
            <w:shd w:val="clear" w:color="auto" w:fill="auto"/>
            <w:vAlign w:val="center"/>
            <w:hideMark/>
          </w:tcPr>
          <w:p w14:paraId="66AE8E76" w14:textId="77777777" w:rsidR="00324D06" w:rsidRPr="009675EF" w:rsidRDefault="00324D06" w:rsidP="00972BC7">
            <w:pPr>
              <w:rPr>
                <w:color w:val="000000"/>
                <w:sz w:val="16"/>
                <w:szCs w:val="16"/>
              </w:rPr>
            </w:pPr>
          </w:p>
        </w:tc>
        <w:tc>
          <w:tcPr>
            <w:tcW w:w="873" w:type="pct"/>
            <w:shd w:val="clear" w:color="auto" w:fill="auto"/>
            <w:vAlign w:val="center"/>
            <w:hideMark/>
          </w:tcPr>
          <w:p w14:paraId="519C252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2.3.1.3.3.1.</m:t>
                    </m:r>
                  </m:sub>
                  <m:sup>
                    <m:r>
                      <m:rPr>
                        <m:nor/>
                      </m:rPr>
                      <w:rPr>
                        <w:color w:val="000000"/>
                      </w:rPr>
                      <m:t>1-20 кВ</m:t>
                    </m:r>
                  </m:sup>
                </m:sSubSup>
              </m:oMath>
            </m:oMathPara>
          </w:p>
        </w:tc>
        <w:tc>
          <w:tcPr>
            <w:tcW w:w="1452" w:type="pct"/>
            <w:vMerge/>
            <w:shd w:val="clear" w:color="auto" w:fill="auto"/>
            <w:vAlign w:val="center"/>
            <w:hideMark/>
          </w:tcPr>
          <w:p w14:paraId="6E4A0C4D" w14:textId="77777777" w:rsidR="00324D06" w:rsidRPr="009675EF" w:rsidRDefault="00324D06" w:rsidP="00972BC7">
            <w:pPr>
              <w:rPr>
                <w:color w:val="000000"/>
                <w:sz w:val="16"/>
                <w:szCs w:val="16"/>
              </w:rPr>
            </w:pPr>
          </w:p>
        </w:tc>
        <w:tc>
          <w:tcPr>
            <w:tcW w:w="672" w:type="pct"/>
            <w:vMerge/>
            <w:shd w:val="clear" w:color="auto" w:fill="auto"/>
            <w:vAlign w:val="center"/>
            <w:hideMark/>
          </w:tcPr>
          <w:p w14:paraId="29C6DC96" w14:textId="77777777" w:rsidR="00324D06" w:rsidRPr="009675EF" w:rsidRDefault="00324D06" w:rsidP="00972BC7">
            <w:pPr>
              <w:rPr>
                <w:color w:val="000000"/>
                <w:sz w:val="16"/>
                <w:szCs w:val="16"/>
              </w:rPr>
            </w:pPr>
          </w:p>
        </w:tc>
        <w:tc>
          <w:tcPr>
            <w:tcW w:w="906" w:type="pct"/>
            <w:shd w:val="clear" w:color="auto" w:fill="auto"/>
            <w:noWrap/>
            <w:vAlign w:val="center"/>
            <w:hideMark/>
          </w:tcPr>
          <w:p w14:paraId="4D092EA6" w14:textId="77777777" w:rsidR="00324D06" w:rsidRPr="009675EF" w:rsidRDefault="00324D06" w:rsidP="00972BC7">
            <w:pPr>
              <w:jc w:val="center"/>
              <w:rPr>
                <w:color w:val="000000"/>
                <w:sz w:val="16"/>
                <w:szCs w:val="16"/>
              </w:rPr>
            </w:pPr>
            <w:r w:rsidRPr="009675EF">
              <w:rPr>
                <w:color w:val="000000"/>
                <w:sz w:val="16"/>
                <w:szCs w:val="16"/>
              </w:rPr>
              <w:t>2 393 331,07</w:t>
            </w:r>
          </w:p>
        </w:tc>
      </w:tr>
      <w:tr w:rsidR="00324D06" w:rsidRPr="009675EF" w14:paraId="2A791C3E" w14:textId="77777777" w:rsidTr="00972BC7">
        <w:trPr>
          <w:trHeight w:val="413"/>
        </w:trPr>
        <w:tc>
          <w:tcPr>
            <w:tcW w:w="255" w:type="pct"/>
            <w:shd w:val="clear" w:color="auto" w:fill="auto"/>
            <w:noWrap/>
            <w:vAlign w:val="center"/>
            <w:hideMark/>
          </w:tcPr>
          <w:p w14:paraId="2618326B" w14:textId="77777777" w:rsidR="00324D06" w:rsidRPr="009675EF" w:rsidRDefault="00324D06" w:rsidP="00972BC7">
            <w:pPr>
              <w:jc w:val="center"/>
              <w:rPr>
                <w:color w:val="000000"/>
                <w:sz w:val="16"/>
                <w:szCs w:val="16"/>
              </w:rPr>
            </w:pPr>
            <w:r w:rsidRPr="009675EF">
              <w:rPr>
                <w:color w:val="000000"/>
                <w:sz w:val="16"/>
                <w:szCs w:val="16"/>
              </w:rPr>
              <w:t>32</w:t>
            </w:r>
          </w:p>
        </w:tc>
        <w:tc>
          <w:tcPr>
            <w:tcW w:w="843" w:type="pct"/>
            <w:vMerge/>
            <w:shd w:val="clear" w:color="auto" w:fill="auto"/>
            <w:vAlign w:val="center"/>
            <w:hideMark/>
          </w:tcPr>
          <w:p w14:paraId="0952F57C" w14:textId="77777777" w:rsidR="00324D06" w:rsidRPr="009675EF" w:rsidRDefault="00324D06" w:rsidP="00972BC7">
            <w:pPr>
              <w:rPr>
                <w:color w:val="000000"/>
                <w:sz w:val="16"/>
                <w:szCs w:val="16"/>
              </w:rPr>
            </w:pPr>
          </w:p>
        </w:tc>
        <w:tc>
          <w:tcPr>
            <w:tcW w:w="873" w:type="pct"/>
            <w:shd w:val="clear" w:color="auto" w:fill="auto"/>
            <w:vAlign w:val="center"/>
            <w:hideMark/>
          </w:tcPr>
          <w:p w14:paraId="4EA05BE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2.3.1.3.3.1.</m:t>
                    </m:r>
                  </m:sub>
                  <m:sup>
                    <m:r>
                      <m:rPr>
                        <m:nor/>
                      </m:rPr>
                      <w:rPr>
                        <w:color w:val="000000"/>
                      </w:rPr>
                      <m:t>27,5-60 кВ</m:t>
                    </m:r>
                  </m:sup>
                </m:sSubSup>
              </m:oMath>
            </m:oMathPara>
          </w:p>
        </w:tc>
        <w:tc>
          <w:tcPr>
            <w:tcW w:w="1452" w:type="pct"/>
            <w:vMerge/>
            <w:shd w:val="clear" w:color="auto" w:fill="auto"/>
            <w:vAlign w:val="center"/>
            <w:hideMark/>
          </w:tcPr>
          <w:p w14:paraId="78F1ABAA" w14:textId="77777777" w:rsidR="00324D06" w:rsidRPr="009675EF" w:rsidRDefault="00324D06" w:rsidP="00972BC7">
            <w:pPr>
              <w:rPr>
                <w:color w:val="000000"/>
                <w:sz w:val="16"/>
                <w:szCs w:val="16"/>
              </w:rPr>
            </w:pPr>
          </w:p>
        </w:tc>
        <w:tc>
          <w:tcPr>
            <w:tcW w:w="672" w:type="pct"/>
            <w:vMerge/>
            <w:shd w:val="clear" w:color="auto" w:fill="auto"/>
            <w:vAlign w:val="center"/>
            <w:hideMark/>
          </w:tcPr>
          <w:p w14:paraId="6A538C4C" w14:textId="77777777" w:rsidR="00324D06" w:rsidRPr="009675EF" w:rsidRDefault="00324D06" w:rsidP="00972BC7">
            <w:pPr>
              <w:rPr>
                <w:color w:val="000000"/>
                <w:sz w:val="16"/>
                <w:szCs w:val="16"/>
              </w:rPr>
            </w:pPr>
          </w:p>
        </w:tc>
        <w:tc>
          <w:tcPr>
            <w:tcW w:w="906" w:type="pct"/>
            <w:shd w:val="clear" w:color="auto" w:fill="auto"/>
            <w:noWrap/>
            <w:vAlign w:val="center"/>
            <w:hideMark/>
          </w:tcPr>
          <w:p w14:paraId="223A1D0C" w14:textId="77777777" w:rsidR="00324D06" w:rsidRPr="009675EF" w:rsidRDefault="00324D06" w:rsidP="00972BC7">
            <w:pPr>
              <w:jc w:val="center"/>
              <w:rPr>
                <w:color w:val="000000"/>
                <w:sz w:val="16"/>
                <w:szCs w:val="16"/>
              </w:rPr>
            </w:pPr>
            <w:r w:rsidRPr="009675EF">
              <w:rPr>
                <w:color w:val="000000"/>
                <w:sz w:val="16"/>
                <w:szCs w:val="16"/>
              </w:rPr>
              <w:t>8 751 148,43</w:t>
            </w:r>
          </w:p>
        </w:tc>
      </w:tr>
      <w:tr w:rsidR="00324D06" w:rsidRPr="009675EF" w14:paraId="45F8124B" w14:textId="77777777" w:rsidTr="00972BC7">
        <w:trPr>
          <w:trHeight w:val="1125"/>
        </w:trPr>
        <w:tc>
          <w:tcPr>
            <w:tcW w:w="255" w:type="pct"/>
            <w:shd w:val="clear" w:color="auto" w:fill="auto"/>
            <w:noWrap/>
            <w:vAlign w:val="center"/>
            <w:hideMark/>
          </w:tcPr>
          <w:p w14:paraId="033D49EC" w14:textId="77777777" w:rsidR="00324D06" w:rsidRPr="009675EF" w:rsidRDefault="00324D06" w:rsidP="00972BC7">
            <w:pPr>
              <w:jc w:val="center"/>
              <w:rPr>
                <w:color w:val="000000"/>
                <w:sz w:val="16"/>
                <w:szCs w:val="16"/>
              </w:rPr>
            </w:pPr>
            <w:r w:rsidRPr="009675EF">
              <w:rPr>
                <w:color w:val="000000"/>
                <w:sz w:val="16"/>
                <w:szCs w:val="16"/>
              </w:rPr>
              <w:t>33</w:t>
            </w:r>
          </w:p>
        </w:tc>
        <w:tc>
          <w:tcPr>
            <w:tcW w:w="843" w:type="pct"/>
            <w:shd w:val="clear" w:color="auto" w:fill="auto"/>
            <w:vAlign w:val="center"/>
            <w:hideMark/>
          </w:tcPr>
          <w:p w14:paraId="61499C94" w14:textId="77777777" w:rsidR="00324D06" w:rsidRPr="009675EF" w:rsidRDefault="00324D06" w:rsidP="00972BC7">
            <w:pPr>
              <w:jc w:val="center"/>
              <w:rPr>
                <w:color w:val="000000"/>
                <w:sz w:val="16"/>
                <w:szCs w:val="16"/>
              </w:rPr>
            </w:pPr>
            <w:r w:rsidRPr="009675EF">
              <w:rPr>
                <w:color w:val="000000"/>
                <w:sz w:val="16"/>
                <w:szCs w:val="16"/>
              </w:rPr>
              <w:t>2.3.1.3.3.2.</w:t>
            </w:r>
          </w:p>
        </w:tc>
        <w:tc>
          <w:tcPr>
            <w:tcW w:w="873" w:type="pct"/>
            <w:shd w:val="clear" w:color="auto" w:fill="auto"/>
            <w:vAlign w:val="center"/>
            <w:hideMark/>
          </w:tcPr>
          <w:p w14:paraId="6008BC4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2.3.1.3.3.2.</m:t>
                    </m:r>
                  </m:sub>
                  <m:sup>
                    <m:r>
                      <m:rPr>
                        <m:nor/>
                      </m:rPr>
                      <w:rPr>
                        <w:color w:val="000000"/>
                      </w:rPr>
                      <m:t>27,5-60 кВ</m:t>
                    </m:r>
                  </m:sup>
                </m:sSubSup>
              </m:oMath>
            </m:oMathPara>
          </w:p>
        </w:tc>
        <w:tc>
          <w:tcPr>
            <w:tcW w:w="1452" w:type="pct"/>
            <w:shd w:val="clear" w:color="auto" w:fill="auto"/>
            <w:vAlign w:val="center"/>
            <w:hideMark/>
          </w:tcPr>
          <w:p w14:paraId="4A2C9AFB"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двухцепные</w:t>
            </w:r>
          </w:p>
        </w:tc>
        <w:tc>
          <w:tcPr>
            <w:tcW w:w="672" w:type="pct"/>
            <w:shd w:val="clear" w:color="auto" w:fill="auto"/>
            <w:vAlign w:val="center"/>
            <w:hideMark/>
          </w:tcPr>
          <w:p w14:paraId="2C427430"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C702996" w14:textId="77777777" w:rsidR="00324D06" w:rsidRPr="009675EF" w:rsidRDefault="00324D06" w:rsidP="00972BC7">
            <w:pPr>
              <w:jc w:val="center"/>
              <w:rPr>
                <w:color w:val="000000"/>
                <w:sz w:val="16"/>
                <w:szCs w:val="16"/>
              </w:rPr>
            </w:pPr>
            <w:r w:rsidRPr="009675EF">
              <w:rPr>
                <w:color w:val="000000"/>
                <w:sz w:val="16"/>
                <w:szCs w:val="16"/>
              </w:rPr>
              <w:t>12 851 919,06</w:t>
            </w:r>
          </w:p>
        </w:tc>
      </w:tr>
      <w:tr w:rsidR="00324D06" w:rsidRPr="009675EF" w14:paraId="359A0F50" w14:textId="77777777" w:rsidTr="00972BC7">
        <w:trPr>
          <w:trHeight w:val="450"/>
        </w:trPr>
        <w:tc>
          <w:tcPr>
            <w:tcW w:w="255" w:type="pct"/>
            <w:shd w:val="clear" w:color="auto" w:fill="auto"/>
            <w:noWrap/>
            <w:vAlign w:val="center"/>
            <w:hideMark/>
          </w:tcPr>
          <w:p w14:paraId="58E2A6EE" w14:textId="77777777" w:rsidR="00324D06" w:rsidRPr="009675EF" w:rsidRDefault="00324D06" w:rsidP="00972BC7">
            <w:pPr>
              <w:jc w:val="center"/>
              <w:rPr>
                <w:color w:val="000000"/>
                <w:sz w:val="16"/>
                <w:szCs w:val="16"/>
              </w:rPr>
            </w:pPr>
            <w:r w:rsidRPr="009675EF">
              <w:rPr>
                <w:color w:val="000000"/>
                <w:sz w:val="16"/>
                <w:szCs w:val="16"/>
              </w:rPr>
              <w:t>34</w:t>
            </w:r>
          </w:p>
        </w:tc>
        <w:tc>
          <w:tcPr>
            <w:tcW w:w="843" w:type="pct"/>
            <w:vMerge w:val="restart"/>
            <w:shd w:val="clear" w:color="auto" w:fill="auto"/>
            <w:vAlign w:val="center"/>
            <w:hideMark/>
          </w:tcPr>
          <w:p w14:paraId="0A2AD095" w14:textId="77777777" w:rsidR="00324D06" w:rsidRPr="009675EF" w:rsidRDefault="00324D06" w:rsidP="00972BC7">
            <w:pPr>
              <w:jc w:val="center"/>
              <w:rPr>
                <w:color w:val="000000"/>
                <w:sz w:val="16"/>
                <w:szCs w:val="16"/>
              </w:rPr>
            </w:pPr>
            <w:r w:rsidRPr="009675EF">
              <w:rPr>
                <w:color w:val="000000"/>
                <w:sz w:val="16"/>
                <w:szCs w:val="16"/>
              </w:rPr>
              <w:t>2.3.1.4.1.1.</w:t>
            </w:r>
          </w:p>
        </w:tc>
        <w:tc>
          <w:tcPr>
            <w:tcW w:w="873" w:type="pct"/>
            <w:shd w:val="clear" w:color="auto" w:fill="auto"/>
            <w:vAlign w:val="center"/>
            <w:hideMark/>
          </w:tcPr>
          <w:p w14:paraId="2790889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2.3.1.4.1.1.</m:t>
                    </m:r>
                  </m:sub>
                  <m:sup>
                    <m:r>
                      <m:rPr>
                        <m:nor/>
                      </m:rPr>
                      <w:rPr>
                        <w:color w:val="000000"/>
                      </w:rPr>
                      <m:t>0,4 кВ и ниже</m:t>
                    </m:r>
                  </m:sup>
                </m:sSubSup>
              </m:oMath>
            </m:oMathPara>
          </w:p>
        </w:tc>
        <w:tc>
          <w:tcPr>
            <w:tcW w:w="1452" w:type="pct"/>
            <w:vMerge w:val="restart"/>
            <w:shd w:val="clear" w:color="auto" w:fill="auto"/>
            <w:vAlign w:val="center"/>
            <w:hideMark/>
          </w:tcPr>
          <w:p w14:paraId="6ED600D8"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до 50 квадратных мм включительно одноцепные</w:t>
            </w:r>
          </w:p>
        </w:tc>
        <w:tc>
          <w:tcPr>
            <w:tcW w:w="672" w:type="pct"/>
            <w:vMerge w:val="restart"/>
            <w:shd w:val="clear" w:color="auto" w:fill="auto"/>
            <w:vAlign w:val="center"/>
            <w:hideMark/>
          </w:tcPr>
          <w:p w14:paraId="22EB4A71"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793A126" w14:textId="77777777" w:rsidR="00324D06" w:rsidRPr="009675EF" w:rsidRDefault="00324D06" w:rsidP="00972BC7">
            <w:pPr>
              <w:jc w:val="center"/>
              <w:rPr>
                <w:color w:val="000000"/>
                <w:sz w:val="16"/>
                <w:szCs w:val="16"/>
              </w:rPr>
            </w:pPr>
            <w:r w:rsidRPr="009675EF">
              <w:rPr>
                <w:color w:val="000000"/>
                <w:sz w:val="16"/>
                <w:szCs w:val="16"/>
              </w:rPr>
              <w:t>1 590 371,54</w:t>
            </w:r>
          </w:p>
        </w:tc>
      </w:tr>
      <w:tr w:rsidR="00324D06" w:rsidRPr="009675EF" w14:paraId="2D729AD6" w14:textId="77777777" w:rsidTr="00972BC7">
        <w:trPr>
          <w:trHeight w:val="450"/>
        </w:trPr>
        <w:tc>
          <w:tcPr>
            <w:tcW w:w="255" w:type="pct"/>
            <w:shd w:val="clear" w:color="auto" w:fill="auto"/>
            <w:noWrap/>
            <w:vAlign w:val="center"/>
            <w:hideMark/>
          </w:tcPr>
          <w:p w14:paraId="724A481A" w14:textId="77777777" w:rsidR="00324D06" w:rsidRPr="009675EF" w:rsidRDefault="00324D06" w:rsidP="00972BC7">
            <w:pPr>
              <w:jc w:val="center"/>
              <w:rPr>
                <w:color w:val="000000"/>
                <w:sz w:val="16"/>
                <w:szCs w:val="16"/>
              </w:rPr>
            </w:pPr>
            <w:r w:rsidRPr="009675EF">
              <w:rPr>
                <w:color w:val="000000"/>
                <w:sz w:val="16"/>
                <w:szCs w:val="16"/>
              </w:rPr>
              <w:t>35</w:t>
            </w:r>
          </w:p>
        </w:tc>
        <w:tc>
          <w:tcPr>
            <w:tcW w:w="843" w:type="pct"/>
            <w:vMerge/>
            <w:shd w:val="clear" w:color="auto" w:fill="auto"/>
            <w:vAlign w:val="center"/>
            <w:hideMark/>
          </w:tcPr>
          <w:p w14:paraId="26BCF7B2" w14:textId="77777777" w:rsidR="00324D06" w:rsidRPr="009675EF" w:rsidRDefault="00324D06" w:rsidP="00972BC7">
            <w:pPr>
              <w:rPr>
                <w:color w:val="000000"/>
                <w:sz w:val="16"/>
                <w:szCs w:val="16"/>
              </w:rPr>
            </w:pPr>
          </w:p>
        </w:tc>
        <w:tc>
          <w:tcPr>
            <w:tcW w:w="873" w:type="pct"/>
            <w:shd w:val="clear" w:color="auto" w:fill="auto"/>
            <w:vAlign w:val="center"/>
            <w:hideMark/>
          </w:tcPr>
          <w:p w14:paraId="3A77310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2.3.1.4.1.1.</m:t>
                    </m:r>
                  </m:sub>
                  <m:sup>
                    <m:r>
                      <m:rPr>
                        <m:nor/>
                      </m:rPr>
                      <w:rPr>
                        <w:color w:val="000000"/>
                      </w:rPr>
                      <m:t>1-20 кВ</m:t>
                    </m:r>
                  </m:sup>
                </m:sSubSup>
              </m:oMath>
            </m:oMathPara>
          </w:p>
        </w:tc>
        <w:tc>
          <w:tcPr>
            <w:tcW w:w="1452" w:type="pct"/>
            <w:vMerge/>
            <w:shd w:val="clear" w:color="auto" w:fill="auto"/>
            <w:vAlign w:val="center"/>
            <w:hideMark/>
          </w:tcPr>
          <w:p w14:paraId="09A05FFE" w14:textId="77777777" w:rsidR="00324D06" w:rsidRPr="009675EF" w:rsidRDefault="00324D06" w:rsidP="00972BC7">
            <w:pPr>
              <w:rPr>
                <w:color w:val="000000"/>
                <w:sz w:val="16"/>
                <w:szCs w:val="16"/>
              </w:rPr>
            </w:pPr>
          </w:p>
        </w:tc>
        <w:tc>
          <w:tcPr>
            <w:tcW w:w="672" w:type="pct"/>
            <w:vMerge/>
            <w:shd w:val="clear" w:color="auto" w:fill="auto"/>
            <w:vAlign w:val="center"/>
            <w:hideMark/>
          </w:tcPr>
          <w:p w14:paraId="688F3836" w14:textId="77777777" w:rsidR="00324D06" w:rsidRPr="009675EF" w:rsidRDefault="00324D06" w:rsidP="00972BC7">
            <w:pPr>
              <w:rPr>
                <w:color w:val="000000"/>
                <w:sz w:val="16"/>
                <w:szCs w:val="16"/>
              </w:rPr>
            </w:pPr>
          </w:p>
        </w:tc>
        <w:tc>
          <w:tcPr>
            <w:tcW w:w="906" w:type="pct"/>
            <w:shd w:val="clear" w:color="auto" w:fill="auto"/>
            <w:noWrap/>
            <w:vAlign w:val="center"/>
            <w:hideMark/>
          </w:tcPr>
          <w:p w14:paraId="596C5E83" w14:textId="77777777" w:rsidR="00324D06" w:rsidRPr="009675EF" w:rsidRDefault="00324D06" w:rsidP="00972BC7">
            <w:pPr>
              <w:jc w:val="center"/>
              <w:rPr>
                <w:color w:val="000000"/>
                <w:sz w:val="16"/>
                <w:szCs w:val="16"/>
              </w:rPr>
            </w:pPr>
            <w:r w:rsidRPr="009675EF">
              <w:rPr>
                <w:color w:val="000000"/>
                <w:sz w:val="16"/>
                <w:szCs w:val="16"/>
              </w:rPr>
              <w:t>2 287 724,48</w:t>
            </w:r>
          </w:p>
        </w:tc>
      </w:tr>
      <w:tr w:rsidR="00324D06" w:rsidRPr="009675EF" w14:paraId="7BC4EC31" w14:textId="77777777" w:rsidTr="00972BC7">
        <w:trPr>
          <w:trHeight w:val="450"/>
        </w:trPr>
        <w:tc>
          <w:tcPr>
            <w:tcW w:w="255" w:type="pct"/>
            <w:shd w:val="clear" w:color="auto" w:fill="auto"/>
            <w:noWrap/>
            <w:vAlign w:val="center"/>
            <w:hideMark/>
          </w:tcPr>
          <w:p w14:paraId="20AAD604" w14:textId="77777777" w:rsidR="00324D06" w:rsidRPr="009675EF" w:rsidRDefault="00324D06" w:rsidP="00972BC7">
            <w:pPr>
              <w:jc w:val="center"/>
              <w:rPr>
                <w:color w:val="000000"/>
                <w:sz w:val="16"/>
                <w:szCs w:val="16"/>
              </w:rPr>
            </w:pPr>
            <w:r w:rsidRPr="009675EF">
              <w:rPr>
                <w:color w:val="000000"/>
                <w:sz w:val="16"/>
                <w:szCs w:val="16"/>
              </w:rPr>
              <w:t>36</w:t>
            </w:r>
          </w:p>
        </w:tc>
        <w:tc>
          <w:tcPr>
            <w:tcW w:w="843" w:type="pct"/>
            <w:vMerge/>
            <w:shd w:val="clear" w:color="auto" w:fill="auto"/>
            <w:vAlign w:val="center"/>
            <w:hideMark/>
          </w:tcPr>
          <w:p w14:paraId="54E11BDD" w14:textId="77777777" w:rsidR="00324D06" w:rsidRPr="009675EF" w:rsidRDefault="00324D06" w:rsidP="00972BC7">
            <w:pPr>
              <w:rPr>
                <w:color w:val="000000"/>
                <w:sz w:val="16"/>
                <w:szCs w:val="16"/>
              </w:rPr>
            </w:pPr>
          </w:p>
        </w:tc>
        <w:tc>
          <w:tcPr>
            <w:tcW w:w="873" w:type="pct"/>
            <w:shd w:val="clear" w:color="auto" w:fill="auto"/>
            <w:vAlign w:val="center"/>
            <w:hideMark/>
          </w:tcPr>
          <w:p w14:paraId="5AF6C0E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2.3.1.4.1.1.</m:t>
                    </m:r>
                  </m:sub>
                  <m:sup>
                    <m:r>
                      <m:rPr>
                        <m:nor/>
                      </m:rPr>
                      <w:rPr>
                        <w:color w:val="000000"/>
                      </w:rPr>
                      <m:t>27,5-60 кВ</m:t>
                    </m:r>
                  </m:sup>
                </m:sSubSup>
              </m:oMath>
            </m:oMathPara>
          </w:p>
        </w:tc>
        <w:tc>
          <w:tcPr>
            <w:tcW w:w="1452" w:type="pct"/>
            <w:vMerge/>
            <w:shd w:val="clear" w:color="auto" w:fill="auto"/>
            <w:vAlign w:val="center"/>
            <w:hideMark/>
          </w:tcPr>
          <w:p w14:paraId="47535308" w14:textId="77777777" w:rsidR="00324D06" w:rsidRPr="009675EF" w:rsidRDefault="00324D06" w:rsidP="00972BC7">
            <w:pPr>
              <w:rPr>
                <w:color w:val="000000"/>
                <w:sz w:val="16"/>
                <w:szCs w:val="16"/>
              </w:rPr>
            </w:pPr>
          </w:p>
        </w:tc>
        <w:tc>
          <w:tcPr>
            <w:tcW w:w="672" w:type="pct"/>
            <w:vMerge/>
            <w:shd w:val="clear" w:color="auto" w:fill="auto"/>
            <w:vAlign w:val="center"/>
            <w:hideMark/>
          </w:tcPr>
          <w:p w14:paraId="62A53012" w14:textId="77777777" w:rsidR="00324D06" w:rsidRPr="009675EF" w:rsidRDefault="00324D06" w:rsidP="00972BC7">
            <w:pPr>
              <w:rPr>
                <w:color w:val="000000"/>
                <w:sz w:val="16"/>
                <w:szCs w:val="16"/>
              </w:rPr>
            </w:pPr>
          </w:p>
        </w:tc>
        <w:tc>
          <w:tcPr>
            <w:tcW w:w="906" w:type="pct"/>
            <w:shd w:val="clear" w:color="auto" w:fill="auto"/>
            <w:noWrap/>
            <w:vAlign w:val="center"/>
            <w:hideMark/>
          </w:tcPr>
          <w:p w14:paraId="76321E64" w14:textId="77777777" w:rsidR="00324D06" w:rsidRPr="009675EF" w:rsidRDefault="00324D06" w:rsidP="00972BC7">
            <w:pPr>
              <w:jc w:val="center"/>
              <w:rPr>
                <w:color w:val="000000"/>
                <w:sz w:val="16"/>
                <w:szCs w:val="16"/>
              </w:rPr>
            </w:pPr>
            <w:r w:rsidRPr="009675EF">
              <w:rPr>
                <w:color w:val="000000"/>
                <w:sz w:val="16"/>
                <w:szCs w:val="16"/>
              </w:rPr>
              <w:t>10 842 379,49</w:t>
            </w:r>
          </w:p>
        </w:tc>
      </w:tr>
      <w:tr w:rsidR="00324D06" w:rsidRPr="009675EF" w14:paraId="6A4B208C" w14:textId="77777777" w:rsidTr="00972BC7">
        <w:trPr>
          <w:trHeight w:val="465"/>
        </w:trPr>
        <w:tc>
          <w:tcPr>
            <w:tcW w:w="255" w:type="pct"/>
            <w:shd w:val="clear" w:color="auto" w:fill="auto"/>
            <w:noWrap/>
            <w:vAlign w:val="center"/>
            <w:hideMark/>
          </w:tcPr>
          <w:p w14:paraId="4CA61C65" w14:textId="77777777" w:rsidR="00324D06" w:rsidRPr="009675EF" w:rsidRDefault="00324D06" w:rsidP="00972BC7">
            <w:pPr>
              <w:jc w:val="center"/>
              <w:rPr>
                <w:color w:val="000000"/>
                <w:sz w:val="16"/>
                <w:szCs w:val="16"/>
              </w:rPr>
            </w:pPr>
            <w:r w:rsidRPr="009675EF">
              <w:rPr>
                <w:color w:val="000000"/>
                <w:sz w:val="16"/>
                <w:szCs w:val="16"/>
              </w:rPr>
              <w:t>37</w:t>
            </w:r>
          </w:p>
        </w:tc>
        <w:tc>
          <w:tcPr>
            <w:tcW w:w="843" w:type="pct"/>
            <w:vMerge w:val="restart"/>
            <w:shd w:val="clear" w:color="auto" w:fill="auto"/>
            <w:vAlign w:val="center"/>
            <w:hideMark/>
          </w:tcPr>
          <w:p w14:paraId="1B9C2DA1" w14:textId="77777777" w:rsidR="00324D06" w:rsidRPr="009675EF" w:rsidRDefault="00324D06" w:rsidP="00972BC7">
            <w:pPr>
              <w:jc w:val="center"/>
              <w:rPr>
                <w:color w:val="000000"/>
                <w:sz w:val="16"/>
                <w:szCs w:val="16"/>
              </w:rPr>
            </w:pPr>
            <w:r w:rsidRPr="009675EF">
              <w:rPr>
                <w:color w:val="000000"/>
                <w:sz w:val="16"/>
                <w:szCs w:val="16"/>
              </w:rPr>
              <w:t>2.3.1.4.1.2.</w:t>
            </w:r>
          </w:p>
        </w:tc>
        <w:tc>
          <w:tcPr>
            <w:tcW w:w="873" w:type="pct"/>
            <w:shd w:val="clear" w:color="auto" w:fill="auto"/>
            <w:vAlign w:val="center"/>
            <w:hideMark/>
          </w:tcPr>
          <w:p w14:paraId="518F324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2.3.1.4.1.2.</m:t>
                    </m:r>
                  </m:sub>
                  <m:sup>
                    <m:r>
                      <m:rPr>
                        <m:nor/>
                      </m:rPr>
                      <w:rPr>
                        <w:color w:val="000000"/>
                      </w:rPr>
                      <m:t>0,4 кВ и ниже</m:t>
                    </m:r>
                  </m:sup>
                </m:sSubSup>
              </m:oMath>
            </m:oMathPara>
          </w:p>
        </w:tc>
        <w:tc>
          <w:tcPr>
            <w:tcW w:w="1452" w:type="pct"/>
            <w:vMerge w:val="restart"/>
            <w:shd w:val="clear" w:color="auto" w:fill="auto"/>
            <w:vAlign w:val="center"/>
            <w:hideMark/>
          </w:tcPr>
          <w:p w14:paraId="7D88E837"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до 50 квадратных мм включительно двухцепные</w:t>
            </w:r>
          </w:p>
        </w:tc>
        <w:tc>
          <w:tcPr>
            <w:tcW w:w="672" w:type="pct"/>
            <w:vMerge w:val="restart"/>
            <w:shd w:val="clear" w:color="auto" w:fill="auto"/>
            <w:vAlign w:val="center"/>
            <w:hideMark/>
          </w:tcPr>
          <w:p w14:paraId="0841940C"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6D952D2" w14:textId="77777777" w:rsidR="00324D06" w:rsidRPr="009675EF" w:rsidRDefault="00324D06" w:rsidP="00972BC7">
            <w:pPr>
              <w:jc w:val="center"/>
              <w:rPr>
                <w:color w:val="000000"/>
                <w:sz w:val="16"/>
                <w:szCs w:val="16"/>
              </w:rPr>
            </w:pPr>
            <w:r w:rsidRPr="009675EF">
              <w:rPr>
                <w:color w:val="000000"/>
                <w:sz w:val="16"/>
                <w:szCs w:val="16"/>
              </w:rPr>
              <w:t>1 731 326,41</w:t>
            </w:r>
          </w:p>
        </w:tc>
      </w:tr>
      <w:tr w:rsidR="00324D06" w:rsidRPr="009675EF" w14:paraId="65E48593" w14:textId="77777777" w:rsidTr="00972BC7">
        <w:trPr>
          <w:trHeight w:val="465"/>
        </w:trPr>
        <w:tc>
          <w:tcPr>
            <w:tcW w:w="255" w:type="pct"/>
            <w:shd w:val="clear" w:color="auto" w:fill="auto"/>
            <w:noWrap/>
            <w:vAlign w:val="center"/>
            <w:hideMark/>
          </w:tcPr>
          <w:p w14:paraId="5F2C8807" w14:textId="77777777" w:rsidR="00324D06" w:rsidRPr="009675EF" w:rsidRDefault="00324D06" w:rsidP="00972BC7">
            <w:pPr>
              <w:jc w:val="center"/>
              <w:rPr>
                <w:color w:val="000000"/>
                <w:sz w:val="16"/>
                <w:szCs w:val="16"/>
              </w:rPr>
            </w:pPr>
            <w:r w:rsidRPr="009675EF">
              <w:rPr>
                <w:color w:val="000000"/>
                <w:sz w:val="16"/>
                <w:szCs w:val="16"/>
              </w:rPr>
              <w:t>38</w:t>
            </w:r>
          </w:p>
        </w:tc>
        <w:tc>
          <w:tcPr>
            <w:tcW w:w="843" w:type="pct"/>
            <w:vMerge/>
            <w:shd w:val="clear" w:color="auto" w:fill="auto"/>
            <w:vAlign w:val="center"/>
            <w:hideMark/>
          </w:tcPr>
          <w:p w14:paraId="4A6B6755" w14:textId="77777777" w:rsidR="00324D06" w:rsidRPr="009675EF" w:rsidRDefault="00324D06" w:rsidP="00972BC7">
            <w:pPr>
              <w:rPr>
                <w:color w:val="000000"/>
                <w:sz w:val="16"/>
                <w:szCs w:val="16"/>
              </w:rPr>
            </w:pPr>
          </w:p>
        </w:tc>
        <w:tc>
          <w:tcPr>
            <w:tcW w:w="873" w:type="pct"/>
            <w:shd w:val="clear" w:color="auto" w:fill="auto"/>
            <w:vAlign w:val="center"/>
            <w:hideMark/>
          </w:tcPr>
          <w:p w14:paraId="15680C3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2.3.1.4.1.2.</m:t>
                    </m:r>
                  </m:sub>
                  <m:sup>
                    <m:r>
                      <m:rPr>
                        <m:nor/>
                      </m:rPr>
                      <w:rPr>
                        <w:color w:val="000000"/>
                      </w:rPr>
                      <m:t>1-20 кВ</m:t>
                    </m:r>
                  </m:sup>
                </m:sSubSup>
              </m:oMath>
            </m:oMathPara>
          </w:p>
        </w:tc>
        <w:tc>
          <w:tcPr>
            <w:tcW w:w="1452" w:type="pct"/>
            <w:vMerge/>
            <w:shd w:val="clear" w:color="auto" w:fill="auto"/>
            <w:vAlign w:val="center"/>
            <w:hideMark/>
          </w:tcPr>
          <w:p w14:paraId="53A92F69" w14:textId="77777777" w:rsidR="00324D06" w:rsidRPr="009675EF" w:rsidRDefault="00324D06" w:rsidP="00972BC7">
            <w:pPr>
              <w:rPr>
                <w:color w:val="000000"/>
                <w:sz w:val="16"/>
                <w:szCs w:val="16"/>
              </w:rPr>
            </w:pPr>
          </w:p>
        </w:tc>
        <w:tc>
          <w:tcPr>
            <w:tcW w:w="672" w:type="pct"/>
            <w:vMerge/>
            <w:shd w:val="clear" w:color="auto" w:fill="auto"/>
            <w:vAlign w:val="center"/>
            <w:hideMark/>
          </w:tcPr>
          <w:p w14:paraId="1C8CA70A" w14:textId="77777777" w:rsidR="00324D06" w:rsidRPr="009675EF" w:rsidRDefault="00324D06" w:rsidP="00972BC7">
            <w:pPr>
              <w:rPr>
                <w:color w:val="000000"/>
                <w:sz w:val="16"/>
                <w:szCs w:val="16"/>
              </w:rPr>
            </w:pPr>
          </w:p>
        </w:tc>
        <w:tc>
          <w:tcPr>
            <w:tcW w:w="906" w:type="pct"/>
            <w:shd w:val="clear" w:color="auto" w:fill="auto"/>
            <w:noWrap/>
            <w:vAlign w:val="center"/>
            <w:hideMark/>
          </w:tcPr>
          <w:p w14:paraId="5AF0E094" w14:textId="77777777" w:rsidR="00324D06" w:rsidRPr="009675EF" w:rsidRDefault="00324D06" w:rsidP="00972BC7">
            <w:pPr>
              <w:jc w:val="center"/>
              <w:rPr>
                <w:color w:val="000000"/>
                <w:sz w:val="16"/>
                <w:szCs w:val="16"/>
              </w:rPr>
            </w:pPr>
            <w:r w:rsidRPr="009675EF">
              <w:rPr>
                <w:color w:val="000000"/>
                <w:sz w:val="16"/>
                <w:szCs w:val="16"/>
              </w:rPr>
              <w:t>2 486 008,31</w:t>
            </w:r>
          </w:p>
        </w:tc>
      </w:tr>
      <w:tr w:rsidR="00324D06" w:rsidRPr="009675EF" w14:paraId="1AA3B35D" w14:textId="77777777" w:rsidTr="00972BC7">
        <w:trPr>
          <w:trHeight w:val="435"/>
        </w:trPr>
        <w:tc>
          <w:tcPr>
            <w:tcW w:w="255" w:type="pct"/>
            <w:shd w:val="clear" w:color="auto" w:fill="auto"/>
            <w:noWrap/>
            <w:vAlign w:val="center"/>
            <w:hideMark/>
          </w:tcPr>
          <w:p w14:paraId="0AE54341" w14:textId="77777777" w:rsidR="00324D06" w:rsidRPr="009675EF" w:rsidRDefault="00324D06" w:rsidP="00972BC7">
            <w:pPr>
              <w:jc w:val="center"/>
              <w:rPr>
                <w:color w:val="000000"/>
                <w:sz w:val="16"/>
                <w:szCs w:val="16"/>
              </w:rPr>
            </w:pPr>
            <w:r w:rsidRPr="009675EF">
              <w:rPr>
                <w:color w:val="000000"/>
                <w:sz w:val="16"/>
                <w:szCs w:val="16"/>
              </w:rPr>
              <w:t>39</w:t>
            </w:r>
          </w:p>
        </w:tc>
        <w:tc>
          <w:tcPr>
            <w:tcW w:w="843" w:type="pct"/>
            <w:vMerge w:val="restart"/>
            <w:shd w:val="clear" w:color="auto" w:fill="auto"/>
            <w:vAlign w:val="center"/>
            <w:hideMark/>
          </w:tcPr>
          <w:p w14:paraId="1851C8D7" w14:textId="77777777" w:rsidR="00324D06" w:rsidRPr="009675EF" w:rsidRDefault="00324D06" w:rsidP="00972BC7">
            <w:pPr>
              <w:jc w:val="center"/>
              <w:rPr>
                <w:color w:val="000000"/>
                <w:sz w:val="16"/>
                <w:szCs w:val="16"/>
              </w:rPr>
            </w:pPr>
            <w:r w:rsidRPr="009675EF">
              <w:rPr>
                <w:color w:val="000000"/>
                <w:sz w:val="16"/>
                <w:szCs w:val="16"/>
              </w:rPr>
              <w:t>2.3.1.4.2.1.</w:t>
            </w:r>
          </w:p>
        </w:tc>
        <w:tc>
          <w:tcPr>
            <w:tcW w:w="873" w:type="pct"/>
            <w:shd w:val="clear" w:color="auto" w:fill="auto"/>
            <w:vAlign w:val="center"/>
            <w:hideMark/>
          </w:tcPr>
          <w:p w14:paraId="1492AAB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2.3.1.4.2.1.</m:t>
                    </m:r>
                  </m:sub>
                  <m:sup>
                    <m:r>
                      <m:rPr>
                        <m:nor/>
                      </m:rPr>
                      <w:rPr>
                        <w:color w:val="000000"/>
                      </w:rPr>
                      <m:t>0,4 кВ и ниже</m:t>
                    </m:r>
                  </m:sup>
                </m:sSubSup>
              </m:oMath>
            </m:oMathPara>
          </w:p>
        </w:tc>
        <w:tc>
          <w:tcPr>
            <w:tcW w:w="1452" w:type="pct"/>
            <w:vMerge w:val="restart"/>
            <w:shd w:val="clear" w:color="auto" w:fill="auto"/>
            <w:vAlign w:val="center"/>
            <w:hideMark/>
          </w:tcPr>
          <w:p w14:paraId="59ACC4D6"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672" w:type="pct"/>
            <w:vMerge w:val="restart"/>
            <w:shd w:val="clear" w:color="auto" w:fill="auto"/>
            <w:vAlign w:val="center"/>
            <w:hideMark/>
          </w:tcPr>
          <w:p w14:paraId="54083E1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B42542A" w14:textId="77777777" w:rsidR="00324D06" w:rsidRPr="009675EF" w:rsidRDefault="00324D06" w:rsidP="00972BC7">
            <w:pPr>
              <w:jc w:val="center"/>
              <w:rPr>
                <w:color w:val="000000"/>
                <w:sz w:val="16"/>
                <w:szCs w:val="16"/>
              </w:rPr>
            </w:pPr>
            <w:r w:rsidRPr="009675EF">
              <w:rPr>
                <w:color w:val="000000"/>
                <w:sz w:val="16"/>
                <w:szCs w:val="16"/>
              </w:rPr>
              <w:t>1 773 795,84</w:t>
            </w:r>
          </w:p>
        </w:tc>
      </w:tr>
      <w:tr w:rsidR="00324D06" w:rsidRPr="009675EF" w14:paraId="436F4DEC" w14:textId="77777777" w:rsidTr="00972BC7">
        <w:trPr>
          <w:trHeight w:val="435"/>
        </w:trPr>
        <w:tc>
          <w:tcPr>
            <w:tcW w:w="255" w:type="pct"/>
            <w:shd w:val="clear" w:color="auto" w:fill="auto"/>
            <w:noWrap/>
            <w:vAlign w:val="center"/>
            <w:hideMark/>
          </w:tcPr>
          <w:p w14:paraId="1524C40A" w14:textId="77777777" w:rsidR="00324D06" w:rsidRPr="009675EF" w:rsidRDefault="00324D06" w:rsidP="00972BC7">
            <w:pPr>
              <w:jc w:val="center"/>
              <w:rPr>
                <w:color w:val="000000"/>
                <w:sz w:val="16"/>
                <w:szCs w:val="16"/>
              </w:rPr>
            </w:pPr>
            <w:r w:rsidRPr="009675EF">
              <w:rPr>
                <w:color w:val="000000"/>
                <w:sz w:val="16"/>
                <w:szCs w:val="16"/>
              </w:rPr>
              <w:t>40</w:t>
            </w:r>
          </w:p>
        </w:tc>
        <w:tc>
          <w:tcPr>
            <w:tcW w:w="843" w:type="pct"/>
            <w:vMerge/>
            <w:shd w:val="clear" w:color="auto" w:fill="auto"/>
            <w:vAlign w:val="center"/>
            <w:hideMark/>
          </w:tcPr>
          <w:p w14:paraId="3E817186" w14:textId="77777777" w:rsidR="00324D06" w:rsidRPr="009675EF" w:rsidRDefault="00324D06" w:rsidP="00972BC7">
            <w:pPr>
              <w:rPr>
                <w:color w:val="000000"/>
                <w:sz w:val="16"/>
                <w:szCs w:val="16"/>
              </w:rPr>
            </w:pPr>
          </w:p>
        </w:tc>
        <w:tc>
          <w:tcPr>
            <w:tcW w:w="873" w:type="pct"/>
            <w:shd w:val="clear" w:color="auto" w:fill="auto"/>
            <w:vAlign w:val="center"/>
            <w:hideMark/>
          </w:tcPr>
          <w:p w14:paraId="06ECFCD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2.3.1.4.2.1.</m:t>
                    </m:r>
                  </m:sub>
                  <m:sup>
                    <m:r>
                      <m:rPr>
                        <m:nor/>
                      </m:rPr>
                      <w:rPr>
                        <w:color w:val="000000"/>
                      </w:rPr>
                      <m:t>1-20 кВ</m:t>
                    </m:r>
                  </m:sup>
                </m:sSubSup>
              </m:oMath>
            </m:oMathPara>
          </w:p>
        </w:tc>
        <w:tc>
          <w:tcPr>
            <w:tcW w:w="1452" w:type="pct"/>
            <w:vMerge/>
            <w:shd w:val="clear" w:color="auto" w:fill="auto"/>
            <w:vAlign w:val="center"/>
            <w:hideMark/>
          </w:tcPr>
          <w:p w14:paraId="4CADACA9" w14:textId="77777777" w:rsidR="00324D06" w:rsidRPr="009675EF" w:rsidRDefault="00324D06" w:rsidP="00972BC7">
            <w:pPr>
              <w:rPr>
                <w:color w:val="000000"/>
                <w:sz w:val="16"/>
                <w:szCs w:val="16"/>
              </w:rPr>
            </w:pPr>
          </w:p>
        </w:tc>
        <w:tc>
          <w:tcPr>
            <w:tcW w:w="672" w:type="pct"/>
            <w:vMerge/>
            <w:shd w:val="clear" w:color="auto" w:fill="auto"/>
            <w:vAlign w:val="center"/>
            <w:hideMark/>
          </w:tcPr>
          <w:p w14:paraId="3DC5AB55" w14:textId="77777777" w:rsidR="00324D06" w:rsidRPr="009675EF" w:rsidRDefault="00324D06" w:rsidP="00972BC7">
            <w:pPr>
              <w:rPr>
                <w:color w:val="000000"/>
                <w:sz w:val="16"/>
                <w:szCs w:val="16"/>
              </w:rPr>
            </w:pPr>
          </w:p>
        </w:tc>
        <w:tc>
          <w:tcPr>
            <w:tcW w:w="906" w:type="pct"/>
            <w:shd w:val="clear" w:color="auto" w:fill="auto"/>
            <w:noWrap/>
            <w:vAlign w:val="center"/>
            <w:hideMark/>
          </w:tcPr>
          <w:p w14:paraId="634AB0D9" w14:textId="77777777" w:rsidR="00324D06" w:rsidRPr="009675EF" w:rsidRDefault="00324D06" w:rsidP="00972BC7">
            <w:pPr>
              <w:jc w:val="center"/>
              <w:rPr>
                <w:color w:val="000000"/>
                <w:sz w:val="16"/>
                <w:szCs w:val="16"/>
              </w:rPr>
            </w:pPr>
            <w:r w:rsidRPr="009675EF">
              <w:rPr>
                <w:color w:val="000000"/>
                <w:sz w:val="16"/>
                <w:szCs w:val="16"/>
              </w:rPr>
              <w:t>3 057 326,37</w:t>
            </w:r>
          </w:p>
        </w:tc>
      </w:tr>
      <w:tr w:rsidR="00324D06" w:rsidRPr="009675EF" w14:paraId="2EBC01EC" w14:textId="77777777" w:rsidTr="00972BC7">
        <w:trPr>
          <w:trHeight w:val="425"/>
        </w:trPr>
        <w:tc>
          <w:tcPr>
            <w:tcW w:w="255" w:type="pct"/>
            <w:shd w:val="clear" w:color="auto" w:fill="auto"/>
            <w:noWrap/>
            <w:vAlign w:val="center"/>
            <w:hideMark/>
          </w:tcPr>
          <w:p w14:paraId="200D2F74" w14:textId="77777777" w:rsidR="00324D06" w:rsidRPr="009675EF" w:rsidRDefault="00324D06" w:rsidP="00972BC7">
            <w:pPr>
              <w:jc w:val="center"/>
              <w:rPr>
                <w:color w:val="000000"/>
                <w:sz w:val="16"/>
                <w:szCs w:val="16"/>
              </w:rPr>
            </w:pPr>
            <w:r w:rsidRPr="009675EF">
              <w:rPr>
                <w:color w:val="000000"/>
                <w:sz w:val="16"/>
                <w:szCs w:val="16"/>
              </w:rPr>
              <w:lastRenderedPageBreak/>
              <w:t>41</w:t>
            </w:r>
          </w:p>
        </w:tc>
        <w:tc>
          <w:tcPr>
            <w:tcW w:w="843" w:type="pct"/>
            <w:vMerge w:val="restart"/>
            <w:shd w:val="clear" w:color="auto" w:fill="auto"/>
            <w:vAlign w:val="center"/>
            <w:hideMark/>
          </w:tcPr>
          <w:p w14:paraId="34E22B04" w14:textId="77777777" w:rsidR="00324D06" w:rsidRPr="009675EF" w:rsidRDefault="00324D06" w:rsidP="00972BC7">
            <w:pPr>
              <w:jc w:val="center"/>
              <w:rPr>
                <w:color w:val="000000"/>
                <w:sz w:val="16"/>
                <w:szCs w:val="16"/>
              </w:rPr>
            </w:pPr>
            <w:r w:rsidRPr="009675EF">
              <w:rPr>
                <w:color w:val="000000"/>
                <w:sz w:val="16"/>
                <w:szCs w:val="16"/>
              </w:rPr>
              <w:t>2.3.1.4.2.2.</w:t>
            </w:r>
          </w:p>
        </w:tc>
        <w:tc>
          <w:tcPr>
            <w:tcW w:w="873" w:type="pct"/>
            <w:shd w:val="clear" w:color="auto" w:fill="auto"/>
            <w:vAlign w:val="center"/>
            <w:hideMark/>
          </w:tcPr>
          <w:p w14:paraId="639902E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2.3.1.4.2.2.</m:t>
                    </m:r>
                  </m:sub>
                  <m:sup>
                    <m:r>
                      <m:rPr>
                        <m:nor/>
                      </m:rPr>
                      <w:rPr>
                        <w:color w:val="000000"/>
                      </w:rPr>
                      <m:t>0,4 кВ и ниже</m:t>
                    </m:r>
                  </m:sup>
                </m:sSubSup>
              </m:oMath>
            </m:oMathPara>
          </w:p>
        </w:tc>
        <w:tc>
          <w:tcPr>
            <w:tcW w:w="1452" w:type="pct"/>
            <w:vMerge w:val="restart"/>
            <w:shd w:val="clear" w:color="auto" w:fill="auto"/>
            <w:vAlign w:val="center"/>
            <w:hideMark/>
          </w:tcPr>
          <w:p w14:paraId="0012536F"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двухцепные</w:t>
            </w:r>
          </w:p>
        </w:tc>
        <w:tc>
          <w:tcPr>
            <w:tcW w:w="672" w:type="pct"/>
            <w:vMerge w:val="restart"/>
            <w:shd w:val="clear" w:color="auto" w:fill="auto"/>
            <w:vAlign w:val="center"/>
            <w:hideMark/>
          </w:tcPr>
          <w:p w14:paraId="5A177D2C"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229F580" w14:textId="77777777" w:rsidR="00324D06" w:rsidRPr="009675EF" w:rsidRDefault="00324D06" w:rsidP="00972BC7">
            <w:pPr>
              <w:jc w:val="center"/>
              <w:rPr>
                <w:color w:val="000000"/>
                <w:sz w:val="16"/>
                <w:szCs w:val="16"/>
              </w:rPr>
            </w:pPr>
            <w:r w:rsidRPr="009675EF">
              <w:rPr>
                <w:color w:val="000000"/>
                <w:sz w:val="16"/>
                <w:szCs w:val="16"/>
              </w:rPr>
              <w:t>2 313 084,04</w:t>
            </w:r>
          </w:p>
        </w:tc>
      </w:tr>
      <w:tr w:rsidR="00324D06" w:rsidRPr="009675EF" w14:paraId="56F099E4" w14:textId="77777777" w:rsidTr="00972BC7">
        <w:trPr>
          <w:trHeight w:val="417"/>
        </w:trPr>
        <w:tc>
          <w:tcPr>
            <w:tcW w:w="255" w:type="pct"/>
            <w:shd w:val="clear" w:color="auto" w:fill="auto"/>
            <w:noWrap/>
            <w:vAlign w:val="center"/>
            <w:hideMark/>
          </w:tcPr>
          <w:p w14:paraId="7DA28D14" w14:textId="77777777" w:rsidR="00324D06" w:rsidRPr="009675EF" w:rsidRDefault="00324D06" w:rsidP="00972BC7">
            <w:pPr>
              <w:jc w:val="center"/>
              <w:rPr>
                <w:color w:val="000000"/>
                <w:sz w:val="16"/>
                <w:szCs w:val="16"/>
              </w:rPr>
            </w:pPr>
            <w:r w:rsidRPr="009675EF">
              <w:rPr>
                <w:color w:val="000000"/>
                <w:sz w:val="16"/>
                <w:szCs w:val="16"/>
              </w:rPr>
              <w:t>42</w:t>
            </w:r>
          </w:p>
        </w:tc>
        <w:tc>
          <w:tcPr>
            <w:tcW w:w="843" w:type="pct"/>
            <w:vMerge/>
            <w:shd w:val="clear" w:color="auto" w:fill="auto"/>
            <w:vAlign w:val="center"/>
            <w:hideMark/>
          </w:tcPr>
          <w:p w14:paraId="600B2A01" w14:textId="77777777" w:rsidR="00324D06" w:rsidRPr="009675EF" w:rsidRDefault="00324D06" w:rsidP="00972BC7">
            <w:pPr>
              <w:rPr>
                <w:color w:val="000000"/>
                <w:sz w:val="16"/>
                <w:szCs w:val="16"/>
              </w:rPr>
            </w:pPr>
          </w:p>
        </w:tc>
        <w:tc>
          <w:tcPr>
            <w:tcW w:w="873" w:type="pct"/>
            <w:shd w:val="clear" w:color="auto" w:fill="auto"/>
            <w:vAlign w:val="center"/>
            <w:hideMark/>
          </w:tcPr>
          <w:p w14:paraId="27575E6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2.3.1.4.2.2.</m:t>
                    </m:r>
                  </m:sub>
                  <m:sup>
                    <m:r>
                      <m:rPr>
                        <m:nor/>
                      </m:rPr>
                      <w:rPr>
                        <w:color w:val="000000"/>
                      </w:rPr>
                      <m:t>1-20 кВ</m:t>
                    </m:r>
                  </m:sup>
                </m:sSubSup>
              </m:oMath>
            </m:oMathPara>
          </w:p>
        </w:tc>
        <w:tc>
          <w:tcPr>
            <w:tcW w:w="1452" w:type="pct"/>
            <w:vMerge/>
            <w:shd w:val="clear" w:color="auto" w:fill="auto"/>
            <w:vAlign w:val="center"/>
            <w:hideMark/>
          </w:tcPr>
          <w:p w14:paraId="5DCC65EF" w14:textId="77777777" w:rsidR="00324D06" w:rsidRPr="009675EF" w:rsidRDefault="00324D06" w:rsidP="00972BC7">
            <w:pPr>
              <w:rPr>
                <w:color w:val="000000"/>
                <w:sz w:val="16"/>
                <w:szCs w:val="16"/>
              </w:rPr>
            </w:pPr>
          </w:p>
        </w:tc>
        <w:tc>
          <w:tcPr>
            <w:tcW w:w="672" w:type="pct"/>
            <w:vMerge/>
            <w:shd w:val="clear" w:color="auto" w:fill="auto"/>
            <w:vAlign w:val="center"/>
            <w:hideMark/>
          </w:tcPr>
          <w:p w14:paraId="056F7298" w14:textId="77777777" w:rsidR="00324D06" w:rsidRPr="009675EF" w:rsidRDefault="00324D06" w:rsidP="00972BC7">
            <w:pPr>
              <w:rPr>
                <w:color w:val="000000"/>
                <w:sz w:val="16"/>
                <w:szCs w:val="16"/>
              </w:rPr>
            </w:pPr>
          </w:p>
        </w:tc>
        <w:tc>
          <w:tcPr>
            <w:tcW w:w="906" w:type="pct"/>
            <w:shd w:val="clear" w:color="auto" w:fill="auto"/>
            <w:noWrap/>
            <w:vAlign w:val="center"/>
            <w:hideMark/>
          </w:tcPr>
          <w:p w14:paraId="1F8BF2DC" w14:textId="77777777" w:rsidR="00324D06" w:rsidRPr="009675EF" w:rsidRDefault="00324D06" w:rsidP="00972BC7">
            <w:pPr>
              <w:jc w:val="center"/>
              <w:rPr>
                <w:color w:val="000000"/>
                <w:sz w:val="16"/>
                <w:szCs w:val="16"/>
              </w:rPr>
            </w:pPr>
            <w:r w:rsidRPr="009675EF">
              <w:rPr>
                <w:color w:val="000000"/>
                <w:sz w:val="16"/>
                <w:szCs w:val="16"/>
              </w:rPr>
              <w:t>3 660 062,89</w:t>
            </w:r>
          </w:p>
        </w:tc>
      </w:tr>
      <w:tr w:rsidR="00324D06" w:rsidRPr="009675EF" w14:paraId="5A73703C" w14:textId="77777777" w:rsidTr="00972BC7">
        <w:trPr>
          <w:trHeight w:val="395"/>
        </w:trPr>
        <w:tc>
          <w:tcPr>
            <w:tcW w:w="255" w:type="pct"/>
            <w:shd w:val="clear" w:color="auto" w:fill="auto"/>
            <w:noWrap/>
            <w:vAlign w:val="center"/>
            <w:hideMark/>
          </w:tcPr>
          <w:p w14:paraId="674CB3F7" w14:textId="77777777" w:rsidR="00324D06" w:rsidRPr="009675EF" w:rsidRDefault="00324D06" w:rsidP="00972BC7">
            <w:pPr>
              <w:jc w:val="center"/>
              <w:rPr>
                <w:color w:val="000000"/>
                <w:sz w:val="16"/>
                <w:szCs w:val="16"/>
              </w:rPr>
            </w:pPr>
            <w:r w:rsidRPr="009675EF">
              <w:rPr>
                <w:color w:val="000000"/>
                <w:sz w:val="16"/>
                <w:szCs w:val="16"/>
              </w:rPr>
              <w:t>43</w:t>
            </w:r>
          </w:p>
        </w:tc>
        <w:tc>
          <w:tcPr>
            <w:tcW w:w="843" w:type="pct"/>
            <w:vMerge/>
            <w:shd w:val="clear" w:color="auto" w:fill="auto"/>
            <w:vAlign w:val="center"/>
            <w:hideMark/>
          </w:tcPr>
          <w:p w14:paraId="04A0F967" w14:textId="77777777" w:rsidR="00324D06" w:rsidRPr="009675EF" w:rsidRDefault="00324D06" w:rsidP="00972BC7">
            <w:pPr>
              <w:rPr>
                <w:color w:val="000000"/>
                <w:sz w:val="16"/>
                <w:szCs w:val="16"/>
              </w:rPr>
            </w:pPr>
          </w:p>
        </w:tc>
        <w:tc>
          <w:tcPr>
            <w:tcW w:w="873" w:type="pct"/>
            <w:shd w:val="clear" w:color="auto" w:fill="auto"/>
            <w:vAlign w:val="center"/>
            <w:hideMark/>
          </w:tcPr>
          <w:p w14:paraId="2E8CA2C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2.3.1.4.2.2.</m:t>
                    </m:r>
                  </m:sub>
                  <m:sup>
                    <m:r>
                      <m:rPr>
                        <m:nor/>
                      </m:rPr>
                      <w:rPr>
                        <w:color w:val="000000"/>
                      </w:rPr>
                      <m:t>27,5-60 кВ</m:t>
                    </m:r>
                  </m:sup>
                </m:sSubSup>
              </m:oMath>
            </m:oMathPara>
          </w:p>
        </w:tc>
        <w:tc>
          <w:tcPr>
            <w:tcW w:w="1452" w:type="pct"/>
            <w:vMerge/>
            <w:shd w:val="clear" w:color="auto" w:fill="auto"/>
            <w:vAlign w:val="center"/>
            <w:hideMark/>
          </w:tcPr>
          <w:p w14:paraId="644CCB1C" w14:textId="77777777" w:rsidR="00324D06" w:rsidRPr="009675EF" w:rsidRDefault="00324D06" w:rsidP="00972BC7">
            <w:pPr>
              <w:rPr>
                <w:color w:val="000000"/>
                <w:sz w:val="16"/>
                <w:szCs w:val="16"/>
              </w:rPr>
            </w:pPr>
          </w:p>
        </w:tc>
        <w:tc>
          <w:tcPr>
            <w:tcW w:w="672" w:type="pct"/>
            <w:vMerge/>
            <w:shd w:val="clear" w:color="auto" w:fill="auto"/>
            <w:vAlign w:val="center"/>
            <w:hideMark/>
          </w:tcPr>
          <w:p w14:paraId="7118DAD1" w14:textId="77777777" w:rsidR="00324D06" w:rsidRPr="009675EF" w:rsidRDefault="00324D06" w:rsidP="00972BC7">
            <w:pPr>
              <w:rPr>
                <w:color w:val="000000"/>
                <w:sz w:val="16"/>
                <w:szCs w:val="16"/>
              </w:rPr>
            </w:pPr>
          </w:p>
        </w:tc>
        <w:tc>
          <w:tcPr>
            <w:tcW w:w="906" w:type="pct"/>
            <w:shd w:val="clear" w:color="auto" w:fill="auto"/>
            <w:noWrap/>
            <w:vAlign w:val="center"/>
            <w:hideMark/>
          </w:tcPr>
          <w:p w14:paraId="618F8879" w14:textId="77777777" w:rsidR="00324D06" w:rsidRPr="009675EF" w:rsidRDefault="00324D06" w:rsidP="00972BC7">
            <w:pPr>
              <w:jc w:val="center"/>
              <w:rPr>
                <w:color w:val="000000"/>
                <w:sz w:val="16"/>
                <w:szCs w:val="16"/>
              </w:rPr>
            </w:pPr>
            <w:r w:rsidRPr="009675EF">
              <w:rPr>
                <w:color w:val="000000"/>
                <w:sz w:val="16"/>
                <w:szCs w:val="16"/>
              </w:rPr>
              <w:t>10 822 696,42</w:t>
            </w:r>
          </w:p>
        </w:tc>
      </w:tr>
      <w:tr w:rsidR="00324D06" w:rsidRPr="009675EF" w14:paraId="25F612C8" w14:textId="77777777" w:rsidTr="00972BC7">
        <w:trPr>
          <w:trHeight w:val="510"/>
        </w:trPr>
        <w:tc>
          <w:tcPr>
            <w:tcW w:w="255" w:type="pct"/>
            <w:shd w:val="clear" w:color="auto" w:fill="auto"/>
            <w:noWrap/>
            <w:vAlign w:val="center"/>
            <w:hideMark/>
          </w:tcPr>
          <w:p w14:paraId="19A58551" w14:textId="77777777" w:rsidR="00324D06" w:rsidRPr="009675EF" w:rsidRDefault="00324D06" w:rsidP="00972BC7">
            <w:pPr>
              <w:jc w:val="center"/>
              <w:rPr>
                <w:color w:val="000000"/>
                <w:sz w:val="16"/>
                <w:szCs w:val="16"/>
              </w:rPr>
            </w:pPr>
            <w:r w:rsidRPr="009675EF">
              <w:rPr>
                <w:color w:val="000000"/>
                <w:sz w:val="16"/>
                <w:szCs w:val="16"/>
              </w:rPr>
              <w:t>44</w:t>
            </w:r>
          </w:p>
        </w:tc>
        <w:tc>
          <w:tcPr>
            <w:tcW w:w="843" w:type="pct"/>
            <w:vMerge w:val="restart"/>
            <w:shd w:val="clear" w:color="auto" w:fill="auto"/>
            <w:vAlign w:val="center"/>
            <w:hideMark/>
          </w:tcPr>
          <w:p w14:paraId="7DF82DE4" w14:textId="77777777" w:rsidR="00324D06" w:rsidRPr="009675EF" w:rsidRDefault="00324D06" w:rsidP="00972BC7">
            <w:pPr>
              <w:jc w:val="center"/>
              <w:rPr>
                <w:color w:val="000000"/>
                <w:sz w:val="16"/>
                <w:szCs w:val="16"/>
              </w:rPr>
            </w:pPr>
            <w:r w:rsidRPr="009675EF">
              <w:rPr>
                <w:color w:val="000000"/>
                <w:sz w:val="16"/>
                <w:szCs w:val="16"/>
              </w:rPr>
              <w:t>2.3.1.4.3.1.</w:t>
            </w:r>
          </w:p>
        </w:tc>
        <w:tc>
          <w:tcPr>
            <w:tcW w:w="873" w:type="pct"/>
            <w:shd w:val="clear" w:color="auto" w:fill="auto"/>
            <w:vAlign w:val="center"/>
            <w:hideMark/>
          </w:tcPr>
          <w:p w14:paraId="3505903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2.3.1.4.3.1.</m:t>
                    </m:r>
                  </m:sub>
                  <m:sup>
                    <m:r>
                      <m:rPr>
                        <m:nor/>
                      </m:rPr>
                      <w:rPr>
                        <w:color w:val="000000"/>
                      </w:rPr>
                      <m:t>0,4 кВ и ниже</m:t>
                    </m:r>
                  </m:sup>
                </m:sSubSup>
              </m:oMath>
            </m:oMathPara>
          </w:p>
        </w:tc>
        <w:tc>
          <w:tcPr>
            <w:tcW w:w="1452" w:type="pct"/>
            <w:vMerge w:val="restart"/>
            <w:shd w:val="clear" w:color="auto" w:fill="auto"/>
            <w:vAlign w:val="center"/>
            <w:hideMark/>
          </w:tcPr>
          <w:p w14:paraId="317B83A6"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672" w:type="pct"/>
            <w:vMerge w:val="restart"/>
            <w:shd w:val="clear" w:color="auto" w:fill="auto"/>
            <w:vAlign w:val="center"/>
            <w:hideMark/>
          </w:tcPr>
          <w:p w14:paraId="6A764B1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72AF496" w14:textId="77777777" w:rsidR="00324D06" w:rsidRPr="009675EF" w:rsidRDefault="00324D06" w:rsidP="00972BC7">
            <w:pPr>
              <w:jc w:val="center"/>
              <w:rPr>
                <w:color w:val="000000"/>
                <w:sz w:val="16"/>
                <w:szCs w:val="16"/>
              </w:rPr>
            </w:pPr>
            <w:r w:rsidRPr="009675EF">
              <w:rPr>
                <w:color w:val="000000"/>
                <w:sz w:val="16"/>
                <w:szCs w:val="16"/>
              </w:rPr>
              <w:t>1 892 866,33</w:t>
            </w:r>
          </w:p>
        </w:tc>
      </w:tr>
      <w:tr w:rsidR="00324D06" w:rsidRPr="009675EF" w14:paraId="10ABBBC2" w14:textId="77777777" w:rsidTr="00972BC7">
        <w:trPr>
          <w:trHeight w:val="615"/>
        </w:trPr>
        <w:tc>
          <w:tcPr>
            <w:tcW w:w="255" w:type="pct"/>
            <w:shd w:val="clear" w:color="auto" w:fill="auto"/>
            <w:noWrap/>
            <w:vAlign w:val="center"/>
            <w:hideMark/>
          </w:tcPr>
          <w:p w14:paraId="6C3B58E5" w14:textId="77777777" w:rsidR="00324D06" w:rsidRPr="009675EF" w:rsidRDefault="00324D06" w:rsidP="00972BC7">
            <w:pPr>
              <w:jc w:val="center"/>
              <w:rPr>
                <w:color w:val="000000"/>
                <w:sz w:val="16"/>
                <w:szCs w:val="16"/>
              </w:rPr>
            </w:pPr>
            <w:r w:rsidRPr="009675EF">
              <w:rPr>
                <w:color w:val="000000"/>
                <w:sz w:val="16"/>
                <w:szCs w:val="16"/>
              </w:rPr>
              <w:t>45</w:t>
            </w:r>
          </w:p>
        </w:tc>
        <w:tc>
          <w:tcPr>
            <w:tcW w:w="843" w:type="pct"/>
            <w:vMerge/>
            <w:shd w:val="clear" w:color="auto" w:fill="auto"/>
            <w:vAlign w:val="center"/>
            <w:hideMark/>
          </w:tcPr>
          <w:p w14:paraId="3BCE4C04" w14:textId="77777777" w:rsidR="00324D06" w:rsidRPr="009675EF" w:rsidRDefault="00324D06" w:rsidP="00972BC7">
            <w:pPr>
              <w:rPr>
                <w:color w:val="000000"/>
                <w:sz w:val="16"/>
                <w:szCs w:val="16"/>
              </w:rPr>
            </w:pPr>
          </w:p>
        </w:tc>
        <w:tc>
          <w:tcPr>
            <w:tcW w:w="873" w:type="pct"/>
            <w:shd w:val="clear" w:color="auto" w:fill="auto"/>
            <w:vAlign w:val="center"/>
            <w:hideMark/>
          </w:tcPr>
          <w:p w14:paraId="744714F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2.3.1.4.3.1.</m:t>
                    </m:r>
                  </m:sub>
                  <m:sup>
                    <m:r>
                      <m:rPr>
                        <m:nor/>
                      </m:rPr>
                      <w:rPr>
                        <w:color w:val="000000"/>
                      </w:rPr>
                      <m:t>1-20 кВ</m:t>
                    </m:r>
                  </m:sup>
                </m:sSubSup>
              </m:oMath>
            </m:oMathPara>
          </w:p>
        </w:tc>
        <w:tc>
          <w:tcPr>
            <w:tcW w:w="1452" w:type="pct"/>
            <w:vMerge/>
            <w:shd w:val="clear" w:color="auto" w:fill="auto"/>
            <w:vAlign w:val="center"/>
            <w:hideMark/>
          </w:tcPr>
          <w:p w14:paraId="65FCF816" w14:textId="77777777" w:rsidR="00324D06" w:rsidRPr="009675EF" w:rsidRDefault="00324D06" w:rsidP="00972BC7">
            <w:pPr>
              <w:rPr>
                <w:color w:val="000000"/>
                <w:sz w:val="16"/>
                <w:szCs w:val="16"/>
              </w:rPr>
            </w:pPr>
          </w:p>
        </w:tc>
        <w:tc>
          <w:tcPr>
            <w:tcW w:w="672" w:type="pct"/>
            <w:vMerge/>
            <w:shd w:val="clear" w:color="auto" w:fill="auto"/>
            <w:vAlign w:val="center"/>
            <w:hideMark/>
          </w:tcPr>
          <w:p w14:paraId="34C65D9A" w14:textId="77777777" w:rsidR="00324D06" w:rsidRPr="009675EF" w:rsidRDefault="00324D06" w:rsidP="00972BC7">
            <w:pPr>
              <w:rPr>
                <w:color w:val="000000"/>
                <w:sz w:val="16"/>
                <w:szCs w:val="16"/>
              </w:rPr>
            </w:pPr>
          </w:p>
        </w:tc>
        <w:tc>
          <w:tcPr>
            <w:tcW w:w="906" w:type="pct"/>
            <w:shd w:val="clear" w:color="auto" w:fill="auto"/>
            <w:noWrap/>
            <w:vAlign w:val="center"/>
            <w:hideMark/>
          </w:tcPr>
          <w:p w14:paraId="3901AF38" w14:textId="77777777" w:rsidR="00324D06" w:rsidRPr="009675EF" w:rsidRDefault="00324D06" w:rsidP="00972BC7">
            <w:pPr>
              <w:jc w:val="center"/>
              <w:rPr>
                <w:color w:val="000000"/>
                <w:sz w:val="16"/>
                <w:szCs w:val="16"/>
              </w:rPr>
            </w:pPr>
            <w:r w:rsidRPr="009675EF">
              <w:rPr>
                <w:color w:val="000000"/>
                <w:sz w:val="16"/>
                <w:szCs w:val="16"/>
              </w:rPr>
              <w:t>3 358 948,69</w:t>
            </w:r>
          </w:p>
        </w:tc>
      </w:tr>
      <w:tr w:rsidR="00324D06" w:rsidRPr="009675EF" w14:paraId="0092A742" w14:textId="77777777" w:rsidTr="00972BC7">
        <w:trPr>
          <w:trHeight w:val="630"/>
        </w:trPr>
        <w:tc>
          <w:tcPr>
            <w:tcW w:w="255" w:type="pct"/>
            <w:shd w:val="clear" w:color="auto" w:fill="auto"/>
            <w:noWrap/>
            <w:vAlign w:val="center"/>
            <w:hideMark/>
          </w:tcPr>
          <w:p w14:paraId="274EAEBC" w14:textId="77777777" w:rsidR="00324D06" w:rsidRPr="009675EF" w:rsidRDefault="00324D06" w:rsidP="00972BC7">
            <w:pPr>
              <w:jc w:val="center"/>
              <w:rPr>
                <w:color w:val="000000"/>
                <w:sz w:val="16"/>
                <w:szCs w:val="16"/>
              </w:rPr>
            </w:pPr>
            <w:r w:rsidRPr="009675EF">
              <w:rPr>
                <w:color w:val="000000"/>
                <w:sz w:val="16"/>
                <w:szCs w:val="16"/>
              </w:rPr>
              <w:t>46</w:t>
            </w:r>
          </w:p>
        </w:tc>
        <w:tc>
          <w:tcPr>
            <w:tcW w:w="843" w:type="pct"/>
            <w:vMerge w:val="restart"/>
            <w:shd w:val="clear" w:color="auto" w:fill="auto"/>
            <w:vAlign w:val="center"/>
            <w:hideMark/>
          </w:tcPr>
          <w:p w14:paraId="1092310D" w14:textId="77777777" w:rsidR="00324D06" w:rsidRPr="009675EF" w:rsidRDefault="00324D06" w:rsidP="00972BC7">
            <w:pPr>
              <w:jc w:val="center"/>
              <w:rPr>
                <w:color w:val="000000"/>
                <w:sz w:val="16"/>
                <w:szCs w:val="16"/>
              </w:rPr>
            </w:pPr>
            <w:r w:rsidRPr="009675EF">
              <w:rPr>
                <w:color w:val="000000"/>
                <w:sz w:val="16"/>
                <w:szCs w:val="16"/>
              </w:rPr>
              <w:t>2.3.1.4.3.2.</w:t>
            </w:r>
          </w:p>
        </w:tc>
        <w:tc>
          <w:tcPr>
            <w:tcW w:w="873" w:type="pct"/>
            <w:shd w:val="clear" w:color="auto" w:fill="auto"/>
            <w:vAlign w:val="center"/>
            <w:hideMark/>
          </w:tcPr>
          <w:p w14:paraId="53706F8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2.3.1.4.3.2.</m:t>
                    </m:r>
                  </m:sub>
                  <m:sup>
                    <m:r>
                      <m:rPr>
                        <m:nor/>
                      </m:rPr>
                      <w:rPr>
                        <w:color w:val="000000"/>
                      </w:rPr>
                      <m:t>0,4 кВ и ниже</m:t>
                    </m:r>
                  </m:sup>
                </m:sSubSup>
              </m:oMath>
            </m:oMathPara>
          </w:p>
        </w:tc>
        <w:tc>
          <w:tcPr>
            <w:tcW w:w="1452" w:type="pct"/>
            <w:vMerge w:val="restart"/>
            <w:shd w:val="clear" w:color="auto" w:fill="auto"/>
            <w:vAlign w:val="center"/>
            <w:hideMark/>
          </w:tcPr>
          <w:p w14:paraId="1B73638A"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двухцепные</w:t>
            </w:r>
          </w:p>
        </w:tc>
        <w:tc>
          <w:tcPr>
            <w:tcW w:w="672" w:type="pct"/>
            <w:vMerge w:val="restart"/>
            <w:shd w:val="clear" w:color="auto" w:fill="auto"/>
            <w:vAlign w:val="center"/>
            <w:hideMark/>
          </w:tcPr>
          <w:p w14:paraId="34BE624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6CCF9AA" w14:textId="77777777" w:rsidR="00324D06" w:rsidRPr="009675EF" w:rsidRDefault="00324D06" w:rsidP="00972BC7">
            <w:pPr>
              <w:jc w:val="center"/>
              <w:rPr>
                <w:color w:val="000000"/>
                <w:sz w:val="16"/>
                <w:szCs w:val="16"/>
              </w:rPr>
            </w:pPr>
            <w:r w:rsidRPr="009675EF">
              <w:rPr>
                <w:color w:val="000000"/>
                <w:sz w:val="16"/>
                <w:szCs w:val="16"/>
              </w:rPr>
              <w:t>2 814 254,40</w:t>
            </w:r>
          </w:p>
        </w:tc>
      </w:tr>
      <w:tr w:rsidR="00324D06" w:rsidRPr="009675EF" w14:paraId="4770305F" w14:textId="77777777" w:rsidTr="00972BC7">
        <w:trPr>
          <w:trHeight w:val="465"/>
        </w:trPr>
        <w:tc>
          <w:tcPr>
            <w:tcW w:w="255" w:type="pct"/>
            <w:shd w:val="clear" w:color="auto" w:fill="auto"/>
            <w:noWrap/>
            <w:vAlign w:val="center"/>
            <w:hideMark/>
          </w:tcPr>
          <w:p w14:paraId="152740CF" w14:textId="77777777" w:rsidR="00324D06" w:rsidRPr="009675EF" w:rsidRDefault="00324D06" w:rsidP="00972BC7">
            <w:pPr>
              <w:jc w:val="center"/>
              <w:rPr>
                <w:color w:val="000000"/>
                <w:sz w:val="16"/>
                <w:szCs w:val="16"/>
              </w:rPr>
            </w:pPr>
            <w:r w:rsidRPr="009675EF">
              <w:rPr>
                <w:color w:val="000000"/>
                <w:sz w:val="16"/>
                <w:szCs w:val="16"/>
              </w:rPr>
              <w:t>47</w:t>
            </w:r>
          </w:p>
        </w:tc>
        <w:tc>
          <w:tcPr>
            <w:tcW w:w="843" w:type="pct"/>
            <w:vMerge/>
            <w:shd w:val="clear" w:color="auto" w:fill="auto"/>
            <w:vAlign w:val="center"/>
            <w:hideMark/>
          </w:tcPr>
          <w:p w14:paraId="1DEDF0A9" w14:textId="77777777" w:rsidR="00324D06" w:rsidRPr="009675EF" w:rsidRDefault="00324D06" w:rsidP="00972BC7">
            <w:pPr>
              <w:rPr>
                <w:color w:val="000000"/>
                <w:sz w:val="16"/>
                <w:szCs w:val="16"/>
              </w:rPr>
            </w:pPr>
          </w:p>
        </w:tc>
        <w:tc>
          <w:tcPr>
            <w:tcW w:w="873" w:type="pct"/>
            <w:shd w:val="clear" w:color="auto" w:fill="auto"/>
            <w:vAlign w:val="center"/>
            <w:hideMark/>
          </w:tcPr>
          <w:p w14:paraId="4C364FD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2.3.1.4.3.2.</m:t>
                    </m:r>
                  </m:sub>
                  <m:sup>
                    <m:r>
                      <m:rPr>
                        <m:nor/>
                      </m:rPr>
                      <w:rPr>
                        <w:color w:val="000000"/>
                      </w:rPr>
                      <m:t>1-20 кВ</m:t>
                    </m:r>
                  </m:sup>
                </m:sSubSup>
              </m:oMath>
            </m:oMathPara>
          </w:p>
        </w:tc>
        <w:tc>
          <w:tcPr>
            <w:tcW w:w="1452" w:type="pct"/>
            <w:vMerge/>
            <w:shd w:val="clear" w:color="auto" w:fill="auto"/>
            <w:vAlign w:val="center"/>
            <w:hideMark/>
          </w:tcPr>
          <w:p w14:paraId="5AA27F8D" w14:textId="77777777" w:rsidR="00324D06" w:rsidRPr="009675EF" w:rsidRDefault="00324D06" w:rsidP="00972BC7">
            <w:pPr>
              <w:rPr>
                <w:color w:val="000000"/>
                <w:sz w:val="16"/>
                <w:szCs w:val="16"/>
              </w:rPr>
            </w:pPr>
          </w:p>
        </w:tc>
        <w:tc>
          <w:tcPr>
            <w:tcW w:w="672" w:type="pct"/>
            <w:vMerge/>
            <w:shd w:val="clear" w:color="auto" w:fill="auto"/>
            <w:vAlign w:val="center"/>
            <w:hideMark/>
          </w:tcPr>
          <w:p w14:paraId="27043777" w14:textId="77777777" w:rsidR="00324D06" w:rsidRPr="009675EF" w:rsidRDefault="00324D06" w:rsidP="00972BC7">
            <w:pPr>
              <w:rPr>
                <w:color w:val="000000"/>
                <w:sz w:val="16"/>
                <w:szCs w:val="16"/>
              </w:rPr>
            </w:pPr>
          </w:p>
        </w:tc>
        <w:tc>
          <w:tcPr>
            <w:tcW w:w="906" w:type="pct"/>
            <w:shd w:val="clear" w:color="auto" w:fill="auto"/>
            <w:noWrap/>
            <w:vAlign w:val="center"/>
            <w:hideMark/>
          </w:tcPr>
          <w:p w14:paraId="67D091A4" w14:textId="77777777" w:rsidR="00324D06" w:rsidRPr="009675EF" w:rsidRDefault="00324D06" w:rsidP="00972BC7">
            <w:pPr>
              <w:jc w:val="center"/>
              <w:rPr>
                <w:color w:val="000000"/>
                <w:sz w:val="16"/>
                <w:szCs w:val="16"/>
              </w:rPr>
            </w:pPr>
            <w:r w:rsidRPr="009675EF">
              <w:rPr>
                <w:color w:val="000000"/>
                <w:sz w:val="16"/>
                <w:szCs w:val="16"/>
              </w:rPr>
              <w:t>4 933 117,07</w:t>
            </w:r>
          </w:p>
        </w:tc>
      </w:tr>
      <w:tr w:rsidR="00324D06" w:rsidRPr="009675EF" w14:paraId="0FBA47A8" w14:textId="77777777" w:rsidTr="00972BC7">
        <w:trPr>
          <w:trHeight w:val="1065"/>
        </w:trPr>
        <w:tc>
          <w:tcPr>
            <w:tcW w:w="255" w:type="pct"/>
            <w:shd w:val="clear" w:color="auto" w:fill="auto"/>
            <w:noWrap/>
            <w:vAlign w:val="center"/>
            <w:hideMark/>
          </w:tcPr>
          <w:p w14:paraId="35FC86A7" w14:textId="77777777" w:rsidR="00324D06" w:rsidRPr="009675EF" w:rsidRDefault="00324D06" w:rsidP="00972BC7">
            <w:pPr>
              <w:jc w:val="center"/>
              <w:rPr>
                <w:color w:val="000000"/>
                <w:sz w:val="16"/>
                <w:szCs w:val="16"/>
              </w:rPr>
            </w:pPr>
            <w:r w:rsidRPr="009675EF">
              <w:rPr>
                <w:color w:val="000000"/>
                <w:sz w:val="16"/>
                <w:szCs w:val="16"/>
              </w:rPr>
              <w:t>48</w:t>
            </w:r>
          </w:p>
        </w:tc>
        <w:tc>
          <w:tcPr>
            <w:tcW w:w="843" w:type="pct"/>
            <w:shd w:val="clear" w:color="auto" w:fill="auto"/>
            <w:vAlign w:val="center"/>
            <w:hideMark/>
          </w:tcPr>
          <w:p w14:paraId="33C67BDA" w14:textId="77777777" w:rsidR="00324D06" w:rsidRPr="009675EF" w:rsidRDefault="00324D06" w:rsidP="00972BC7">
            <w:pPr>
              <w:jc w:val="center"/>
              <w:rPr>
                <w:color w:val="000000"/>
                <w:sz w:val="16"/>
                <w:szCs w:val="16"/>
              </w:rPr>
            </w:pPr>
            <w:r w:rsidRPr="009675EF">
              <w:rPr>
                <w:color w:val="000000"/>
                <w:sz w:val="16"/>
                <w:szCs w:val="16"/>
              </w:rPr>
              <w:t>2.3.1.4.4.1.</w:t>
            </w:r>
          </w:p>
        </w:tc>
        <w:tc>
          <w:tcPr>
            <w:tcW w:w="873" w:type="pct"/>
            <w:shd w:val="clear" w:color="auto" w:fill="auto"/>
            <w:vAlign w:val="center"/>
            <w:hideMark/>
          </w:tcPr>
          <w:p w14:paraId="608A231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2.3.1.4.4.1.</m:t>
                    </m:r>
                  </m:sub>
                  <m:sup>
                    <m:r>
                      <m:rPr>
                        <m:nor/>
                      </m:rPr>
                      <w:rPr>
                        <w:color w:val="000000"/>
                      </w:rPr>
                      <m:t>1-20 кВ</m:t>
                    </m:r>
                  </m:sup>
                </m:sSubSup>
              </m:oMath>
            </m:oMathPara>
          </w:p>
        </w:tc>
        <w:tc>
          <w:tcPr>
            <w:tcW w:w="1452" w:type="pct"/>
            <w:shd w:val="clear" w:color="auto" w:fill="auto"/>
            <w:vAlign w:val="center"/>
            <w:hideMark/>
          </w:tcPr>
          <w:p w14:paraId="2E716C2C"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изолированным алюминиевым проводом сечением от 200 до 500 квадратных мм включительно одноцепные</w:t>
            </w:r>
          </w:p>
        </w:tc>
        <w:tc>
          <w:tcPr>
            <w:tcW w:w="672" w:type="pct"/>
            <w:shd w:val="clear" w:color="auto" w:fill="auto"/>
            <w:vAlign w:val="center"/>
            <w:hideMark/>
          </w:tcPr>
          <w:p w14:paraId="504F91A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79379F4" w14:textId="77777777" w:rsidR="00324D06" w:rsidRPr="009675EF" w:rsidRDefault="00324D06" w:rsidP="00972BC7">
            <w:pPr>
              <w:jc w:val="center"/>
              <w:rPr>
                <w:color w:val="000000"/>
                <w:sz w:val="16"/>
                <w:szCs w:val="16"/>
              </w:rPr>
            </w:pPr>
            <w:r w:rsidRPr="009675EF">
              <w:rPr>
                <w:color w:val="000000"/>
                <w:sz w:val="16"/>
                <w:szCs w:val="16"/>
              </w:rPr>
              <w:t>5 681 541,71</w:t>
            </w:r>
          </w:p>
        </w:tc>
      </w:tr>
      <w:tr w:rsidR="00324D06" w:rsidRPr="009675EF" w14:paraId="64AB1156" w14:textId="77777777" w:rsidTr="00972BC7">
        <w:trPr>
          <w:trHeight w:val="1125"/>
        </w:trPr>
        <w:tc>
          <w:tcPr>
            <w:tcW w:w="255" w:type="pct"/>
            <w:shd w:val="clear" w:color="auto" w:fill="auto"/>
            <w:noWrap/>
            <w:vAlign w:val="center"/>
            <w:hideMark/>
          </w:tcPr>
          <w:p w14:paraId="785BAC7A" w14:textId="77777777" w:rsidR="00324D06" w:rsidRPr="009675EF" w:rsidRDefault="00324D06" w:rsidP="00972BC7">
            <w:pPr>
              <w:jc w:val="center"/>
              <w:rPr>
                <w:color w:val="000000"/>
                <w:sz w:val="16"/>
                <w:szCs w:val="16"/>
              </w:rPr>
            </w:pPr>
            <w:r w:rsidRPr="009675EF">
              <w:rPr>
                <w:color w:val="000000"/>
                <w:sz w:val="16"/>
                <w:szCs w:val="16"/>
              </w:rPr>
              <w:t>49</w:t>
            </w:r>
          </w:p>
        </w:tc>
        <w:tc>
          <w:tcPr>
            <w:tcW w:w="843" w:type="pct"/>
            <w:shd w:val="clear" w:color="auto" w:fill="auto"/>
            <w:vAlign w:val="center"/>
            <w:hideMark/>
          </w:tcPr>
          <w:p w14:paraId="6FF4CA37" w14:textId="77777777" w:rsidR="00324D06" w:rsidRPr="009675EF" w:rsidRDefault="00324D06" w:rsidP="00972BC7">
            <w:pPr>
              <w:jc w:val="center"/>
              <w:rPr>
                <w:color w:val="000000"/>
                <w:sz w:val="16"/>
                <w:szCs w:val="16"/>
              </w:rPr>
            </w:pPr>
            <w:r w:rsidRPr="009675EF">
              <w:rPr>
                <w:color w:val="000000"/>
                <w:sz w:val="16"/>
                <w:szCs w:val="16"/>
              </w:rPr>
              <w:t>2.3.2.3.1.1.</w:t>
            </w:r>
          </w:p>
        </w:tc>
        <w:tc>
          <w:tcPr>
            <w:tcW w:w="873" w:type="pct"/>
            <w:shd w:val="clear" w:color="auto" w:fill="auto"/>
            <w:vAlign w:val="center"/>
            <w:hideMark/>
          </w:tcPr>
          <w:p w14:paraId="1CFE909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2.3.2.3.1.1.</m:t>
                    </m:r>
                  </m:sub>
                  <m:sup>
                    <m:r>
                      <m:rPr>
                        <m:nor/>
                      </m:rPr>
                      <w:rPr>
                        <w:color w:val="000000"/>
                      </w:rPr>
                      <m:t>1-20 кВ</m:t>
                    </m:r>
                  </m:sup>
                </m:sSubSup>
              </m:oMath>
            </m:oMathPara>
          </w:p>
        </w:tc>
        <w:tc>
          <w:tcPr>
            <w:tcW w:w="1452" w:type="pct"/>
            <w:shd w:val="clear" w:color="auto" w:fill="auto"/>
            <w:vAlign w:val="center"/>
            <w:hideMark/>
          </w:tcPr>
          <w:p w14:paraId="6CFE17B8"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до 50 квадратных мм включительно одноцепные</w:t>
            </w:r>
          </w:p>
        </w:tc>
        <w:tc>
          <w:tcPr>
            <w:tcW w:w="672" w:type="pct"/>
            <w:shd w:val="clear" w:color="auto" w:fill="auto"/>
            <w:vAlign w:val="center"/>
            <w:hideMark/>
          </w:tcPr>
          <w:p w14:paraId="6AE0DB6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F4D5462" w14:textId="77777777" w:rsidR="00324D06" w:rsidRPr="009675EF" w:rsidRDefault="00324D06" w:rsidP="00972BC7">
            <w:pPr>
              <w:jc w:val="center"/>
              <w:rPr>
                <w:color w:val="000000"/>
                <w:sz w:val="16"/>
                <w:szCs w:val="16"/>
              </w:rPr>
            </w:pPr>
            <w:r w:rsidRPr="009675EF">
              <w:rPr>
                <w:color w:val="000000"/>
                <w:sz w:val="16"/>
                <w:szCs w:val="16"/>
              </w:rPr>
              <w:t>1 560 869,25</w:t>
            </w:r>
          </w:p>
        </w:tc>
      </w:tr>
      <w:tr w:rsidR="00324D06" w:rsidRPr="009675EF" w14:paraId="64169070" w14:textId="77777777" w:rsidTr="00972BC7">
        <w:trPr>
          <w:trHeight w:val="1125"/>
        </w:trPr>
        <w:tc>
          <w:tcPr>
            <w:tcW w:w="255" w:type="pct"/>
            <w:shd w:val="clear" w:color="auto" w:fill="auto"/>
            <w:noWrap/>
            <w:vAlign w:val="center"/>
            <w:hideMark/>
          </w:tcPr>
          <w:p w14:paraId="11C4F300" w14:textId="77777777" w:rsidR="00324D06" w:rsidRPr="009675EF" w:rsidRDefault="00324D06" w:rsidP="00972BC7">
            <w:pPr>
              <w:jc w:val="center"/>
              <w:rPr>
                <w:color w:val="000000"/>
                <w:sz w:val="16"/>
                <w:szCs w:val="16"/>
              </w:rPr>
            </w:pPr>
            <w:r w:rsidRPr="009675EF">
              <w:rPr>
                <w:color w:val="000000"/>
                <w:sz w:val="16"/>
                <w:szCs w:val="16"/>
              </w:rPr>
              <w:t>50</w:t>
            </w:r>
          </w:p>
        </w:tc>
        <w:tc>
          <w:tcPr>
            <w:tcW w:w="843" w:type="pct"/>
            <w:shd w:val="clear" w:color="auto" w:fill="auto"/>
            <w:vAlign w:val="center"/>
            <w:hideMark/>
          </w:tcPr>
          <w:p w14:paraId="4BAB09E9" w14:textId="77777777" w:rsidR="00324D06" w:rsidRPr="009675EF" w:rsidRDefault="00324D06" w:rsidP="00972BC7">
            <w:pPr>
              <w:jc w:val="center"/>
              <w:rPr>
                <w:color w:val="000000"/>
                <w:sz w:val="16"/>
                <w:szCs w:val="16"/>
              </w:rPr>
            </w:pPr>
            <w:r w:rsidRPr="009675EF">
              <w:rPr>
                <w:color w:val="000000"/>
                <w:sz w:val="16"/>
                <w:szCs w:val="16"/>
              </w:rPr>
              <w:t>2.3.2.3.2.1.</w:t>
            </w:r>
          </w:p>
        </w:tc>
        <w:tc>
          <w:tcPr>
            <w:tcW w:w="873" w:type="pct"/>
            <w:shd w:val="clear" w:color="auto" w:fill="auto"/>
            <w:vAlign w:val="center"/>
            <w:hideMark/>
          </w:tcPr>
          <w:p w14:paraId="7BA8115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2.3.2.3.2.1.</m:t>
                    </m:r>
                  </m:sub>
                  <m:sup>
                    <m:r>
                      <m:rPr>
                        <m:nor/>
                      </m:rPr>
                      <w:rPr>
                        <w:color w:val="000000"/>
                      </w:rPr>
                      <m:t>1-20 кВ</m:t>
                    </m:r>
                  </m:sup>
                </m:sSubSup>
              </m:oMath>
            </m:oMathPara>
          </w:p>
        </w:tc>
        <w:tc>
          <w:tcPr>
            <w:tcW w:w="1452" w:type="pct"/>
            <w:shd w:val="clear" w:color="auto" w:fill="auto"/>
            <w:vAlign w:val="center"/>
            <w:hideMark/>
          </w:tcPr>
          <w:p w14:paraId="79AE7E23"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50 до 100 квадратных мм включительно одноцепные</w:t>
            </w:r>
          </w:p>
        </w:tc>
        <w:tc>
          <w:tcPr>
            <w:tcW w:w="672" w:type="pct"/>
            <w:shd w:val="clear" w:color="auto" w:fill="auto"/>
            <w:vAlign w:val="center"/>
            <w:hideMark/>
          </w:tcPr>
          <w:p w14:paraId="3629F9D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3621043" w14:textId="77777777" w:rsidR="00324D06" w:rsidRPr="009675EF" w:rsidRDefault="00324D06" w:rsidP="00972BC7">
            <w:pPr>
              <w:jc w:val="center"/>
              <w:rPr>
                <w:color w:val="000000"/>
                <w:sz w:val="16"/>
                <w:szCs w:val="16"/>
              </w:rPr>
            </w:pPr>
            <w:r w:rsidRPr="009675EF">
              <w:rPr>
                <w:color w:val="000000"/>
                <w:sz w:val="16"/>
                <w:szCs w:val="16"/>
              </w:rPr>
              <w:t>1 604 854,59</w:t>
            </w:r>
          </w:p>
        </w:tc>
      </w:tr>
      <w:tr w:rsidR="00324D06" w:rsidRPr="009675EF" w14:paraId="2A31F2DC" w14:textId="77777777" w:rsidTr="00972BC7">
        <w:trPr>
          <w:trHeight w:val="1125"/>
        </w:trPr>
        <w:tc>
          <w:tcPr>
            <w:tcW w:w="255" w:type="pct"/>
            <w:shd w:val="clear" w:color="auto" w:fill="auto"/>
            <w:noWrap/>
            <w:vAlign w:val="center"/>
          </w:tcPr>
          <w:p w14:paraId="50AFF812" w14:textId="77777777" w:rsidR="00324D06" w:rsidRPr="009675EF" w:rsidRDefault="00324D06" w:rsidP="00972BC7">
            <w:pPr>
              <w:jc w:val="center"/>
              <w:rPr>
                <w:color w:val="000000"/>
                <w:sz w:val="16"/>
                <w:szCs w:val="16"/>
              </w:rPr>
            </w:pPr>
            <w:r w:rsidRPr="009675EF">
              <w:rPr>
                <w:color w:val="000000"/>
                <w:sz w:val="16"/>
                <w:szCs w:val="16"/>
              </w:rPr>
              <w:t>51</w:t>
            </w:r>
          </w:p>
        </w:tc>
        <w:tc>
          <w:tcPr>
            <w:tcW w:w="843" w:type="pct"/>
            <w:shd w:val="clear" w:color="auto" w:fill="auto"/>
            <w:vAlign w:val="center"/>
          </w:tcPr>
          <w:p w14:paraId="09CCAD26" w14:textId="77777777" w:rsidR="00324D06" w:rsidRPr="009675EF" w:rsidRDefault="00324D06" w:rsidP="00972BC7">
            <w:pPr>
              <w:jc w:val="center"/>
              <w:rPr>
                <w:color w:val="000000"/>
                <w:sz w:val="16"/>
                <w:szCs w:val="16"/>
              </w:rPr>
            </w:pPr>
            <w:r w:rsidRPr="009675EF">
              <w:rPr>
                <w:color w:val="000000"/>
                <w:sz w:val="16"/>
                <w:szCs w:val="16"/>
              </w:rPr>
              <w:t>2.3.2.3.3.1.</w:t>
            </w:r>
          </w:p>
        </w:tc>
        <w:tc>
          <w:tcPr>
            <w:tcW w:w="873" w:type="pct"/>
            <w:shd w:val="clear" w:color="auto" w:fill="auto"/>
            <w:vAlign w:val="center"/>
          </w:tcPr>
          <w:p w14:paraId="0C1B3FC8"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2.3.2.3.3.1.</m:t>
                    </m:r>
                  </m:sub>
                  <m:sup>
                    <m:r>
                      <m:rPr>
                        <m:nor/>
                      </m:rPr>
                      <w:rPr>
                        <w:color w:val="000000"/>
                      </w:rPr>
                      <m:t>110 кВ и выше</m:t>
                    </m:r>
                  </m:sup>
                </m:sSubSup>
              </m:oMath>
            </m:oMathPara>
          </w:p>
        </w:tc>
        <w:tc>
          <w:tcPr>
            <w:tcW w:w="1452" w:type="pct"/>
            <w:shd w:val="clear" w:color="auto" w:fill="auto"/>
            <w:vAlign w:val="center"/>
          </w:tcPr>
          <w:p w14:paraId="0C6A9F3F"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одноцепные</w:t>
            </w:r>
          </w:p>
        </w:tc>
        <w:tc>
          <w:tcPr>
            <w:tcW w:w="672" w:type="pct"/>
            <w:shd w:val="clear" w:color="auto" w:fill="auto"/>
            <w:vAlign w:val="center"/>
          </w:tcPr>
          <w:p w14:paraId="716BE137"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tcPr>
          <w:p w14:paraId="52ABF710" w14:textId="77777777" w:rsidR="00324D06" w:rsidRPr="009675EF" w:rsidRDefault="00324D06" w:rsidP="00972BC7">
            <w:pPr>
              <w:jc w:val="center"/>
              <w:rPr>
                <w:color w:val="000000"/>
                <w:sz w:val="16"/>
                <w:szCs w:val="16"/>
              </w:rPr>
            </w:pPr>
            <w:r w:rsidRPr="009675EF">
              <w:rPr>
                <w:color w:val="000000"/>
                <w:sz w:val="16"/>
                <w:szCs w:val="16"/>
              </w:rPr>
              <w:t>13 197 805,19</w:t>
            </w:r>
          </w:p>
        </w:tc>
      </w:tr>
      <w:tr w:rsidR="00324D06" w:rsidRPr="009675EF" w14:paraId="5085062D" w14:textId="77777777" w:rsidTr="00972BC7">
        <w:trPr>
          <w:trHeight w:val="1125"/>
        </w:trPr>
        <w:tc>
          <w:tcPr>
            <w:tcW w:w="255" w:type="pct"/>
            <w:shd w:val="clear" w:color="auto" w:fill="auto"/>
            <w:noWrap/>
            <w:vAlign w:val="center"/>
          </w:tcPr>
          <w:p w14:paraId="593EB7CA" w14:textId="77777777" w:rsidR="00324D06" w:rsidRPr="009675EF" w:rsidRDefault="00324D06" w:rsidP="00972BC7">
            <w:pPr>
              <w:jc w:val="center"/>
              <w:rPr>
                <w:color w:val="000000"/>
                <w:sz w:val="16"/>
                <w:szCs w:val="16"/>
              </w:rPr>
            </w:pPr>
            <w:r w:rsidRPr="009675EF">
              <w:rPr>
                <w:color w:val="000000"/>
                <w:sz w:val="16"/>
                <w:szCs w:val="16"/>
              </w:rPr>
              <w:t>52</w:t>
            </w:r>
          </w:p>
        </w:tc>
        <w:tc>
          <w:tcPr>
            <w:tcW w:w="843" w:type="pct"/>
            <w:shd w:val="clear" w:color="auto" w:fill="auto"/>
            <w:vAlign w:val="center"/>
            <w:hideMark/>
          </w:tcPr>
          <w:p w14:paraId="561DA05D" w14:textId="77777777" w:rsidR="00324D06" w:rsidRPr="009675EF" w:rsidRDefault="00324D06" w:rsidP="00972BC7">
            <w:pPr>
              <w:jc w:val="center"/>
              <w:rPr>
                <w:color w:val="000000"/>
                <w:sz w:val="16"/>
                <w:szCs w:val="16"/>
              </w:rPr>
            </w:pPr>
            <w:r w:rsidRPr="009675EF">
              <w:rPr>
                <w:color w:val="000000"/>
                <w:sz w:val="16"/>
                <w:szCs w:val="16"/>
              </w:rPr>
              <w:t>2.3.2.3.3.2.</w:t>
            </w:r>
          </w:p>
        </w:tc>
        <w:tc>
          <w:tcPr>
            <w:tcW w:w="873" w:type="pct"/>
            <w:shd w:val="clear" w:color="auto" w:fill="auto"/>
            <w:vAlign w:val="center"/>
            <w:hideMark/>
          </w:tcPr>
          <w:p w14:paraId="499E03C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2.3.2.3.3.2.</m:t>
                    </m:r>
                  </m:sub>
                  <m:sup>
                    <m:r>
                      <m:rPr>
                        <m:nor/>
                      </m:rPr>
                      <w:rPr>
                        <w:color w:val="000000"/>
                      </w:rPr>
                      <m:t>27,5-60 кВ</m:t>
                    </m:r>
                  </m:sup>
                </m:sSubSup>
              </m:oMath>
            </m:oMathPara>
          </w:p>
        </w:tc>
        <w:tc>
          <w:tcPr>
            <w:tcW w:w="1452" w:type="pct"/>
            <w:shd w:val="clear" w:color="auto" w:fill="auto"/>
            <w:vAlign w:val="center"/>
            <w:hideMark/>
          </w:tcPr>
          <w:p w14:paraId="4E03A3A9" w14:textId="77777777" w:rsidR="00324D06" w:rsidRPr="009675EF" w:rsidRDefault="00324D06" w:rsidP="00972BC7">
            <w:pPr>
              <w:rPr>
                <w:color w:val="000000"/>
                <w:sz w:val="16"/>
                <w:szCs w:val="16"/>
              </w:rPr>
            </w:pPr>
            <w:r w:rsidRPr="009675EF">
              <w:rPr>
                <w:color w:val="000000"/>
                <w:sz w:val="16"/>
                <w:szCs w:val="16"/>
              </w:rPr>
              <w:t xml:space="preserve">воздушные линии на железобетонных опорах неизолированным </w:t>
            </w:r>
            <w:proofErr w:type="spellStart"/>
            <w:r w:rsidRPr="009675EF">
              <w:rPr>
                <w:color w:val="000000"/>
                <w:sz w:val="16"/>
                <w:szCs w:val="16"/>
              </w:rPr>
              <w:t>сталеалюминиевым</w:t>
            </w:r>
            <w:proofErr w:type="spellEnd"/>
            <w:r w:rsidRPr="009675EF">
              <w:rPr>
                <w:color w:val="000000"/>
                <w:sz w:val="16"/>
                <w:szCs w:val="16"/>
              </w:rPr>
              <w:t xml:space="preserve"> проводом сечением от 100 до 200 квадратных мм включительно двухцепные</w:t>
            </w:r>
          </w:p>
        </w:tc>
        <w:tc>
          <w:tcPr>
            <w:tcW w:w="672" w:type="pct"/>
            <w:shd w:val="clear" w:color="auto" w:fill="auto"/>
            <w:vAlign w:val="center"/>
            <w:hideMark/>
          </w:tcPr>
          <w:p w14:paraId="7CAA775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2B1227E" w14:textId="77777777" w:rsidR="00324D06" w:rsidRPr="009675EF" w:rsidRDefault="00324D06" w:rsidP="00972BC7">
            <w:pPr>
              <w:jc w:val="center"/>
              <w:rPr>
                <w:color w:val="000000"/>
                <w:sz w:val="16"/>
                <w:szCs w:val="16"/>
              </w:rPr>
            </w:pPr>
            <w:r w:rsidRPr="009675EF">
              <w:rPr>
                <w:color w:val="000000"/>
                <w:sz w:val="16"/>
                <w:szCs w:val="16"/>
              </w:rPr>
              <w:t>12 884 693,84</w:t>
            </w:r>
          </w:p>
        </w:tc>
      </w:tr>
      <w:tr w:rsidR="00324D06" w:rsidRPr="009675EF" w14:paraId="13694034" w14:textId="77777777" w:rsidTr="00972BC7">
        <w:trPr>
          <w:trHeight w:val="1125"/>
        </w:trPr>
        <w:tc>
          <w:tcPr>
            <w:tcW w:w="255" w:type="pct"/>
            <w:shd w:val="clear" w:color="auto" w:fill="auto"/>
            <w:noWrap/>
            <w:vAlign w:val="center"/>
          </w:tcPr>
          <w:p w14:paraId="1A4AD45A" w14:textId="77777777" w:rsidR="00324D06" w:rsidRPr="009675EF" w:rsidRDefault="00324D06" w:rsidP="00972BC7">
            <w:pPr>
              <w:jc w:val="center"/>
              <w:rPr>
                <w:color w:val="000000"/>
                <w:sz w:val="16"/>
                <w:szCs w:val="16"/>
              </w:rPr>
            </w:pPr>
            <w:r w:rsidRPr="009675EF">
              <w:rPr>
                <w:color w:val="000000"/>
                <w:sz w:val="16"/>
                <w:szCs w:val="16"/>
              </w:rPr>
              <w:t>53</w:t>
            </w:r>
          </w:p>
        </w:tc>
        <w:tc>
          <w:tcPr>
            <w:tcW w:w="843" w:type="pct"/>
            <w:shd w:val="clear" w:color="auto" w:fill="auto"/>
            <w:vAlign w:val="center"/>
            <w:hideMark/>
          </w:tcPr>
          <w:p w14:paraId="43C138AB" w14:textId="77777777" w:rsidR="00324D06" w:rsidRPr="009675EF" w:rsidRDefault="00324D06" w:rsidP="00972BC7">
            <w:pPr>
              <w:jc w:val="center"/>
              <w:rPr>
                <w:color w:val="000000"/>
                <w:sz w:val="16"/>
                <w:szCs w:val="16"/>
              </w:rPr>
            </w:pPr>
            <w:r w:rsidRPr="009675EF">
              <w:rPr>
                <w:color w:val="000000"/>
                <w:sz w:val="16"/>
                <w:szCs w:val="16"/>
              </w:rPr>
              <w:t>2.3.2.4.1.1.</w:t>
            </w:r>
          </w:p>
        </w:tc>
        <w:tc>
          <w:tcPr>
            <w:tcW w:w="873" w:type="pct"/>
            <w:shd w:val="clear" w:color="auto" w:fill="auto"/>
            <w:vAlign w:val="center"/>
            <w:hideMark/>
          </w:tcPr>
          <w:p w14:paraId="66A7C5E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2.3.2.4.1.1.</m:t>
                    </m:r>
                  </m:sub>
                  <m:sup>
                    <m:r>
                      <m:rPr>
                        <m:nor/>
                      </m:rPr>
                      <w:rPr>
                        <w:color w:val="000000"/>
                      </w:rPr>
                      <m:t>0,4 кВ и ниже</m:t>
                    </m:r>
                  </m:sup>
                </m:sSubSup>
              </m:oMath>
            </m:oMathPara>
          </w:p>
        </w:tc>
        <w:tc>
          <w:tcPr>
            <w:tcW w:w="1452" w:type="pct"/>
            <w:shd w:val="clear" w:color="auto" w:fill="auto"/>
            <w:vAlign w:val="center"/>
            <w:hideMark/>
          </w:tcPr>
          <w:p w14:paraId="4D5FD0DC"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неизолированным алюминиевым проводом сечением до 50 квадратных мм включительно одноцепные</w:t>
            </w:r>
          </w:p>
        </w:tc>
        <w:tc>
          <w:tcPr>
            <w:tcW w:w="672" w:type="pct"/>
            <w:shd w:val="clear" w:color="auto" w:fill="auto"/>
            <w:vAlign w:val="center"/>
            <w:hideMark/>
          </w:tcPr>
          <w:p w14:paraId="6FDC6C9F"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764014C2" w14:textId="77777777" w:rsidR="00324D06" w:rsidRPr="009675EF" w:rsidRDefault="00324D06" w:rsidP="00972BC7">
            <w:pPr>
              <w:jc w:val="center"/>
              <w:rPr>
                <w:color w:val="000000"/>
                <w:sz w:val="16"/>
                <w:szCs w:val="16"/>
              </w:rPr>
            </w:pPr>
            <w:r w:rsidRPr="009675EF">
              <w:rPr>
                <w:color w:val="000000"/>
                <w:sz w:val="16"/>
                <w:szCs w:val="16"/>
              </w:rPr>
              <w:t>1 258 666,83</w:t>
            </w:r>
          </w:p>
        </w:tc>
      </w:tr>
      <w:tr w:rsidR="00324D06" w:rsidRPr="009675EF" w14:paraId="2D0A170E" w14:textId="77777777" w:rsidTr="00972BC7">
        <w:trPr>
          <w:trHeight w:val="510"/>
        </w:trPr>
        <w:tc>
          <w:tcPr>
            <w:tcW w:w="255" w:type="pct"/>
            <w:shd w:val="clear" w:color="auto" w:fill="auto"/>
            <w:noWrap/>
            <w:vAlign w:val="center"/>
          </w:tcPr>
          <w:p w14:paraId="47D0C9C1" w14:textId="77777777" w:rsidR="00324D06" w:rsidRPr="009675EF" w:rsidRDefault="00324D06" w:rsidP="00972BC7">
            <w:pPr>
              <w:jc w:val="center"/>
              <w:rPr>
                <w:color w:val="000000"/>
                <w:sz w:val="16"/>
                <w:szCs w:val="16"/>
              </w:rPr>
            </w:pPr>
            <w:r w:rsidRPr="009675EF">
              <w:rPr>
                <w:color w:val="000000"/>
                <w:sz w:val="16"/>
                <w:szCs w:val="16"/>
              </w:rPr>
              <w:t>54</w:t>
            </w:r>
          </w:p>
        </w:tc>
        <w:tc>
          <w:tcPr>
            <w:tcW w:w="843" w:type="pct"/>
            <w:vMerge w:val="restart"/>
            <w:shd w:val="clear" w:color="auto" w:fill="auto"/>
            <w:vAlign w:val="center"/>
            <w:hideMark/>
          </w:tcPr>
          <w:p w14:paraId="2FD8DA2A" w14:textId="77777777" w:rsidR="00324D06" w:rsidRPr="009675EF" w:rsidRDefault="00324D06" w:rsidP="00972BC7">
            <w:pPr>
              <w:jc w:val="center"/>
              <w:rPr>
                <w:color w:val="000000"/>
                <w:sz w:val="16"/>
                <w:szCs w:val="16"/>
              </w:rPr>
            </w:pPr>
            <w:r w:rsidRPr="009675EF">
              <w:rPr>
                <w:color w:val="000000"/>
                <w:sz w:val="16"/>
                <w:szCs w:val="16"/>
              </w:rPr>
              <w:t>2.3.2.4.2.1.</w:t>
            </w:r>
          </w:p>
        </w:tc>
        <w:tc>
          <w:tcPr>
            <w:tcW w:w="873" w:type="pct"/>
            <w:shd w:val="clear" w:color="auto" w:fill="auto"/>
            <w:vAlign w:val="center"/>
            <w:hideMark/>
          </w:tcPr>
          <w:p w14:paraId="2D364A1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2.3.2.4.2.1.</m:t>
                    </m:r>
                  </m:sub>
                  <m:sup>
                    <m:r>
                      <m:rPr>
                        <m:nor/>
                      </m:rPr>
                      <w:rPr>
                        <w:color w:val="000000"/>
                      </w:rPr>
                      <m:t>0,4 кВ и ниже</m:t>
                    </m:r>
                  </m:sup>
                </m:sSubSup>
              </m:oMath>
            </m:oMathPara>
          </w:p>
        </w:tc>
        <w:tc>
          <w:tcPr>
            <w:tcW w:w="1452" w:type="pct"/>
            <w:vMerge w:val="restart"/>
            <w:shd w:val="clear" w:color="auto" w:fill="auto"/>
            <w:vAlign w:val="center"/>
            <w:hideMark/>
          </w:tcPr>
          <w:p w14:paraId="16C40242" w14:textId="77777777" w:rsidR="00324D06" w:rsidRPr="009675EF" w:rsidRDefault="00324D06" w:rsidP="00972BC7">
            <w:pPr>
              <w:rPr>
                <w:color w:val="000000"/>
                <w:sz w:val="16"/>
                <w:szCs w:val="16"/>
              </w:rPr>
            </w:pPr>
            <w:r w:rsidRPr="009675EF">
              <w:rPr>
                <w:color w:val="000000"/>
                <w:sz w:val="16"/>
                <w:szCs w:val="16"/>
              </w:rPr>
              <w:t>воздушные линии на железобетонных опорах неизолированным алюминиевым проводом сечением от 50 до 100 квадратных мм включительно одноцепные</w:t>
            </w:r>
          </w:p>
        </w:tc>
        <w:tc>
          <w:tcPr>
            <w:tcW w:w="672" w:type="pct"/>
            <w:vMerge w:val="restart"/>
            <w:shd w:val="clear" w:color="auto" w:fill="auto"/>
            <w:vAlign w:val="center"/>
            <w:hideMark/>
          </w:tcPr>
          <w:p w14:paraId="78976B8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404F3CE" w14:textId="77777777" w:rsidR="00324D06" w:rsidRPr="009675EF" w:rsidRDefault="00324D06" w:rsidP="00972BC7">
            <w:pPr>
              <w:jc w:val="center"/>
              <w:rPr>
                <w:color w:val="000000"/>
                <w:sz w:val="16"/>
                <w:szCs w:val="16"/>
              </w:rPr>
            </w:pPr>
            <w:r w:rsidRPr="009675EF">
              <w:rPr>
                <w:color w:val="000000"/>
                <w:sz w:val="16"/>
                <w:szCs w:val="16"/>
              </w:rPr>
              <w:t>1 461 941,02</w:t>
            </w:r>
          </w:p>
        </w:tc>
      </w:tr>
      <w:tr w:rsidR="00324D06" w:rsidRPr="009675EF" w14:paraId="2EE420FA" w14:textId="77777777" w:rsidTr="00972BC7">
        <w:trPr>
          <w:trHeight w:val="510"/>
        </w:trPr>
        <w:tc>
          <w:tcPr>
            <w:tcW w:w="255" w:type="pct"/>
            <w:shd w:val="clear" w:color="auto" w:fill="auto"/>
            <w:noWrap/>
            <w:vAlign w:val="center"/>
          </w:tcPr>
          <w:p w14:paraId="7723392B" w14:textId="77777777" w:rsidR="00324D06" w:rsidRPr="009675EF" w:rsidRDefault="00324D06" w:rsidP="00972BC7">
            <w:pPr>
              <w:jc w:val="center"/>
              <w:rPr>
                <w:color w:val="000000"/>
                <w:sz w:val="16"/>
                <w:szCs w:val="16"/>
              </w:rPr>
            </w:pPr>
            <w:r w:rsidRPr="009675EF">
              <w:rPr>
                <w:color w:val="000000"/>
                <w:sz w:val="16"/>
                <w:szCs w:val="16"/>
              </w:rPr>
              <w:t>55</w:t>
            </w:r>
          </w:p>
        </w:tc>
        <w:tc>
          <w:tcPr>
            <w:tcW w:w="843" w:type="pct"/>
            <w:vMerge/>
            <w:shd w:val="clear" w:color="auto" w:fill="auto"/>
            <w:vAlign w:val="center"/>
            <w:hideMark/>
          </w:tcPr>
          <w:p w14:paraId="1D551298" w14:textId="77777777" w:rsidR="00324D06" w:rsidRPr="009675EF" w:rsidRDefault="00324D06" w:rsidP="00972BC7">
            <w:pPr>
              <w:rPr>
                <w:color w:val="000000"/>
                <w:sz w:val="16"/>
                <w:szCs w:val="16"/>
              </w:rPr>
            </w:pPr>
          </w:p>
        </w:tc>
        <w:tc>
          <w:tcPr>
            <w:tcW w:w="873" w:type="pct"/>
            <w:shd w:val="clear" w:color="auto" w:fill="auto"/>
            <w:vAlign w:val="center"/>
            <w:hideMark/>
          </w:tcPr>
          <w:p w14:paraId="63B7215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2.3.2.4.2.1.</m:t>
                    </m:r>
                  </m:sub>
                  <m:sup>
                    <m:r>
                      <m:rPr>
                        <m:nor/>
                      </m:rPr>
                      <w:rPr>
                        <w:color w:val="000000"/>
                      </w:rPr>
                      <m:t>1-20 кВ</m:t>
                    </m:r>
                  </m:sup>
                </m:sSubSup>
              </m:oMath>
            </m:oMathPara>
          </w:p>
        </w:tc>
        <w:tc>
          <w:tcPr>
            <w:tcW w:w="1452" w:type="pct"/>
            <w:vMerge/>
            <w:shd w:val="clear" w:color="auto" w:fill="auto"/>
            <w:vAlign w:val="center"/>
            <w:hideMark/>
          </w:tcPr>
          <w:p w14:paraId="038600F0" w14:textId="77777777" w:rsidR="00324D06" w:rsidRPr="009675EF" w:rsidRDefault="00324D06" w:rsidP="00972BC7">
            <w:pPr>
              <w:rPr>
                <w:color w:val="000000"/>
                <w:sz w:val="16"/>
                <w:szCs w:val="16"/>
              </w:rPr>
            </w:pPr>
          </w:p>
        </w:tc>
        <w:tc>
          <w:tcPr>
            <w:tcW w:w="672" w:type="pct"/>
            <w:vMerge/>
            <w:shd w:val="clear" w:color="auto" w:fill="auto"/>
            <w:vAlign w:val="center"/>
            <w:hideMark/>
          </w:tcPr>
          <w:p w14:paraId="46DEA8DD" w14:textId="77777777" w:rsidR="00324D06" w:rsidRPr="009675EF" w:rsidRDefault="00324D06" w:rsidP="00972BC7">
            <w:pPr>
              <w:rPr>
                <w:color w:val="000000"/>
                <w:sz w:val="16"/>
                <w:szCs w:val="16"/>
              </w:rPr>
            </w:pPr>
          </w:p>
        </w:tc>
        <w:tc>
          <w:tcPr>
            <w:tcW w:w="906" w:type="pct"/>
            <w:shd w:val="clear" w:color="auto" w:fill="auto"/>
            <w:noWrap/>
            <w:vAlign w:val="center"/>
            <w:hideMark/>
          </w:tcPr>
          <w:p w14:paraId="67011088" w14:textId="77777777" w:rsidR="00324D06" w:rsidRPr="009675EF" w:rsidRDefault="00324D06" w:rsidP="00972BC7">
            <w:pPr>
              <w:jc w:val="center"/>
              <w:rPr>
                <w:color w:val="000000"/>
                <w:sz w:val="16"/>
                <w:szCs w:val="16"/>
              </w:rPr>
            </w:pPr>
            <w:r w:rsidRPr="009675EF">
              <w:rPr>
                <w:color w:val="000000"/>
                <w:sz w:val="16"/>
                <w:szCs w:val="16"/>
              </w:rPr>
              <w:t>1 683 251,58</w:t>
            </w:r>
          </w:p>
        </w:tc>
      </w:tr>
      <w:tr w:rsidR="00324D06" w:rsidRPr="009675EF" w14:paraId="41C4BA58" w14:textId="77777777" w:rsidTr="00972BC7">
        <w:trPr>
          <w:trHeight w:val="600"/>
        </w:trPr>
        <w:tc>
          <w:tcPr>
            <w:tcW w:w="255" w:type="pct"/>
            <w:shd w:val="clear" w:color="auto" w:fill="auto"/>
            <w:noWrap/>
            <w:vAlign w:val="center"/>
            <w:hideMark/>
          </w:tcPr>
          <w:p w14:paraId="00D1DC0F" w14:textId="77777777" w:rsidR="00324D06" w:rsidRPr="009675EF" w:rsidRDefault="00324D06" w:rsidP="00972BC7">
            <w:pPr>
              <w:jc w:val="center"/>
              <w:rPr>
                <w:color w:val="000000"/>
                <w:sz w:val="16"/>
                <w:szCs w:val="16"/>
              </w:rPr>
            </w:pPr>
            <w:r w:rsidRPr="009675EF">
              <w:rPr>
                <w:color w:val="000000"/>
                <w:sz w:val="16"/>
                <w:szCs w:val="16"/>
              </w:rPr>
              <w:t>56</w:t>
            </w:r>
          </w:p>
        </w:tc>
        <w:tc>
          <w:tcPr>
            <w:tcW w:w="843" w:type="pct"/>
            <w:vMerge w:val="restart"/>
            <w:shd w:val="clear" w:color="auto" w:fill="auto"/>
            <w:vAlign w:val="center"/>
            <w:hideMark/>
          </w:tcPr>
          <w:p w14:paraId="0DF3D8A2" w14:textId="77777777" w:rsidR="00324D06" w:rsidRPr="009675EF" w:rsidRDefault="00324D06" w:rsidP="00972BC7">
            <w:pPr>
              <w:jc w:val="center"/>
              <w:rPr>
                <w:color w:val="000000"/>
                <w:sz w:val="16"/>
                <w:szCs w:val="16"/>
              </w:rPr>
            </w:pPr>
            <w:r w:rsidRPr="009675EF">
              <w:rPr>
                <w:color w:val="000000"/>
                <w:sz w:val="16"/>
                <w:szCs w:val="16"/>
              </w:rPr>
              <w:t>3.1.1.1.1.1.</w:t>
            </w:r>
          </w:p>
        </w:tc>
        <w:tc>
          <w:tcPr>
            <w:tcW w:w="873" w:type="pct"/>
            <w:shd w:val="clear" w:color="auto" w:fill="auto"/>
            <w:vAlign w:val="center"/>
            <w:hideMark/>
          </w:tcPr>
          <w:p w14:paraId="5ECA86A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3.1.1.1.1.1.</m:t>
                    </m:r>
                  </m:sub>
                  <m:sup>
                    <m:r>
                      <m:rPr>
                        <m:nor/>
                      </m:rPr>
                      <w:rPr>
                        <w:color w:val="000000"/>
                      </w:rPr>
                      <m:t>0,4 кВ и ниже</m:t>
                    </m:r>
                  </m:sup>
                </m:sSubSup>
              </m:oMath>
            </m:oMathPara>
          </w:p>
        </w:tc>
        <w:tc>
          <w:tcPr>
            <w:tcW w:w="1452" w:type="pct"/>
            <w:vMerge w:val="restart"/>
            <w:shd w:val="clear" w:color="auto" w:fill="auto"/>
            <w:vAlign w:val="center"/>
            <w:hideMark/>
          </w:tcPr>
          <w:p w14:paraId="1A9BDAA5"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672" w:type="pct"/>
            <w:vMerge w:val="restart"/>
            <w:shd w:val="clear" w:color="auto" w:fill="auto"/>
            <w:vAlign w:val="center"/>
            <w:hideMark/>
          </w:tcPr>
          <w:p w14:paraId="681FA961"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1B1EC58" w14:textId="77777777" w:rsidR="00324D06" w:rsidRPr="009675EF" w:rsidRDefault="00324D06" w:rsidP="00972BC7">
            <w:pPr>
              <w:jc w:val="center"/>
              <w:rPr>
                <w:color w:val="000000"/>
                <w:sz w:val="16"/>
                <w:szCs w:val="16"/>
              </w:rPr>
            </w:pPr>
            <w:r w:rsidRPr="009675EF">
              <w:rPr>
                <w:color w:val="000000"/>
                <w:sz w:val="16"/>
                <w:szCs w:val="16"/>
              </w:rPr>
              <w:t>2 175 712,39</w:t>
            </w:r>
          </w:p>
        </w:tc>
      </w:tr>
      <w:tr w:rsidR="00324D06" w:rsidRPr="009675EF" w14:paraId="2D8D3F6E" w14:textId="77777777" w:rsidTr="00972BC7">
        <w:trPr>
          <w:trHeight w:val="780"/>
        </w:trPr>
        <w:tc>
          <w:tcPr>
            <w:tcW w:w="255" w:type="pct"/>
            <w:shd w:val="clear" w:color="auto" w:fill="auto"/>
            <w:noWrap/>
            <w:vAlign w:val="center"/>
            <w:hideMark/>
          </w:tcPr>
          <w:p w14:paraId="332D9BA9" w14:textId="77777777" w:rsidR="00324D06" w:rsidRPr="009675EF" w:rsidRDefault="00324D06" w:rsidP="00972BC7">
            <w:pPr>
              <w:jc w:val="center"/>
              <w:rPr>
                <w:color w:val="000000"/>
                <w:sz w:val="16"/>
                <w:szCs w:val="16"/>
              </w:rPr>
            </w:pPr>
            <w:r w:rsidRPr="009675EF">
              <w:rPr>
                <w:color w:val="000000"/>
                <w:sz w:val="16"/>
                <w:szCs w:val="16"/>
              </w:rPr>
              <w:t>57</w:t>
            </w:r>
          </w:p>
        </w:tc>
        <w:tc>
          <w:tcPr>
            <w:tcW w:w="843" w:type="pct"/>
            <w:vMerge/>
            <w:shd w:val="clear" w:color="auto" w:fill="auto"/>
            <w:vAlign w:val="center"/>
            <w:hideMark/>
          </w:tcPr>
          <w:p w14:paraId="77B96620" w14:textId="77777777" w:rsidR="00324D06" w:rsidRPr="009675EF" w:rsidRDefault="00324D06" w:rsidP="00972BC7">
            <w:pPr>
              <w:rPr>
                <w:color w:val="000000"/>
                <w:sz w:val="16"/>
                <w:szCs w:val="16"/>
              </w:rPr>
            </w:pPr>
          </w:p>
        </w:tc>
        <w:tc>
          <w:tcPr>
            <w:tcW w:w="873" w:type="pct"/>
            <w:shd w:val="clear" w:color="auto" w:fill="auto"/>
            <w:vAlign w:val="center"/>
            <w:hideMark/>
          </w:tcPr>
          <w:p w14:paraId="1E8FE19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3.1.1.1.1.1.</m:t>
                    </m:r>
                  </m:sub>
                  <m:sup>
                    <m:r>
                      <m:rPr>
                        <m:nor/>
                      </m:rPr>
                      <w:rPr>
                        <w:color w:val="000000"/>
                      </w:rPr>
                      <m:t>1-10 кВ</m:t>
                    </m:r>
                  </m:sup>
                </m:sSubSup>
              </m:oMath>
            </m:oMathPara>
          </w:p>
        </w:tc>
        <w:tc>
          <w:tcPr>
            <w:tcW w:w="1452" w:type="pct"/>
            <w:vMerge/>
            <w:shd w:val="clear" w:color="auto" w:fill="auto"/>
            <w:vAlign w:val="center"/>
            <w:hideMark/>
          </w:tcPr>
          <w:p w14:paraId="10CF5E51" w14:textId="77777777" w:rsidR="00324D06" w:rsidRPr="009675EF" w:rsidRDefault="00324D06" w:rsidP="00972BC7">
            <w:pPr>
              <w:rPr>
                <w:color w:val="000000"/>
                <w:sz w:val="16"/>
                <w:szCs w:val="16"/>
              </w:rPr>
            </w:pPr>
          </w:p>
        </w:tc>
        <w:tc>
          <w:tcPr>
            <w:tcW w:w="672" w:type="pct"/>
            <w:vMerge/>
            <w:shd w:val="clear" w:color="auto" w:fill="auto"/>
            <w:vAlign w:val="center"/>
            <w:hideMark/>
          </w:tcPr>
          <w:p w14:paraId="7E61FCD3" w14:textId="77777777" w:rsidR="00324D06" w:rsidRPr="009675EF" w:rsidRDefault="00324D06" w:rsidP="00972BC7">
            <w:pPr>
              <w:rPr>
                <w:color w:val="000000"/>
                <w:sz w:val="16"/>
                <w:szCs w:val="16"/>
              </w:rPr>
            </w:pPr>
          </w:p>
        </w:tc>
        <w:tc>
          <w:tcPr>
            <w:tcW w:w="906" w:type="pct"/>
            <w:shd w:val="clear" w:color="auto" w:fill="auto"/>
            <w:noWrap/>
            <w:vAlign w:val="center"/>
            <w:hideMark/>
          </w:tcPr>
          <w:p w14:paraId="102D1BB9" w14:textId="77777777" w:rsidR="00324D06" w:rsidRPr="009675EF" w:rsidRDefault="00324D06" w:rsidP="00972BC7">
            <w:pPr>
              <w:jc w:val="center"/>
              <w:rPr>
                <w:color w:val="000000"/>
                <w:sz w:val="16"/>
                <w:szCs w:val="16"/>
              </w:rPr>
            </w:pPr>
            <w:r w:rsidRPr="009675EF">
              <w:rPr>
                <w:color w:val="000000"/>
                <w:sz w:val="16"/>
                <w:szCs w:val="16"/>
              </w:rPr>
              <w:t>2 663 259,61</w:t>
            </w:r>
          </w:p>
        </w:tc>
      </w:tr>
      <w:tr w:rsidR="00324D06" w:rsidRPr="009675EF" w14:paraId="3380D9EB" w14:textId="77777777" w:rsidTr="00972BC7">
        <w:trPr>
          <w:trHeight w:val="615"/>
        </w:trPr>
        <w:tc>
          <w:tcPr>
            <w:tcW w:w="255" w:type="pct"/>
            <w:shd w:val="clear" w:color="auto" w:fill="auto"/>
            <w:noWrap/>
            <w:vAlign w:val="center"/>
            <w:hideMark/>
          </w:tcPr>
          <w:p w14:paraId="1EC733C8" w14:textId="77777777" w:rsidR="00324D06" w:rsidRPr="009675EF" w:rsidRDefault="00324D06" w:rsidP="00972BC7">
            <w:pPr>
              <w:jc w:val="center"/>
              <w:rPr>
                <w:color w:val="000000"/>
                <w:sz w:val="16"/>
                <w:szCs w:val="16"/>
              </w:rPr>
            </w:pPr>
            <w:r w:rsidRPr="009675EF">
              <w:rPr>
                <w:color w:val="000000"/>
                <w:sz w:val="16"/>
                <w:szCs w:val="16"/>
              </w:rPr>
              <w:t>58</w:t>
            </w:r>
          </w:p>
        </w:tc>
        <w:tc>
          <w:tcPr>
            <w:tcW w:w="843" w:type="pct"/>
            <w:vMerge w:val="restart"/>
            <w:shd w:val="clear" w:color="auto" w:fill="auto"/>
            <w:vAlign w:val="center"/>
            <w:hideMark/>
          </w:tcPr>
          <w:p w14:paraId="5B1A4ACF" w14:textId="77777777" w:rsidR="00324D06" w:rsidRPr="009675EF" w:rsidRDefault="00324D06" w:rsidP="00972BC7">
            <w:pPr>
              <w:jc w:val="center"/>
              <w:rPr>
                <w:color w:val="000000"/>
                <w:sz w:val="16"/>
                <w:szCs w:val="16"/>
              </w:rPr>
            </w:pPr>
            <w:r w:rsidRPr="009675EF">
              <w:rPr>
                <w:color w:val="000000"/>
                <w:sz w:val="16"/>
                <w:szCs w:val="16"/>
              </w:rPr>
              <w:t>3.1.1.1.2.1.</w:t>
            </w:r>
          </w:p>
        </w:tc>
        <w:tc>
          <w:tcPr>
            <w:tcW w:w="873" w:type="pct"/>
            <w:shd w:val="clear" w:color="auto" w:fill="auto"/>
            <w:vAlign w:val="center"/>
            <w:hideMark/>
          </w:tcPr>
          <w:p w14:paraId="1AB4C82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3.1.1.1.2.1.</m:t>
                    </m:r>
                  </m:sub>
                  <m:sup>
                    <m:r>
                      <m:rPr>
                        <m:nor/>
                      </m:rPr>
                      <w:rPr>
                        <w:color w:val="000000"/>
                      </w:rPr>
                      <m:t>0,4 кВ и ниже</m:t>
                    </m:r>
                  </m:sup>
                </m:sSubSup>
              </m:oMath>
            </m:oMathPara>
          </w:p>
        </w:tc>
        <w:tc>
          <w:tcPr>
            <w:tcW w:w="1452" w:type="pct"/>
            <w:vMerge w:val="restart"/>
            <w:shd w:val="clear" w:color="auto" w:fill="auto"/>
            <w:vAlign w:val="center"/>
            <w:hideMark/>
          </w:tcPr>
          <w:p w14:paraId="246F8205"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672" w:type="pct"/>
            <w:vMerge w:val="restart"/>
            <w:shd w:val="clear" w:color="auto" w:fill="auto"/>
            <w:vAlign w:val="center"/>
            <w:hideMark/>
          </w:tcPr>
          <w:p w14:paraId="64DBCB5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F14940F" w14:textId="77777777" w:rsidR="00324D06" w:rsidRPr="009675EF" w:rsidRDefault="00324D06" w:rsidP="00972BC7">
            <w:pPr>
              <w:jc w:val="center"/>
              <w:rPr>
                <w:color w:val="000000"/>
                <w:sz w:val="16"/>
                <w:szCs w:val="16"/>
              </w:rPr>
            </w:pPr>
            <w:r w:rsidRPr="009675EF">
              <w:rPr>
                <w:color w:val="000000"/>
                <w:sz w:val="16"/>
                <w:szCs w:val="16"/>
              </w:rPr>
              <w:t>2 305 348,81</w:t>
            </w:r>
          </w:p>
        </w:tc>
      </w:tr>
      <w:tr w:rsidR="00324D06" w:rsidRPr="009675EF" w14:paraId="250AC4F0" w14:textId="77777777" w:rsidTr="00972BC7">
        <w:trPr>
          <w:trHeight w:val="735"/>
        </w:trPr>
        <w:tc>
          <w:tcPr>
            <w:tcW w:w="255" w:type="pct"/>
            <w:shd w:val="clear" w:color="auto" w:fill="auto"/>
            <w:noWrap/>
            <w:vAlign w:val="center"/>
            <w:hideMark/>
          </w:tcPr>
          <w:p w14:paraId="7134D75F" w14:textId="77777777" w:rsidR="00324D06" w:rsidRPr="009675EF" w:rsidRDefault="00324D06" w:rsidP="00972BC7">
            <w:pPr>
              <w:jc w:val="center"/>
              <w:rPr>
                <w:color w:val="000000"/>
                <w:sz w:val="16"/>
                <w:szCs w:val="16"/>
              </w:rPr>
            </w:pPr>
            <w:r w:rsidRPr="009675EF">
              <w:rPr>
                <w:color w:val="000000"/>
                <w:sz w:val="16"/>
                <w:szCs w:val="16"/>
              </w:rPr>
              <w:t>59</w:t>
            </w:r>
          </w:p>
        </w:tc>
        <w:tc>
          <w:tcPr>
            <w:tcW w:w="843" w:type="pct"/>
            <w:vMerge/>
            <w:shd w:val="clear" w:color="auto" w:fill="auto"/>
            <w:vAlign w:val="center"/>
            <w:hideMark/>
          </w:tcPr>
          <w:p w14:paraId="133750E6" w14:textId="77777777" w:rsidR="00324D06" w:rsidRPr="009675EF" w:rsidRDefault="00324D06" w:rsidP="00972BC7">
            <w:pPr>
              <w:rPr>
                <w:color w:val="000000"/>
                <w:sz w:val="16"/>
                <w:szCs w:val="16"/>
              </w:rPr>
            </w:pPr>
          </w:p>
        </w:tc>
        <w:tc>
          <w:tcPr>
            <w:tcW w:w="873" w:type="pct"/>
            <w:shd w:val="clear" w:color="auto" w:fill="auto"/>
            <w:vAlign w:val="center"/>
            <w:hideMark/>
          </w:tcPr>
          <w:p w14:paraId="4C2744E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3.1.1.1.2.1.</m:t>
                    </m:r>
                  </m:sub>
                  <m:sup>
                    <m:r>
                      <m:rPr>
                        <m:nor/>
                      </m:rPr>
                      <w:rPr>
                        <w:color w:val="000000"/>
                      </w:rPr>
                      <m:t>1-10 кВ</m:t>
                    </m:r>
                  </m:sup>
                </m:sSubSup>
              </m:oMath>
            </m:oMathPara>
          </w:p>
        </w:tc>
        <w:tc>
          <w:tcPr>
            <w:tcW w:w="1452" w:type="pct"/>
            <w:vMerge/>
            <w:shd w:val="clear" w:color="auto" w:fill="auto"/>
            <w:vAlign w:val="center"/>
            <w:hideMark/>
          </w:tcPr>
          <w:p w14:paraId="198BE282" w14:textId="77777777" w:rsidR="00324D06" w:rsidRPr="009675EF" w:rsidRDefault="00324D06" w:rsidP="00972BC7">
            <w:pPr>
              <w:rPr>
                <w:color w:val="000000"/>
                <w:sz w:val="16"/>
                <w:szCs w:val="16"/>
              </w:rPr>
            </w:pPr>
          </w:p>
        </w:tc>
        <w:tc>
          <w:tcPr>
            <w:tcW w:w="672" w:type="pct"/>
            <w:vMerge/>
            <w:shd w:val="clear" w:color="auto" w:fill="auto"/>
            <w:vAlign w:val="center"/>
            <w:hideMark/>
          </w:tcPr>
          <w:p w14:paraId="267D67B9" w14:textId="77777777" w:rsidR="00324D06" w:rsidRPr="009675EF" w:rsidRDefault="00324D06" w:rsidP="00972BC7">
            <w:pPr>
              <w:rPr>
                <w:color w:val="000000"/>
                <w:sz w:val="16"/>
                <w:szCs w:val="16"/>
              </w:rPr>
            </w:pPr>
          </w:p>
        </w:tc>
        <w:tc>
          <w:tcPr>
            <w:tcW w:w="906" w:type="pct"/>
            <w:shd w:val="clear" w:color="auto" w:fill="auto"/>
            <w:noWrap/>
            <w:vAlign w:val="center"/>
            <w:hideMark/>
          </w:tcPr>
          <w:p w14:paraId="3400FD86" w14:textId="77777777" w:rsidR="00324D06" w:rsidRPr="009675EF" w:rsidRDefault="00324D06" w:rsidP="00972BC7">
            <w:pPr>
              <w:jc w:val="center"/>
              <w:rPr>
                <w:color w:val="000000"/>
                <w:sz w:val="16"/>
                <w:szCs w:val="16"/>
              </w:rPr>
            </w:pPr>
            <w:r w:rsidRPr="009675EF">
              <w:rPr>
                <w:color w:val="000000"/>
                <w:sz w:val="16"/>
                <w:szCs w:val="16"/>
              </w:rPr>
              <w:t>2 904 040,36</w:t>
            </w:r>
          </w:p>
        </w:tc>
      </w:tr>
      <w:tr w:rsidR="00324D06" w:rsidRPr="009675EF" w14:paraId="14AC2121" w14:textId="77777777" w:rsidTr="00972BC7">
        <w:trPr>
          <w:trHeight w:val="1365"/>
        </w:trPr>
        <w:tc>
          <w:tcPr>
            <w:tcW w:w="255" w:type="pct"/>
            <w:shd w:val="clear" w:color="auto" w:fill="auto"/>
            <w:noWrap/>
            <w:vAlign w:val="center"/>
            <w:hideMark/>
          </w:tcPr>
          <w:p w14:paraId="2931FB10" w14:textId="77777777" w:rsidR="00324D06" w:rsidRPr="009675EF" w:rsidRDefault="00324D06" w:rsidP="00972BC7">
            <w:pPr>
              <w:jc w:val="center"/>
              <w:rPr>
                <w:color w:val="000000"/>
                <w:sz w:val="16"/>
                <w:szCs w:val="16"/>
              </w:rPr>
            </w:pPr>
            <w:r w:rsidRPr="009675EF">
              <w:rPr>
                <w:color w:val="000000"/>
                <w:sz w:val="16"/>
                <w:szCs w:val="16"/>
              </w:rPr>
              <w:lastRenderedPageBreak/>
              <w:t>60</w:t>
            </w:r>
          </w:p>
        </w:tc>
        <w:tc>
          <w:tcPr>
            <w:tcW w:w="843" w:type="pct"/>
            <w:shd w:val="clear" w:color="auto" w:fill="auto"/>
            <w:vAlign w:val="center"/>
            <w:hideMark/>
          </w:tcPr>
          <w:p w14:paraId="7D796069" w14:textId="77777777" w:rsidR="00324D06" w:rsidRPr="009675EF" w:rsidRDefault="00324D06" w:rsidP="00972BC7">
            <w:pPr>
              <w:jc w:val="center"/>
              <w:rPr>
                <w:color w:val="000000"/>
                <w:sz w:val="16"/>
                <w:szCs w:val="16"/>
              </w:rPr>
            </w:pPr>
            <w:r w:rsidRPr="009675EF">
              <w:rPr>
                <w:color w:val="000000"/>
                <w:sz w:val="16"/>
                <w:szCs w:val="16"/>
              </w:rPr>
              <w:t>3.1.1.1.2.2.</w:t>
            </w:r>
          </w:p>
        </w:tc>
        <w:tc>
          <w:tcPr>
            <w:tcW w:w="873" w:type="pct"/>
            <w:shd w:val="clear" w:color="auto" w:fill="auto"/>
            <w:vAlign w:val="center"/>
            <w:hideMark/>
          </w:tcPr>
          <w:p w14:paraId="3474A6E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3.1.1.1.2.2.</m:t>
                    </m:r>
                  </m:sub>
                  <m:sup>
                    <m:r>
                      <m:rPr>
                        <m:nor/>
                      </m:rPr>
                      <w:rPr>
                        <w:color w:val="000000"/>
                      </w:rPr>
                      <m:t>1-10 кВ</m:t>
                    </m:r>
                  </m:sup>
                </m:sSubSup>
              </m:oMath>
            </m:oMathPara>
          </w:p>
        </w:tc>
        <w:tc>
          <w:tcPr>
            <w:tcW w:w="1452" w:type="pct"/>
            <w:shd w:val="clear" w:color="auto" w:fill="auto"/>
            <w:vAlign w:val="center"/>
            <w:hideMark/>
          </w:tcPr>
          <w:p w14:paraId="7A3421C4"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w:t>
            </w:r>
          </w:p>
        </w:tc>
        <w:tc>
          <w:tcPr>
            <w:tcW w:w="672" w:type="pct"/>
            <w:shd w:val="clear" w:color="auto" w:fill="auto"/>
            <w:vAlign w:val="center"/>
            <w:hideMark/>
          </w:tcPr>
          <w:p w14:paraId="3D00565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0FCFE14" w14:textId="77777777" w:rsidR="00324D06" w:rsidRPr="009675EF" w:rsidRDefault="00324D06" w:rsidP="00972BC7">
            <w:pPr>
              <w:jc w:val="center"/>
              <w:rPr>
                <w:color w:val="000000"/>
                <w:sz w:val="16"/>
                <w:szCs w:val="16"/>
              </w:rPr>
            </w:pPr>
            <w:r w:rsidRPr="009675EF">
              <w:rPr>
                <w:color w:val="000000"/>
                <w:sz w:val="16"/>
                <w:szCs w:val="16"/>
              </w:rPr>
              <w:t>4 401 278,59</w:t>
            </w:r>
          </w:p>
        </w:tc>
      </w:tr>
      <w:tr w:rsidR="00324D06" w:rsidRPr="009675EF" w14:paraId="4B2DDF94" w14:textId="77777777" w:rsidTr="00972BC7">
        <w:trPr>
          <w:trHeight w:val="595"/>
        </w:trPr>
        <w:tc>
          <w:tcPr>
            <w:tcW w:w="255" w:type="pct"/>
            <w:shd w:val="clear" w:color="auto" w:fill="auto"/>
            <w:noWrap/>
            <w:vAlign w:val="center"/>
            <w:hideMark/>
          </w:tcPr>
          <w:p w14:paraId="2A7FBCFE" w14:textId="77777777" w:rsidR="00324D06" w:rsidRPr="009675EF" w:rsidRDefault="00324D06" w:rsidP="00972BC7">
            <w:pPr>
              <w:jc w:val="center"/>
              <w:rPr>
                <w:color w:val="000000"/>
                <w:sz w:val="16"/>
                <w:szCs w:val="16"/>
              </w:rPr>
            </w:pPr>
            <w:r w:rsidRPr="009675EF">
              <w:rPr>
                <w:color w:val="000000"/>
                <w:sz w:val="16"/>
                <w:szCs w:val="16"/>
              </w:rPr>
              <w:t>61</w:t>
            </w:r>
          </w:p>
        </w:tc>
        <w:tc>
          <w:tcPr>
            <w:tcW w:w="843" w:type="pct"/>
            <w:vMerge w:val="restart"/>
            <w:shd w:val="clear" w:color="auto" w:fill="auto"/>
            <w:vAlign w:val="center"/>
            <w:hideMark/>
          </w:tcPr>
          <w:p w14:paraId="01821320" w14:textId="77777777" w:rsidR="00324D06" w:rsidRPr="009675EF" w:rsidRDefault="00324D06" w:rsidP="00972BC7">
            <w:pPr>
              <w:jc w:val="center"/>
              <w:rPr>
                <w:color w:val="000000"/>
                <w:sz w:val="16"/>
                <w:szCs w:val="16"/>
              </w:rPr>
            </w:pPr>
            <w:r w:rsidRPr="009675EF">
              <w:rPr>
                <w:color w:val="000000"/>
                <w:sz w:val="16"/>
                <w:szCs w:val="16"/>
              </w:rPr>
              <w:t>3.1.1.1.3.1.</w:t>
            </w:r>
          </w:p>
        </w:tc>
        <w:tc>
          <w:tcPr>
            <w:tcW w:w="873" w:type="pct"/>
            <w:shd w:val="clear" w:color="auto" w:fill="auto"/>
            <w:vAlign w:val="center"/>
            <w:hideMark/>
          </w:tcPr>
          <w:p w14:paraId="7624649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3.1.1.1.3.1.</m:t>
                    </m:r>
                  </m:sub>
                  <m:sup>
                    <m:r>
                      <m:rPr>
                        <m:nor/>
                      </m:rPr>
                      <w:rPr>
                        <w:color w:val="000000"/>
                      </w:rPr>
                      <m:t>1-10 кВ</m:t>
                    </m:r>
                  </m:sup>
                </m:sSubSup>
              </m:oMath>
            </m:oMathPara>
          </w:p>
        </w:tc>
        <w:tc>
          <w:tcPr>
            <w:tcW w:w="1452" w:type="pct"/>
            <w:vMerge w:val="restart"/>
            <w:shd w:val="clear" w:color="auto" w:fill="auto"/>
            <w:vAlign w:val="center"/>
            <w:hideMark/>
          </w:tcPr>
          <w:p w14:paraId="6D3447B4"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672" w:type="pct"/>
            <w:vMerge w:val="restart"/>
            <w:shd w:val="clear" w:color="auto" w:fill="auto"/>
            <w:vAlign w:val="center"/>
            <w:hideMark/>
          </w:tcPr>
          <w:p w14:paraId="09AFAF0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3D9F236" w14:textId="77777777" w:rsidR="00324D06" w:rsidRPr="009675EF" w:rsidRDefault="00324D06" w:rsidP="00972BC7">
            <w:pPr>
              <w:jc w:val="center"/>
              <w:rPr>
                <w:color w:val="000000"/>
                <w:sz w:val="16"/>
                <w:szCs w:val="16"/>
              </w:rPr>
            </w:pPr>
            <w:r w:rsidRPr="009675EF">
              <w:rPr>
                <w:color w:val="000000"/>
                <w:sz w:val="16"/>
                <w:szCs w:val="16"/>
              </w:rPr>
              <w:t>4 297 845,52</w:t>
            </w:r>
          </w:p>
        </w:tc>
      </w:tr>
      <w:tr w:rsidR="00324D06" w:rsidRPr="009675EF" w14:paraId="4696D6FB" w14:textId="77777777" w:rsidTr="00972BC7">
        <w:trPr>
          <w:trHeight w:val="419"/>
        </w:trPr>
        <w:tc>
          <w:tcPr>
            <w:tcW w:w="255" w:type="pct"/>
            <w:shd w:val="clear" w:color="auto" w:fill="auto"/>
            <w:noWrap/>
            <w:vAlign w:val="center"/>
            <w:hideMark/>
          </w:tcPr>
          <w:p w14:paraId="39E70210" w14:textId="77777777" w:rsidR="00324D06" w:rsidRPr="009675EF" w:rsidRDefault="00324D06" w:rsidP="00972BC7">
            <w:pPr>
              <w:jc w:val="center"/>
              <w:rPr>
                <w:color w:val="000000"/>
                <w:sz w:val="16"/>
                <w:szCs w:val="16"/>
              </w:rPr>
            </w:pPr>
            <w:r w:rsidRPr="009675EF">
              <w:rPr>
                <w:color w:val="000000"/>
                <w:sz w:val="16"/>
                <w:szCs w:val="16"/>
              </w:rPr>
              <w:t>62</w:t>
            </w:r>
          </w:p>
        </w:tc>
        <w:tc>
          <w:tcPr>
            <w:tcW w:w="843" w:type="pct"/>
            <w:vMerge/>
            <w:shd w:val="clear" w:color="auto" w:fill="auto"/>
            <w:vAlign w:val="center"/>
            <w:hideMark/>
          </w:tcPr>
          <w:p w14:paraId="6E46FCB9" w14:textId="77777777" w:rsidR="00324D06" w:rsidRPr="009675EF" w:rsidRDefault="00324D06" w:rsidP="00972BC7">
            <w:pPr>
              <w:rPr>
                <w:color w:val="000000"/>
                <w:sz w:val="16"/>
                <w:szCs w:val="16"/>
              </w:rPr>
            </w:pPr>
          </w:p>
        </w:tc>
        <w:tc>
          <w:tcPr>
            <w:tcW w:w="873" w:type="pct"/>
            <w:shd w:val="clear" w:color="auto" w:fill="auto"/>
            <w:vAlign w:val="center"/>
            <w:hideMark/>
          </w:tcPr>
          <w:p w14:paraId="345A280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3.1.1.1.3.1.</m:t>
                    </m:r>
                  </m:sub>
                  <m:sup>
                    <m:r>
                      <m:rPr>
                        <m:nor/>
                      </m:rPr>
                      <w:rPr>
                        <w:color w:val="000000"/>
                      </w:rPr>
                      <m:t>27,5-60 кВ</m:t>
                    </m:r>
                  </m:sup>
                </m:sSubSup>
              </m:oMath>
            </m:oMathPara>
          </w:p>
        </w:tc>
        <w:tc>
          <w:tcPr>
            <w:tcW w:w="1452" w:type="pct"/>
            <w:vMerge/>
            <w:shd w:val="clear" w:color="auto" w:fill="auto"/>
            <w:vAlign w:val="center"/>
            <w:hideMark/>
          </w:tcPr>
          <w:p w14:paraId="01BED197" w14:textId="77777777" w:rsidR="00324D06" w:rsidRPr="009675EF" w:rsidRDefault="00324D06" w:rsidP="00972BC7">
            <w:pPr>
              <w:rPr>
                <w:color w:val="000000"/>
                <w:sz w:val="16"/>
                <w:szCs w:val="16"/>
              </w:rPr>
            </w:pPr>
          </w:p>
        </w:tc>
        <w:tc>
          <w:tcPr>
            <w:tcW w:w="672" w:type="pct"/>
            <w:vMerge/>
            <w:shd w:val="clear" w:color="auto" w:fill="auto"/>
            <w:vAlign w:val="center"/>
            <w:hideMark/>
          </w:tcPr>
          <w:p w14:paraId="107B4C0D" w14:textId="77777777" w:rsidR="00324D06" w:rsidRPr="009675EF" w:rsidRDefault="00324D06" w:rsidP="00972BC7">
            <w:pPr>
              <w:rPr>
                <w:color w:val="000000"/>
                <w:sz w:val="16"/>
                <w:szCs w:val="16"/>
              </w:rPr>
            </w:pPr>
          </w:p>
        </w:tc>
        <w:tc>
          <w:tcPr>
            <w:tcW w:w="906" w:type="pct"/>
            <w:shd w:val="clear" w:color="auto" w:fill="auto"/>
            <w:noWrap/>
            <w:vAlign w:val="center"/>
            <w:hideMark/>
          </w:tcPr>
          <w:p w14:paraId="6521390F" w14:textId="77777777" w:rsidR="00324D06" w:rsidRPr="009675EF" w:rsidRDefault="00324D06" w:rsidP="00972BC7">
            <w:pPr>
              <w:jc w:val="center"/>
              <w:rPr>
                <w:color w:val="000000"/>
                <w:sz w:val="16"/>
                <w:szCs w:val="16"/>
              </w:rPr>
            </w:pPr>
            <w:r w:rsidRPr="009675EF">
              <w:rPr>
                <w:color w:val="000000"/>
                <w:sz w:val="16"/>
                <w:szCs w:val="16"/>
              </w:rPr>
              <w:t>8 315 517,71</w:t>
            </w:r>
          </w:p>
        </w:tc>
      </w:tr>
      <w:tr w:rsidR="00324D06" w:rsidRPr="009675EF" w14:paraId="30124A8F" w14:textId="77777777" w:rsidTr="00972BC7">
        <w:trPr>
          <w:trHeight w:val="553"/>
        </w:trPr>
        <w:tc>
          <w:tcPr>
            <w:tcW w:w="255" w:type="pct"/>
            <w:shd w:val="clear" w:color="auto" w:fill="auto"/>
            <w:noWrap/>
            <w:vAlign w:val="center"/>
            <w:hideMark/>
          </w:tcPr>
          <w:p w14:paraId="23C22F8E" w14:textId="77777777" w:rsidR="00324D06" w:rsidRPr="009675EF" w:rsidRDefault="00324D06" w:rsidP="00972BC7">
            <w:pPr>
              <w:jc w:val="center"/>
              <w:rPr>
                <w:color w:val="000000"/>
                <w:sz w:val="16"/>
                <w:szCs w:val="16"/>
              </w:rPr>
            </w:pPr>
            <w:r w:rsidRPr="009675EF">
              <w:rPr>
                <w:color w:val="000000"/>
                <w:sz w:val="16"/>
                <w:szCs w:val="16"/>
              </w:rPr>
              <w:t>63</w:t>
            </w:r>
          </w:p>
        </w:tc>
        <w:tc>
          <w:tcPr>
            <w:tcW w:w="843" w:type="pct"/>
            <w:vMerge/>
            <w:shd w:val="clear" w:color="auto" w:fill="auto"/>
            <w:vAlign w:val="center"/>
            <w:hideMark/>
          </w:tcPr>
          <w:p w14:paraId="6BA7224A" w14:textId="77777777" w:rsidR="00324D06" w:rsidRPr="009675EF" w:rsidRDefault="00324D06" w:rsidP="00972BC7">
            <w:pPr>
              <w:rPr>
                <w:color w:val="000000"/>
                <w:sz w:val="16"/>
                <w:szCs w:val="16"/>
              </w:rPr>
            </w:pPr>
          </w:p>
        </w:tc>
        <w:tc>
          <w:tcPr>
            <w:tcW w:w="873" w:type="pct"/>
            <w:shd w:val="clear" w:color="auto" w:fill="auto"/>
            <w:vAlign w:val="center"/>
            <w:hideMark/>
          </w:tcPr>
          <w:p w14:paraId="05DB6A9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3.1.1.1.3.1.</m:t>
                    </m:r>
                  </m:sub>
                  <m:sup>
                    <m:r>
                      <m:rPr>
                        <m:nor/>
                      </m:rPr>
                      <w:rPr>
                        <w:color w:val="000000"/>
                      </w:rPr>
                      <m:t>110 кВ и выше</m:t>
                    </m:r>
                  </m:sup>
                </m:sSubSup>
              </m:oMath>
            </m:oMathPara>
          </w:p>
        </w:tc>
        <w:tc>
          <w:tcPr>
            <w:tcW w:w="1452" w:type="pct"/>
            <w:vMerge/>
            <w:shd w:val="clear" w:color="auto" w:fill="auto"/>
            <w:vAlign w:val="center"/>
            <w:hideMark/>
          </w:tcPr>
          <w:p w14:paraId="4D9415EA" w14:textId="77777777" w:rsidR="00324D06" w:rsidRPr="009675EF" w:rsidRDefault="00324D06" w:rsidP="00972BC7">
            <w:pPr>
              <w:rPr>
                <w:color w:val="000000"/>
                <w:sz w:val="16"/>
                <w:szCs w:val="16"/>
              </w:rPr>
            </w:pPr>
          </w:p>
        </w:tc>
        <w:tc>
          <w:tcPr>
            <w:tcW w:w="672" w:type="pct"/>
            <w:vMerge/>
            <w:shd w:val="clear" w:color="auto" w:fill="auto"/>
            <w:vAlign w:val="center"/>
            <w:hideMark/>
          </w:tcPr>
          <w:p w14:paraId="451998A9" w14:textId="77777777" w:rsidR="00324D06" w:rsidRPr="009675EF" w:rsidRDefault="00324D06" w:rsidP="00972BC7">
            <w:pPr>
              <w:rPr>
                <w:color w:val="000000"/>
                <w:sz w:val="16"/>
                <w:szCs w:val="16"/>
              </w:rPr>
            </w:pPr>
          </w:p>
        </w:tc>
        <w:tc>
          <w:tcPr>
            <w:tcW w:w="906" w:type="pct"/>
            <w:shd w:val="clear" w:color="auto" w:fill="auto"/>
            <w:noWrap/>
            <w:vAlign w:val="center"/>
            <w:hideMark/>
          </w:tcPr>
          <w:p w14:paraId="02025F65" w14:textId="77777777" w:rsidR="00324D06" w:rsidRPr="009675EF" w:rsidRDefault="00324D06" w:rsidP="00972BC7">
            <w:pPr>
              <w:jc w:val="center"/>
              <w:rPr>
                <w:color w:val="000000"/>
                <w:sz w:val="16"/>
                <w:szCs w:val="16"/>
              </w:rPr>
            </w:pPr>
            <w:r w:rsidRPr="009675EF">
              <w:rPr>
                <w:color w:val="000000"/>
                <w:sz w:val="16"/>
                <w:szCs w:val="16"/>
              </w:rPr>
              <w:t>25 162 438,39</w:t>
            </w:r>
          </w:p>
        </w:tc>
      </w:tr>
      <w:tr w:rsidR="00324D06" w:rsidRPr="009675EF" w14:paraId="13274735" w14:textId="77777777" w:rsidTr="00972BC7">
        <w:trPr>
          <w:trHeight w:val="1335"/>
        </w:trPr>
        <w:tc>
          <w:tcPr>
            <w:tcW w:w="255" w:type="pct"/>
            <w:shd w:val="clear" w:color="auto" w:fill="auto"/>
            <w:noWrap/>
            <w:vAlign w:val="center"/>
            <w:hideMark/>
          </w:tcPr>
          <w:p w14:paraId="48C31183" w14:textId="77777777" w:rsidR="00324D06" w:rsidRPr="009675EF" w:rsidRDefault="00324D06" w:rsidP="00972BC7">
            <w:pPr>
              <w:jc w:val="center"/>
              <w:rPr>
                <w:color w:val="000000"/>
                <w:sz w:val="16"/>
                <w:szCs w:val="16"/>
              </w:rPr>
            </w:pPr>
            <w:r w:rsidRPr="009675EF">
              <w:rPr>
                <w:color w:val="000000"/>
                <w:sz w:val="16"/>
                <w:szCs w:val="16"/>
              </w:rPr>
              <w:t>64</w:t>
            </w:r>
          </w:p>
        </w:tc>
        <w:tc>
          <w:tcPr>
            <w:tcW w:w="843" w:type="pct"/>
            <w:shd w:val="clear" w:color="auto" w:fill="auto"/>
            <w:vAlign w:val="center"/>
            <w:hideMark/>
          </w:tcPr>
          <w:p w14:paraId="7E83BCF5" w14:textId="77777777" w:rsidR="00324D06" w:rsidRPr="009675EF" w:rsidRDefault="00324D06" w:rsidP="00972BC7">
            <w:pPr>
              <w:jc w:val="center"/>
              <w:rPr>
                <w:color w:val="000000"/>
                <w:sz w:val="16"/>
                <w:szCs w:val="16"/>
              </w:rPr>
            </w:pPr>
            <w:r w:rsidRPr="009675EF">
              <w:rPr>
                <w:color w:val="000000"/>
                <w:sz w:val="16"/>
                <w:szCs w:val="16"/>
              </w:rPr>
              <w:t>3.1.1.1.3.2.</w:t>
            </w:r>
          </w:p>
        </w:tc>
        <w:tc>
          <w:tcPr>
            <w:tcW w:w="873" w:type="pct"/>
            <w:shd w:val="clear" w:color="auto" w:fill="auto"/>
            <w:vAlign w:val="center"/>
            <w:hideMark/>
          </w:tcPr>
          <w:p w14:paraId="1EF4F23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3.1.1.1.3.2.</m:t>
                    </m:r>
                  </m:sub>
                  <m:sup>
                    <m:r>
                      <m:rPr>
                        <m:nor/>
                      </m:rPr>
                      <w:rPr>
                        <w:color w:val="000000"/>
                      </w:rPr>
                      <m:t>27,5-60 кВ</m:t>
                    </m:r>
                  </m:sup>
                </m:sSubSup>
              </m:oMath>
            </m:oMathPara>
          </w:p>
        </w:tc>
        <w:tc>
          <w:tcPr>
            <w:tcW w:w="1452" w:type="pct"/>
            <w:shd w:val="clear" w:color="auto" w:fill="auto"/>
            <w:vAlign w:val="center"/>
            <w:hideMark/>
          </w:tcPr>
          <w:p w14:paraId="35FC5749"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w:t>
            </w:r>
          </w:p>
        </w:tc>
        <w:tc>
          <w:tcPr>
            <w:tcW w:w="672" w:type="pct"/>
            <w:shd w:val="clear" w:color="auto" w:fill="auto"/>
            <w:vAlign w:val="center"/>
            <w:hideMark/>
          </w:tcPr>
          <w:p w14:paraId="2CAD4D4F"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F7B959C" w14:textId="77777777" w:rsidR="00324D06" w:rsidRPr="009675EF" w:rsidRDefault="00324D06" w:rsidP="00972BC7">
            <w:pPr>
              <w:jc w:val="center"/>
              <w:rPr>
                <w:color w:val="000000"/>
                <w:sz w:val="16"/>
                <w:szCs w:val="16"/>
              </w:rPr>
            </w:pPr>
            <w:r w:rsidRPr="009675EF">
              <w:rPr>
                <w:color w:val="000000"/>
                <w:sz w:val="16"/>
                <w:szCs w:val="16"/>
              </w:rPr>
              <w:t>15 291 872,20</w:t>
            </w:r>
          </w:p>
        </w:tc>
      </w:tr>
      <w:tr w:rsidR="00324D06" w:rsidRPr="009675EF" w14:paraId="58500DFD" w14:textId="77777777" w:rsidTr="00972BC7">
        <w:trPr>
          <w:trHeight w:val="637"/>
        </w:trPr>
        <w:tc>
          <w:tcPr>
            <w:tcW w:w="255" w:type="pct"/>
            <w:shd w:val="clear" w:color="auto" w:fill="auto"/>
            <w:noWrap/>
            <w:vAlign w:val="center"/>
            <w:hideMark/>
          </w:tcPr>
          <w:p w14:paraId="64E3854F" w14:textId="77777777" w:rsidR="00324D06" w:rsidRPr="009675EF" w:rsidRDefault="00324D06" w:rsidP="00972BC7">
            <w:pPr>
              <w:jc w:val="center"/>
              <w:rPr>
                <w:color w:val="000000"/>
                <w:sz w:val="16"/>
                <w:szCs w:val="16"/>
              </w:rPr>
            </w:pPr>
            <w:r w:rsidRPr="009675EF">
              <w:rPr>
                <w:color w:val="000000"/>
                <w:sz w:val="16"/>
                <w:szCs w:val="16"/>
              </w:rPr>
              <w:t>65</w:t>
            </w:r>
          </w:p>
        </w:tc>
        <w:tc>
          <w:tcPr>
            <w:tcW w:w="843" w:type="pct"/>
            <w:vMerge w:val="restart"/>
            <w:shd w:val="clear" w:color="auto" w:fill="auto"/>
            <w:vAlign w:val="center"/>
            <w:hideMark/>
          </w:tcPr>
          <w:p w14:paraId="077E055D" w14:textId="77777777" w:rsidR="00324D06" w:rsidRPr="009675EF" w:rsidRDefault="00324D06" w:rsidP="00972BC7">
            <w:pPr>
              <w:jc w:val="center"/>
              <w:rPr>
                <w:color w:val="000000"/>
                <w:sz w:val="16"/>
                <w:szCs w:val="16"/>
              </w:rPr>
            </w:pPr>
            <w:r w:rsidRPr="009675EF">
              <w:rPr>
                <w:color w:val="000000"/>
                <w:sz w:val="16"/>
                <w:szCs w:val="16"/>
              </w:rPr>
              <w:t>3.1.1.1.4.1.</w:t>
            </w:r>
          </w:p>
        </w:tc>
        <w:tc>
          <w:tcPr>
            <w:tcW w:w="873" w:type="pct"/>
            <w:shd w:val="clear" w:color="auto" w:fill="auto"/>
            <w:vAlign w:val="center"/>
            <w:hideMark/>
          </w:tcPr>
          <w:p w14:paraId="08A0763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3.1.1.1.4.1.</m:t>
                    </m:r>
                  </m:sub>
                  <m:sup>
                    <m:r>
                      <m:rPr>
                        <m:nor/>
                      </m:rPr>
                      <w:rPr>
                        <w:color w:val="000000"/>
                      </w:rPr>
                      <m:t>1-10 кВ</m:t>
                    </m:r>
                  </m:sup>
                </m:sSubSup>
              </m:oMath>
            </m:oMathPara>
          </w:p>
        </w:tc>
        <w:tc>
          <w:tcPr>
            <w:tcW w:w="1452" w:type="pct"/>
            <w:vMerge w:val="restart"/>
            <w:shd w:val="clear" w:color="auto" w:fill="auto"/>
            <w:vAlign w:val="center"/>
            <w:hideMark/>
          </w:tcPr>
          <w:p w14:paraId="0EE3BCA7"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w:t>
            </w:r>
          </w:p>
        </w:tc>
        <w:tc>
          <w:tcPr>
            <w:tcW w:w="672" w:type="pct"/>
            <w:vMerge w:val="restart"/>
            <w:shd w:val="clear" w:color="auto" w:fill="auto"/>
            <w:vAlign w:val="center"/>
            <w:hideMark/>
          </w:tcPr>
          <w:p w14:paraId="51C90DA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91CFE2F" w14:textId="77777777" w:rsidR="00324D06" w:rsidRPr="009675EF" w:rsidRDefault="00324D06" w:rsidP="00972BC7">
            <w:pPr>
              <w:jc w:val="center"/>
              <w:rPr>
                <w:color w:val="000000"/>
                <w:sz w:val="16"/>
                <w:szCs w:val="16"/>
              </w:rPr>
            </w:pPr>
            <w:r w:rsidRPr="009675EF">
              <w:rPr>
                <w:color w:val="000000"/>
                <w:sz w:val="16"/>
                <w:szCs w:val="16"/>
              </w:rPr>
              <w:t>4 900 573,09</w:t>
            </w:r>
          </w:p>
        </w:tc>
      </w:tr>
      <w:tr w:rsidR="00324D06" w:rsidRPr="009675EF" w14:paraId="171F2C49" w14:textId="77777777" w:rsidTr="00972BC7">
        <w:trPr>
          <w:trHeight w:val="565"/>
        </w:trPr>
        <w:tc>
          <w:tcPr>
            <w:tcW w:w="255" w:type="pct"/>
            <w:shd w:val="clear" w:color="auto" w:fill="auto"/>
            <w:noWrap/>
            <w:vAlign w:val="center"/>
            <w:hideMark/>
          </w:tcPr>
          <w:p w14:paraId="1235969A" w14:textId="77777777" w:rsidR="00324D06" w:rsidRPr="009675EF" w:rsidRDefault="00324D06" w:rsidP="00972BC7">
            <w:pPr>
              <w:jc w:val="center"/>
              <w:rPr>
                <w:color w:val="000000"/>
                <w:sz w:val="16"/>
                <w:szCs w:val="16"/>
              </w:rPr>
            </w:pPr>
            <w:r w:rsidRPr="009675EF">
              <w:rPr>
                <w:color w:val="000000"/>
                <w:sz w:val="16"/>
                <w:szCs w:val="16"/>
              </w:rPr>
              <w:t>66</w:t>
            </w:r>
          </w:p>
        </w:tc>
        <w:tc>
          <w:tcPr>
            <w:tcW w:w="843" w:type="pct"/>
            <w:vMerge/>
            <w:shd w:val="clear" w:color="auto" w:fill="auto"/>
            <w:vAlign w:val="center"/>
            <w:hideMark/>
          </w:tcPr>
          <w:p w14:paraId="2CDF56CE" w14:textId="77777777" w:rsidR="00324D06" w:rsidRPr="009675EF" w:rsidRDefault="00324D06" w:rsidP="00972BC7">
            <w:pPr>
              <w:rPr>
                <w:color w:val="000000"/>
                <w:sz w:val="16"/>
                <w:szCs w:val="16"/>
              </w:rPr>
            </w:pPr>
          </w:p>
        </w:tc>
        <w:tc>
          <w:tcPr>
            <w:tcW w:w="873" w:type="pct"/>
            <w:shd w:val="clear" w:color="auto" w:fill="auto"/>
            <w:vAlign w:val="center"/>
            <w:hideMark/>
          </w:tcPr>
          <w:p w14:paraId="0F11F3E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3.1.1.1.4.1.</m:t>
                    </m:r>
                  </m:sub>
                  <m:sup>
                    <m:r>
                      <m:rPr>
                        <m:nor/>
                      </m:rPr>
                      <w:rPr>
                        <w:color w:val="000000"/>
                      </w:rPr>
                      <m:t>27,5-60 кВ</m:t>
                    </m:r>
                  </m:sup>
                </m:sSubSup>
              </m:oMath>
            </m:oMathPara>
          </w:p>
        </w:tc>
        <w:tc>
          <w:tcPr>
            <w:tcW w:w="1452" w:type="pct"/>
            <w:vMerge/>
            <w:shd w:val="clear" w:color="auto" w:fill="auto"/>
            <w:vAlign w:val="center"/>
            <w:hideMark/>
          </w:tcPr>
          <w:p w14:paraId="3EC6C14E" w14:textId="77777777" w:rsidR="00324D06" w:rsidRPr="009675EF" w:rsidRDefault="00324D06" w:rsidP="00972BC7">
            <w:pPr>
              <w:rPr>
                <w:color w:val="000000"/>
                <w:sz w:val="16"/>
                <w:szCs w:val="16"/>
              </w:rPr>
            </w:pPr>
          </w:p>
        </w:tc>
        <w:tc>
          <w:tcPr>
            <w:tcW w:w="672" w:type="pct"/>
            <w:vMerge/>
            <w:shd w:val="clear" w:color="auto" w:fill="auto"/>
            <w:vAlign w:val="center"/>
            <w:hideMark/>
          </w:tcPr>
          <w:p w14:paraId="69F2A5C0" w14:textId="77777777" w:rsidR="00324D06" w:rsidRPr="009675EF" w:rsidRDefault="00324D06" w:rsidP="00972BC7">
            <w:pPr>
              <w:rPr>
                <w:color w:val="000000"/>
                <w:sz w:val="16"/>
                <w:szCs w:val="16"/>
              </w:rPr>
            </w:pPr>
          </w:p>
        </w:tc>
        <w:tc>
          <w:tcPr>
            <w:tcW w:w="906" w:type="pct"/>
            <w:shd w:val="clear" w:color="auto" w:fill="auto"/>
            <w:noWrap/>
            <w:vAlign w:val="center"/>
            <w:hideMark/>
          </w:tcPr>
          <w:p w14:paraId="1CCD9D7B" w14:textId="77777777" w:rsidR="00324D06" w:rsidRPr="009675EF" w:rsidRDefault="00324D06" w:rsidP="00972BC7">
            <w:pPr>
              <w:jc w:val="center"/>
              <w:rPr>
                <w:color w:val="000000"/>
                <w:sz w:val="16"/>
                <w:szCs w:val="16"/>
              </w:rPr>
            </w:pPr>
            <w:r w:rsidRPr="009675EF">
              <w:rPr>
                <w:color w:val="000000"/>
                <w:sz w:val="16"/>
                <w:szCs w:val="16"/>
              </w:rPr>
              <w:t>10 075 083,59</w:t>
            </w:r>
          </w:p>
        </w:tc>
      </w:tr>
      <w:tr w:rsidR="00324D06" w:rsidRPr="009675EF" w14:paraId="6C87D0D1" w14:textId="77777777" w:rsidTr="00972BC7">
        <w:trPr>
          <w:trHeight w:val="541"/>
        </w:trPr>
        <w:tc>
          <w:tcPr>
            <w:tcW w:w="255" w:type="pct"/>
            <w:shd w:val="clear" w:color="auto" w:fill="auto"/>
            <w:noWrap/>
            <w:vAlign w:val="center"/>
            <w:hideMark/>
          </w:tcPr>
          <w:p w14:paraId="21F2B3A1" w14:textId="77777777" w:rsidR="00324D06" w:rsidRPr="009675EF" w:rsidRDefault="00324D06" w:rsidP="00972BC7">
            <w:pPr>
              <w:jc w:val="center"/>
              <w:rPr>
                <w:color w:val="000000"/>
                <w:sz w:val="16"/>
                <w:szCs w:val="16"/>
              </w:rPr>
            </w:pPr>
            <w:r w:rsidRPr="009675EF">
              <w:rPr>
                <w:color w:val="000000"/>
                <w:sz w:val="16"/>
                <w:szCs w:val="16"/>
              </w:rPr>
              <w:t>67</w:t>
            </w:r>
          </w:p>
        </w:tc>
        <w:tc>
          <w:tcPr>
            <w:tcW w:w="843" w:type="pct"/>
            <w:vMerge/>
            <w:shd w:val="clear" w:color="auto" w:fill="auto"/>
            <w:vAlign w:val="center"/>
            <w:hideMark/>
          </w:tcPr>
          <w:p w14:paraId="76E1E96C" w14:textId="77777777" w:rsidR="00324D06" w:rsidRPr="009675EF" w:rsidRDefault="00324D06" w:rsidP="00972BC7">
            <w:pPr>
              <w:rPr>
                <w:color w:val="000000"/>
                <w:sz w:val="16"/>
                <w:szCs w:val="16"/>
              </w:rPr>
            </w:pPr>
          </w:p>
        </w:tc>
        <w:tc>
          <w:tcPr>
            <w:tcW w:w="873" w:type="pct"/>
            <w:shd w:val="clear" w:color="auto" w:fill="auto"/>
            <w:vAlign w:val="center"/>
            <w:hideMark/>
          </w:tcPr>
          <w:p w14:paraId="53C4CE7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3.1.1.1.4.1.</m:t>
                    </m:r>
                  </m:sub>
                  <m:sup>
                    <m:r>
                      <m:rPr>
                        <m:nor/>
                      </m:rPr>
                      <w:rPr>
                        <w:color w:val="000000"/>
                      </w:rPr>
                      <m:t>110 кВ и выше</m:t>
                    </m:r>
                  </m:sup>
                </m:sSubSup>
              </m:oMath>
            </m:oMathPara>
          </w:p>
        </w:tc>
        <w:tc>
          <w:tcPr>
            <w:tcW w:w="1452" w:type="pct"/>
            <w:vMerge/>
            <w:shd w:val="clear" w:color="auto" w:fill="auto"/>
            <w:vAlign w:val="center"/>
            <w:hideMark/>
          </w:tcPr>
          <w:p w14:paraId="4030A8C8" w14:textId="77777777" w:rsidR="00324D06" w:rsidRPr="009675EF" w:rsidRDefault="00324D06" w:rsidP="00972BC7">
            <w:pPr>
              <w:rPr>
                <w:color w:val="000000"/>
                <w:sz w:val="16"/>
                <w:szCs w:val="16"/>
              </w:rPr>
            </w:pPr>
          </w:p>
        </w:tc>
        <w:tc>
          <w:tcPr>
            <w:tcW w:w="672" w:type="pct"/>
            <w:vMerge/>
            <w:shd w:val="clear" w:color="auto" w:fill="auto"/>
            <w:vAlign w:val="center"/>
            <w:hideMark/>
          </w:tcPr>
          <w:p w14:paraId="25C7D16E" w14:textId="77777777" w:rsidR="00324D06" w:rsidRPr="009675EF" w:rsidRDefault="00324D06" w:rsidP="00972BC7">
            <w:pPr>
              <w:rPr>
                <w:color w:val="000000"/>
                <w:sz w:val="16"/>
                <w:szCs w:val="16"/>
              </w:rPr>
            </w:pPr>
          </w:p>
        </w:tc>
        <w:tc>
          <w:tcPr>
            <w:tcW w:w="906" w:type="pct"/>
            <w:shd w:val="clear" w:color="auto" w:fill="auto"/>
            <w:noWrap/>
            <w:vAlign w:val="center"/>
            <w:hideMark/>
          </w:tcPr>
          <w:p w14:paraId="7DBA3B74" w14:textId="77777777" w:rsidR="00324D06" w:rsidRPr="009675EF" w:rsidRDefault="00324D06" w:rsidP="00972BC7">
            <w:pPr>
              <w:jc w:val="center"/>
              <w:rPr>
                <w:color w:val="000000"/>
                <w:sz w:val="16"/>
                <w:szCs w:val="16"/>
              </w:rPr>
            </w:pPr>
            <w:r w:rsidRPr="009675EF">
              <w:rPr>
                <w:color w:val="000000"/>
                <w:sz w:val="16"/>
                <w:szCs w:val="16"/>
              </w:rPr>
              <w:t>27 324 242,48</w:t>
            </w:r>
          </w:p>
        </w:tc>
      </w:tr>
      <w:tr w:rsidR="00324D06" w:rsidRPr="009675EF" w14:paraId="29A70A12" w14:textId="77777777" w:rsidTr="00972BC7">
        <w:trPr>
          <w:trHeight w:val="1440"/>
        </w:trPr>
        <w:tc>
          <w:tcPr>
            <w:tcW w:w="255" w:type="pct"/>
            <w:shd w:val="clear" w:color="auto" w:fill="auto"/>
            <w:noWrap/>
            <w:vAlign w:val="center"/>
            <w:hideMark/>
          </w:tcPr>
          <w:p w14:paraId="3162CF8C" w14:textId="77777777" w:rsidR="00324D06" w:rsidRPr="009675EF" w:rsidRDefault="00324D06" w:rsidP="00972BC7">
            <w:pPr>
              <w:jc w:val="center"/>
              <w:rPr>
                <w:color w:val="000000"/>
                <w:sz w:val="16"/>
                <w:szCs w:val="16"/>
              </w:rPr>
            </w:pPr>
            <w:r w:rsidRPr="009675EF">
              <w:rPr>
                <w:color w:val="000000"/>
                <w:sz w:val="16"/>
                <w:szCs w:val="16"/>
              </w:rPr>
              <w:t>68</w:t>
            </w:r>
          </w:p>
        </w:tc>
        <w:tc>
          <w:tcPr>
            <w:tcW w:w="843" w:type="pct"/>
            <w:shd w:val="clear" w:color="auto" w:fill="auto"/>
            <w:vAlign w:val="center"/>
            <w:hideMark/>
          </w:tcPr>
          <w:p w14:paraId="36C0FDCF" w14:textId="77777777" w:rsidR="00324D06" w:rsidRPr="009675EF" w:rsidRDefault="00324D06" w:rsidP="00972BC7">
            <w:pPr>
              <w:jc w:val="center"/>
              <w:rPr>
                <w:color w:val="000000"/>
                <w:sz w:val="16"/>
                <w:szCs w:val="16"/>
              </w:rPr>
            </w:pPr>
            <w:r w:rsidRPr="009675EF">
              <w:rPr>
                <w:color w:val="000000"/>
                <w:sz w:val="16"/>
                <w:szCs w:val="16"/>
              </w:rPr>
              <w:t>3.1.1.1.4.2.</w:t>
            </w:r>
          </w:p>
        </w:tc>
        <w:tc>
          <w:tcPr>
            <w:tcW w:w="873" w:type="pct"/>
            <w:shd w:val="clear" w:color="auto" w:fill="auto"/>
            <w:vAlign w:val="center"/>
            <w:hideMark/>
          </w:tcPr>
          <w:p w14:paraId="24D5C0C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3.1.1.1.4.2.</m:t>
                    </m:r>
                  </m:sub>
                  <m:sup>
                    <m:r>
                      <m:rPr>
                        <m:nor/>
                      </m:rPr>
                      <w:rPr>
                        <w:color w:val="000000"/>
                      </w:rPr>
                      <m:t>27,5-60 кВ</m:t>
                    </m:r>
                  </m:sup>
                </m:sSubSup>
              </m:oMath>
            </m:oMathPara>
          </w:p>
        </w:tc>
        <w:tc>
          <w:tcPr>
            <w:tcW w:w="1452" w:type="pct"/>
            <w:shd w:val="clear" w:color="auto" w:fill="auto"/>
            <w:vAlign w:val="center"/>
            <w:hideMark/>
          </w:tcPr>
          <w:p w14:paraId="375125DA"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w:t>
            </w:r>
          </w:p>
        </w:tc>
        <w:tc>
          <w:tcPr>
            <w:tcW w:w="672" w:type="pct"/>
            <w:shd w:val="clear" w:color="auto" w:fill="auto"/>
            <w:vAlign w:val="center"/>
            <w:hideMark/>
          </w:tcPr>
          <w:p w14:paraId="3F25DF55"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AF59021" w14:textId="77777777" w:rsidR="00324D06" w:rsidRPr="009675EF" w:rsidRDefault="00324D06" w:rsidP="00972BC7">
            <w:pPr>
              <w:jc w:val="center"/>
              <w:rPr>
                <w:color w:val="000000"/>
                <w:sz w:val="16"/>
                <w:szCs w:val="16"/>
              </w:rPr>
            </w:pPr>
            <w:r w:rsidRPr="009675EF">
              <w:rPr>
                <w:color w:val="000000"/>
                <w:sz w:val="16"/>
                <w:szCs w:val="16"/>
              </w:rPr>
              <w:t>19 283 781,71</w:t>
            </w:r>
          </w:p>
        </w:tc>
      </w:tr>
      <w:tr w:rsidR="00324D06" w:rsidRPr="009675EF" w14:paraId="36BBAAE4" w14:textId="77777777" w:rsidTr="00972BC7">
        <w:trPr>
          <w:trHeight w:val="995"/>
        </w:trPr>
        <w:tc>
          <w:tcPr>
            <w:tcW w:w="255" w:type="pct"/>
            <w:shd w:val="clear" w:color="auto" w:fill="auto"/>
            <w:noWrap/>
            <w:vAlign w:val="center"/>
            <w:hideMark/>
          </w:tcPr>
          <w:p w14:paraId="083A2457" w14:textId="77777777" w:rsidR="00324D06" w:rsidRPr="009675EF" w:rsidRDefault="00324D06" w:rsidP="00972BC7">
            <w:pPr>
              <w:jc w:val="center"/>
              <w:rPr>
                <w:color w:val="000000"/>
                <w:sz w:val="16"/>
                <w:szCs w:val="16"/>
              </w:rPr>
            </w:pPr>
            <w:r w:rsidRPr="009675EF">
              <w:rPr>
                <w:color w:val="000000"/>
                <w:sz w:val="16"/>
                <w:szCs w:val="16"/>
              </w:rPr>
              <w:t>69</w:t>
            </w:r>
          </w:p>
        </w:tc>
        <w:tc>
          <w:tcPr>
            <w:tcW w:w="843" w:type="pct"/>
            <w:shd w:val="clear" w:color="auto" w:fill="auto"/>
            <w:vAlign w:val="center"/>
            <w:hideMark/>
          </w:tcPr>
          <w:p w14:paraId="3990E23E" w14:textId="77777777" w:rsidR="00324D06" w:rsidRPr="009675EF" w:rsidRDefault="00324D06" w:rsidP="00972BC7">
            <w:pPr>
              <w:jc w:val="center"/>
              <w:rPr>
                <w:color w:val="000000"/>
                <w:sz w:val="16"/>
                <w:szCs w:val="16"/>
              </w:rPr>
            </w:pPr>
            <w:r w:rsidRPr="009675EF">
              <w:rPr>
                <w:color w:val="000000"/>
                <w:sz w:val="16"/>
                <w:szCs w:val="16"/>
              </w:rPr>
              <w:t>3.1.1.2.2.1.</w:t>
            </w:r>
          </w:p>
        </w:tc>
        <w:tc>
          <w:tcPr>
            <w:tcW w:w="873" w:type="pct"/>
            <w:shd w:val="clear" w:color="auto" w:fill="auto"/>
            <w:vAlign w:val="center"/>
            <w:hideMark/>
          </w:tcPr>
          <w:p w14:paraId="064426B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3.1.1.2.2.1.</m:t>
                    </m:r>
                  </m:sub>
                  <m:sup>
                    <m:r>
                      <m:rPr>
                        <m:nor/>
                      </m:rPr>
                      <w:rPr>
                        <w:color w:val="000000"/>
                      </w:rPr>
                      <m:t>1-10 кВ</m:t>
                    </m:r>
                  </m:sup>
                </m:sSubSup>
              </m:oMath>
            </m:oMathPara>
          </w:p>
        </w:tc>
        <w:tc>
          <w:tcPr>
            <w:tcW w:w="1452" w:type="pct"/>
            <w:shd w:val="clear" w:color="auto" w:fill="auto"/>
            <w:vAlign w:val="center"/>
            <w:hideMark/>
          </w:tcPr>
          <w:p w14:paraId="7F8CF052" w14:textId="77777777" w:rsidR="00324D06" w:rsidRPr="009675EF" w:rsidRDefault="00324D06" w:rsidP="00972BC7">
            <w:pPr>
              <w:rPr>
                <w:color w:val="000000"/>
                <w:sz w:val="16"/>
                <w:szCs w:val="16"/>
              </w:rPr>
            </w:pPr>
            <w:r w:rsidRPr="009675EF">
              <w:rPr>
                <w:color w:val="000000"/>
                <w:sz w:val="16"/>
                <w:szCs w:val="16"/>
              </w:rPr>
              <w:t>кабельные линии в траншеях одножильные с бумажной изоляцией сечением провода от 50 до 100 квадратных мм включительно с одним кабелем в траншее</w:t>
            </w:r>
          </w:p>
        </w:tc>
        <w:tc>
          <w:tcPr>
            <w:tcW w:w="672" w:type="pct"/>
            <w:shd w:val="clear" w:color="auto" w:fill="auto"/>
            <w:vAlign w:val="center"/>
            <w:hideMark/>
          </w:tcPr>
          <w:p w14:paraId="5CEC7771"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76AF1B6A" w14:textId="77777777" w:rsidR="00324D06" w:rsidRPr="009675EF" w:rsidRDefault="00324D06" w:rsidP="00972BC7">
            <w:pPr>
              <w:jc w:val="center"/>
              <w:rPr>
                <w:color w:val="000000"/>
                <w:sz w:val="16"/>
                <w:szCs w:val="16"/>
              </w:rPr>
            </w:pPr>
            <w:r w:rsidRPr="009675EF">
              <w:rPr>
                <w:color w:val="000000"/>
                <w:sz w:val="16"/>
                <w:szCs w:val="16"/>
              </w:rPr>
              <w:t>3 385 975,43</w:t>
            </w:r>
          </w:p>
        </w:tc>
      </w:tr>
      <w:tr w:rsidR="00324D06" w:rsidRPr="009675EF" w14:paraId="159A7356" w14:textId="77777777" w:rsidTr="00972BC7">
        <w:trPr>
          <w:trHeight w:val="630"/>
        </w:trPr>
        <w:tc>
          <w:tcPr>
            <w:tcW w:w="255" w:type="pct"/>
            <w:shd w:val="clear" w:color="auto" w:fill="auto"/>
            <w:noWrap/>
            <w:vAlign w:val="center"/>
            <w:hideMark/>
          </w:tcPr>
          <w:p w14:paraId="5897D08E" w14:textId="77777777" w:rsidR="00324D06" w:rsidRPr="009675EF" w:rsidRDefault="00324D06" w:rsidP="00972BC7">
            <w:pPr>
              <w:jc w:val="center"/>
              <w:rPr>
                <w:color w:val="000000"/>
                <w:sz w:val="16"/>
                <w:szCs w:val="16"/>
              </w:rPr>
            </w:pPr>
            <w:r w:rsidRPr="009675EF">
              <w:rPr>
                <w:color w:val="000000"/>
                <w:sz w:val="16"/>
                <w:szCs w:val="16"/>
              </w:rPr>
              <w:t>70</w:t>
            </w:r>
          </w:p>
        </w:tc>
        <w:tc>
          <w:tcPr>
            <w:tcW w:w="843" w:type="pct"/>
            <w:vMerge w:val="restart"/>
            <w:shd w:val="clear" w:color="auto" w:fill="auto"/>
            <w:vAlign w:val="center"/>
            <w:hideMark/>
          </w:tcPr>
          <w:p w14:paraId="5328CEB9" w14:textId="77777777" w:rsidR="00324D06" w:rsidRPr="009675EF" w:rsidRDefault="00324D06" w:rsidP="00972BC7">
            <w:pPr>
              <w:jc w:val="center"/>
              <w:rPr>
                <w:color w:val="000000"/>
                <w:sz w:val="16"/>
                <w:szCs w:val="16"/>
              </w:rPr>
            </w:pPr>
            <w:r w:rsidRPr="009675EF">
              <w:rPr>
                <w:color w:val="000000"/>
                <w:sz w:val="16"/>
                <w:szCs w:val="16"/>
              </w:rPr>
              <w:t>3.1.2.1.1.1.</w:t>
            </w:r>
          </w:p>
        </w:tc>
        <w:tc>
          <w:tcPr>
            <w:tcW w:w="873" w:type="pct"/>
            <w:shd w:val="clear" w:color="auto" w:fill="auto"/>
            <w:vAlign w:val="center"/>
            <w:hideMark/>
          </w:tcPr>
          <w:p w14:paraId="5F8F61B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3.1.2.1.1.1.</m:t>
                    </m:r>
                  </m:sub>
                  <m:sup>
                    <m:r>
                      <m:rPr>
                        <m:nor/>
                      </m:rPr>
                      <w:rPr>
                        <w:color w:val="000000"/>
                      </w:rPr>
                      <m:t>0,4 кВ и ниже</m:t>
                    </m:r>
                  </m:sup>
                </m:sSubSup>
              </m:oMath>
            </m:oMathPara>
          </w:p>
        </w:tc>
        <w:tc>
          <w:tcPr>
            <w:tcW w:w="1452" w:type="pct"/>
            <w:vMerge w:val="restart"/>
            <w:shd w:val="clear" w:color="auto" w:fill="auto"/>
            <w:vAlign w:val="center"/>
            <w:hideMark/>
          </w:tcPr>
          <w:p w14:paraId="1AA40FB5"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672" w:type="pct"/>
            <w:vMerge w:val="restart"/>
            <w:shd w:val="clear" w:color="auto" w:fill="auto"/>
            <w:vAlign w:val="center"/>
            <w:hideMark/>
          </w:tcPr>
          <w:p w14:paraId="22FB5A0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FB8F4F7" w14:textId="77777777" w:rsidR="00324D06" w:rsidRPr="009675EF" w:rsidRDefault="00324D06" w:rsidP="00972BC7">
            <w:pPr>
              <w:jc w:val="center"/>
              <w:rPr>
                <w:color w:val="000000"/>
                <w:sz w:val="16"/>
                <w:szCs w:val="16"/>
              </w:rPr>
            </w:pPr>
            <w:r w:rsidRPr="009675EF">
              <w:rPr>
                <w:color w:val="000000"/>
                <w:sz w:val="16"/>
                <w:szCs w:val="16"/>
              </w:rPr>
              <w:t>2 206 629,67</w:t>
            </w:r>
          </w:p>
        </w:tc>
      </w:tr>
      <w:tr w:rsidR="00324D06" w:rsidRPr="009675EF" w14:paraId="42F684FE" w14:textId="77777777" w:rsidTr="00972BC7">
        <w:trPr>
          <w:trHeight w:val="630"/>
        </w:trPr>
        <w:tc>
          <w:tcPr>
            <w:tcW w:w="255" w:type="pct"/>
            <w:shd w:val="clear" w:color="auto" w:fill="auto"/>
            <w:noWrap/>
            <w:vAlign w:val="center"/>
            <w:hideMark/>
          </w:tcPr>
          <w:p w14:paraId="61476848" w14:textId="77777777" w:rsidR="00324D06" w:rsidRPr="009675EF" w:rsidRDefault="00324D06" w:rsidP="00972BC7">
            <w:pPr>
              <w:jc w:val="center"/>
              <w:rPr>
                <w:color w:val="000000"/>
                <w:sz w:val="16"/>
                <w:szCs w:val="16"/>
              </w:rPr>
            </w:pPr>
            <w:r w:rsidRPr="009675EF">
              <w:rPr>
                <w:color w:val="000000"/>
                <w:sz w:val="16"/>
                <w:szCs w:val="16"/>
              </w:rPr>
              <w:t>71</w:t>
            </w:r>
          </w:p>
        </w:tc>
        <w:tc>
          <w:tcPr>
            <w:tcW w:w="843" w:type="pct"/>
            <w:vMerge/>
            <w:shd w:val="clear" w:color="auto" w:fill="auto"/>
            <w:vAlign w:val="center"/>
            <w:hideMark/>
          </w:tcPr>
          <w:p w14:paraId="0B787B49" w14:textId="77777777" w:rsidR="00324D06" w:rsidRPr="009675EF" w:rsidRDefault="00324D06" w:rsidP="00972BC7">
            <w:pPr>
              <w:rPr>
                <w:color w:val="000000"/>
                <w:sz w:val="16"/>
                <w:szCs w:val="16"/>
              </w:rPr>
            </w:pPr>
          </w:p>
        </w:tc>
        <w:tc>
          <w:tcPr>
            <w:tcW w:w="873" w:type="pct"/>
            <w:shd w:val="clear" w:color="auto" w:fill="auto"/>
            <w:vAlign w:val="center"/>
            <w:hideMark/>
          </w:tcPr>
          <w:p w14:paraId="281E4CE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3.1.2.1.1.1.</m:t>
                    </m:r>
                  </m:sub>
                  <m:sup>
                    <m:r>
                      <m:rPr>
                        <m:nor/>
                      </m:rPr>
                      <w:rPr>
                        <w:color w:val="000000"/>
                      </w:rPr>
                      <m:t>1-10 кВ</m:t>
                    </m:r>
                  </m:sup>
                </m:sSubSup>
              </m:oMath>
            </m:oMathPara>
          </w:p>
        </w:tc>
        <w:tc>
          <w:tcPr>
            <w:tcW w:w="1452" w:type="pct"/>
            <w:vMerge/>
            <w:shd w:val="clear" w:color="auto" w:fill="auto"/>
            <w:vAlign w:val="center"/>
            <w:hideMark/>
          </w:tcPr>
          <w:p w14:paraId="2D79FCC9" w14:textId="77777777" w:rsidR="00324D06" w:rsidRPr="009675EF" w:rsidRDefault="00324D06" w:rsidP="00972BC7">
            <w:pPr>
              <w:rPr>
                <w:color w:val="000000"/>
                <w:sz w:val="16"/>
                <w:szCs w:val="16"/>
              </w:rPr>
            </w:pPr>
          </w:p>
        </w:tc>
        <w:tc>
          <w:tcPr>
            <w:tcW w:w="672" w:type="pct"/>
            <w:vMerge/>
            <w:shd w:val="clear" w:color="auto" w:fill="auto"/>
            <w:vAlign w:val="center"/>
            <w:hideMark/>
          </w:tcPr>
          <w:p w14:paraId="3BE378F2" w14:textId="77777777" w:rsidR="00324D06" w:rsidRPr="009675EF" w:rsidRDefault="00324D06" w:rsidP="00972BC7">
            <w:pPr>
              <w:rPr>
                <w:color w:val="000000"/>
                <w:sz w:val="16"/>
                <w:szCs w:val="16"/>
              </w:rPr>
            </w:pPr>
          </w:p>
        </w:tc>
        <w:tc>
          <w:tcPr>
            <w:tcW w:w="906" w:type="pct"/>
            <w:shd w:val="clear" w:color="auto" w:fill="auto"/>
            <w:noWrap/>
            <w:vAlign w:val="center"/>
            <w:hideMark/>
          </w:tcPr>
          <w:p w14:paraId="20A3B229" w14:textId="77777777" w:rsidR="00324D06" w:rsidRPr="009675EF" w:rsidRDefault="00324D06" w:rsidP="00972BC7">
            <w:pPr>
              <w:jc w:val="center"/>
              <w:rPr>
                <w:color w:val="000000"/>
                <w:sz w:val="16"/>
                <w:szCs w:val="16"/>
              </w:rPr>
            </w:pPr>
            <w:r w:rsidRPr="009675EF">
              <w:rPr>
                <w:color w:val="000000"/>
                <w:sz w:val="16"/>
                <w:szCs w:val="16"/>
              </w:rPr>
              <w:t>2 719 538,55</w:t>
            </w:r>
          </w:p>
        </w:tc>
      </w:tr>
      <w:tr w:rsidR="00324D06" w:rsidRPr="009675EF" w14:paraId="1408D483" w14:textId="77777777" w:rsidTr="00972BC7">
        <w:trPr>
          <w:trHeight w:val="735"/>
        </w:trPr>
        <w:tc>
          <w:tcPr>
            <w:tcW w:w="255" w:type="pct"/>
            <w:shd w:val="clear" w:color="auto" w:fill="auto"/>
            <w:noWrap/>
            <w:vAlign w:val="center"/>
            <w:hideMark/>
          </w:tcPr>
          <w:p w14:paraId="0658E3A9" w14:textId="77777777" w:rsidR="00324D06" w:rsidRPr="009675EF" w:rsidRDefault="00324D06" w:rsidP="00972BC7">
            <w:pPr>
              <w:jc w:val="center"/>
              <w:rPr>
                <w:color w:val="000000"/>
                <w:sz w:val="16"/>
                <w:szCs w:val="16"/>
              </w:rPr>
            </w:pPr>
            <w:r w:rsidRPr="009675EF">
              <w:rPr>
                <w:color w:val="000000"/>
                <w:sz w:val="16"/>
                <w:szCs w:val="16"/>
              </w:rPr>
              <w:t>72</w:t>
            </w:r>
          </w:p>
        </w:tc>
        <w:tc>
          <w:tcPr>
            <w:tcW w:w="843" w:type="pct"/>
            <w:vMerge w:val="restart"/>
            <w:shd w:val="clear" w:color="auto" w:fill="auto"/>
            <w:vAlign w:val="center"/>
            <w:hideMark/>
          </w:tcPr>
          <w:p w14:paraId="1B2286A4" w14:textId="77777777" w:rsidR="00324D06" w:rsidRPr="009675EF" w:rsidRDefault="00324D06" w:rsidP="00972BC7">
            <w:pPr>
              <w:jc w:val="center"/>
              <w:rPr>
                <w:color w:val="000000"/>
                <w:sz w:val="16"/>
                <w:szCs w:val="16"/>
              </w:rPr>
            </w:pPr>
            <w:r w:rsidRPr="009675EF">
              <w:rPr>
                <w:color w:val="000000"/>
                <w:sz w:val="16"/>
                <w:szCs w:val="16"/>
              </w:rPr>
              <w:t>3.1.2.1.1.2.</w:t>
            </w:r>
          </w:p>
        </w:tc>
        <w:tc>
          <w:tcPr>
            <w:tcW w:w="873" w:type="pct"/>
            <w:shd w:val="clear" w:color="auto" w:fill="auto"/>
            <w:vAlign w:val="center"/>
            <w:hideMark/>
          </w:tcPr>
          <w:p w14:paraId="1693F68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3.1.2.1.1.2.</m:t>
                    </m:r>
                  </m:sub>
                  <m:sup>
                    <m:r>
                      <m:rPr>
                        <m:nor/>
                      </m:rPr>
                      <w:rPr>
                        <w:color w:val="000000"/>
                      </w:rPr>
                      <m:t>0,4 кВ и ниже</m:t>
                    </m:r>
                  </m:sup>
                </m:sSubSup>
              </m:oMath>
            </m:oMathPara>
          </w:p>
        </w:tc>
        <w:tc>
          <w:tcPr>
            <w:tcW w:w="1452" w:type="pct"/>
            <w:vMerge w:val="restart"/>
            <w:shd w:val="clear" w:color="auto" w:fill="auto"/>
            <w:vAlign w:val="center"/>
            <w:hideMark/>
          </w:tcPr>
          <w:p w14:paraId="4566692C"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672" w:type="pct"/>
            <w:vMerge w:val="restart"/>
            <w:shd w:val="clear" w:color="auto" w:fill="auto"/>
            <w:vAlign w:val="center"/>
            <w:hideMark/>
          </w:tcPr>
          <w:p w14:paraId="04DD90AF"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30438EE" w14:textId="77777777" w:rsidR="00324D06" w:rsidRPr="009675EF" w:rsidRDefault="00324D06" w:rsidP="00972BC7">
            <w:pPr>
              <w:jc w:val="center"/>
              <w:rPr>
                <w:color w:val="000000"/>
                <w:sz w:val="16"/>
                <w:szCs w:val="16"/>
              </w:rPr>
            </w:pPr>
            <w:r w:rsidRPr="009675EF">
              <w:rPr>
                <w:color w:val="000000"/>
                <w:sz w:val="16"/>
                <w:szCs w:val="16"/>
              </w:rPr>
              <w:t>2 514 349,70</w:t>
            </w:r>
          </w:p>
        </w:tc>
      </w:tr>
      <w:tr w:rsidR="00324D06" w:rsidRPr="009675EF" w14:paraId="260E2C9D" w14:textId="77777777" w:rsidTr="00972BC7">
        <w:trPr>
          <w:trHeight w:val="735"/>
        </w:trPr>
        <w:tc>
          <w:tcPr>
            <w:tcW w:w="255" w:type="pct"/>
            <w:shd w:val="clear" w:color="auto" w:fill="auto"/>
            <w:noWrap/>
            <w:vAlign w:val="center"/>
            <w:hideMark/>
          </w:tcPr>
          <w:p w14:paraId="31CD5518" w14:textId="77777777" w:rsidR="00324D06" w:rsidRPr="009675EF" w:rsidRDefault="00324D06" w:rsidP="00972BC7">
            <w:pPr>
              <w:jc w:val="center"/>
              <w:rPr>
                <w:color w:val="000000"/>
                <w:sz w:val="16"/>
                <w:szCs w:val="16"/>
              </w:rPr>
            </w:pPr>
            <w:r w:rsidRPr="009675EF">
              <w:rPr>
                <w:color w:val="000000"/>
                <w:sz w:val="16"/>
                <w:szCs w:val="16"/>
              </w:rPr>
              <w:t>73</w:t>
            </w:r>
          </w:p>
        </w:tc>
        <w:tc>
          <w:tcPr>
            <w:tcW w:w="843" w:type="pct"/>
            <w:vMerge/>
            <w:shd w:val="clear" w:color="auto" w:fill="auto"/>
            <w:vAlign w:val="center"/>
            <w:hideMark/>
          </w:tcPr>
          <w:p w14:paraId="2D4659B4" w14:textId="77777777" w:rsidR="00324D06" w:rsidRPr="009675EF" w:rsidRDefault="00324D06" w:rsidP="00972BC7">
            <w:pPr>
              <w:rPr>
                <w:color w:val="000000"/>
                <w:sz w:val="16"/>
                <w:szCs w:val="16"/>
              </w:rPr>
            </w:pPr>
          </w:p>
        </w:tc>
        <w:tc>
          <w:tcPr>
            <w:tcW w:w="873" w:type="pct"/>
            <w:shd w:val="clear" w:color="auto" w:fill="auto"/>
            <w:vAlign w:val="center"/>
            <w:hideMark/>
          </w:tcPr>
          <w:p w14:paraId="7EEC1C0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3.1.2.1.1.2.</m:t>
                    </m:r>
                  </m:sub>
                  <m:sup>
                    <m:r>
                      <m:rPr>
                        <m:nor/>
                      </m:rPr>
                      <w:rPr>
                        <w:color w:val="000000"/>
                      </w:rPr>
                      <m:t>1-10 кВ</m:t>
                    </m:r>
                  </m:sup>
                </m:sSubSup>
              </m:oMath>
            </m:oMathPara>
          </w:p>
        </w:tc>
        <w:tc>
          <w:tcPr>
            <w:tcW w:w="1452" w:type="pct"/>
            <w:vMerge/>
            <w:shd w:val="clear" w:color="auto" w:fill="auto"/>
            <w:vAlign w:val="center"/>
            <w:hideMark/>
          </w:tcPr>
          <w:p w14:paraId="42FBA630" w14:textId="77777777" w:rsidR="00324D06" w:rsidRPr="009675EF" w:rsidRDefault="00324D06" w:rsidP="00972BC7">
            <w:pPr>
              <w:rPr>
                <w:color w:val="000000"/>
                <w:sz w:val="16"/>
                <w:szCs w:val="16"/>
              </w:rPr>
            </w:pPr>
          </w:p>
        </w:tc>
        <w:tc>
          <w:tcPr>
            <w:tcW w:w="672" w:type="pct"/>
            <w:vMerge/>
            <w:shd w:val="clear" w:color="auto" w:fill="auto"/>
            <w:vAlign w:val="center"/>
            <w:hideMark/>
          </w:tcPr>
          <w:p w14:paraId="4B234618" w14:textId="77777777" w:rsidR="00324D06" w:rsidRPr="009675EF" w:rsidRDefault="00324D06" w:rsidP="00972BC7">
            <w:pPr>
              <w:rPr>
                <w:color w:val="000000"/>
                <w:sz w:val="16"/>
                <w:szCs w:val="16"/>
              </w:rPr>
            </w:pPr>
          </w:p>
        </w:tc>
        <w:tc>
          <w:tcPr>
            <w:tcW w:w="906" w:type="pct"/>
            <w:shd w:val="clear" w:color="auto" w:fill="auto"/>
            <w:noWrap/>
            <w:vAlign w:val="center"/>
            <w:hideMark/>
          </w:tcPr>
          <w:p w14:paraId="2344EB93" w14:textId="77777777" w:rsidR="00324D06" w:rsidRPr="009675EF" w:rsidRDefault="00324D06" w:rsidP="00972BC7">
            <w:pPr>
              <w:jc w:val="center"/>
              <w:rPr>
                <w:color w:val="000000"/>
                <w:sz w:val="16"/>
                <w:szCs w:val="16"/>
              </w:rPr>
            </w:pPr>
            <w:r w:rsidRPr="009675EF">
              <w:rPr>
                <w:color w:val="000000"/>
                <w:sz w:val="16"/>
                <w:szCs w:val="16"/>
              </w:rPr>
              <w:t>4 083 367,63</w:t>
            </w:r>
          </w:p>
        </w:tc>
      </w:tr>
      <w:tr w:rsidR="00324D06" w:rsidRPr="009675EF" w14:paraId="19E39AA4" w14:textId="77777777" w:rsidTr="00972BC7">
        <w:trPr>
          <w:trHeight w:val="630"/>
        </w:trPr>
        <w:tc>
          <w:tcPr>
            <w:tcW w:w="255" w:type="pct"/>
            <w:shd w:val="clear" w:color="auto" w:fill="auto"/>
            <w:noWrap/>
            <w:vAlign w:val="center"/>
            <w:hideMark/>
          </w:tcPr>
          <w:p w14:paraId="08D23E15" w14:textId="77777777" w:rsidR="00324D06" w:rsidRPr="009675EF" w:rsidRDefault="00324D06" w:rsidP="00972BC7">
            <w:pPr>
              <w:jc w:val="center"/>
              <w:rPr>
                <w:color w:val="000000"/>
                <w:sz w:val="16"/>
                <w:szCs w:val="16"/>
              </w:rPr>
            </w:pPr>
            <w:r w:rsidRPr="009675EF">
              <w:rPr>
                <w:color w:val="000000"/>
                <w:sz w:val="16"/>
                <w:szCs w:val="16"/>
              </w:rPr>
              <w:t>74</w:t>
            </w:r>
          </w:p>
        </w:tc>
        <w:tc>
          <w:tcPr>
            <w:tcW w:w="843" w:type="pct"/>
            <w:vMerge w:val="restart"/>
            <w:shd w:val="clear" w:color="auto" w:fill="auto"/>
            <w:vAlign w:val="center"/>
            <w:hideMark/>
          </w:tcPr>
          <w:p w14:paraId="04A46434" w14:textId="77777777" w:rsidR="00324D06" w:rsidRPr="009675EF" w:rsidRDefault="00324D06" w:rsidP="00972BC7">
            <w:pPr>
              <w:jc w:val="center"/>
              <w:rPr>
                <w:color w:val="000000"/>
                <w:sz w:val="16"/>
                <w:szCs w:val="16"/>
              </w:rPr>
            </w:pPr>
            <w:r w:rsidRPr="009675EF">
              <w:rPr>
                <w:color w:val="000000"/>
                <w:sz w:val="16"/>
                <w:szCs w:val="16"/>
              </w:rPr>
              <w:t>3.1.2.1.2.1.</w:t>
            </w:r>
          </w:p>
        </w:tc>
        <w:tc>
          <w:tcPr>
            <w:tcW w:w="873" w:type="pct"/>
            <w:shd w:val="clear" w:color="auto" w:fill="auto"/>
            <w:vAlign w:val="center"/>
            <w:hideMark/>
          </w:tcPr>
          <w:p w14:paraId="31A4D7B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3.1.2.1.2.1.</m:t>
                    </m:r>
                  </m:sub>
                  <m:sup>
                    <m:r>
                      <m:rPr>
                        <m:nor/>
                      </m:rPr>
                      <w:rPr>
                        <w:color w:val="000000"/>
                      </w:rPr>
                      <m:t>0,4 кВ и ниже</m:t>
                    </m:r>
                  </m:sup>
                </m:sSubSup>
              </m:oMath>
            </m:oMathPara>
          </w:p>
        </w:tc>
        <w:tc>
          <w:tcPr>
            <w:tcW w:w="1452" w:type="pct"/>
            <w:vMerge w:val="restart"/>
            <w:shd w:val="clear" w:color="auto" w:fill="auto"/>
            <w:vAlign w:val="center"/>
            <w:hideMark/>
          </w:tcPr>
          <w:p w14:paraId="1BF348A4"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672" w:type="pct"/>
            <w:vMerge w:val="restart"/>
            <w:shd w:val="clear" w:color="auto" w:fill="auto"/>
            <w:vAlign w:val="center"/>
            <w:hideMark/>
          </w:tcPr>
          <w:p w14:paraId="5F367CEA"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86305D5" w14:textId="77777777" w:rsidR="00324D06" w:rsidRPr="009675EF" w:rsidRDefault="00324D06" w:rsidP="00972BC7">
            <w:pPr>
              <w:jc w:val="center"/>
              <w:rPr>
                <w:color w:val="000000"/>
                <w:sz w:val="16"/>
                <w:szCs w:val="16"/>
              </w:rPr>
            </w:pPr>
            <w:r w:rsidRPr="009675EF">
              <w:rPr>
                <w:color w:val="000000"/>
                <w:sz w:val="16"/>
                <w:szCs w:val="16"/>
              </w:rPr>
              <w:t>2 847 553,23</w:t>
            </w:r>
          </w:p>
        </w:tc>
      </w:tr>
      <w:tr w:rsidR="00324D06" w:rsidRPr="009675EF" w14:paraId="15968269" w14:textId="77777777" w:rsidTr="00972BC7">
        <w:trPr>
          <w:trHeight w:val="630"/>
        </w:trPr>
        <w:tc>
          <w:tcPr>
            <w:tcW w:w="255" w:type="pct"/>
            <w:shd w:val="clear" w:color="auto" w:fill="auto"/>
            <w:noWrap/>
            <w:vAlign w:val="center"/>
            <w:hideMark/>
          </w:tcPr>
          <w:p w14:paraId="4BB04C63" w14:textId="77777777" w:rsidR="00324D06" w:rsidRPr="009675EF" w:rsidRDefault="00324D06" w:rsidP="00972BC7">
            <w:pPr>
              <w:jc w:val="center"/>
              <w:rPr>
                <w:color w:val="000000"/>
                <w:sz w:val="16"/>
                <w:szCs w:val="16"/>
              </w:rPr>
            </w:pPr>
            <w:r w:rsidRPr="009675EF">
              <w:rPr>
                <w:color w:val="000000"/>
                <w:sz w:val="16"/>
                <w:szCs w:val="16"/>
              </w:rPr>
              <w:t>75</w:t>
            </w:r>
          </w:p>
        </w:tc>
        <w:tc>
          <w:tcPr>
            <w:tcW w:w="843" w:type="pct"/>
            <w:vMerge/>
            <w:shd w:val="clear" w:color="auto" w:fill="auto"/>
            <w:vAlign w:val="center"/>
            <w:hideMark/>
          </w:tcPr>
          <w:p w14:paraId="456F3E64" w14:textId="77777777" w:rsidR="00324D06" w:rsidRPr="009675EF" w:rsidRDefault="00324D06" w:rsidP="00972BC7">
            <w:pPr>
              <w:rPr>
                <w:color w:val="000000"/>
                <w:sz w:val="16"/>
                <w:szCs w:val="16"/>
              </w:rPr>
            </w:pPr>
          </w:p>
        </w:tc>
        <w:tc>
          <w:tcPr>
            <w:tcW w:w="873" w:type="pct"/>
            <w:shd w:val="clear" w:color="auto" w:fill="auto"/>
            <w:vAlign w:val="center"/>
            <w:hideMark/>
          </w:tcPr>
          <w:p w14:paraId="57B966A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3.1.2.1.2.1.</m:t>
                    </m:r>
                  </m:sub>
                  <m:sup>
                    <m:r>
                      <m:rPr>
                        <m:nor/>
                      </m:rPr>
                      <w:rPr>
                        <w:color w:val="000000"/>
                      </w:rPr>
                      <m:t>1-10 кВ</m:t>
                    </m:r>
                  </m:sup>
                </m:sSubSup>
              </m:oMath>
            </m:oMathPara>
          </w:p>
        </w:tc>
        <w:tc>
          <w:tcPr>
            <w:tcW w:w="1452" w:type="pct"/>
            <w:vMerge/>
            <w:shd w:val="clear" w:color="auto" w:fill="auto"/>
            <w:vAlign w:val="center"/>
            <w:hideMark/>
          </w:tcPr>
          <w:p w14:paraId="7EA41D2F" w14:textId="77777777" w:rsidR="00324D06" w:rsidRPr="009675EF" w:rsidRDefault="00324D06" w:rsidP="00972BC7">
            <w:pPr>
              <w:rPr>
                <w:color w:val="000000"/>
                <w:sz w:val="16"/>
                <w:szCs w:val="16"/>
              </w:rPr>
            </w:pPr>
          </w:p>
        </w:tc>
        <w:tc>
          <w:tcPr>
            <w:tcW w:w="672" w:type="pct"/>
            <w:vMerge/>
            <w:shd w:val="clear" w:color="auto" w:fill="auto"/>
            <w:vAlign w:val="center"/>
            <w:hideMark/>
          </w:tcPr>
          <w:p w14:paraId="79009253" w14:textId="77777777" w:rsidR="00324D06" w:rsidRPr="009675EF" w:rsidRDefault="00324D06" w:rsidP="00972BC7">
            <w:pPr>
              <w:rPr>
                <w:color w:val="000000"/>
                <w:sz w:val="16"/>
                <w:szCs w:val="16"/>
              </w:rPr>
            </w:pPr>
          </w:p>
        </w:tc>
        <w:tc>
          <w:tcPr>
            <w:tcW w:w="906" w:type="pct"/>
            <w:shd w:val="clear" w:color="auto" w:fill="auto"/>
            <w:noWrap/>
            <w:vAlign w:val="center"/>
            <w:hideMark/>
          </w:tcPr>
          <w:p w14:paraId="25FA7CE7" w14:textId="77777777" w:rsidR="00324D06" w:rsidRPr="009675EF" w:rsidRDefault="00324D06" w:rsidP="00972BC7">
            <w:pPr>
              <w:jc w:val="center"/>
              <w:rPr>
                <w:color w:val="000000"/>
                <w:sz w:val="16"/>
                <w:szCs w:val="16"/>
              </w:rPr>
            </w:pPr>
            <w:r w:rsidRPr="009675EF">
              <w:rPr>
                <w:color w:val="000000"/>
                <w:sz w:val="16"/>
                <w:szCs w:val="16"/>
              </w:rPr>
              <w:t>3 079 044,83</w:t>
            </w:r>
          </w:p>
        </w:tc>
      </w:tr>
      <w:tr w:rsidR="00324D06" w:rsidRPr="009675EF" w14:paraId="3DD7B1B4" w14:textId="77777777" w:rsidTr="00972BC7">
        <w:trPr>
          <w:trHeight w:val="765"/>
        </w:trPr>
        <w:tc>
          <w:tcPr>
            <w:tcW w:w="255" w:type="pct"/>
            <w:shd w:val="clear" w:color="auto" w:fill="auto"/>
            <w:noWrap/>
            <w:vAlign w:val="center"/>
            <w:hideMark/>
          </w:tcPr>
          <w:p w14:paraId="4A15BD7A" w14:textId="77777777" w:rsidR="00324D06" w:rsidRPr="009675EF" w:rsidRDefault="00324D06" w:rsidP="00972BC7">
            <w:pPr>
              <w:jc w:val="center"/>
              <w:rPr>
                <w:color w:val="000000"/>
                <w:sz w:val="16"/>
                <w:szCs w:val="16"/>
              </w:rPr>
            </w:pPr>
            <w:r w:rsidRPr="009675EF">
              <w:rPr>
                <w:color w:val="000000"/>
                <w:sz w:val="16"/>
                <w:szCs w:val="16"/>
              </w:rPr>
              <w:t>76</w:t>
            </w:r>
          </w:p>
        </w:tc>
        <w:tc>
          <w:tcPr>
            <w:tcW w:w="843" w:type="pct"/>
            <w:vMerge w:val="restart"/>
            <w:shd w:val="clear" w:color="auto" w:fill="auto"/>
            <w:vAlign w:val="center"/>
            <w:hideMark/>
          </w:tcPr>
          <w:p w14:paraId="3F12C82A" w14:textId="77777777" w:rsidR="00324D06" w:rsidRPr="009675EF" w:rsidRDefault="00324D06" w:rsidP="00972BC7">
            <w:pPr>
              <w:jc w:val="center"/>
              <w:rPr>
                <w:color w:val="000000"/>
                <w:sz w:val="16"/>
                <w:szCs w:val="16"/>
              </w:rPr>
            </w:pPr>
            <w:r w:rsidRPr="009675EF">
              <w:rPr>
                <w:color w:val="000000"/>
                <w:sz w:val="16"/>
                <w:szCs w:val="16"/>
              </w:rPr>
              <w:t>3.1.2.1.2.2.</w:t>
            </w:r>
          </w:p>
        </w:tc>
        <w:tc>
          <w:tcPr>
            <w:tcW w:w="873" w:type="pct"/>
            <w:shd w:val="clear" w:color="auto" w:fill="auto"/>
            <w:vAlign w:val="center"/>
            <w:hideMark/>
          </w:tcPr>
          <w:p w14:paraId="4E95BAB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3.1.2.1.2.2.</m:t>
                    </m:r>
                  </m:sub>
                  <m:sup>
                    <m:r>
                      <m:rPr>
                        <m:nor/>
                      </m:rPr>
                      <w:rPr>
                        <w:color w:val="000000"/>
                      </w:rPr>
                      <m:t>0,4 кВ и ниже</m:t>
                    </m:r>
                  </m:sup>
                </m:sSubSup>
              </m:oMath>
            </m:oMathPara>
          </w:p>
        </w:tc>
        <w:tc>
          <w:tcPr>
            <w:tcW w:w="1452" w:type="pct"/>
            <w:vMerge w:val="restart"/>
            <w:shd w:val="clear" w:color="auto" w:fill="auto"/>
            <w:vAlign w:val="center"/>
            <w:hideMark/>
          </w:tcPr>
          <w:p w14:paraId="6129C970"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672" w:type="pct"/>
            <w:vMerge w:val="restart"/>
            <w:shd w:val="clear" w:color="auto" w:fill="auto"/>
            <w:vAlign w:val="center"/>
            <w:hideMark/>
          </w:tcPr>
          <w:p w14:paraId="1B21B34B"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76E80368" w14:textId="77777777" w:rsidR="00324D06" w:rsidRPr="009675EF" w:rsidRDefault="00324D06" w:rsidP="00972BC7">
            <w:pPr>
              <w:jc w:val="center"/>
              <w:rPr>
                <w:color w:val="000000"/>
                <w:sz w:val="16"/>
                <w:szCs w:val="16"/>
              </w:rPr>
            </w:pPr>
            <w:r w:rsidRPr="009675EF">
              <w:rPr>
                <w:color w:val="000000"/>
                <w:sz w:val="16"/>
                <w:szCs w:val="16"/>
              </w:rPr>
              <w:t>3 285 801,95</w:t>
            </w:r>
          </w:p>
        </w:tc>
      </w:tr>
      <w:tr w:rsidR="00324D06" w:rsidRPr="009675EF" w14:paraId="440830B1" w14:textId="77777777" w:rsidTr="00972BC7">
        <w:trPr>
          <w:trHeight w:val="765"/>
        </w:trPr>
        <w:tc>
          <w:tcPr>
            <w:tcW w:w="255" w:type="pct"/>
            <w:shd w:val="clear" w:color="auto" w:fill="auto"/>
            <w:noWrap/>
            <w:vAlign w:val="center"/>
            <w:hideMark/>
          </w:tcPr>
          <w:p w14:paraId="16C92939" w14:textId="77777777" w:rsidR="00324D06" w:rsidRPr="009675EF" w:rsidRDefault="00324D06" w:rsidP="00972BC7">
            <w:pPr>
              <w:jc w:val="center"/>
              <w:rPr>
                <w:color w:val="000000"/>
                <w:sz w:val="16"/>
                <w:szCs w:val="16"/>
              </w:rPr>
            </w:pPr>
            <w:r w:rsidRPr="009675EF">
              <w:rPr>
                <w:color w:val="000000"/>
                <w:sz w:val="16"/>
                <w:szCs w:val="16"/>
              </w:rPr>
              <w:t>77</w:t>
            </w:r>
          </w:p>
        </w:tc>
        <w:tc>
          <w:tcPr>
            <w:tcW w:w="843" w:type="pct"/>
            <w:vMerge/>
            <w:shd w:val="clear" w:color="auto" w:fill="auto"/>
            <w:vAlign w:val="center"/>
            <w:hideMark/>
          </w:tcPr>
          <w:p w14:paraId="3E3F3996" w14:textId="77777777" w:rsidR="00324D06" w:rsidRPr="009675EF" w:rsidRDefault="00324D06" w:rsidP="00972BC7">
            <w:pPr>
              <w:rPr>
                <w:color w:val="000000"/>
                <w:sz w:val="16"/>
                <w:szCs w:val="16"/>
              </w:rPr>
            </w:pPr>
          </w:p>
        </w:tc>
        <w:tc>
          <w:tcPr>
            <w:tcW w:w="873" w:type="pct"/>
            <w:shd w:val="clear" w:color="auto" w:fill="auto"/>
            <w:vAlign w:val="center"/>
            <w:hideMark/>
          </w:tcPr>
          <w:p w14:paraId="1A910D1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3.1.2.1.2.2.</m:t>
                    </m:r>
                  </m:sub>
                  <m:sup>
                    <m:r>
                      <m:rPr>
                        <m:nor/>
                      </m:rPr>
                      <w:rPr>
                        <w:color w:val="000000"/>
                      </w:rPr>
                      <m:t>1-10 кВ</m:t>
                    </m:r>
                  </m:sup>
                </m:sSubSup>
              </m:oMath>
            </m:oMathPara>
          </w:p>
        </w:tc>
        <w:tc>
          <w:tcPr>
            <w:tcW w:w="1452" w:type="pct"/>
            <w:vMerge/>
            <w:shd w:val="clear" w:color="auto" w:fill="auto"/>
            <w:vAlign w:val="center"/>
            <w:hideMark/>
          </w:tcPr>
          <w:p w14:paraId="49AF8D16" w14:textId="77777777" w:rsidR="00324D06" w:rsidRPr="009675EF" w:rsidRDefault="00324D06" w:rsidP="00972BC7">
            <w:pPr>
              <w:rPr>
                <w:color w:val="000000"/>
                <w:sz w:val="16"/>
                <w:szCs w:val="16"/>
              </w:rPr>
            </w:pPr>
          </w:p>
        </w:tc>
        <w:tc>
          <w:tcPr>
            <w:tcW w:w="672" w:type="pct"/>
            <w:vMerge/>
            <w:shd w:val="clear" w:color="auto" w:fill="auto"/>
            <w:vAlign w:val="center"/>
            <w:hideMark/>
          </w:tcPr>
          <w:p w14:paraId="6EC45025" w14:textId="77777777" w:rsidR="00324D06" w:rsidRPr="009675EF" w:rsidRDefault="00324D06" w:rsidP="00972BC7">
            <w:pPr>
              <w:rPr>
                <w:color w:val="000000"/>
                <w:sz w:val="16"/>
                <w:szCs w:val="16"/>
              </w:rPr>
            </w:pPr>
          </w:p>
        </w:tc>
        <w:tc>
          <w:tcPr>
            <w:tcW w:w="906" w:type="pct"/>
            <w:shd w:val="clear" w:color="auto" w:fill="auto"/>
            <w:noWrap/>
            <w:vAlign w:val="center"/>
            <w:hideMark/>
          </w:tcPr>
          <w:p w14:paraId="7C437C65" w14:textId="77777777" w:rsidR="00324D06" w:rsidRPr="009675EF" w:rsidRDefault="00324D06" w:rsidP="00972BC7">
            <w:pPr>
              <w:jc w:val="center"/>
              <w:rPr>
                <w:color w:val="000000"/>
                <w:sz w:val="16"/>
                <w:szCs w:val="16"/>
              </w:rPr>
            </w:pPr>
            <w:r w:rsidRPr="009675EF">
              <w:rPr>
                <w:color w:val="000000"/>
                <w:sz w:val="16"/>
                <w:szCs w:val="16"/>
              </w:rPr>
              <w:t>4 261 413,68</w:t>
            </w:r>
          </w:p>
        </w:tc>
      </w:tr>
      <w:tr w:rsidR="00324D06" w:rsidRPr="009675EF" w14:paraId="1921A781" w14:textId="77777777" w:rsidTr="00972BC7">
        <w:trPr>
          <w:trHeight w:val="630"/>
        </w:trPr>
        <w:tc>
          <w:tcPr>
            <w:tcW w:w="255" w:type="pct"/>
            <w:shd w:val="clear" w:color="auto" w:fill="auto"/>
            <w:noWrap/>
            <w:vAlign w:val="center"/>
            <w:hideMark/>
          </w:tcPr>
          <w:p w14:paraId="0940D5D7" w14:textId="77777777" w:rsidR="00324D06" w:rsidRPr="009675EF" w:rsidRDefault="00324D06" w:rsidP="00972BC7">
            <w:pPr>
              <w:jc w:val="center"/>
              <w:rPr>
                <w:color w:val="000000"/>
                <w:sz w:val="16"/>
                <w:szCs w:val="16"/>
              </w:rPr>
            </w:pPr>
            <w:r w:rsidRPr="009675EF">
              <w:rPr>
                <w:color w:val="000000"/>
                <w:sz w:val="16"/>
                <w:szCs w:val="16"/>
              </w:rPr>
              <w:lastRenderedPageBreak/>
              <w:t>78</w:t>
            </w:r>
          </w:p>
        </w:tc>
        <w:tc>
          <w:tcPr>
            <w:tcW w:w="843" w:type="pct"/>
            <w:vMerge w:val="restart"/>
            <w:shd w:val="clear" w:color="auto" w:fill="auto"/>
            <w:vAlign w:val="center"/>
            <w:hideMark/>
          </w:tcPr>
          <w:p w14:paraId="17583CED" w14:textId="77777777" w:rsidR="00324D06" w:rsidRPr="009675EF" w:rsidRDefault="00324D06" w:rsidP="00972BC7">
            <w:pPr>
              <w:jc w:val="center"/>
              <w:rPr>
                <w:color w:val="000000"/>
                <w:sz w:val="16"/>
                <w:szCs w:val="16"/>
              </w:rPr>
            </w:pPr>
            <w:r w:rsidRPr="009675EF">
              <w:rPr>
                <w:color w:val="000000"/>
                <w:sz w:val="16"/>
                <w:szCs w:val="16"/>
              </w:rPr>
              <w:t>3.1.2.1.3.1.</w:t>
            </w:r>
          </w:p>
        </w:tc>
        <w:tc>
          <w:tcPr>
            <w:tcW w:w="873" w:type="pct"/>
            <w:shd w:val="clear" w:color="auto" w:fill="auto"/>
            <w:vAlign w:val="center"/>
            <w:hideMark/>
          </w:tcPr>
          <w:p w14:paraId="2F25FCD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3.1.2.1.3.1.</m:t>
                    </m:r>
                  </m:sub>
                  <m:sup>
                    <m:r>
                      <m:rPr>
                        <m:nor/>
                      </m:rPr>
                      <w:rPr>
                        <w:color w:val="000000"/>
                      </w:rPr>
                      <m:t>0,4 кВ и ниже</m:t>
                    </m:r>
                  </m:sup>
                </m:sSubSup>
              </m:oMath>
            </m:oMathPara>
          </w:p>
        </w:tc>
        <w:tc>
          <w:tcPr>
            <w:tcW w:w="1452" w:type="pct"/>
            <w:vMerge w:val="restart"/>
            <w:shd w:val="clear" w:color="auto" w:fill="auto"/>
            <w:vAlign w:val="center"/>
            <w:hideMark/>
          </w:tcPr>
          <w:p w14:paraId="5F613BB6"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672" w:type="pct"/>
            <w:vMerge w:val="restart"/>
            <w:shd w:val="clear" w:color="auto" w:fill="auto"/>
            <w:vAlign w:val="center"/>
            <w:hideMark/>
          </w:tcPr>
          <w:p w14:paraId="303CA82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20AF339" w14:textId="77777777" w:rsidR="00324D06" w:rsidRPr="009675EF" w:rsidRDefault="00324D06" w:rsidP="00972BC7">
            <w:pPr>
              <w:jc w:val="center"/>
              <w:rPr>
                <w:color w:val="000000"/>
                <w:sz w:val="16"/>
                <w:szCs w:val="16"/>
              </w:rPr>
            </w:pPr>
            <w:r w:rsidRPr="009675EF">
              <w:rPr>
                <w:color w:val="000000"/>
                <w:sz w:val="16"/>
                <w:szCs w:val="16"/>
              </w:rPr>
              <w:t>3 176 245,31</w:t>
            </w:r>
          </w:p>
        </w:tc>
      </w:tr>
      <w:tr w:rsidR="00324D06" w:rsidRPr="009675EF" w14:paraId="2A54FA0B" w14:textId="77777777" w:rsidTr="00972BC7">
        <w:trPr>
          <w:trHeight w:val="630"/>
        </w:trPr>
        <w:tc>
          <w:tcPr>
            <w:tcW w:w="255" w:type="pct"/>
            <w:shd w:val="clear" w:color="auto" w:fill="auto"/>
            <w:noWrap/>
            <w:vAlign w:val="center"/>
            <w:hideMark/>
          </w:tcPr>
          <w:p w14:paraId="3B23B284" w14:textId="77777777" w:rsidR="00324D06" w:rsidRPr="009675EF" w:rsidRDefault="00324D06" w:rsidP="00972BC7">
            <w:pPr>
              <w:jc w:val="center"/>
              <w:rPr>
                <w:color w:val="000000"/>
                <w:sz w:val="16"/>
                <w:szCs w:val="16"/>
              </w:rPr>
            </w:pPr>
            <w:r w:rsidRPr="009675EF">
              <w:rPr>
                <w:color w:val="000000"/>
                <w:sz w:val="16"/>
                <w:szCs w:val="16"/>
              </w:rPr>
              <w:t>79</w:t>
            </w:r>
          </w:p>
        </w:tc>
        <w:tc>
          <w:tcPr>
            <w:tcW w:w="843" w:type="pct"/>
            <w:vMerge/>
            <w:shd w:val="clear" w:color="auto" w:fill="auto"/>
            <w:vAlign w:val="center"/>
            <w:hideMark/>
          </w:tcPr>
          <w:p w14:paraId="638443B3" w14:textId="77777777" w:rsidR="00324D06" w:rsidRPr="009675EF" w:rsidRDefault="00324D06" w:rsidP="00972BC7">
            <w:pPr>
              <w:rPr>
                <w:color w:val="000000"/>
                <w:sz w:val="16"/>
                <w:szCs w:val="16"/>
              </w:rPr>
            </w:pPr>
          </w:p>
        </w:tc>
        <w:tc>
          <w:tcPr>
            <w:tcW w:w="873" w:type="pct"/>
            <w:shd w:val="clear" w:color="auto" w:fill="auto"/>
            <w:vAlign w:val="center"/>
            <w:hideMark/>
          </w:tcPr>
          <w:p w14:paraId="64260A6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3.1.2.1.3.1.</m:t>
                    </m:r>
                  </m:sub>
                  <m:sup>
                    <m:r>
                      <m:rPr>
                        <m:nor/>
                      </m:rPr>
                      <w:rPr>
                        <w:color w:val="000000"/>
                      </w:rPr>
                      <m:t>1-10 кВ</m:t>
                    </m:r>
                  </m:sup>
                </m:sSubSup>
              </m:oMath>
            </m:oMathPara>
          </w:p>
        </w:tc>
        <w:tc>
          <w:tcPr>
            <w:tcW w:w="1452" w:type="pct"/>
            <w:vMerge/>
            <w:shd w:val="clear" w:color="auto" w:fill="auto"/>
            <w:vAlign w:val="center"/>
            <w:hideMark/>
          </w:tcPr>
          <w:p w14:paraId="22694212" w14:textId="77777777" w:rsidR="00324D06" w:rsidRPr="009675EF" w:rsidRDefault="00324D06" w:rsidP="00972BC7">
            <w:pPr>
              <w:rPr>
                <w:color w:val="000000"/>
                <w:sz w:val="16"/>
                <w:szCs w:val="16"/>
              </w:rPr>
            </w:pPr>
          </w:p>
        </w:tc>
        <w:tc>
          <w:tcPr>
            <w:tcW w:w="672" w:type="pct"/>
            <w:vMerge/>
            <w:shd w:val="clear" w:color="auto" w:fill="auto"/>
            <w:vAlign w:val="center"/>
            <w:hideMark/>
          </w:tcPr>
          <w:p w14:paraId="3B1878AB" w14:textId="77777777" w:rsidR="00324D06" w:rsidRPr="009675EF" w:rsidRDefault="00324D06" w:rsidP="00972BC7">
            <w:pPr>
              <w:rPr>
                <w:color w:val="000000"/>
                <w:sz w:val="16"/>
                <w:szCs w:val="16"/>
              </w:rPr>
            </w:pPr>
          </w:p>
        </w:tc>
        <w:tc>
          <w:tcPr>
            <w:tcW w:w="906" w:type="pct"/>
            <w:shd w:val="clear" w:color="auto" w:fill="auto"/>
            <w:noWrap/>
            <w:vAlign w:val="center"/>
            <w:hideMark/>
          </w:tcPr>
          <w:p w14:paraId="34DA0094" w14:textId="77777777" w:rsidR="00324D06" w:rsidRPr="009675EF" w:rsidRDefault="00324D06" w:rsidP="00972BC7">
            <w:pPr>
              <w:jc w:val="center"/>
              <w:rPr>
                <w:color w:val="000000"/>
                <w:sz w:val="16"/>
                <w:szCs w:val="16"/>
              </w:rPr>
            </w:pPr>
            <w:r w:rsidRPr="009675EF">
              <w:rPr>
                <w:color w:val="000000"/>
                <w:sz w:val="16"/>
                <w:szCs w:val="16"/>
              </w:rPr>
              <w:t>3 652 302,57</w:t>
            </w:r>
          </w:p>
        </w:tc>
      </w:tr>
      <w:tr w:rsidR="00324D06" w:rsidRPr="009675EF" w14:paraId="1EB03EE9" w14:textId="77777777" w:rsidTr="00972BC7">
        <w:trPr>
          <w:trHeight w:val="705"/>
        </w:trPr>
        <w:tc>
          <w:tcPr>
            <w:tcW w:w="255" w:type="pct"/>
            <w:shd w:val="clear" w:color="auto" w:fill="auto"/>
            <w:noWrap/>
            <w:vAlign w:val="center"/>
            <w:hideMark/>
          </w:tcPr>
          <w:p w14:paraId="19094E64" w14:textId="77777777" w:rsidR="00324D06" w:rsidRPr="009675EF" w:rsidRDefault="00324D06" w:rsidP="00972BC7">
            <w:pPr>
              <w:jc w:val="center"/>
              <w:rPr>
                <w:color w:val="000000"/>
                <w:sz w:val="16"/>
                <w:szCs w:val="16"/>
              </w:rPr>
            </w:pPr>
            <w:r w:rsidRPr="009675EF">
              <w:rPr>
                <w:color w:val="000000"/>
                <w:sz w:val="16"/>
                <w:szCs w:val="16"/>
              </w:rPr>
              <w:t>80</w:t>
            </w:r>
          </w:p>
        </w:tc>
        <w:tc>
          <w:tcPr>
            <w:tcW w:w="843" w:type="pct"/>
            <w:vMerge w:val="restart"/>
            <w:shd w:val="clear" w:color="auto" w:fill="auto"/>
            <w:vAlign w:val="center"/>
            <w:hideMark/>
          </w:tcPr>
          <w:p w14:paraId="1511165E" w14:textId="77777777" w:rsidR="00324D06" w:rsidRPr="009675EF" w:rsidRDefault="00324D06" w:rsidP="00972BC7">
            <w:pPr>
              <w:jc w:val="center"/>
              <w:rPr>
                <w:color w:val="000000"/>
                <w:sz w:val="16"/>
                <w:szCs w:val="16"/>
              </w:rPr>
            </w:pPr>
            <w:r w:rsidRPr="009675EF">
              <w:rPr>
                <w:color w:val="000000"/>
                <w:sz w:val="16"/>
                <w:szCs w:val="16"/>
              </w:rPr>
              <w:t>3.1.2.1.3.2.</w:t>
            </w:r>
          </w:p>
        </w:tc>
        <w:tc>
          <w:tcPr>
            <w:tcW w:w="873" w:type="pct"/>
            <w:shd w:val="clear" w:color="auto" w:fill="auto"/>
            <w:vAlign w:val="center"/>
            <w:hideMark/>
          </w:tcPr>
          <w:p w14:paraId="4B93C4E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3.1.2.1.3.2.</m:t>
                    </m:r>
                  </m:sub>
                  <m:sup>
                    <m:r>
                      <m:rPr>
                        <m:nor/>
                      </m:rPr>
                      <w:rPr>
                        <w:color w:val="000000"/>
                      </w:rPr>
                      <m:t>0,4 кВ и ниже</m:t>
                    </m:r>
                  </m:sup>
                </m:sSubSup>
              </m:oMath>
            </m:oMathPara>
          </w:p>
        </w:tc>
        <w:tc>
          <w:tcPr>
            <w:tcW w:w="1452" w:type="pct"/>
            <w:vMerge w:val="restart"/>
            <w:shd w:val="clear" w:color="auto" w:fill="auto"/>
            <w:vAlign w:val="center"/>
            <w:hideMark/>
          </w:tcPr>
          <w:p w14:paraId="7EF69B73"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672" w:type="pct"/>
            <w:vMerge w:val="restart"/>
            <w:shd w:val="clear" w:color="auto" w:fill="auto"/>
            <w:vAlign w:val="center"/>
            <w:hideMark/>
          </w:tcPr>
          <w:p w14:paraId="55B6856F"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629DA80" w14:textId="77777777" w:rsidR="00324D06" w:rsidRPr="009675EF" w:rsidRDefault="00324D06" w:rsidP="00972BC7">
            <w:pPr>
              <w:jc w:val="center"/>
              <w:rPr>
                <w:color w:val="000000"/>
                <w:sz w:val="16"/>
                <w:szCs w:val="16"/>
              </w:rPr>
            </w:pPr>
            <w:r w:rsidRPr="009675EF">
              <w:rPr>
                <w:color w:val="000000"/>
                <w:sz w:val="16"/>
                <w:szCs w:val="16"/>
              </w:rPr>
              <w:t>3 713 685,21</w:t>
            </w:r>
          </w:p>
        </w:tc>
      </w:tr>
      <w:tr w:rsidR="00324D06" w:rsidRPr="009675EF" w14:paraId="3DA203DA" w14:textId="77777777" w:rsidTr="00972BC7">
        <w:trPr>
          <w:trHeight w:val="705"/>
        </w:trPr>
        <w:tc>
          <w:tcPr>
            <w:tcW w:w="255" w:type="pct"/>
            <w:shd w:val="clear" w:color="auto" w:fill="auto"/>
            <w:noWrap/>
            <w:vAlign w:val="center"/>
            <w:hideMark/>
          </w:tcPr>
          <w:p w14:paraId="6A6A4563" w14:textId="77777777" w:rsidR="00324D06" w:rsidRPr="009675EF" w:rsidRDefault="00324D06" w:rsidP="00972BC7">
            <w:pPr>
              <w:jc w:val="center"/>
              <w:rPr>
                <w:color w:val="000000"/>
                <w:sz w:val="16"/>
                <w:szCs w:val="16"/>
              </w:rPr>
            </w:pPr>
            <w:r w:rsidRPr="009675EF">
              <w:rPr>
                <w:color w:val="000000"/>
                <w:sz w:val="16"/>
                <w:szCs w:val="16"/>
              </w:rPr>
              <w:t>81</w:t>
            </w:r>
          </w:p>
        </w:tc>
        <w:tc>
          <w:tcPr>
            <w:tcW w:w="843" w:type="pct"/>
            <w:vMerge/>
            <w:shd w:val="clear" w:color="auto" w:fill="auto"/>
            <w:vAlign w:val="center"/>
            <w:hideMark/>
          </w:tcPr>
          <w:p w14:paraId="09F4D184" w14:textId="77777777" w:rsidR="00324D06" w:rsidRPr="009675EF" w:rsidRDefault="00324D06" w:rsidP="00972BC7">
            <w:pPr>
              <w:rPr>
                <w:color w:val="000000"/>
                <w:sz w:val="16"/>
                <w:szCs w:val="16"/>
              </w:rPr>
            </w:pPr>
          </w:p>
        </w:tc>
        <w:tc>
          <w:tcPr>
            <w:tcW w:w="873" w:type="pct"/>
            <w:shd w:val="clear" w:color="auto" w:fill="auto"/>
            <w:vAlign w:val="center"/>
            <w:hideMark/>
          </w:tcPr>
          <w:p w14:paraId="101673A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3.1.2.1.3.2.</m:t>
                    </m:r>
                  </m:sub>
                  <m:sup>
                    <m:r>
                      <m:rPr>
                        <m:nor/>
                      </m:rPr>
                      <w:rPr>
                        <w:color w:val="000000"/>
                      </w:rPr>
                      <m:t>1-10 кВ</m:t>
                    </m:r>
                  </m:sup>
                </m:sSubSup>
              </m:oMath>
            </m:oMathPara>
          </w:p>
        </w:tc>
        <w:tc>
          <w:tcPr>
            <w:tcW w:w="1452" w:type="pct"/>
            <w:vMerge/>
            <w:shd w:val="clear" w:color="auto" w:fill="auto"/>
            <w:vAlign w:val="center"/>
            <w:hideMark/>
          </w:tcPr>
          <w:p w14:paraId="4860423C" w14:textId="77777777" w:rsidR="00324D06" w:rsidRPr="009675EF" w:rsidRDefault="00324D06" w:rsidP="00972BC7">
            <w:pPr>
              <w:rPr>
                <w:color w:val="000000"/>
                <w:sz w:val="16"/>
                <w:szCs w:val="16"/>
              </w:rPr>
            </w:pPr>
          </w:p>
        </w:tc>
        <w:tc>
          <w:tcPr>
            <w:tcW w:w="672" w:type="pct"/>
            <w:vMerge/>
            <w:shd w:val="clear" w:color="auto" w:fill="auto"/>
            <w:vAlign w:val="center"/>
            <w:hideMark/>
          </w:tcPr>
          <w:p w14:paraId="2FD9CCD8" w14:textId="77777777" w:rsidR="00324D06" w:rsidRPr="009675EF" w:rsidRDefault="00324D06" w:rsidP="00972BC7">
            <w:pPr>
              <w:rPr>
                <w:color w:val="000000"/>
                <w:sz w:val="16"/>
                <w:szCs w:val="16"/>
              </w:rPr>
            </w:pPr>
          </w:p>
        </w:tc>
        <w:tc>
          <w:tcPr>
            <w:tcW w:w="906" w:type="pct"/>
            <w:shd w:val="clear" w:color="auto" w:fill="auto"/>
            <w:noWrap/>
            <w:vAlign w:val="center"/>
            <w:hideMark/>
          </w:tcPr>
          <w:p w14:paraId="5194342A" w14:textId="77777777" w:rsidR="00324D06" w:rsidRPr="009675EF" w:rsidRDefault="00324D06" w:rsidP="00972BC7">
            <w:pPr>
              <w:jc w:val="center"/>
              <w:rPr>
                <w:color w:val="000000"/>
                <w:sz w:val="16"/>
                <w:szCs w:val="16"/>
              </w:rPr>
            </w:pPr>
            <w:r w:rsidRPr="009675EF">
              <w:rPr>
                <w:color w:val="000000"/>
                <w:sz w:val="16"/>
                <w:szCs w:val="16"/>
              </w:rPr>
              <w:t>5 755 317,49</w:t>
            </w:r>
          </w:p>
        </w:tc>
      </w:tr>
      <w:tr w:rsidR="00324D06" w:rsidRPr="009675EF" w14:paraId="76D8FB3E" w14:textId="77777777" w:rsidTr="00972BC7">
        <w:trPr>
          <w:trHeight w:val="750"/>
        </w:trPr>
        <w:tc>
          <w:tcPr>
            <w:tcW w:w="255" w:type="pct"/>
            <w:shd w:val="clear" w:color="auto" w:fill="auto"/>
            <w:noWrap/>
            <w:vAlign w:val="center"/>
            <w:hideMark/>
          </w:tcPr>
          <w:p w14:paraId="0B7A9ECF" w14:textId="77777777" w:rsidR="00324D06" w:rsidRPr="009675EF" w:rsidRDefault="00324D06" w:rsidP="00972BC7">
            <w:pPr>
              <w:jc w:val="center"/>
              <w:rPr>
                <w:color w:val="000000"/>
                <w:sz w:val="16"/>
                <w:szCs w:val="16"/>
              </w:rPr>
            </w:pPr>
            <w:r w:rsidRPr="009675EF">
              <w:rPr>
                <w:color w:val="000000"/>
                <w:sz w:val="16"/>
                <w:szCs w:val="16"/>
              </w:rPr>
              <w:t>82</w:t>
            </w:r>
          </w:p>
        </w:tc>
        <w:tc>
          <w:tcPr>
            <w:tcW w:w="843" w:type="pct"/>
            <w:vMerge w:val="restart"/>
            <w:shd w:val="clear" w:color="auto" w:fill="auto"/>
            <w:vAlign w:val="center"/>
            <w:hideMark/>
          </w:tcPr>
          <w:p w14:paraId="7A2B3227" w14:textId="77777777" w:rsidR="00324D06" w:rsidRPr="009675EF" w:rsidRDefault="00324D06" w:rsidP="00972BC7">
            <w:pPr>
              <w:jc w:val="center"/>
              <w:rPr>
                <w:color w:val="000000"/>
                <w:sz w:val="16"/>
                <w:szCs w:val="16"/>
              </w:rPr>
            </w:pPr>
            <w:r w:rsidRPr="009675EF">
              <w:rPr>
                <w:color w:val="000000"/>
                <w:sz w:val="16"/>
                <w:szCs w:val="16"/>
              </w:rPr>
              <w:t>3.1.2.1.3.4.</w:t>
            </w:r>
          </w:p>
        </w:tc>
        <w:tc>
          <w:tcPr>
            <w:tcW w:w="873" w:type="pct"/>
            <w:shd w:val="clear" w:color="auto" w:fill="auto"/>
            <w:vAlign w:val="center"/>
            <w:hideMark/>
          </w:tcPr>
          <w:p w14:paraId="663002E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3.1.2.1.3.4.</m:t>
                    </m:r>
                  </m:sub>
                  <m:sup>
                    <m:r>
                      <m:rPr>
                        <m:nor/>
                      </m:rPr>
                      <w:rPr>
                        <w:color w:val="000000"/>
                      </w:rPr>
                      <m:t>0,4 кВ и ниже</m:t>
                    </m:r>
                  </m:sup>
                </m:sSubSup>
              </m:oMath>
            </m:oMathPara>
          </w:p>
        </w:tc>
        <w:tc>
          <w:tcPr>
            <w:tcW w:w="1452" w:type="pct"/>
            <w:vMerge w:val="restart"/>
            <w:shd w:val="clear" w:color="auto" w:fill="auto"/>
            <w:vAlign w:val="center"/>
            <w:hideMark/>
          </w:tcPr>
          <w:p w14:paraId="5AEBE76D"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672" w:type="pct"/>
            <w:vMerge w:val="restart"/>
            <w:shd w:val="clear" w:color="auto" w:fill="auto"/>
            <w:vAlign w:val="center"/>
            <w:hideMark/>
          </w:tcPr>
          <w:p w14:paraId="271A3171"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2E784A8" w14:textId="77777777" w:rsidR="00324D06" w:rsidRPr="009675EF" w:rsidRDefault="00324D06" w:rsidP="00972BC7">
            <w:pPr>
              <w:jc w:val="center"/>
              <w:rPr>
                <w:color w:val="000000"/>
                <w:sz w:val="16"/>
                <w:szCs w:val="16"/>
              </w:rPr>
            </w:pPr>
            <w:r w:rsidRPr="009675EF">
              <w:rPr>
                <w:color w:val="000000"/>
                <w:sz w:val="16"/>
                <w:szCs w:val="16"/>
              </w:rPr>
              <w:t>4 871 432,49</w:t>
            </w:r>
          </w:p>
        </w:tc>
      </w:tr>
      <w:tr w:rsidR="00324D06" w:rsidRPr="009675EF" w14:paraId="5889E15F" w14:textId="77777777" w:rsidTr="00972BC7">
        <w:trPr>
          <w:trHeight w:val="750"/>
        </w:trPr>
        <w:tc>
          <w:tcPr>
            <w:tcW w:w="255" w:type="pct"/>
            <w:shd w:val="clear" w:color="auto" w:fill="auto"/>
            <w:noWrap/>
            <w:vAlign w:val="center"/>
            <w:hideMark/>
          </w:tcPr>
          <w:p w14:paraId="7D2B6E09" w14:textId="77777777" w:rsidR="00324D06" w:rsidRPr="009675EF" w:rsidRDefault="00324D06" w:rsidP="00972BC7">
            <w:pPr>
              <w:jc w:val="center"/>
              <w:rPr>
                <w:color w:val="000000"/>
                <w:sz w:val="16"/>
                <w:szCs w:val="16"/>
              </w:rPr>
            </w:pPr>
            <w:r w:rsidRPr="009675EF">
              <w:rPr>
                <w:color w:val="000000"/>
                <w:sz w:val="16"/>
                <w:szCs w:val="16"/>
              </w:rPr>
              <w:t>83</w:t>
            </w:r>
          </w:p>
        </w:tc>
        <w:tc>
          <w:tcPr>
            <w:tcW w:w="843" w:type="pct"/>
            <w:vMerge/>
            <w:shd w:val="clear" w:color="auto" w:fill="auto"/>
            <w:vAlign w:val="center"/>
            <w:hideMark/>
          </w:tcPr>
          <w:p w14:paraId="06293A7F" w14:textId="77777777" w:rsidR="00324D06" w:rsidRPr="009675EF" w:rsidRDefault="00324D06" w:rsidP="00972BC7">
            <w:pPr>
              <w:rPr>
                <w:color w:val="000000"/>
                <w:sz w:val="16"/>
                <w:szCs w:val="16"/>
              </w:rPr>
            </w:pPr>
          </w:p>
        </w:tc>
        <w:tc>
          <w:tcPr>
            <w:tcW w:w="873" w:type="pct"/>
            <w:shd w:val="clear" w:color="auto" w:fill="auto"/>
            <w:vAlign w:val="center"/>
            <w:hideMark/>
          </w:tcPr>
          <w:p w14:paraId="76B5CAE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3.1.2.1.3.4.</m:t>
                    </m:r>
                  </m:sub>
                  <m:sup>
                    <m:r>
                      <m:rPr>
                        <m:nor/>
                      </m:rPr>
                      <w:rPr>
                        <w:color w:val="000000"/>
                      </w:rPr>
                      <m:t>1-10 кВ</m:t>
                    </m:r>
                  </m:sup>
                </m:sSubSup>
              </m:oMath>
            </m:oMathPara>
          </w:p>
        </w:tc>
        <w:tc>
          <w:tcPr>
            <w:tcW w:w="1452" w:type="pct"/>
            <w:vMerge/>
            <w:shd w:val="clear" w:color="auto" w:fill="auto"/>
            <w:vAlign w:val="center"/>
            <w:hideMark/>
          </w:tcPr>
          <w:p w14:paraId="3736565D" w14:textId="77777777" w:rsidR="00324D06" w:rsidRPr="009675EF" w:rsidRDefault="00324D06" w:rsidP="00972BC7">
            <w:pPr>
              <w:rPr>
                <w:color w:val="000000"/>
                <w:sz w:val="16"/>
                <w:szCs w:val="16"/>
              </w:rPr>
            </w:pPr>
          </w:p>
        </w:tc>
        <w:tc>
          <w:tcPr>
            <w:tcW w:w="672" w:type="pct"/>
            <w:vMerge/>
            <w:shd w:val="clear" w:color="auto" w:fill="auto"/>
            <w:vAlign w:val="center"/>
            <w:hideMark/>
          </w:tcPr>
          <w:p w14:paraId="3A9C023B" w14:textId="77777777" w:rsidR="00324D06" w:rsidRPr="009675EF" w:rsidRDefault="00324D06" w:rsidP="00972BC7">
            <w:pPr>
              <w:rPr>
                <w:color w:val="000000"/>
                <w:sz w:val="16"/>
                <w:szCs w:val="16"/>
              </w:rPr>
            </w:pPr>
          </w:p>
        </w:tc>
        <w:tc>
          <w:tcPr>
            <w:tcW w:w="906" w:type="pct"/>
            <w:shd w:val="clear" w:color="auto" w:fill="auto"/>
            <w:noWrap/>
            <w:vAlign w:val="center"/>
            <w:hideMark/>
          </w:tcPr>
          <w:p w14:paraId="0E0E601D" w14:textId="77777777" w:rsidR="00324D06" w:rsidRPr="009675EF" w:rsidRDefault="00324D06" w:rsidP="00972BC7">
            <w:pPr>
              <w:jc w:val="center"/>
              <w:rPr>
                <w:color w:val="000000"/>
                <w:sz w:val="16"/>
                <w:szCs w:val="16"/>
              </w:rPr>
            </w:pPr>
            <w:r w:rsidRPr="009675EF">
              <w:rPr>
                <w:color w:val="000000"/>
                <w:sz w:val="16"/>
                <w:szCs w:val="16"/>
              </w:rPr>
              <w:t>8 784 391,30</w:t>
            </w:r>
          </w:p>
        </w:tc>
      </w:tr>
      <w:tr w:rsidR="00324D06" w:rsidRPr="009675EF" w14:paraId="06E38B93" w14:textId="77777777" w:rsidTr="00972BC7">
        <w:trPr>
          <w:trHeight w:val="1365"/>
        </w:trPr>
        <w:tc>
          <w:tcPr>
            <w:tcW w:w="255" w:type="pct"/>
            <w:shd w:val="clear" w:color="auto" w:fill="auto"/>
            <w:noWrap/>
            <w:vAlign w:val="center"/>
            <w:hideMark/>
          </w:tcPr>
          <w:p w14:paraId="3C97D320" w14:textId="77777777" w:rsidR="00324D06" w:rsidRPr="009675EF" w:rsidRDefault="00324D06" w:rsidP="00972BC7">
            <w:pPr>
              <w:jc w:val="center"/>
              <w:rPr>
                <w:color w:val="000000"/>
                <w:sz w:val="16"/>
                <w:szCs w:val="16"/>
              </w:rPr>
            </w:pPr>
            <w:r w:rsidRPr="009675EF">
              <w:rPr>
                <w:color w:val="000000"/>
                <w:sz w:val="16"/>
                <w:szCs w:val="16"/>
              </w:rPr>
              <w:t>84</w:t>
            </w:r>
          </w:p>
        </w:tc>
        <w:tc>
          <w:tcPr>
            <w:tcW w:w="843" w:type="pct"/>
            <w:shd w:val="clear" w:color="auto" w:fill="auto"/>
            <w:vAlign w:val="center"/>
            <w:hideMark/>
          </w:tcPr>
          <w:p w14:paraId="278B55C2" w14:textId="77777777" w:rsidR="00324D06" w:rsidRPr="009675EF" w:rsidRDefault="00324D06" w:rsidP="00972BC7">
            <w:pPr>
              <w:jc w:val="center"/>
              <w:rPr>
                <w:color w:val="000000"/>
                <w:sz w:val="16"/>
                <w:szCs w:val="16"/>
              </w:rPr>
            </w:pPr>
            <w:r w:rsidRPr="009675EF">
              <w:rPr>
                <w:color w:val="000000"/>
                <w:sz w:val="16"/>
                <w:szCs w:val="16"/>
              </w:rPr>
              <w:t>3.1.2.1.3.5.</w:t>
            </w:r>
          </w:p>
        </w:tc>
        <w:tc>
          <w:tcPr>
            <w:tcW w:w="873" w:type="pct"/>
            <w:shd w:val="clear" w:color="auto" w:fill="auto"/>
            <w:vAlign w:val="center"/>
            <w:hideMark/>
          </w:tcPr>
          <w:p w14:paraId="2765B2D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3.1.2.1.3.5.</m:t>
                    </m:r>
                  </m:sub>
                  <m:sup>
                    <m:r>
                      <m:rPr>
                        <m:nor/>
                      </m:rPr>
                      <w:rPr>
                        <w:color w:val="000000"/>
                      </w:rPr>
                      <m:t>0,4 кВ и ниже</m:t>
                    </m:r>
                  </m:sup>
                </m:sSubSup>
              </m:oMath>
            </m:oMathPara>
          </w:p>
        </w:tc>
        <w:tc>
          <w:tcPr>
            <w:tcW w:w="1452" w:type="pct"/>
            <w:shd w:val="clear" w:color="auto" w:fill="auto"/>
            <w:vAlign w:val="center"/>
            <w:hideMark/>
          </w:tcPr>
          <w:p w14:paraId="038BBBC1"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более четырех кабелей в траншее</w:t>
            </w:r>
          </w:p>
        </w:tc>
        <w:tc>
          <w:tcPr>
            <w:tcW w:w="672" w:type="pct"/>
            <w:shd w:val="clear" w:color="auto" w:fill="auto"/>
            <w:vAlign w:val="center"/>
            <w:hideMark/>
          </w:tcPr>
          <w:p w14:paraId="22AE8B1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D19EE9C" w14:textId="77777777" w:rsidR="00324D06" w:rsidRPr="009675EF" w:rsidRDefault="00324D06" w:rsidP="00972BC7">
            <w:pPr>
              <w:jc w:val="center"/>
              <w:rPr>
                <w:color w:val="000000"/>
                <w:sz w:val="16"/>
                <w:szCs w:val="16"/>
              </w:rPr>
            </w:pPr>
            <w:r w:rsidRPr="009675EF">
              <w:rPr>
                <w:color w:val="000000"/>
                <w:sz w:val="16"/>
                <w:szCs w:val="16"/>
              </w:rPr>
              <w:t>5 009 163,50</w:t>
            </w:r>
          </w:p>
        </w:tc>
      </w:tr>
      <w:tr w:rsidR="00324D06" w:rsidRPr="009675EF" w14:paraId="5D66120F" w14:textId="77777777" w:rsidTr="00972BC7">
        <w:trPr>
          <w:trHeight w:val="735"/>
        </w:trPr>
        <w:tc>
          <w:tcPr>
            <w:tcW w:w="255" w:type="pct"/>
            <w:shd w:val="clear" w:color="auto" w:fill="auto"/>
            <w:noWrap/>
            <w:vAlign w:val="center"/>
            <w:hideMark/>
          </w:tcPr>
          <w:p w14:paraId="626E4304" w14:textId="77777777" w:rsidR="00324D06" w:rsidRPr="009675EF" w:rsidRDefault="00324D06" w:rsidP="00972BC7">
            <w:pPr>
              <w:jc w:val="center"/>
              <w:rPr>
                <w:color w:val="000000"/>
                <w:sz w:val="16"/>
                <w:szCs w:val="16"/>
              </w:rPr>
            </w:pPr>
            <w:r w:rsidRPr="009675EF">
              <w:rPr>
                <w:color w:val="000000"/>
                <w:sz w:val="16"/>
                <w:szCs w:val="16"/>
              </w:rPr>
              <w:t>85</w:t>
            </w:r>
          </w:p>
        </w:tc>
        <w:tc>
          <w:tcPr>
            <w:tcW w:w="843" w:type="pct"/>
            <w:vMerge w:val="restart"/>
            <w:shd w:val="clear" w:color="auto" w:fill="auto"/>
            <w:vAlign w:val="center"/>
            <w:hideMark/>
          </w:tcPr>
          <w:p w14:paraId="3B0DEEA2" w14:textId="77777777" w:rsidR="00324D06" w:rsidRPr="009675EF" w:rsidRDefault="00324D06" w:rsidP="00972BC7">
            <w:pPr>
              <w:jc w:val="center"/>
              <w:rPr>
                <w:color w:val="000000"/>
                <w:sz w:val="16"/>
                <w:szCs w:val="16"/>
              </w:rPr>
            </w:pPr>
            <w:r w:rsidRPr="009675EF">
              <w:rPr>
                <w:color w:val="000000"/>
                <w:sz w:val="16"/>
                <w:szCs w:val="16"/>
              </w:rPr>
              <w:t>3.1.2.1.4.1.</w:t>
            </w:r>
          </w:p>
        </w:tc>
        <w:tc>
          <w:tcPr>
            <w:tcW w:w="873" w:type="pct"/>
            <w:shd w:val="clear" w:color="auto" w:fill="auto"/>
            <w:vAlign w:val="center"/>
            <w:hideMark/>
          </w:tcPr>
          <w:p w14:paraId="2088923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3.1.2.1.4.1.</m:t>
                    </m:r>
                  </m:sub>
                  <m:sup>
                    <m:r>
                      <m:rPr>
                        <m:nor/>
                      </m:rPr>
                      <w:rPr>
                        <w:color w:val="000000"/>
                      </w:rPr>
                      <m:t>0,4 кВ и ниже</m:t>
                    </m:r>
                  </m:sup>
                </m:sSubSup>
              </m:oMath>
            </m:oMathPara>
          </w:p>
        </w:tc>
        <w:tc>
          <w:tcPr>
            <w:tcW w:w="1452" w:type="pct"/>
            <w:vMerge w:val="restart"/>
            <w:shd w:val="clear" w:color="auto" w:fill="auto"/>
            <w:vAlign w:val="center"/>
            <w:hideMark/>
          </w:tcPr>
          <w:p w14:paraId="325D5DBC"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672" w:type="pct"/>
            <w:vMerge w:val="restart"/>
            <w:shd w:val="clear" w:color="auto" w:fill="auto"/>
            <w:vAlign w:val="center"/>
            <w:hideMark/>
          </w:tcPr>
          <w:p w14:paraId="42E1B968"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892A8E4" w14:textId="77777777" w:rsidR="00324D06" w:rsidRPr="009675EF" w:rsidRDefault="00324D06" w:rsidP="00972BC7">
            <w:pPr>
              <w:jc w:val="center"/>
              <w:rPr>
                <w:color w:val="000000"/>
                <w:sz w:val="16"/>
                <w:szCs w:val="16"/>
              </w:rPr>
            </w:pPr>
            <w:r w:rsidRPr="009675EF">
              <w:rPr>
                <w:color w:val="000000"/>
                <w:sz w:val="16"/>
                <w:szCs w:val="16"/>
              </w:rPr>
              <w:t>3 683 297,16</w:t>
            </w:r>
          </w:p>
        </w:tc>
      </w:tr>
      <w:tr w:rsidR="00324D06" w:rsidRPr="009675EF" w14:paraId="56209EE5" w14:textId="77777777" w:rsidTr="00972BC7">
        <w:trPr>
          <w:trHeight w:val="735"/>
        </w:trPr>
        <w:tc>
          <w:tcPr>
            <w:tcW w:w="255" w:type="pct"/>
            <w:shd w:val="clear" w:color="auto" w:fill="auto"/>
            <w:noWrap/>
            <w:vAlign w:val="center"/>
            <w:hideMark/>
          </w:tcPr>
          <w:p w14:paraId="2FCFC47C" w14:textId="77777777" w:rsidR="00324D06" w:rsidRPr="009675EF" w:rsidRDefault="00324D06" w:rsidP="00972BC7">
            <w:pPr>
              <w:jc w:val="center"/>
              <w:rPr>
                <w:color w:val="000000"/>
                <w:sz w:val="16"/>
                <w:szCs w:val="16"/>
              </w:rPr>
            </w:pPr>
            <w:r w:rsidRPr="009675EF">
              <w:rPr>
                <w:color w:val="000000"/>
                <w:sz w:val="16"/>
                <w:szCs w:val="16"/>
              </w:rPr>
              <w:t>86</w:t>
            </w:r>
          </w:p>
        </w:tc>
        <w:tc>
          <w:tcPr>
            <w:tcW w:w="843" w:type="pct"/>
            <w:vMerge/>
            <w:shd w:val="clear" w:color="auto" w:fill="auto"/>
            <w:vAlign w:val="center"/>
            <w:hideMark/>
          </w:tcPr>
          <w:p w14:paraId="50B18643" w14:textId="77777777" w:rsidR="00324D06" w:rsidRPr="009675EF" w:rsidRDefault="00324D06" w:rsidP="00972BC7">
            <w:pPr>
              <w:rPr>
                <w:color w:val="000000"/>
                <w:sz w:val="16"/>
                <w:szCs w:val="16"/>
              </w:rPr>
            </w:pPr>
          </w:p>
        </w:tc>
        <w:tc>
          <w:tcPr>
            <w:tcW w:w="873" w:type="pct"/>
            <w:shd w:val="clear" w:color="auto" w:fill="auto"/>
            <w:vAlign w:val="center"/>
            <w:hideMark/>
          </w:tcPr>
          <w:p w14:paraId="4578A18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3.1.2.1.4.1.</m:t>
                    </m:r>
                  </m:sub>
                  <m:sup>
                    <m:r>
                      <m:rPr>
                        <m:nor/>
                      </m:rPr>
                      <w:rPr>
                        <w:color w:val="000000"/>
                      </w:rPr>
                      <m:t>1-10 кВ</m:t>
                    </m:r>
                  </m:sup>
                </m:sSubSup>
              </m:oMath>
            </m:oMathPara>
          </w:p>
        </w:tc>
        <w:tc>
          <w:tcPr>
            <w:tcW w:w="1452" w:type="pct"/>
            <w:vMerge/>
            <w:shd w:val="clear" w:color="auto" w:fill="auto"/>
            <w:vAlign w:val="center"/>
            <w:hideMark/>
          </w:tcPr>
          <w:p w14:paraId="3FDA05DF" w14:textId="77777777" w:rsidR="00324D06" w:rsidRPr="009675EF" w:rsidRDefault="00324D06" w:rsidP="00972BC7">
            <w:pPr>
              <w:rPr>
                <w:color w:val="000000"/>
                <w:sz w:val="16"/>
                <w:szCs w:val="16"/>
              </w:rPr>
            </w:pPr>
          </w:p>
        </w:tc>
        <w:tc>
          <w:tcPr>
            <w:tcW w:w="672" w:type="pct"/>
            <w:vMerge/>
            <w:shd w:val="clear" w:color="auto" w:fill="auto"/>
            <w:vAlign w:val="center"/>
            <w:hideMark/>
          </w:tcPr>
          <w:p w14:paraId="2A201494" w14:textId="77777777" w:rsidR="00324D06" w:rsidRPr="009675EF" w:rsidRDefault="00324D06" w:rsidP="00972BC7">
            <w:pPr>
              <w:rPr>
                <w:color w:val="000000"/>
                <w:sz w:val="16"/>
                <w:szCs w:val="16"/>
              </w:rPr>
            </w:pPr>
          </w:p>
        </w:tc>
        <w:tc>
          <w:tcPr>
            <w:tcW w:w="906" w:type="pct"/>
            <w:shd w:val="clear" w:color="auto" w:fill="auto"/>
            <w:noWrap/>
            <w:vAlign w:val="center"/>
            <w:hideMark/>
          </w:tcPr>
          <w:p w14:paraId="2BC24011" w14:textId="77777777" w:rsidR="00324D06" w:rsidRPr="009675EF" w:rsidRDefault="00324D06" w:rsidP="00972BC7">
            <w:pPr>
              <w:jc w:val="center"/>
              <w:rPr>
                <w:color w:val="000000"/>
                <w:sz w:val="16"/>
                <w:szCs w:val="16"/>
              </w:rPr>
            </w:pPr>
            <w:r w:rsidRPr="009675EF">
              <w:rPr>
                <w:color w:val="000000"/>
                <w:sz w:val="16"/>
                <w:szCs w:val="16"/>
              </w:rPr>
              <w:t>4 199 562,02</w:t>
            </w:r>
          </w:p>
        </w:tc>
      </w:tr>
      <w:tr w:rsidR="00324D06" w:rsidRPr="009675EF" w14:paraId="4907DC0A" w14:textId="77777777" w:rsidTr="00972BC7">
        <w:trPr>
          <w:trHeight w:val="765"/>
        </w:trPr>
        <w:tc>
          <w:tcPr>
            <w:tcW w:w="255" w:type="pct"/>
            <w:shd w:val="clear" w:color="auto" w:fill="auto"/>
            <w:noWrap/>
            <w:vAlign w:val="center"/>
            <w:hideMark/>
          </w:tcPr>
          <w:p w14:paraId="3C7CA569" w14:textId="77777777" w:rsidR="00324D06" w:rsidRPr="009675EF" w:rsidRDefault="00324D06" w:rsidP="00972BC7">
            <w:pPr>
              <w:jc w:val="center"/>
              <w:rPr>
                <w:color w:val="000000"/>
                <w:sz w:val="16"/>
                <w:szCs w:val="16"/>
              </w:rPr>
            </w:pPr>
            <w:r w:rsidRPr="009675EF">
              <w:rPr>
                <w:color w:val="000000"/>
                <w:sz w:val="16"/>
                <w:szCs w:val="16"/>
              </w:rPr>
              <w:t>87</w:t>
            </w:r>
          </w:p>
        </w:tc>
        <w:tc>
          <w:tcPr>
            <w:tcW w:w="843" w:type="pct"/>
            <w:vMerge w:val="restart"/>
            <w:shd w:val="clear" w:color="auto" w:fill="auto"/>
            <w:vAlign w:val="center"/>
            <w:hideMark/>
          </w:tcPr>
          <w:p w14:paraId="14E28E68" w14:textId="77777777" w:rsidR="00324D06" w:rsidRPr="009675EF" w:rsidRDefault="00324D06" w:rsidP="00972BC7">
            <w:pPr>
              <w:jc w:val="center"/>
              <w:rPr>
                <w:color w:val="000000"/>
                <w:sz w:val="16"/>
                <w:szCs w:val="16"/>
              </w:rPr>
            </w:pPr>
            <w:r w:rsidRPr="009675EF">
              <w:rPr>
                <w:color w:val="000000"/>
                <w:sz w:val="16"/>
                <w:szCs w:val="16"/>
              </w:rPr>
              <w:t>3.1.2.1.4.2.</w:t>
            </w:r>
          </w:p>
        </w:tc>
        <w:tc>
          <w:tcPr>
            <w:tcW w:w="873" w:type="pct"/>
            <w:shd w:val="clear" w:color="auto" w:fill="auto"/>
            <w:vAlign w:val="center"/>
            <w:hideMark/>
          </w:tcPr>
          <w:p w14:paraId="527DD66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3.1.2.1.4.2.</m:t>
                    </m:r>
                  </m:sub>
                  <m:sup>
                    <m:r>
                      <m:rPr>
                        <m:nor/>
                      </m:rPr>
                      <w:rPr>
                        <w:color w:val="000000"/>
                      </w:rPr>
                      <m:t>0,4 кВ и ниже</m:t>
                    </m:r>
                  </m:sup>
                </m:sSubSup>
              </m:oMath>
            </m:oMathPara>
          </w:p>
        </w:tc>
        <w:tc>
          <w:tcPr>
            <w:tcW w:w="1452" w:type="pct"/>
            <w:vMerge w:val="restart"/>
            <w:shd w:val="clear" w:color="auto" w:fill="auto"/>
            <w:vAlign w:val="center"/>
            <w:hideMark/>
          </w:tcPr>
          <w:p w14:paraId="409787E9"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672" w:type="pct"/>
            <w:vMerge w:val="restart"/>
            <w:shd w:val="clear" w:color="auto" w:fill="auto"/>
            <w:vAlign w:val="center"/>
            <w:hideMark/>
          </w:tcPr>
          <w:p w14:paraId="1045C299"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F472FF6" w14:textId="77777777" w:rsidR="00324D06" w:rsidRPr="009675EF" w:rsidRDefault="00324D06" w:rsidP="00972BC7">
            <w:pPr>
              <w:jc w:val="center"/>
              <w:rPr>
                <w:color w:val="000000"/>
                <w:sz w:val="16"/>
                <w:szCs w:val="16"/>
              </w:rPr>
            </w:pPr>
            <w:r w:rsidRPr="009675EF">
              <w:rPr>
                <w:color w:val="000000"/>
                <w:sz w:val="16"/>
                <w:szCs w:val="16"/>
              </w:rPr>
              <w:t>4 241 968,09</w:t>
            </w:r>
          </w:p>
        </w:tc>
      </w:tr>
      <w:tr w:rsidR="00324D06" w:rsidRPr="009675EF" w14:paraId="1F0CE274" w14:textId="77777777" w:rsidTr="00972BC7">
        <w:trPr>
          <w:trHeight w:val="765"/>
        </w:trPr>
        <w:tc>
          <w:tcPr>
            <w:tcW w:w="255" w:type="pct"/>
            <w:shd w:val="clear" w:color="auto" w:fill="auto"/>
            <w:noWrap/>
            <w:vAlign w:val="center"/>
            <w:hideMark/>
          </w:tcPr>
          <w:p w14:paraId="4D914625" w14:textId="77777777" w:rsidR="00324D06" w:rsidRPr="009675EF" w:rsidRDefault="00324D06" w:rsidP="00972BC7">
            <w:pPr>
              <w:jc w:val="center"/>
              <w:rPr>
                <w:color w:val="000000"/>
                <w:sz w:val="16"/>
                <w:szCs w:val="16"/>
              </w:rPr>
            </w:pPr>
            <w:r w:rsidRPr="009675EF">
              <w:rPr>
                <w:color w:val="000000"/>
                <w:sz w:val="16"/>
                <w:szCs w:val="16"/>
              </w:rPr>
              <w:t>88</w:t>
            </w:r>
          </w:p>
        </w:tc>
        <w:tc>
          <w:tcPr>
            <w:tcW w:w="843" w:type="pct"/>
            <w:vMerge/>
            <w:shd w:val="clear" w:color="auto" w:fill="auto"/>
            <w:vAlign w:val="center"/>
            <w:hideMark/>
          </w:tcPr>
          <w:p w14:paraId="593CE377" w14:textId="77777777" w:rsidR="00324D06" w:rsidRPr="009675EF" w:rsidRDefault="00324D06" w:rsidP="00972BC7">
            <w:pPr>
              <w:rPr>
                <w:color w:val="000000"/>
                <w:sz w:val="16"/>
                <w:szCs w:val="16"/>
              </w:rPr>
            </w:pPr>
          </w:p>
        </w:tc>
        <w:tc>
          <w:tcPr>
            <w:tcW w:w="873" w:type="pct"/>
            <w:shd w:val="clear" w:color="auto" w:fill="auto"/>
            <w:vAlign w:val="center"/>
            <w:hideMark/>
          </w:tcPr>
          <w:p w14:paraId="0FEF26E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3.1.2.1.4.2.</m:t>
                    </m:r>
                  </m:sub>
                  <m:sup>
                    <m:r>
                      <m:rPr>
                        <m:nor/>
                      </m:rPr>
                      <w:rPr>
                        <w:color w:val="000000"/>
                      </w:rPr>
                      <m:t>1-10 кВ</m:t>
                    </m:r>
                  </m:sup>
                </m:sSubSup>
              </m:oMath>
            </m:oMathPara>
          </w:p>
        </w:tc>
        <w:tc>
          <w:tcPr>
            <w:tcW w:w="1452" w:type="pct"/>
            <w:vMerge/>
            <w:shd w:val="clear" w:color="auto" w:fill="auto"/>
            <w:vAlign w:val="center"/>
            <w:hideMark/>
          </w:tcPr>
          <w:p w14:paraId="64B3F0C9" w14:textId="77777777" w:rsidR="00324D06" w:rsidRPr="009675EF" w:rsidRDefault="00324D06" w:rsidP="00972BC7">
            <w:pPr>
              <w:rPr>
                <w:color w:val="000000"/>
                <w:sz w:val="16"/>
                <w:szCs w:val="16"/>
              </w:rPr>
            </w:pPr>
          </w:p>
        </w:tc>
        <w:tc>
          <w:tcPr>
            <w:tcW w:w="672" w:type="pct"/>
            <w:vMerge/>
            <w:shd w:val="clear" w:color="auto" w:fill="auto"/>
            <w:vAlign w:val="center"/>
            <w:hideMark/>
          </w:tcPr>
          <w:p w14:paraId="662947CD" w14:textId="77777777" w:rsidR="00324D06" w:rsidRPr="009675EF" w:rsidRDefault="00324D06" w:rsidP="00972BC7">
            <w:pPr>
              <w:rPr>
                <w:color w:val="000000"/>
                <w:sz w:val="16"/>
                <w:szCs w:val="16"/>
              </w:rPr>
            </w:pPr>
          </w:p>
        </w:tc>
        <w:tc>
          <w:tcPr>
            <w:tcW w:w="906" w:type="pct"/>
            <w:shd w:val="clear" w:color="auto" w:fill="auto"/>
            <w:noWrap/>
            <w:vAlign w:val="center"/>
            <w:hideMark/>
          </w:tcPr>
          <w:p w14:paraId="58B47C2E" w14:textId="77777777" w:rsidR="00324D06" w:rsidRPr="009675EF" w:rsidRDefault="00324D06" w:rsidP="00972BC7">
            <w:pPr>
              <w:jc w:val="center"/>
              <w:rPr>
                <w:color w:val="000000"/>
                <w:sz w:val="16"/>
                <w:szCs w:val="16"/>
              </w:rPr>
            </w:pPr>
            <w:r w:rsidRPr="009675EF">
              <w:rPr>
                <w:color w:val="000000"/>
                <w:sz w:val="16"/>
                <w:szCs w:val="16"/>
              </w:rPr>
              <w:t>6 275 339,31</w:t>
            </w:r>
          </w:p>
        </w:tc>
      </w:tr>
      <w:tr w:rsidR="00324D06" w:rsidRPr="009675EF" w14:paraId="3FD318A5" w14:textId="77777777" w:rsidTr="00972BC7">
        <w:trPr>
          <w:trHeight w:val="1410"/>
        </w:trPr>
        <w:tc>
          <w:tcPr>
            <w:tcW w:w="255" w:type="pct"/>
            <w:shd w:val="clear" w:color="auto" w:fill="auto"/>
            <w:noWrap/>
            <w:vAlign w:val="center"/>
            <w:hideMark/>
          </w:tcPr>
          <w:p w14:paraId="4C584BA4" w14:textId="77777777" w:rsidR="00324D06" w:rsidRPr="009675EF" w:rsidRDefault="00324D06" w:rsidP="00972BC7">
            <w:pPr>
              <w:jc w:val="center"/>
              <w:rPr>
                <w:color w:val="000000"/>
                <w:sz w:val="16"/>
                <w:szCs w:val="16"/>
              </w:rPr>
            </w:pPr>
            <w:r w:rsidRPr="009675EF">
              <w:rPr>
                <w:color w:val="000000"/>
                <w:sz w:val="16"/>
                <w:szCs w:val="16"/>
              </w:rPr>
              <w:t>89</w:t>
            </w:r>
          </w:p>
        </w:tc>
        <w:tc>
          <w:tcPr>
            <w:tcW w:w="843" w:type="pct"/>
            <w:shd w:val="clear" w:color="auto" w:fill="auto"/>
            <w:vAlign w:val="center"/>
            <w:hideMark/>
          </w:tcPr>
          <w:p w14:paraId="725AA1B3" w14:textId="77777777" w:rsidR="00324D06" w:rsidRPr="009675EF" w:rsidRDefault="00324D06" w:rsidP="00972BC7">
            <w:pPr>
              <w:jc w:val="center"/>
              <w:rPr>
                <w:color w:val="000000"/>
                <w:sz w:val="16"/>
                <w:szCs w:val="16"/>
              </w:rPr>
            </w:pPr>
            <w:r w:rsidRPr="009675EF">
              <w:rPr>
                <w:color w:val="000000"/>
                <w:sz w:val="16"/>
                <w:szCs w:val="16"/>
              </w:rPr>
              <w:t>3.1.2.1.4.4.</w:t>
            </w:r>
          </w:p>
        </w:tc>
        <w:tc>
          <w:tcPr>
            <w:tcW w:w="873" w:type="pct"/>
            <w:shd w:val="clear" w:color="auto" w:fill="auto"/>
            <w:vAlign w:val="center"/>
            <w:hideMark/>
          </w:tcPr>
          <w:p w14:paraId="19FA490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3.1.2.1.4.4.</m:t>
                    </m:r>
                  </m:sub>
                  <m:sup>
                    <m:r>
                      <m:rPr>
                        <m:nor/>
                      </m:rPr>
                      <w:rPr>
                        <w:color w:val="000000"/>
                      </w:rPr>
                      <m:t>0,4 кВ и ниже</m:t>
                    </m:r>
                  </m:sup>
                </m:sSubSup>
              </m:oMath>
            </m:oMathPara>
          </w:p>
        </w:tc>
        <w:tc>
          <w:tcPr>
            <w:tcW w:w="1452" w:type="pct"/>
            <w:shd w:val="clear" w:color="auto" w:fill="auto"/>
            <w:vAlign w:val="center"/>
            <w:hideMark/>
          </w:tcPr>
          <w:p w14:paraId="31D0C599"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tc>
        <w:tc>
          <w:tcPr>
            <w:tcW w:w="672" w:type="pct"/>
            <w:shd w:val="clear" w:color="auto" w:fill="auto"/>
            <w:vAlign w:val="center"/>
            <w:hideMark/>
          </w:tcPr>
          <w:p w14:paraId="31394491"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7D083B2D" w14:textId="77777777" w:rsidR="00324D06" w:rsidRPr="009675EF" w:rsidRDefault="00324D06" w:rsidP="00972BC7">
            <w:pPr>
              <w:jc w:val="center"/>
              <w:rPr>
                <w:color w:val="000000"/>
                <w:sz w:val="16"/>
                <w:szCs w:val="16"/>
              </w:rPr>
            </w:pPr>
            <w:r w:rsidRPr="009675EF">
              <w:rPr>
                <w:color w:val="000000"/>
                <w:sz w:val="16"/>
                <w:szCs w:val="16"/>
              </w:rPr>
              <w:t>6 371 569,92</w:t>
            </w:r>
          </w:p>
        </w:tc>
      </w:tr>
      <w:tr w:rsidR="00324D06" w:rsidRPr="009675EF" w14:paraId="4EBBF76D" w14:textId="77777777" w:rsidTr="00972BC7">
        <w:trPr>
          <w:trHeight w:val="1410"/>
        </w:trPr>
        <w:tc>
          <w:tcPr>
            <w:tcW w:w="255" w:type="pct"/>
            <w:shd w:val="clear" w:color="auto" w:fill="auto"/>
            <w:noWrap/>
            <w:vAlign w:val="center"/>
            <w:hideMark/>
          </w:tcPr>
          <w:p w14:paraId="20654FFB" w14:textId="77777777" w:rsidR="00324D06" w:rsidRPr="009675EF" w:rsidRDefault="00324D06" w:rsidP="00972BC7">
            <w:pPr>
              <w:jc w:val="center"/>
              <w:rPr>
                <w:color w:val="000000"/>
                <w:sz w:val="16"/>
                <w:szCs w:val="16"/>
              </w:rPr>
            </w:pPr>
            <w:r w:rsidRPr="009675EF">
              <w:rPr>
                <w:color w:val="000000"/>
                <w:sz w:val="16"/>
                <w:szCs w:val="16"/>
              </w:rPr>
              <w:t>90</w:t>
            </w:r>
          </w:p>
        </w:tc>
        <w:tc>
          <w:tcPr>
            <w:tcW w:w="843" w:type="pct"/>
            <w:shd w:val="clear" w:color="auto" w:fill="auto"/>
            <w:vAlign w:val="center"/>
            <w:hideMark/>
          </w:tcPr>
          <w:p w14:paraId="69BA0215" w14:textId="77777777" w:rsidR="00324D06" w:rsidRPr="009675EF" w:rsidRDefault="00324D06" w:rsidP="00972BC7">
            <w:pPr>
              <w:jc w:val="center"/>
              <w:rPr>
                <w:color w:val="000000"/>
                <w:sz w:val="16"/>
                <w:szCs w:val="16"/>
              </w:rPr>
            </w:pPr>
            <w:r w:rsidRPr="009675EF">
              <w:rPr>
                <w:color w:val="000000"/>
                <w:sz w:val="16"/>
                <w:szCs w:val="16"/>
              </w:rPr>
              <w:t>3.1.2.1.4.5.</w:t>
            </w:r>
          </w:p>
        </w:tc>
        <w:tc>
          <w:tcPr>
            <w:tcW w:w="873" w:type="pct"/>
            <w:shd w:val="clear" w:color="auto" w:fill="auto"/>
            <w:vAlign w:val="center"/>
            <w:hideMark/>
          </w:tcPr>
          <w:p w14:paraId="1FEEDEC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3.1.2.1.4.5.</m:t>
                    </m:r>
                  </m:sub>
                  <m:sup>
                    <m:r>
                      <m:rPr>
                        <m:nor/>
                      </m:rPr>
                      <w:rPr>
                        <w:color w:val="000000"/>
                      </w:rPr>
                      <m:t>0,4 кВ и ниже</m:t>
                    </m:r>
                  </m:sup>
                </m:sSubSup>
              </m:oMath>
            </m:oMathPara>
          </w:p>
        </w:tc>
        <w:tc>
          <w:tcPr>
            <w:tcW w:w="1452" w:type="pct"/>
            <w:shd w:val="clear" w:color="auto" w:fill="auto"/>
            <w:vAlign w:val="center"/>
            <w:hideMark/>
          </w:tcPr>
          <w:p w14:paraId="29E581DD"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более четырех кабелей в траншее</w:t>
            </w:r>
          </w:p>
        </w:tc>
        <w:tc>
          <w:tcPr>
            <w:tcW w:w="672" w:type="pct"/>
            <w:shd w:val="clear" w:color="auto" w:fill="auto"/>
            <w:vAlign w:val="center"/>
            <w:hideMark/>
          </w:tcPr>
          <w:p w14:paraId="64B3C1A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5F189FEC" w14:textId="77777777" w:rsidR="00324D06" w:rsidRPr="009675EF" w:rsidRDefault="00324D06" w:rsidP="00972BC7">
            <w:pPr>
              <w:jc w:val="center"/>
              <w:rPr>
                <w:color w:val="000000"/>
                <w:sz w:val="16"/>
                <w:szCs w:val="16"/>
              </w:rPr>
            </w:pPr>
            <w:r w:rsidRPr="009675EF">
              <w:rPr>
                <w:color w:val="000000"/>
                <w:sz w:val="16"/>
                <w:szCs w:val="16"/>
              </w:rPr>
              <w:t>6 724 459,02</w:t>
            </w:r>
          </w:p>
        </w:tc>
      </w:tr>
      <w:tr w:rsidR="00324D06" w:rsidRPr="009675EF" w14:paraId="559CB9B1" w14:textId="77777777" w:rsidTr="00972BC7">
        <w:trPr>
          <w:trHeight w:val="1350"/>
        </w:trPr>
        <w:tc>
          <w:tcPr>
            <w:tcW w:w="255" w:type="pct"/>
            <w:shd w:val="clear" w:color="auto" w:fill="auto"/>
            <w:noWrap/>
            <w:vAlign w:val="center"/>
            <w:hideMark/>
          </w:tcPr>
          <w:p w14:paraId="1C0FF082" w14:textId="77777777" w:rsidR="00324D06" w:rsidRPr="009675EF" w:rsidRDefault="00324D06" w:rsidP="00972BC7">
            <w:pPr>
              <w:jc w:val="center"/>
              <w:rPr>
                <w:color w:val="000000"/>
                <w:sz w:val="16"/>
                <w:szCs w:val="16"/>
              </w:rPr>
            </w:pPr>
            <w:r w:rsidRPr="009675EF">
              <w:rPr>
                <w:color w:val="000000"/>
                <w:sz w:val="16"/>
                <w:szCs w:val="16"/>
              </w:rPr>
              <w:t>91</w:t>
            </w:r>
          </w:p>
        </w:tc>
        <w:tc>
          <w:tcPr>
            <w:tcW w:w="843" w:type="pct"/>
            <w:shd w:val="clear" w:color="auto" w:fill="auto"/>
            <w:vAlign w:val="center"/>
            <w:hideMark/>
          </w:tcPr>
          <w:p w14:paraId="2A8A71E3" w14:textId="77777777" w:rsidR="00324D06" w:rsidRPr="009675EF" w:rsidRDefault="00324D06" w:rsidP="00972BC7">
            <w:pPr>
              <w:jc w:val="center"/>
              <w:rPr>
                <w:color w:val="000000"/>
                <w:sz w:val="16"/>
                <w:szCs w:val="16"/>
              </w:rPr>
            </w:pPr>
            <w:r w:rsidRPr="009675EF">
              <w:rPr>
                <w:color w:val="000000"/>
                <w:sz w:val="16"/>
                <w:szCs w:val="16"/>
              </w:rPr>
              <w:t>3.1.2.1.5.1.</w:t>
            </w:r>
          </w:p>
        </w:tc>
        <w:tc>
          <w:tcPr>
            <w:tcW w:w="873" w:type="pct"/>
            <w:shd w:val="clear" w:color="auto" w:fill="auto"/>
            <w:vAlign w:val="center"/>
            <w:hideMark/>
          </w:tcPr>
          <w:p w14:paraId="1C3FCFF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3.1.2.1.5.1.</m:t>
                    </m:r>
                  </m:sub>
                  <m:sup>
                    <m:r>
                      <m:rPr>
                        <m:nor/>
                      </m:rPr>
                      <w:rPr>
                        <w:color w:val="000000"/>
                      </w:rPr>
                      <m:t>0,4 кВ и ниже</m:t>
                    </m:r>
                  </m:sup>
                </m:sSubSup>
              </m:oMath>
            </m:oMathPara>
          </w:p>
        </w:tc>
        <w:tc>
          <w:tcPr>
            <w:tcW w:w="1452" w:type="pct"/>
            <w:shd w:val="clear" w:color="auto" w:fill="auto"/>
            <w:vAlign w:val="center"/>
            <w:hideMark/>
          </w:tcPr>
          <w:p w14:paraId="5719B036"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резиновой или пластмассовой изоляцией сечением провода от 250 до 300 квадратных мм включительно с одним кабелем в траншее</w:t>
            </w:r>
          </w:p>
        </w:tc>
        <w:tc>
          <w:tcPr>
            <w:tcW w:w="672" w:type="pct"/>
            <w:shd w:val="clear" w:color="auto" w:fill="auto"/>
            <w:vAlign w:val="center"/>
            <w:hideMark/>
          </w:tcPr>
          <w:p w14:paraId="0F89E907"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8BD6A1D" w14:textId="77777777" w:rsidR="00324D06" w:rsidRPr="009675EF" w:rsidRDefault="00324D06" w:rsidP="00972BC7">
            <w:pPr>
              <w:jc w:val="center"/>
              <w:rPr>
                <w:color w:val="000000"/>
                <w:sz w:val="16"/>
                <w:szCs w:val="16"/>
              </w:rPr>
            </w:pPr>
            <w:r w:rsidRPr="009675EF">
              <w:rPr>
                <w:color w:val="000000"/>
                <w:sz w:val="16"/>
                <w:szCs w:val="16"/>
              </w:rPr>
              <w:t>3 615 941,32</w:t>
            </w:r>
          </w:p>
        </w:tc>
      </w:tr>
      <w:tr w:rsidR="00324D06" w:rsidRPr="009675EF" w14:paraId="1CCD8ED3" w14:textId="77777777" w:rsidTr="00972BC7">
        <w:trPr>
          <w:trHeight w:val="1170"/>
        </w:trPr>
        <w:tc>
          <w:tcPr>
            <w:tcW w:w="255" w:type="pct"/>
            <w:shd w:val="clear" w:color="auto" w:fill="auto"/>
            <w:noWrap/>
            <w:vAlign w:val="center"/>
            <w:hideMark/>
          </w:tcPr>
          <w:p w14:paraId="788CAF5D" w14:textId="77777777" w:rsidR="00324D06" w:rsidRPr="009675EF" w:rsidRDefault="00324D06" w:rsidP="00972BC7">
            <w:pPr>
              <w:jc w:val="center"/>
              <w:rPr>
                <w:color w:val="000000"/>
                <w:sz w:val="16"/>
                <w:szCs w:val="16"/>
              </w:rPr>
            </w:pPr>
            <w:r w:rsidRPr="009675EF">
              <w:rPr>
                <w:color w:val="000000"/>
                <w:sz w:val="16"/>
                <w:szCs w:val="16"/>
              </w:rPr>
              <w:t>92</w:t>
            </w:r>
          </w:p>
        </w:tc>
        <w:tc>
          <w:tcPr>
            <w:tcW w:w="843" w:type="pct"/>
            <w:shd w:val="clear" w:color="auto" w:fill="auto"/>
            <w:vAlign w:val="center"/>
            <w:hideMark/>
          </w:tcPr>
          <w:p w14:paraId="48306A7C" w14:textId="77777777" w:rsidR="00324D06" w:rsidRPr="009675EF" w:rsidRDefault="00324D06" w:rsidP="00972BC7">
            <w:pPr>
              <w:jc w:val="center"/>
              <w:rPr>
                <w:color w:val="000000"/>
                <w:sz w:val="16"/>
                <w:szCs w:val="16"/>
              </w:rPr>
            </w:pPr>
            <w:r w:rsidRPr="009675EF">
              <w:rPr>
                <w:color w:val="000000"/>
                <w:sz w:val="16"/>
                <w:szCs w:val="16"/>
              </w:rPr>
              <w:t>3.1.2.2.1.1.</w:t>
            </w:r>
          </w:p>
        </w:tc>
        <w:tc>
          <w:tcPr>
            <w:tcW w:w="873" w:type="pct"/>
            <w:shd w:val="clear" w:color="auto" w:fill="auto"/>
            <w:vAlign w:val="center"/>
            <w:hideMark/>
          </w:tcPr>
          <w:p w14:paraId="0471FFE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3.1.2.2.1.1.</m:t>
                    </m:r>
                  </m:sub>
                  <m:sup>
                    <m:r>
                      <m:rPr>
                        <m:nor/>
                      </m:rPr>
                      <w:rPr>
                        <w:color w:val="000000"/>
                      </w:rPr>
                      <m:t>0,4 кВ и ниже</m:t>
                    </m:r>
                  </m:sup>
                </m:sSubSup>
              </m:oMath>
            </m:oMathPara>
          </w:p>
        </w:tc>
        <w:tc>
          <w:tcPr>
            <w:tcW w:w="1452" w:type="pct"/>
            <w:shd w:val="clear" w:color="auto" w:fill="auto"/>
            <w:vAlign w:val="center"/>
            <w:hideMark/>
          </w:tcPr>
          <w:p w14:paraId="2471EC46"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672" w:type="pct"/>
            <w:shd w:val="clear" w:color="auto" w:fill="auto"/>
            <w:vAlign w:val="center"/>
            <w:hideMark/>
          </w:tcPr>
          <w:p w14:paraId="4182003D"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34FF097" w14:textId="77777777" w:rsidR="00324D06" w:rsidRPr="009675EF" w:rsidRDefault="00324D06" w:rsidP="00972BC7">
            <w:pPr>
              <w:jc w:val="center"/>
              <w:rPr>
                <w:color w:val="000000"/>
                <w:sz w:val="16"/>
                <w:szCs w:val="16"/>
              </w:rPr>
            </w:pPr>
            <w:r w:rsidRPr="009675EF">
              <w:rPr>
                <w:color w:val="000000"/>
                <w:sz w:val="16"/>
                <w:szCs w:val="16"/>
              </w:rPr>
              <w:t>2 033 372,85</w:t>
            </w:r>
          </w:p>
        </w:tc>
      </w:tr>
      <w:tr w:rsidR="00324D06" w:rsidRPr="009675EF" w14:paraId="76B4D49C" w14:textId="77777777" w:rsidTr="00972BC7">
        <w:trPr>
          <w:trHeight w:val="1170"/>
        </w:trPr>
        <w:tc>
          <w:tcPr>
            <w:tcW w:w="255" w:type="pct"/>
            <w:shd w:val="clear" w:color="auto" w:fill="auto"/>
            <w:noWrap/>
            <w:vAlign w:val="center"/>
            <w:hideMark/>
          </w:tcPr>
          <w:p w14:paraId="14ECF073" w14:textId="77777777" w:rsidR="00324D06" w:rsidRPr="009675EF" w:rsidRDefault="00324D06" w:rsidP="00972BC7">
            <w:pPr>
              <w:jc w:val="center"/>
              <w:rPr>
                <w:color w:val="000000"/>
                <w:sz w:val="16"/>
                <w:szCs w:val="16"/>
              </w:rPr>
            </w:pPr>
            <w:r w:rsidRPr="009675EF">
              <w:rPr>
                <w:color w:val="000000"/>
                <w:sz w:val="16"/>
                <w:szCs w:val="16"/>
              </w:rPr>
              <w:lastRenderedPageBreak/>
              <w:t>93</w:t>
            </w:r>
          </w:p>
        </w:tc>
        <w:tc>
          <w:tcPr>
            <w:tcW w:w="843" w:type="pct"/>
            <w:shd w:val="clear" w:color="auto" w:fill="auto"/>
            <w:vAlign w:val="center"/>
            <w:hideMark/>
          </w:tcPr>
          <w:p w14:paraId="60D11D4E" w14:textId="77777777" w:rsidR="00324D06" w:rsidRPr="009675EF" w:rsidRDefault="00324D06" w:rsidP="00972BC7">
            <w:pPr>
              <w:jc w:val="center"/>
              <w:rPr>
                <w:color w:val="000000"/>
                <w:sz w:val="16"/>
                <w:szCs w:val="16"/>
              </w:rPr>
            </w:pPr>
            <w:r w:rsidRPr="009675EF">
              <w:rPr>
                <w:color w:val="000000"/>
                <w:sz w:val="16"/>
                <w:szCs w:val="16"/>
              </w:rPr>
              <w:t>3.1.2.2.1.2.</w:t>
            </w:r>
          </w:p>
        </w:tc>
        <w:tc>
          <w:tcPr>
            <w:tcW w:w="873" w:type="pct"/>
            <w:shd w:val="clear" w:color="auto" w:fill="auto"/>
            <w:vAlign w:val="center"/>
            <w:hideMark/>
          </w:tcPr>
          <w:p w14:paraId="515E15A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3.1.2.2.1.2.</m:t>
                    </m:r>
                  </m:sub>
                  <m:sup>
                    <m:r>
                      <m:rPr>
                        <m:nor/>
                      </m:rPr>
                      <w:rPr>
                        <w:color w:val="000000"/>
                      </w:rPr>
                      <m:t>0,4 кВ и ниже</m:t>
                    </m:r>
                  </m:sup>
                </m:sSubSup>
              </m:oMath>
            </m:oMathPara>
          </w:p>
        </w:tc>
        <w:tc>
          <w:tcPr>
            <w:tcW w:w="1452" w:type="pct"/>
            <w:shd w:val="clear" w:color="auto" w:fill="auto"/>
            <w:vAlign w:val="center"/>
            <w:hideMark/>
          </w:tcPr>
          <w:p w14:paraId="217152C1"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672" w:type="pct"/>
            <w:shd w:val="clear" w:color="auto" w:fill="auto"/>
            <w:vAlign w:val="center"/>
            <w:hideMark/>
          </w:tcPr>
          <w:p w14:paraId="13807A9A"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2EC1A2C" w14:textId="77777777" w:rsidR="00324D06" w:rsidRPr="009675EF" w:rsidRDefault="00324D06" w:rsidP="00972BC7">
            <w:pPr>
              <w:jc w:val="center"/>
              <w:rPr>
                <w:color w:val="000000"/>
                <w:sz w:val="16"/>
                <w:szCs w:val="16"/>
              </w:rPr>
            </w:pPr>
            <w:r w:rsidRPr="009675EF">
              <w:rPr>
                <w:color w:val="000000"/>
                <w:sz w:val="16"/>
                <w:szCs w:val="16"/>
              </w:rPr>
              <w:t>2 292 637,75</w:t>
            </w:r>
          </w:p>
        </w:tc>
      </w:tr>
      <w:tr w:rsidR="00324D06" w:rsidRPr="009675EF" w14:paraId="608D1E3B" w14:textId="77777777" w:rsidTr="00972BC7">
        <w:trPr>
          <w:trHeight w:val="1170"/>
        </w:trPr>
        <w:tc>
          <w:tcPr>
            <w:tcW w:w="255" w:type="pct"/>
            <w:shd w:val="clear" w:color="auto" w:fill="auto"/>
            <w:noWrap/>
            <w:vAlign w:val="center"/>
            <w:hideMark/>
          </w:tcPr>
          <w:p w14:paraId="124D6195" w14:textId="77777777" w:rsidR="00324D06" w:rsidRPr="009675EF" w:rsidRDefault="00324D06" w:rsidP="00972BC7">
            <w:pPr>
              <w:jc w:val="center"/>
              <w:rPr>
                <w:color w:val="000000"/>
                <w:sz w:val="16"/>
                <w:szCs w:val="16"/>
              </w:rPr>
            </w:pPr>
            <w:r w:rsidRPr="009675EF">
              <w:rPr>
                <w:color w:val="000000"/>
                <w:sz w:val="16"/>
                <w:szCs w:val="16"/>
              </w:rPr>
              <w:t>94</w:t>
            </w:r>
          </w:p>
        </w:tc>
        <w:tc>
          <w:tcPr>
            <w:tcW w:w="843" w:type="pct"/>
            <w:shd w:val="clear" w:color="auto" w:fill="auto"/>
            <w:vAlign w:val="center"/>
            <w:hideMark/>
          </w:tcPr>
          <w:p w14:paraId="3DA53CD0" w14:textId="77777777" w:rsidR="00324D06" w:rsidRPr="009675EF" w:rsidRDefault="00324D06" w:rsidP="00972BC7">
            <w:pPr>
              <w:jc w:val="center"/>
              <w:rPr>
                <w:color w:val="000000"/>
                <w:sz w:val="16"/>
                <w:szCs w:val="16"/>
              </w:rPr>
            </w:pPr>
            <w:r w:rsidRPr="009675EF">
              <w:rPr>
                <w:color w:val="000000"/>
                <w:sz w:val="16"/>
                <w:szCs w:val="16"/>
              </w:rPr>
              <w:t>3.1.2.2.2.1.</w:t>
            </w:r>
          </w:p>
        </w:tc>
        <w:tc>
          <w:tcPr>
            <w:tcW w:w="873" w:type="pct"/>
            <w:shd w:val="clear" w:color="auto" w:fill="auto"/>
            <w:vAlign w:val="center"/>
            <w:hideMark/>
          </w:tcPr>
          <w:p w14:paraId="071ACD6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3.1.2.2.2.1.</m:t>
                    </m:r>
                  </m:sub>
                  <m:sup>
                    <m:r>
                      <m:rPr>
                        <m:nor/>
                      </m:rPr>
                      <w:rPr>
                        <w:color w:val="000000"/>
                      </w:rPr>
                      <m:t>0,4 кВ и ниже</m:t>
                    </m:r>
                  </m:sup>
                </m:sSubSup>
              </m:oMath>
            </m:oMathPara>
          </w:p>
        </w:tc>
        <w:tc>
          <w:tcPr>
            <w:tcW w:w="1452" w:type="pct"/>
            <w:shd w:val="clear" w:color="auto" w:fill="auto"/>
            <w:vAlign w:val="center"/>
            <w:hideMark/>
          </w:tcPr>
          <w:p w14:paraId="2A47D4F2"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672" w:type="pct"/>
            <w:shd w:val="clear" w:color="auto" w:fill="auto"/>
            <w:vAlign w:val="center"/>
            <w:hideMark/>
          </w:tcPr>
          <w:p w14:paraId="20C1158B"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A642FDE" w14:textId="77777777" w:rsidR="00324D06" w:rsidRPr="009675EF" w:rsidRDefault="00324D06" w:rsidP="00972BC7">
            <w:pPr>
              <w:jc w:val="center"/>
              <w:rPr>
                <w:color w:val="000000"/>
                <w:sz w:val="16"/>
                <w:szCs w:val="16"/>
              </w:rPr>
            </w:pPr>
            <w:r w:rsidRPr="009675EF">
              <w:rPr>
                <w:color w:val="000000"/>
                <w:sz w:val="16"/>
                <w:szCs w:val="16"/>
              </w:rPr>
              <w:t>2 293 149,73</w:t>
            </w:r>
          </w:p>
        </w:tc>
      </w:tr>
      <w:tr w:rsidR="00324D06" w:rsidRPr="009675EF" w14:paraId="408E366C" w14:textId="77777777" w:rsidTr="00972BC7">
        <w:trPr>
          <w:trHeight w:val="1245"/>
        </w:trPr>
        <w:tc>
          <w:tcPr>
            <w:tcW w:w="255" w:type="pct"/>
            <w:shd w:val="clear" w:color="auto" w:fill="auto"/>
            <w:noWrap/>
            <w:vAlign w:val="center"/>
            <w:hideMark/>
          </w:tcPr>
          <w:p w14:paraId="20CD9B52" w14:textId="77777777" w:rsidR="00324D06" w:rsidRPr="009675EF" w:rsidRDefault="00324D06" w:rsidP="00972BC7">
            <w:pPr>
              <w:jc w:val="center"/>
              <w:rPr>
                <w:color w:val="000000"/>
                <w:sz w:val="16"/>
                <w:szCs w:val="16"/>
              </w:rPr>
            </w:pPr>
            <w:r w:rsidRPr="009675EF">
              <w:rPr>
                <w:color w:val="000000"/>
                <w:sz w:val="16"/>
                <w:szCs w:val="16"/>
              </w:rPr>
              <w:t>95</w:t>
            </w:r>
          </w:p>
        </w:tc>
        <w:tc>
          <w:tcPr>
            <w:tcW w:w="843" w:type="pct"/>
            <w:shd w:val="clear" w:color="auto" w:fill="auto"/>
            <w:vAlign w:val="center"/>
            <w:hideMark/>
          </w:tcPr>
          <w:p w14:paraId="0ACC631F" w14:textId="77777777" w:rsidR="00324D06" w:rsidRPr="009675EF" w:rsidRDefault="00324D06" w:rsidP="00972BC7">
            <w:pPr>
              <w:jc w:val="center"/>
              <w:rPr>
                <w:color w:val="000000"/>
                <w:sz w:val="16"/>
                <w:szCs w:val="16"/>
              </w:rPr>
            </w:pPr>
            <w:r w:rsidRPr="009675EF">
              <w:rPr>
                <w:color w:val="000000"/>
                <w:sz w:val="16"/>
                <w:szCs w:val="16"/>
              </w:rPr>
              <w:t>3.1.2.2.2.2.</w:t>
            </w:r>
          </w:p>
        </w:tc>
        <w:tc>
          <w:tcPr>
            <w:tcW w:w="873" w:type="pct"/>
            <w:shd w:val="clear" w:color="auto" w:fill="auto"/>
            <w:vAlign w:val="center"/>
            <w:hideMark/>
          </w:tcPr>
          <w:p w14:paraId="5E0356E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3.1.2.2.2.2.</m:t>
                    </m:r>
                  </m:sub>
                  <m:sup>
                    <m:r>
                      <m:rPr>
                        <m:nor/>
                      </m:rPr>
                      <w:rPr>
                        <w:color w:val="000000"/>
                      </w:rPr>
                      <m:t>0,4 кВ и ниже</m:t>
                    </m:r>
                  </m:sup>
                </m:sSubSup>
              </m:oMath>
            </m:oMathPara>
          </w:p>
        </w:tc>
        <w:tc>
          <w:tcPr>
            <w:tcW w:w="1452" w:type="pct"/>
            <w:shd w:val="clear" w:color="auto" w:fill="auto"/>
            <w:vAlign w:val="center"/>
            <w:hideMark/>
          </w:tcPr>
          <w:p w14:paraId="412ACAEB"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672" w:type="pct"/>
            <w:shd w:val="clear" w:color="auto" w:fill="auto"/>
            <w:vAlign w:val="center"/>
            <w:hideMark/>
          </w:tcPr>
          <w:p w14:paraId="21B766C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3EE85C3" w14:textId="77777777" w:rsidR="00324D06" w:rsidRPr="009675EF" w:rsidRDefault="00324D06" w:rsidP="00972BC7">
            <w:pPr>
              <w:jc w:val="center"/>
              <w:rPr>
                <w:color w:val="000000"/>
                <w:sz w:val="16"/>
                <w:szCs w:val="16"/>
              </w:rPr>
            </w:pPr>
            <w:r w:rsidRPr="009675EF">
              <w:rPr>
                <w:color w:val="000000"/>
                <w:sz w:val="16"/>
                <w:szCs w:val="16"/>
              </w:rPr>
              <w:t>2 400 049,23</w:t>
            </w:r>
          </w:p>
        </w:tc>
      </w:tr>
      <w:tr w:rsidR="00324D06" w:rsidRPr="009675EF" w14:paraId="32650F20" w14:textId="77777777" w:rsidTr="00972BC7">
        <w:trPr>
          <w:trHeight w:val="615"/>
        </w:trPr>
        <w:tc>
          <w:tcPr>
            <w:tcW w:w="255" w:type="pct"/>
            <w:shd w:val="clear" w:color="auto" w:fill="auto"/>
            <w:noWrap/>
            <w:vAlign w:val="center"/>
            <w:hideMark/>
          </w:tcPr>
          <w:p w14:paraId="2ACAA9FF" w14:textId="77777777" w:rsidR="00324D06" w:rsidRPr="009675EF" w:rsidRDefault="00324D06" w:rsidP="00972BC7">
            <w:pPr>
              <w:jc w:val="center"/>
              <w:rPr>
                <w:color w:val="000000"/>
                <w:sz w:val="16"/>
                <w:szCs w:val="16"/>
              </w:rPr>
            </w:pPr>
            <w:r w:rsidRPr="009675EF">
              <w:rPr>
                <w:color w:val="000000"/>
                <w:sz w:val="16"/>
                <w:szCs w:val="16"/>
              </w:rPr>
              <w:t>96</w:t>
            </w:r>
          </w:p>
        </w:tc>
        <w:tc>
          <w:tcPr>
            <w:tcW w:w="843" w:type="pct"/>
            <w:vMerge w:val="restart"/>
            <w:shd w:val="clear" w:color="auto" w:fill="auto"/>
            <w:vAlign w:val="center"/>
            <w:hideMark/>
          </w:tcPr>
          <w:p w14:paraId="3BE87088" w14:textId="77777777" w:rsidR="00324D06" w:rsidRPr="009675EF" w:rsidRDefault="00324D06" w:rsidP="00972BC7">
            <w:pPr>
              <w:jc w:val="center"/>
              <w:rPr>
                <w:color w:val="000000"/>
                <w:sz w:val="16"/>
                <w:szCs w:val="16"/>
              </w:rPr>
            </w:pPr>
            <w:r w:rsidRPr="009675EF">
              <w:rPr>
                <w:color w:val="000000"/>
                <w:sz w:val="16"/>
                <w:szCs w:val="16"/>
              </w:rPr>
              <w:t>3.1.2.2.3.1.</w:t>
            </w:r>
          </w:p>
        </w:tc>
        <w:tc>
          <w:tcPr>
            <w:tcW w:w="873" w:type="pct"/>
            <w:shd w:val="clear" w:color="auto" w:fill="auto"/>
            <w:vAlign w:val="center"/>
            <w:hideMark/>
          </w:tcPr>
          <w:p w14:paraId="5F31E38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3.1.2.2.3.1.</m:t>
                    </m:r>
                  </m:sub>
                  <m:sup>
                    <m:r>
                      <m:rPr>
                        <m:nor/>
                      </m:rPr>
                      <w:rPr>
                        <w:color w:val="000000"/>
                      </w:rPr>
                      <m:t>0,4 кВ и ниже</m:t>
                    </m:r>
                  </m:sup>
                </m:sSubSup>
              </m:oMath>
            </m:oMathPara>
          </w:p>
        </w:tc>
        <w:tc>
          <w:tcPr>
            <w:tcW w:w="1452" w:type="pct"/>
            <w:vMerge w:val="restart"/>
            <w:shd w:val="clear" w:color="auto" w:fill="auto"/>
            <w:vAlign w:val="center"/>
            <w:hideMark/>
          </w:tcPr>
          <w:p w14:paraId="17F28EE2"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672" w:type="pct"/>
            <w:vMerge w:val="restart"/>
            <w:shd w:val="clear" w:color="auto" w:fill="auto"/>
            <w:vAlign w:val="center"/>
            <w:hideMark/>
          </w:tcPr>
          <w:p w14:paraId="4F60299A"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728C6F2" w14:textId="77777777" w:rsidR="00324D06" w:rsidRPr="009675EF" w:rsidRDefault="00324D06" w:rsidP="00972BC7">
            <w:pPr>
              <w:jc w:val="center"/>
              <w:rPr>
                <w:color w:val="000000"/>
                <w:sz w:val="16"/>
                <w:szCs w:val="16"/>
              </w:rPr>
            </w:pPr>
            <w:r w:rsidRPr="009675EF">
              <w:rPr>
                <w:color w:val="000000"/>
                <w:sz w:val="16"/>
                <w:szCs w:val="16"/>
              </w:rPr>
              <w:t>3 058 397,77</w:t>
            </w:r>
          </w:p>
        </w:tc>
      </w:tr>
      <w:tr w:rsidR="00324D06" w:rsidRPr="009675EF" w14:paraId="2968690F" w14:textId="77777777" w:rsidTr="00972BC7">
        <w:trPr>
          <w:trHeight w:val="615"/>
        </w:trPr>
        <w:tc>
          <w:tcPr>
            <w:tcW w:w="255" w:type="pct"/>
            <w:shd w:val="clear" w:color="auto" w:fill="auto"/>
            <w:noWrap/>
            <w:vAlign w:val="center"/>
            <w:hideMark/>
          </w:tcPr>
          <w:p w14:paraId="6A0216F7" w14:textId="77777777" w:rsidR="00324D06" w:rsidRPr="009675EF" w:rsidRDefault="00324D06" w:rsidP="00972BC7">
            <w:pPr>
              <w:jc w:val="center"/>
              <w:rPr>
                <w:color w:val="000000"/>
                <w:sz w:val="16"/>
                <w:szCs w:val="16"/>
              </w:rPr>
            </w:pPr>
            <w:r w:rsidRPr="009675EF">
              <w:rPr>
                <w:color w:val="000000"/>
                <w:sz w:val="16"/>
                <w:szCs w:val="16"/>
              </w:rPr>
              <w:t>97</w:t>
            </w:r>
          </w:p>
        </w:tc>
        <w:tc>
          <w:tcPr>
            <w:tcW w:w="843" w:type="pct"/>
            <w:vMerge/>
            <w:shd w:val="clear" w:color="auto" w:fill="auto"/>
            <w:vAlign w:val="center"/>
            <w:hideMark/>
          </w:tcPr>
          <w:p w14:paraId="6D37E17D" w14:textId="77777777" w:rsidR="00324D06" w:rsidRPr="009675EF" w:rsidRDefault="00324D06" w:rsidP="00972BC7">
            <w:pPr>
              <w:rPr>
                <w:color w:val="000000"/>
                <w:sz w:val="16"/>
                <w:szCs w:val="16"/>
              </w:rPr>
            </w:pPr>
          </w:p>
        </w:tc>
        <w:tc>
          <w:tcPr>
            <w:tcW w:w="873" w:type="pct"/>
            <w:shd w:val="clear" w:color="auto" w:fill="auto"/>
            <w:vAlign w:val="center"/>
            <w:hideMark/>
          </w:tcPr>
          <w:p w14:paraId="13D2577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3.1.2.2.3.1.</m:t>
                    </m:r>
                  </m:sub>
                  <m:sup>
                    <m:r>
                      <m:rPr>
                        <m:nor/>
                      </m:rPr>
                      <w:rPr>
                        <w:color w:val="000000"/>
                      </w:rPr>
                      <m:t>1-10 кВ</m:t>
                    </m:r>
                  </m:sup>
                </m:sSubSup>
              </m:oMath>
            </m:oMathPara>
          </w:p>
        </w:tc>
        <w:tc>
          <w:tcPr>
            <w:tcW w:w="1452" w:type="pct"/>
            <w:vMerge/>
            <w:shd w:val="clear" w:color="auto" w:fill="auto"/>
            <w:vAlign w:val="center"/>
            <w:hideMark/>
          </w:tcPr>
          <w:p w14:paraId="077369F3" w14:textId="77777777" w:rsidR="00324D06" w:rsidRPr="009675EF" w:rsidRDefault="00324D06" w:rsidP="00972BC7">
            <w:pPr>
              <w:rPr>
                <w:color w:val="000000"/>
                <w:sz w:val="16"/>
                <w:szCs w:val="16"/>
              </w:rPr>
            </w:pPr>
          </w:p>
        </w:tc>
        <w:tc>
          <w:tcPr>
            <w:tcW w:w="672" w:type="pct"/>
            <w:vMerge/>
            <w:shd w:val="clear" w:color="auto" w:fill="auto"/>
            <w:vAlign w:val="center"/>
            <w:hideMark/>
          </w:tcPr>
          <w:p w14:paraId="71B43557" w14:textId="77777777" w:rsidR="00324D06" w:rsidRPr="009675EF" w:rsidRDefault="00324D06" w:rsidP="00972BC7">
            <w:pPr>
              <w:rPr>
                <w:color w:val="000000"/>
                <w:sz w:val="16"/>
                <w:szCs w:val="16"/>
              </w:rPr>
            </w:pPr>
          </w:p>
        </w:tc>
        <w:tc>
          <w:tcPr>
            <w:tcW w:w="906" w:type="pct"/>
            <w:shd w:val="clear" w:color="auto" w:fill="auto"/>
            <w:noWrap/>
            <w:vAlign w:val="center"/>
            <w:hideMark/>
          </w:tcPr>
          <w:p w14:paraId="296F2EF0" w14:textId="77777777" w:rsidR="00324D06" w:rsidRPr="009675EF" w:rsidRDefault="00324D06" w:rsidP="00972BC7">
            <w:pPr>
              <w:jc w:val="center"/>
              <w:rPr>
                <w:color w:val="000000"/>
                <w:sz w:val="16"/>
                <w:szCs w:val="16"/>
              </w:rPr>
            </w:pPr>
            <w:r w:rsidRPr="009675EF">
              <w:rPr>
                <w:color w:val="000000"/>
                <w:sz w:val="16"/>
                <w:szCs w:val="16"/>
              </w:rPr>
              <w:t>2 704 196,49</w:t>
            </w:r>
          </w:p>
        </w:tc>
      </w:tr>
      <w:tr w:rsidR="00324D06" w:rsidRPr="009675EF" w14:paraId="5B3038BD" w14:textId="77777777" w:rsidTr="00972BC7">
        <w:trPr>
          <w:trHeight w:val="705"/>
        </w:trPr>
        <w:tc>
          <w:tcPr>
            <w:tcW w:w="255" w:type="pct"/>
            <w:shd w:val="clear" w:color="auto" w:fill="auto"/>
            <w:noWrap/>
            <w:vAlign w:val="center"/>
            <w:hideMark/>
          </w:tcPr>
          <w:p w14:paraId="25931CF2" w14:textId="77777777" w:rsidR="00324D06" w:rsidRPr="009675EF" w:rsidRDefault="00324D06" w:rsidP="00972BC7">
            <w:pPr>
              <w:jc w:val="center"/>
              <w:rPr>
                <w:color w:val="000000"/>
                <w:sz w:val="16"/>
                <w:szCs w:val="16"/>
              </w:rPr>
            </w:pPr>
            <w:r w:rsidRPr="009675EF">
              <w:rPr>
                <w:color w:val="000000"/>
                <w:sz w:val="16"/>
                <w:szCs w:val="16"/>
              </w:rPr>
              <w:t>98</w:t>
            </w:r>
          </w:p>
        </w:tc>
        <w:tc>
          <w:tcPr>
            <w:tcW w:w="843" w:type="pct"/>
            <w:vMerge w:val="restart"/>
            <w:shd w:val="clear" w:color="auto" w:fill="auto"/>
            <w:vAlign w:val="center"/>
            <w:hideMark/>
          </w:tcPr>
          <w:p w14:paraId="17CA481C" w14:textId="77777777" w:rsidR="00324D06" w:rsidRPr="009675EF" w:rsidRDefault="00324D06" w:rsidP="00972BC7">
            <w:pPr>
              <w:jc w:val="center"/>
              <w:rPr>
                <w:color w:val="000000"/>
                <w:sz w:val="16"/>
                <w:szCs w:val="16"/>
              </w:rPr>
            </w:pPr>
            <w:r w:rsidRPr="009675EF">
              <w:rPr>
                <w:color w:val="000000"/>
                <w:sz w:val="16"/>
                <w:szCs w:val="16"/>
              </w:rPr>
              <w:t>3.1.2.2.3.2.</w:t>
            </w:r>
          </w:p>
        </w:tc>
        <w:tc>
          <w:tcPr>
            <w:tcW w:w="873" w:type="pct"/>
            <w:shd w:val="clear" w:color="auto" w:fill="auto"/>
            <w:vAlign w:val="center"/>
            <w:hideMark/>
          </w:tcPr>
          <w:p w14:paraId="463D05A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3.1.2.2.3.2.</m:t>
                    </m:r>
                  </m:sub>
                  <m:sup>
                    <m:r>
                      <m:rPr>
                        <m:nor/>
                      </m:rPr>
                      <w:rPr>
                        <w:color w:val="000000"/>
                      </w:rPr>
                      <m:t>0,4 кВ и ниже</m:t>
                    </m:r>
                  </m:sup>
                </m:sSubSup>
              </m:oMath>
            </m:oMathPara>
          </w:p>
        </w:tc>
        <w:tc>
          <w:tcPr>
            <w:tcW w:w="1452" w:type="pct"/>
            <w:vMerge w:val="restart"/>
            <w:shd w:val="clear" w:color="auto" w:fill="auto"/>
            <w:vAlign w:val="center"/>
            <w:hideMark/>
          </w:tcPr>
          <w:p w14:paraId="2E0DD8D1"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672" w:type="pct"/>
            <w:vMerge w:val="restart"/>
            <w:shd w:val="clear" w:color="auto" w:fill="auto"/>
            <w:vAlign w:val="center"/>
            <w:hideMark/>
          </w:tcPr>
          <w:p w14:paraId="64438FE8"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EF4AA26" w14:textId="77777777" w:rsidR="00324D06" w:rsidRPr="009675EF" w:rsidRDefault="00324D06" w:rsidP="00972BC7">
            <w:pPr>
              <w:jc w:val="center"/>
              <w:rPr>
                <w:color w:val="000000"/>
                <w:sz w:val="16"/>
                <w:szCs w:val="16"/>
              </w:rPr>
            </w:pPr>
            <w:r w:rsidRPr="009675EF">
              <w:rPr>
                <w:color w:val="000000"/>
                <w:sz w:val="16"/>
                <w:szCs w:val="16"/>
              </w:rPr>
              <w:t>4 147 675,05</w:t>
            </w:r>
          </w:p>
        </w:tc>
      </w:tr>
      <w:tr w:rsidR="00324D06" w:rsidRPr="009675EF" w14:paraId="2E470166" w14:textId="77777777" w:rsidTr="00972BC7">
        <w:trPr>
          <w:trHeight w:val="705"/>
        </w:trPr>
        <w:tc>
          <w:tcPr>
            <w:tcW w:w="255" w:type="pct"/>
            <w:shd w:val="clear" w:color="auto" w:fill="auto"/>
            <w:noWrap/>
            <w:vAlign w:val="center"/>
            <w:hideMark/>
          </w:tcPr>
          <w:p w14:paraId="63FD88B1" w14:textId="77777777" w:rsidR="00324D06" w:rsidRPr="009675EF" w:rsidRDefault="00324D06" w:rsidP="00972BC7">
            <w:pPr>
              <w:jc w:val="center"/>
              <w:rPr>
                <w:color w:val="000000"/>
                <w:sz w:val="16"/>
                <w:szCs w:val="16"/>
              </w:rPr>
            </w:pPr>
            <w:r w:rsidRPr="009675EF">
              <w:rPr>
                <w:color w:val="000000"/>
                <w:sz w:val="16"/>
                <w:szCs w:val="16"/>
              </w:rPr>
              <w:t>99</w:t>
            </w:r>
          </w:p>
        </w:tc>
        <w:tc>
          <w:tcPr>
            <w:tcW w:w="843" w:type="pct"/>
            <w:vMerge/>
            <w:shd w:val="clear" w:color="auto" w:fill="auto"/>
            <w:vAlign w:val="center"/>
            <w:hideMark/>
          </w:tcPr>
          <w:p w14:paraId="1071ECEF" w14:textId="77777777" w:rsidR="00324D06" w:rsidRPr="009675EF" w:rsidRDefault="00324D06" w:rsidP="00972BC7">
            <w:pPr>
              <w:rPr>
                <w:color w:val="000000"/>
                <w:sz w:val="16"/>
                <w:szCs w:val="16"/>
              </w:rPr>
            </w:pPr>
          </w:p>
        </w:tc>
        <w:tc>
          <w:tcPr>
            <w:tcW w:w="873" w:type="pct"/>
            <w:shd w:val="clear" w:color="auto" w:fill="auto"/>
            <w:vAlign w:val="center"/>
            <w:hideMark/>
          </w:tcPr>
          <w:p w14:paraId="7D9B3F3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3.1.2.2.3.2.</m:t>
                    </m:r>
                  </m:sub>
                  <m:sup>
                    <m:r>
                      <m:rPr>
                        <m:nor/>
                      </m:rPr>
                      <w:rPr>
                        <w:color w:val="000000"/>
                      </w:rPr>
                      <m:t>1-10 кВ</m:t>
                    </m:r>
                  </m:sup>
                </m:sSubSup>
              </m:oMath>
            </m:oMathPara>
          </w:p>
        </w:tc>
        <w:tc>
          <w:tcPr>
            <w:tcW w:w="1452" w:type="pct"/>
            <w:vMerge/>
            <w:shd w:val="clear" w:color="auto" w:fill="auto"/>
            <w:vAlign w:val="center"/>
            <w:hideMark/>
          </w:tcPr>
          <w:p w14:paraId="47D65D74" w14:textId="77777777" w:rsidR="00324D06" w:rsidRPr="009675EF" w:rsidRDefault="00324D06" w:rsidP="00972BC7">
            <w:pPr>
              <w:rPr>
                <w:color w:val="000000"/>
                <w:sz w:val="16"/>
                <w:szCs w:val="16"/>
              </w:rPr>
            </w:pPr>
          </w:p>
        </w:tc>
        <w:tc>
          <w:tcPr>
            <w:tcW w:w="672" w:type="pct"/>
            <w:vMerge/>
            <w:shd w:val="clear" w:color="auto" w:fill="auto"/>
            <w:vAlign w:val="center"/>
            <w:hideMark/>
          </w:tcPr>
          <w:p w14:paraId="05CC17DE" w14:textId="77777777" w:rsidR="00324D06" w:rsidRPr="009675EF" w:rsidRDefault="00324D06" w:rsidP="00972BC7">
            <w:pPr>
              <w:rPr>
                <w:color w:val="000000"/>
                <w:sz w:val="16"/>
                <w:szCs w:val="16"/>
              </w:rPr>
            </w:pPr>
          </w:p>
        </w:tc>
        <w:tc>
          <w:tcPr>
            <w:tcW w:w="906" w:type="pct"/>
            <w:shd w:val="clear" w:color="auto" w:fill="auto"/>
            <w:noWrap/>
            <w:vAlign w:val="center"/>
            <w:hideMark/>
          </w:tcPr>
          <w:p w14:paraId="01BC4245" w14:textId="77777777" w:rsidR="00324D06" w:rsidRPr="009675EF" w:rsidRDefault="00324D06" w:rsidP="00972BC7">
            <w:pPr>
              <w:jc w:val="center"/>
              <w:rPr>
                <w:color w:val="000000"/>
                <w:sz w:val="16"/>
                <w:szCs w:val="16"/>
              </w:rPr>
            </w:pPr>
            <w:r w:rsidRPr="009675EF">
              <w:rPr>
                <w:color w:val="000000"/>
                <w:sz w:val="16"/>
                <w:szCs w:val="16"/>
              </w:rPr>
              <w:t>6 568 822,94</w:t>
            </w:r>
          </w:p>
        </w:tc>
      </w:tr>
      <w:tr w:rsidR="00324D06" w:rsidRPr="009675EF" w14:paraId="0488E8D7" w14:textId="77777777" w:rsidTr="00972BC7">
        <w:trPr>
          <w:trHeight w:val="1155"/>
        </w:trPr>
        <w:tc>
          <w:tcPr>
            <w:tcW w:w="255" w:type="pct"/>
            <w:shd w:val="clear" w:color="auto" w:fill="auto"/>
            <w:noWrap/>
            <w:vAlign w:val="center"/>
            <w:hideMark/>
          </w:tcPr>
          <w:p w14:paraId="750D5F99" w14:textId="77777777" w:rsidR="00324D06" w:rsidRPr="009675EF" w:rsidRDefault="00324D06" w:rsidP="00972BC7">
            <w:pPr>
              <w:jc w:val="center"/>
              <w:rPr>
                <w:color w:val="000000"/>
                <w:sz w:val="16"/>
                <w:szCs w:val="16"/>
              </w:rPr>
            </w:pPr>
            <w:r w:rsidRPr="009675EF">
              <w:rPr>
                <w:color w:val="000000"/>
                <w:sz w:val="16"/>
                <w:szCs w:val="16"/>
              </w:rPr>
              <w:t>100</w:t>
            </w:r>
          </w:p>
        </w:tc>
        <w:tc>
          <w:tcPr>
            <w:tcW w:w="843" w:type="pct"/>
            <w:shd w:val="clear" w:color="auto" w:fill="auto"/>
            <w:vAlign w:val="center"/>
            <w:hideMark/>
          </w:tcPr>
          <w:p w14:paraId="1D19749C" w14:textId="77777777" w:rsidR="00324D06" w:rsidRPr="009675EF" w:rsidRDefault="00324D06" w:rsidP="00972BC7">
            <w:pPr>
              <w:jc w:val="center"/>
              <w:rPr>
                <w:color w:val="000000"/>
                <w:sz w:val="16"/>
                <w:szCs w:val="16"/>
              </w:rPr>
            </w:pPr>
            <w:r w:rsidRPr="009675EF">
              <w:rPr>
                <w:color w:val="000000"/>
                <w:sz w:val="16"/>
                <w:szCs w:val="16"/>
              </w:rPr>
              <w:t>3.1.2.2.3.4.</w:t>
            </w:r>
          </w:p>
        </w:tc>
        <w:tc>
          <w:tcPr>
            <w:tcW w:w="873" w:type="pct"/>
            <w:shd w:val="clear" w:color="auto" w:fill="auto"/>
            <w:vAlign w:val="center"/>
            <w:hideMark/>
          </w:tcPr>
          <w:p w14:paraId="749B3A3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3.1.2.2.3.4.</m:t>
                    </m:r>
                  </m:sub>
                  <m:sup>
                    <m:r>
                      <m:rPr>
                        <m:nor/>
                      </m:rPr>
                      <w:rPr>
                        <w:color w:val="000000"/>
                      </w:rPr>
                      <m:t>0,4 кВ и ниже</m:t>
                    </m:r>
                  </m:sup>
                </m:sSubSup>
              </m:oMath>
            </m:oMathPara>
          </w:p>
        </w:tc>
        <w:tc>
          <w:tcPr>
            <w:tcW w:w="1452" w:type="pct"/>
            <w:shd w:val="clear" w:color="auto" w:fill="auto"/>
            <w:vAlign w:val="center"/>
            <w:hideMark/>
          </w:tcPr>
          <w:p w14:paraId="021657DC"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от 100 до 200 квадратных мм включительно с четырьмя кабелями в траншее</w:t>
            </w:r>
          </w:p>
        </w:tc>
        <w:tc>
          <w:tcPr>
            <w:tcW w:w="672" w:type="pct"/>
            <w:shd w:val="clear" w:color="auto" w:fill="auto"/>
            <w:vAlign w:val="center"/>
            <w:hideMark/>
          </w:tcPr>
          <w:p w14:paraId="2E3545CD"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CC389C3" w14:textId="77777777" w:rsidR="00324D06" w:rsidRPr="009675EF" w:rsidRDefault="00324D06" w:rsidP="00972BC7">
            <w:pPr>
              <w:jc w:val="center"/>
              <w:rPr>
                <w:color w:val="000000"/>
                <w:sz w:val="16"/>
                <w:szCs w:val="16"/>
              </w:rPr>
            </w:pPr>
            <w:r w:rsidRPr="009675EF">
              <w:rPr>
                <w:color w:val="000000"/>
                <w:sz w:val="16"/>
                <w:szCs w:val="16"/>
              </w:rPr>
              <w:t>8 097 859,41</w:t>
            </w:r>
          </w:p>
        </w:tc>
      </w:tr>
      <w:tr w:rsidR="00324D06" w:rsidRPr="009675EF" w14:paraId="4DC11FF1" w14:textId="77777777" w:rsidTr="00972BC7">
        <w:trPr>
          <w:trHeight w:val="995"/>
        </w:trPr>
        <w:tc>
          <w:tcPr>
            <w:tcW w:w="255" w:type="pct"/>
            <w:shd w:val="clear" w:color="auto" w:fill="auto"/>
            <w:noWrap/>
            <w:vAlign w:val="center"/>
            <w:hideMark/>
          </w:tcPr>
          <w:p w14:paraId="13594245" w14:textId="77777777" w:rsidR="00324D06" w:rsidRPr="009675EF" w:rsidRDefault="00324D06" w:rsidP="00972BC7">
            <w:pPr>
              <w:jc w:val="center"/>
              <w:rPr>
                <w:color w:val="000000"/>
                <w:sz w:val="16"/>
                <w:szCs w:val="16"/>
              </w:rPr>
            </w:pPr>
            <w:r w:rsidRPr="009675EF">
              <w:rPr>
                <w:color w:val="000000"/>
                <w:sz w:val="16"/>
                <w:szCs w:val="16"/>
              </w:rPr>
              <w:t>101</w:t>
            </w:r>
          </w:p>
        </w:tc>
        <w:tc>
          <w:tcPr>
            <w:tcW w:w="843" w:type="pct"/>
            <w:shd w:val="clear" w:color="auto" w:fill="auto"/>
            <w:vAlign w:val="center"/>
            <w:hideMark/>
          </w:tcPr>
          <w:p w14:paraId="62501373" w14:textId="77777777" w:rsidR="00324D06" w:rsidRPr="009675EF" w:rsidRDefault="00324D06" w:rsidP="00972BC7">
            <w:pPr>
              <w:jc w:val="center"/>
              <w:rPr>
                <w:color w:val="000000"/>
                <w:sz w:val="16"/>
                <w:szCs w:val="16"/>
              </w:rPr>
            </w:pPr>
            <w:r w:rsidRPr="009675EF">
              <w:rPr>
                <w:color w:val="000000"/>
                <w:sz w:val="16"/>
                <w:szCs w:val="16"/>
              </w:rPr>
              <w:t>3.1.2.2.4.2.</w:t>
            </w:r>
          </w:p>
        </w:tc>
        <w:tc>
          <w:tcPr>
            <w:tcW w:w="873" w:type="pct"/>
            <w:shd w:val="clear" w:color="auto" w:fill="auto"/>
            <w:vAlign w:val="center"/>
            <w:hideMark/>
          </w:tcPr>
          <w:p w14:paraId="3507206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3.1.2.2.4.2.</m:t>
                    </m:r>
                  </m:sub>
                  <m:sup>
                    <m:r>
                      <m:rPr>
                        <m:nor/>
                      </m:rPr>
                      <w:rPr>
                        <w:color w:val="000000"/>
                      </w:rPr>
                      <m:t>1-10 кВ</m:t>
                    </m:r>
                  </m:sup>
                </m:sSubSup>
              </m:oMath>
            </m:oMathPara>
          </w:p>
        </w:tc>
        <w:tc>
          <w:tcPr>
            <w:tcW w:w="1452" w:type="pct"/>
            <w:shd w:val="clear" w:color="auto" w:fill="auto"/>
            <w:vAlign w:val="center"/>
            <w:hideMark/>
          </w:tcPr>
          <w:p w14:paraId="6D740D40" w14:textId="77777777" w:rsidR="00324D06" w:rsidRPr="009675EF" w:rsidRDefault="00324D06" w:rsidP="00972BC7">
            <w:pPr>
              <w:rPr>
                <w:color w:val="000000"/>
                <w:sz w:val="16"/>
                <w:szCs w:val="16"/>
              </w:rPr>
            </w:pPr>
            <w:r w:rsidRPr="009675EF">
              <w:rPr>
                <w:color w:val="000000"/>
                <w:sz w:val="16"/>
                <w:szCs w:val="16"/>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672" w:type="pct"/>
            <w:shd w:val="clear" w:color="auto" w:fill="auto"/>
            <w:vAlign w:val="center"/>
            <w:hideMark/>
          </w:tcPr>
          <w:p w14:paraId="182D42AB"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B635BB0" w14:textId="77777777" w:rsidR="00324D06" w:rsidRPr="009675EF" w:rsidRDefault="00324D06" w:rsidP="00972BC7">
            <w:pPr>
              <w:jc w:val="center"/>
              <w:rPr>
                <w:color w:val="000000"/>
                <w:sz w:val="16"/>
                <w:szCs w:val="16"/>
              </w:rPr>
            </w:pPr>
            <w:r w:rsidRPr="009675EF">
              <w:rPr>
                <w:color w:val="000000"/>
                <w:sz w:val="16"/>
                <w:szCs w:val="16"/>
              </w:rPr>
              <w:t>6 799 814,09</w:t>
            </w:r>
          </w:p>
        </w:tc>
      </w:tr>
      <w:tr w:rsidR="00324D06" w:rsidRPr="009675EF" w14:paraId="759B59CA" w14:textId="77777777" w:rsidTr="00972BC7">
        <w:trPr>
          <w:trHeight w:val="995"/>
        </w:trPr>
        <w:tc>
          <w:tcPr>
            <w:tcW w:w="255" w:type="pct"/>
            <w:shd w:val="clear" w:color="auto" w:fill="auto"/>
            <w:noWrap/>
            <w:vAlign w:val="center"/>
          </w:tcPr>
          <w:p w14:paraId="04F33274" w14:textId="77777777" w:rsidR="00324D06" w:rsidRPr="009675EF" w:rsidRDefault="00324D06" w:rsidP="00972BC7">
            <w:pPr>
              <w:jc w:val="center"/>
              <w:rPr>
                <w:color w:val="000000"/>
                <w:sz w:val="16"/>
                <w:szCs w:val="16"/>
              </w:rPr>
            </w:pPr>
            <w:r w:rsidRPr="009675EF">
              <w:rPr>
                <w:color w:val="000000"/>
                <w:sz w:val="16"/>
                <w:szCs w:val="16"/>
              </w:rPr>
              <w:t>102</w:t>
            </w:r>
          </w:p>
        </w:tc>
        <w:tc>
          <w:tcPr>
            <w:tcW w:w="843" w:type="pct"/>
            <w:shd w:val="clear" w:color="auto" w:fill="auto"/>
            <w:vAlign w:val="center"/>
          </w:tcPr>
          <w:p w14:paraId="00E32DB6" w14:textId="77777777" w:rsidR="00324D06" w:rsidRPr="009675EF" w:rsidRDefault="00324D06" w:rsidP="00972BC7">
            <w:pPr>
              <w:jc w:val="center"/>
              <w:rPr>
                <w:color w:val="000000"/>
                <w:sz w:val="16"/>
                <w:szCs w:val="16"/>
              </w:rPr>
            </w:pPr>
            <w:r w:rsidRPr="009675EF">
              <w:rPr>
                <w:color w:val="000000"/>
                <w:sz w:val="16"/>
                <w:szCs w:val="16"/>
              </w:rPr>
              <w:t>3.2.2.1.3.2.</w:t>
            </w:r>
          </w:p>
        </w:tc>
        <w:tc>
          <w:tcPr>
            <w:tcW w:w="873" w:type="pct"/>
            <w:shd w:val="clear" w:color="auto" w:fill="auto"/>
            <w:vAlign w:val="center"/>
          </w:tcPr>
          <w:p w14:paraId="265D60FB"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3.2.2.1.3.2.</m:t>
                    </m:r>
                  </m:sub>
                  <m:sup>
                    <m:r>
                      <m:rPr>
                        <m:nor/>
                      </m:rPr>
                      <w:rPr>
                        <w:color w:val="000000"/>
                      </w:rPr>
                      <m:t>1-10 кВ</m:t>
                    </m:r>
                  </m:sup>
                </m:sSubSup>
              </m:oMath>
            </m:oMathPara>
          </w:p>
        </w:tc>
        <w:tc>
          <w:tcPr>
            <w:tcW w:w="1452" w:type="pct"/>
            <w:shd w:val="clear" w:color="auto" w:fill="auto"/>
            <w:vAlign w:val="center"/>
          </w:tcPr>
          <w:p w14:paraId="675E4A0F" w14:textId="77777777" w:rsidR="00324D06" w:rsidRPr="009675EF" w:rsidRDefault="00324D06" w:rsidP="00972BC7">
            <w:pPr>
              <w:rPr>
                <w:color w:val="000000"/>
                <w:sz w:val="16"/>
                <w:szCs w:val="16"/>
              </w:rPr>
            </w:pPr>
            <w:r w:rsidRPr="009675EF">
              <w:rPr>
                <w:color w:val="000000"/>
                <w:sz w:val="16"/>
                <w:szCs w:val="16"/>
              </w:rPr>
              <w:t>кабельные линии в блоках многожильные с резиновой или пластмассовой изоляцией сечением провода от 100 до 200 квадратных мм включительно с двумя кабелями в блоке</w:t>
            </w:r>
          </w:p>
        </w:tc>
        <w:tc>
          <w:tcPr>
            <w:tcW w:w="672" w:type="pct"/>
            <w:shd w:val="clear" w:color="auto" w:fill="auto"/>
            <w:vAlign w:val="center"/>
          </w:tcPr>
          <w:p w14:paraId="274C14BA"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tcPr>
          <w:p w14:paraId="2CC3FBB0" w14:textId="77777777" w:rsidR="00324D06" w:rsidRPr="009675EF" w:rsidRDefault="00324D06" w:rsidP="00972BC7">
            <w:pPr>
              <w:jc w:val="center"/>
              <w:rPr>
                <w:color w:val="000000"/>
                <w:sz w:val="16"/>
                <w:szCs w:val="16"/>
              </w:rPr>
            </w:pPr>
            <w:r w:rsidRPr="009675EF">
              <w:rPr>
                <w:color w:val="000000"/>
                <w:sz w:val="16"/>
                <w:szCs w:val="16"/>
              </w:rPr>
              <w:t>5 798 959,27</w:t>
            </w:r>
          </w:p>
        </w:tc>
      </w:tr>
      <w:tr w:rsidR="00324D06" w:rsidRPr="009675EF" w14:paraId="24129BED" w14:textId="77777777" w:rsidTr="00972BC7">
        <w:trPr>
          <w:trHeight w:val="995"/>
        </w:trPr>
        <w:tc>
          <w:tcPr>
            <w:tcW w:w="255" w:type="pct"/>
            <w:shd w:val="clear" w:color="auto" w:fill="auto"/>
            <w:noWrap/>
            <w:vAlign w:val="center"/>
          </w:tcPr>
          <w:p w14:paraId="63D085D4" w14:textId="77777777" w:rsidR="00324D06" w:rsidRPr="009675EF" w:rsidRDefault="00324D06" w:rsidP="00972BC7">
            <w:pPr>
              <w:jc w:val="center"/>
              <w:rPr>
                <w:color w:val="000000"/>
                <w:sz w:val="16"/>
                <w:szCs w:val="16"/>
              </w:rPr>
            </w:pPr>
            <w:r w:rsidRPr="009675EF">
              <w:rPr>
                <w:color w:val="000000"/>
                <w:sz w:val="16"/>
                <w:szCs w:val="16"/>
              </w:rPr>
              <w:t>103</w:t>
            </w:r>
          </w:p>
        </w:tc>
        <w:tc>
          <w:tcPr>
            <w:tcW w:w="843" w:type="pct"/>
            <w:shd w:val="clear" w:color="auto" w:fill="auto"/>
            <w:vAlign w:val="center"/>
          </w:tcPr>
          <w:p w14:paraId="51AB0223" w14:textId="77777777" w:rsidR="00324D06" w:rsidRPr="009675EF" w:rsidRDefault="00324D06" w:rsidP="00972BC7">
            <w:pPr>
              <w:jc w:val="center"/>
              <w:rPr>
                <w:color w:val="000000"/>
                <w:sz w:val="16"/>
                <w:szCs w:val="16"/>
              </w:rPr>
            </w:pPr>
            <w:r w:rsidRPr="009675EF">
              <w:rPr>
                <w:color w:val="000000"/>
                <w:sz w:val="16"/>
                <w:szCs w:val="16"/>
              </w:rPr>
              <w:t>3.2.2.1.4.2.</w:t>
            </w:r>
          </w:p>
        </w:tc>
        <w:tc>
          <w:tcPr>
            <w:tcW w:w="873" w:type="pct"/>
            <w:shd w:val="clear" w:color="auto" w:fill="auto"/>
            <w:vAlign w:val="center"/>
          </w:tcPr>
          <w:p w14:paraId="287DD6AD"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3.2.2.1.4.2.</m:t>
                    </m:r>
                  </m:sub>
                  <m:sup>
                    <m:r>
                      <m:rPr>
                        <m:nor/>
                      </m:rPr>
                      <w:rPr>
                        <w:color w:val="000000"/>
                      </w:rPr>
                      <m:t>1-10 кВ</m:t>
                    </m:r>
                  </m:sup>
                </m:sSubSup>
              </m:oMath>
            </m:oMathPara>
          </w:p>
        </w:tc>
        <w:tc>
          <w:tcPr>
            <w:tcW w:w="1452" w:type="pct"/>
            <w:shd w:val="clear" w:color="auto" w:fill="auto"/>
            <w:vAlign w:val="center"/>
          </w:tcPr>
          <w:p w14:paraId="7EA17C24" w14:textId="77777777" w:rsidR="00324D06" w:rsidRPr="009675EF" w:rsidRDefault="00324D06" w:rsidP="00972BC7">
            <w:pPr>
              <w:rPr>
                <w:color w:val="000000"/>
                <w:sz w:val="16"/>
                <w:szCs w:val="16"/>
              </w:rPr>
            </w:pPr>
            <w:r w:rsidRPr="009675EF">
              <w:rPr>
                <w:color w:val="000000"/>
                <w:sz w:val="16"/>
                <w:szCs w:val="16"/>
              </w:rPr>
              <w:t>кабельные линии в блоках многожильные с резиновой или пластмассовой изоляцией сечением провода от 200 до 250 квадратных мм включительно с двумя кабелями в блоке</w:t>
            </w:r>
          </w:p>
        </w:tc>
        <w:tc>
          <w:tcPr>
            <w:tcW w:w="672" w:type="pct"/>
            <w:shd w:val="clear" w:color="auto" w:fill="auto"/>
            <w:vAlign w:val="center"/>
          </w:tcPr>
          <w:p w14:paraId="1424745B"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tcPr>
          <w:p w14:paraId="55908386" w14:textId="77777777" w:rsidR="00324D06" w:rsidRPr="009675EF" w:rsidRDefault="00324D06" w:rsidP="00972BC7">
            <w:pPr>
              <w:jc w:val="center"/>
              <w:rPr>
                <w:color w:val="000000"/>
                <w:sz w:val="16"/>
                <w:szCs w:val="16"/>
              </w:rPr>
            </w:pPr>
            <w:r w:rsidRPr="009675EF">
              <w:rPr>
                <w:color w:val="000000"/>
                <w:sz w:val="16"/>
                <w:szCs w:val="16"/>
              </w:rPr>
              <w:t>8 851 831,98</w:t>
            </w:r>
          </w:p>
        </w:tc>
      </w:tr>
      <w:tr w:rsidR="00324D06" w:rsidRPr="009675EF" w14:paraId="41782453" w14:textId="77777777" w:rsidTr="00972BC7">
        <w:trPr>
          <w:trHeight w:val="995"/>
        </w:trPr>
        <w:tc>
          <w:tcPr>
            <w:tcW w:w="255" w:type="pct"/>
            <w:shd w:val="clear" w:color="auto" w:fill="auto"/>
            <w:noWrap/>
            <w:vAlign w:val="center"/>
          </w:tcPr>
          <w:p w14:paraId="78F48A51" w14:textId="77777777" w:rsidR="00324D06" w:rsidRPr="009675EF" w:rsidRDefault="00324D06" w:rsidP="00972BC7">
            <w:pPr>
              <w:jc w:val="center"/>
              <w:rPr>
                <w:color w:val="000000"/>
                <w:sz w:val="16"/>
                <w:szCs w:val="16"/>
              </w:rPr>
            </w:pPr>
            <w:r w:rsidRPr="009675EF">
              <w:rPr>
                <w:color w:val="000000"/>
                <w:sz w:val="16"/>
                <w:szCs w:val="16"/>
              </w:rPr>
              <w:t>104</w:t>
            </w:r>
          </w:p>
        </w:tc>
        <w:tc>
          <w:tcPr>
            <w:tcW w:w="843" w:type="pct"/>
            <w:shd w:val="clear" w:color="auto" w:fill="auto"/>
            <w:vAlign w:val="center"/>
          </w:tcPr>
          <w:p w14:paraId="586B409B" w14:textId="77777777" w:rsidR="00324D06" w:rsidRPr="009675EF" w:rsidRDefault="00324D06" w:rsidP="00972BC7">
            <w:pPr>
              <w:jc w:val="center"/>
              <w:rPr>
                <w:color w:val="000000"/>
                <w:sz w:val="16"/>
                <w:szCs w:val="16"/>
              </w:rPr>
            </w:pPr>
            <w:r w:rsidRPr="009675EF">
              <w:rPr>
                <w:color w:val="000000"/>
                <w:sz w:val="16"/>
                <w:szCs w:val="16"/>
              </w:rPr>
              <w:t>3.2.2.1.5.2.</w:t>
            </w:r>
          </w:p>
        </w:tc>
        <w:tc>
          <w:tcPr>
            <w:tcW w:w="873" w:type="pct"/>
            <w:shd w:val="clear" w:color="auto" w:fill="auto"/>
            <w:vAlign w:val="center"/>
          </w:tcPr>
          <w:p w14:paraId="259A6BD4"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3.2.2.1.5.2.</m:t>
                    </m:r>
                  </m:sub>
                  <m:sup>
                    <m:r>
                      <m:rPr>
                        <m:nor/>
                      </m:rPr>
                      <w:rPr>
                        <w:color w:val="000000"/>
                      </w:rPr>
                      <m:t>1-10 кВ</m:t>
                    </m:r>
                  </m:sup>
                </m:sSubSup>
              </m:oMath>
            </m:oMathPara>
          </w:p>
        </w:tc>
        <w:tc>
          <w:tcPr>
            <w:tcW w:w="1452" w:type="pct"/>
            <w:shd w:val="clear" w:color="auto" w:fill="auto"/>
            <w:vAlign w:val="center"/>
          </w:tcPr>
          <w:p w14:paraId="30275E9C" w14:textId="77777777" w:rsidR="00324D06" w:rsidRPr="009675EF" w:rsidRDefault="00324D06" w:rsidP="00972BC7">
            <w:pPr>
              <w:rPr>
                <w:color w:val="000000"/>
                <w:sz w:val="16"/>
                <w:szCs w:val="16"/>
              </w:rPr>
            </w:pPr>
            <w:r w:rsidRPr="009675EF">
              <w:rPr>
                <w:color w:val="000000"/>
                <w:sz w:val="16"/>
                <w:szCs w:val="16"/>
              </w:rPr>
              <w:t>кабельные линии в блоках многожильные с резиновой или пластмассовой изоляцией сечением провода от 250 до 300 квадратных мм включительно с двумя кабелями в блоке</w:t>
            </w:r>
          </w:p>
        </w:tc>
        <w:tc>
          <w:tcPr>
            <w:tcW w:w="672" w:type="pct"/>
            <w:shd w:val="clear" w:color="auto" w:fill="auto"/>
            <w:vAlign w:val="center"/>
          </w:tcPr>
          <w:p w14:paraId="71656228"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tcPr>
          <w:p w14:paraId="5973906A" w14:textId="77777777" w:rsidR="00324D06" w:rsidRPr="009675EF" w:rsidRDefault="00324D06" w:rsidP="00972BC7">
            <w:pPr>
              <w:jc w:val="center"/>
              <w:rPr>
                <w:color w:val="000000"/>
                <w:sz w:val="16"/>
                <w:szCs w:val="16"/>
              </w:rPr>
            </w:pPr>
            <w:r w:rsidRPr="009675EF">
              <w:rPr>
                <w:color w:val="000000"/>
                <w:sz w:val="16"/>
                <w:szCs w:val="16"/>
              </w:rPr>
              <w:t>11 057 461,98</w:t>
            </w:r>
          </w:p>
        </w:tc>
      </w:tr>
      <w:tr w:rsidR="00324D06" w:rsidRPr="009675EF" w14:paraId="05B0CF1B" w14:textId="77777777" w:rsidTr="00972BC7">
        <w:trPr>
          <w:trHeight w:val="927"/>
        </w:trPr>
        <w:tc>
          <w:tcPr>
            <w:tcW w:w="255" w:type="pct"/>
            <w:shd w:val="clear" w:color="auto" w:fill="auto"/>
            <w:noWrap/>
            <w:vAlign w:val="center"/>
            <w:hideMark/>
          </w:tcPr>
          <w:p w14:paraId="39165A9F" w14:textId="77777777" w:rsidR="00324D06" w:rsidRPr="009675EF" w:rsidRDefault="00324D06" w:rsidP="00972BC7">
            <w:pPr>
              <w:jc w:val="center"/>
              <w:rPr>
                <w:color w:val="000000"/>
                <w:sz w:val="16"/>
                <w:szCs w:val="16"/>
              </w:rPr>
            </w:pPr>
            <w:r w:rsidRPr="009675EF">
              <w:rPr>
                <w:color w:val="000000"/>
                <w:sz w:val="16"/>
                <w:szCs w:val="16"/>
              </w:rPr>
              <w:t>105</w:t>
            </w:r>
          </w:p>
        </w:tc>
        <w:tc>
          <w:tcPr>
            <w:tcW w:w="843" w:type="pct"/>
            <w:shd w:val="clear" w:color="auto" w:fill="auto"/>
            <w:vAlign w:val="center"/>
            <w:hideMark/>
          </w:tcPr>
          <w:p w14:paraId="299F50C4" w14:textId="77777777" w:rsidR="00324D06" w:rsidRPr="009675EF" w:rsidRDefault="00324D06" w:rsidP="00972BC7">
            <w:pPr>
              <w:jc w:val="center"/>
              <w:rPr>
                <w:color w:val="000000"/>
                <w:sz w:val="16"/>
                <w:szCs w:val="16"/>
              </w:rPr>
            </w:pPr>
            <w:r w:rsidRPr="009675EF">
              <w:rPr>
                <w:color w:val="000000"/>
                <w:sz w:val="16"/>
                <w:szCs w:val="16"/>
              </w:rPr>
              <w:t>3.2.2.1.8.1.</w:t>
            </w:r>
          </w:p>
        </w:tc>
        <w:tc>
          <w:tcPr>
            <w:tcW w:w="873" w:type="pct"/>
            <w:shd w:val="clear" w:color="auto" w:fill="auto"/>
            <w:vAlign w:val="center"/>
            <w:hideMark/>
          </w:tcPr>
          <w:p w14:paraId="5FEA423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3.2.2.1.8.1.</m:t>
                    </m:r>
                  </m:sub>
                  <m:sup>
                    <m:r>
                      <m:rPr>
                        <m:nor/>
                      </m:rPr>
                      <w:rPr>
                        <w:color w:val="000000"/>
                      </w:rPr>
                      <m:t>1-10 кВ</m:t>
                    </m:r>
                  </m:sup>
                </m:sSubSup>
              </m:oMath>
            </m:oMathPara>
          </w:p>
        </w:tc>
        <w:tc>
          <w:tcPr>
            <w:tcW w:w="1452" w:type="pct"/>
            <w:shd w:val="clear" w:color="auto" w:fill="auto"/>
            <w:vAlign w:val="center"/>
            <w:hideMark/>
          </w:tcPr>
          <w:p w14:paraId="38FB6870" w14:textId="77777777" w:rsidR="00324D06" w:rsidRPr="009675EF" w:rsidRDefault="00324D06" w:rsidP="00972BC7">
            <w:pPr>
              <w:rPr>
                <w:color w:val="000000"/>
                <w:sz w:val="16"/>
                <w:szCs w:val="16"/>
              </w:rPr>
            </w:pPr>
            <w:r w:rsidRPr="009675EF">
              <w:rPr>
                <w:color w:val="000000"/>
                <w:sz w:val="16"/>
                <w:szCs w:val="16"/>
              </w:rPr>
              <w:t>кабельные линии в блоках многожильные с резиновой или пластмассовой изоляцией сечением провода от 500 до 800 квадратных мм включительно с одним кабелем в блоке</w:t>
            </w:r>
          </w:p>
        </w:tc>
        <w:tc>
          <w:tcPr>
            <w:tcW w:w="672" w:type="pct"/>
            <w:shd w:val="clear" w:color="auto" w:fill="auto"/>
            <w:vAlign w:val="center"/>
            <w:hideMark/>
          </w:tcPr>
          <w:p w14:paraId="1FE2617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AC1BE5D" w14:textId="77777777" w:rsidR="00324D06" w:rsidRPr="009675EF" w:rsidRDefault="00324D06" w:rsidP="00972BC7">
            <w:pPr>
              <w:jc w:val="center"/>
              <w:rPr>
                <w:color w:val="000000"/>
                <w:sz w:val="16"/>
                <w:szCs w:val="16"/>
              </w:rPr>
            </w:pPr>
            <w:r w:rsidRPr="009675EF">
              <w:rPr>
                <w:color w:val="000000"/>
                <w:sz w:val="16"/>
                <w:szCs w:val="16"/>
              </w:rPr>
              <w:t>8 585 155,14</w:t>
            </w:r>
          </w:p>
        </w:tc>
      </w:tr>
      <w:tr w:rsidR="00324D06" w:rsidRPr="009675EF" w14:paraId="515A69AD" w14:textId="77777777" w:rsidTr="00972BC7">
        <w:trPr>
          <w:trHeight w:val="1015"/>
        </w:trPr>
        <w:tc>
          <w:tcPr>
            <w:tcW w:w="255" w:type="pct"/>
            <w:shd w:val="clear" w:color="auto" w:fill="auto"/>
            <w:noWrap/>
            <w:vAlign w:val="center"/>
            <w:hideMark/>
          </w:tcPr>
          <w:p w14:paraId="6B05DFB3" w14:textId="77777777" w:rsidR="00324D06" w:rsidRPr="009675EF" w:rsidRDefault="00324D06" w:rsidP="00972BC7">
            <w:pPr>
              <w:jc w:val="center"/>
              <w:rPr>
                <w:color w:val="000000"/>
                <w:sz w:val="16"/>
                <w:szCs w:val="16"/>
              </w:rPr>
            </w:pPr>
            <w:r w:rsidRPr="009675EF">
              <w:rPr>
                <w:color w:val="000000"/>
                <w:sz w:val="16"/>
                <w:szCs w:val="16"/>
              </w:rPr>
              <w:t>106</w:t>
            </w:r>
          </w:p>
        </w:tc>
        <w:tc>
          <w:tcPr>
            <w:tcW w:w="843" w:type="pct"/>
            <w:shd w:val="clear" w:color="auto" w:fill="auto"/>
            <w:vAlign w:val="center"/>
            <w:hideMark/>
          </w:tcPr>
          <w:p w14:paraId="5B63CC43" w14:textId="77777777" w:rsidR="00324D06" w:rsidRPr="009675EF" w:rsidRDefault="00324D06" w:rsidP="00972BC7">
            <w:pPr>
              <w:jc w:val="center"/>
              <w:rPr>
                <w:color w:val="000000"/>
                <w:sz w:val="16"/>
                <w:szCs w:val="16"/>
              </w:rPr>
            </w:pPr>
            <w:r w:rsidRPr="009675EF">
              <w:rPr>
                <w:color w:val="000000"/>
                <w:sz w:val="16"/>
                <w:szCs w:val="16"/>
              </w:rPr>
              <w:t>3.2.2.2.4.1.</w:t>
            </w:r>
          </w:p>
        </w:tc>
        <w:tc>
          <w:tcPr>
            <w:tcW w:w="873" w:type="pct"/>
            <w:shd w:val="clear" w:color="auto" w:fill="auto"/>
            <w:vAlign w:val="center"/>
            <w:hideMark/>
          </w:tcPr>
          <w:p w14:paraId="1EA0187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3.2.2.2.4.1.</m:t>
                    </m:r>
                  </m:sub>
                  <m:sup>
                    <m:r>
                      <m:rPr>
                        <m:nor/>
                      </m:rPr>
                      <w:rPr>
                        <w:color w:val="000000"/>
                      </w:rPr>
                      <m:t>1-10 кВ</m:t>
                    </m:r>
                  </m:sup>
                </m:sSubSup>
              </m:oMath>
            </m:oMathPara>
          </w:p>
        </w:tc>
        <w:tc>
          <w:tcPr>
            <w:tcW w:w="1452" w:type="pct"/>
            <w:shd w:val="clear" w:color="auto" w:fill="auto"/>
            <w:vAlign w:val="center"/>
            <w:hideMark/>
          </w:tcPr>
          <w:p w14:paraId="7ED70C7A" w14:textId="77777777" w:rsidR="00324D06" w:rsidRPr="009675EF" w:rsidRDefault="00324D06" w:rsidP="00972BC7">
            <w:pPr>
              <w:rPr>
                <w:color w:val="000000"/>
                <w:sz w:val="16"/>
                <w:szCs w:val="16"/>
              </w:rPr>
            </w:pPr>
            <w:r w:rsidRPr="009675EF">
              <w:rPr>
                <w:color w:val="000000"/>
                <w:sz w:val="16"/>
                <w:szCs w:val="16"/>
              </w:rPr>
              <w:t>кабельные линии в блоках многожильные с бумажной изоляцией сечением провода от 200 до 250 квадратных мм включительно с одним кабелем в блоке</w:t>
            </w:r>
          </w:p>
        </w:tc>
        <w:tc>
          <w:tcPr>
            <w:tcW w:w="672" w:type="pct"/>
            <w:shd w:val="clear" w:color="auto" w:fill="auto"/>
            <w:vAlign w:val="center"/>
            <w:hideMark/>
          </w:tcPr>
          <w:p w14:paraId="1B06AB9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9F0AE45" w14:textId="77777777" w:rsidR="00324D06" w:rsidRPr="009675EF" w:rsidRDefault="00324D06" w:rsidP="00972BC7">
            <w:pPr>
              <w:jc w:val="center"/>
              <w:rPr>
                <w:color w:val="000000"/>
                <w:sz w:val="16"/>
                <w:szCs w:val="16"/>
              </w:rPr>
            </w:pPr>
            <w:r w:rsidRPr="009675EF">
              <w:rPr>
                <w:color w:val="000000"/>
                <w:sz w:val="16"/>
                <w:szCs w:val="16"/>
              </w:rPr>
              <w:t>5 945 029,08</w:t>
            </w:r>
          </w:p>
        </w:tc>
      </w:tr>
      <w:tr w:rsidR="00324D06" w:rsidRPr="009675EF" w14:paraId="61631476" w14:textId="77777777" w:rsidTr="00972BC7">
        <w:trPr>
          <w:trHeight w:val="1016"/>
        </w:trPr>
        <w:tc>
          <w:tcPr>
            <w:tcW w:w="255" w:type="pct"/>
            <w:shd w:val="clear" w:color="auto" w:fill="auto"/>
            <w:noWrap/>
            <w:vAlign w:val="center"/>
            <w:hideMark/>
          </w:tcPr>
          <w:p w14:paraId="1494FF2C" w14:textId="77777777" w:rsidR="00324D06" w:rsidRPr="009675EF" w:rsidRDefault="00324D06" w:rsidP="00972BC7">
            <w:pPr>
              <w:jc w:val="center"/>
              <w:rPr>
                <w:color w:val="000000"/>
                <w:sz w:val="16"/>
                <w:szCs w:val="16"/>
              </w:rPr>
            </w:pPr>
            <w:r w:rsidRPr="009675EF">
              <w:rPr>
                <w:color w:val="000000"/>
                <w:sz w:val="16"/>
                <w:szCs w:val="16"/>
              </w:rPr>
              <w:lastRenderedPageBreak/>
              <w:t>107</w:t>
            </w:r>
          </w:p>
        </w:tc>
        <w:tc>
          <w:tcPr>
            <w:tcW w:w="843" w:type="pct"/>
            <w:shd w:val="clear" w:color="auto" w:fill="auto"/>
            <w:vAlign w:val="center"/>
            <w:hideMark/>
          </w:tcPr>
          <w:p w14:paraId="330DEEFC" w14:textId="77777777" w:rsidR="00324D06" w:rsidRPr="009675EF" w:rsidRDefault="00324D06" w:rsidP="00972BC7">
            <w:pPr>
              <w:jc w:val="center"/>
              <w:rPr>
                <w:color w:val="000000"/>
                <w:sz w:val="16"/>
                <w:szCs w:val="16"/>
              </w:rPr>
            </w:pPr>
            <w:r w:rsidRPr="009675EF">
              <w:rPr>
                <w:color w:val="000000"/>
                <w:sz w:val="16"/>
                <w:szCs w:val="16"/>
              </w:rPr>
              <w:t>3.3.1.1.3.1.</w:t>
            </w:r>
          </w:p>
        </w:tc>
        <w:tc>
          <w:tcPr>
            <w:tcW w:w="873" w:type="pct"/>
            <w:shd w:val="clear" w:color="auto" w:fill="auto"/>
            <w:vAlign w:val="center"/>
            <w:hideMark/>
          </w:tcPr>
          <w:p w14:paraId="389615A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3.3.1.1.3.1.</m:t>
                    </m:r>
                  </m:sub>
                  <m:sup>
                    <m:r>
                      <m:rPr>
                        <m:nor/>
                      </m:rPr>
                      <w:rPr>
                        <w:color w:val="000000"/>
                      </w:rPr>
                      <m:t>27,5-60 кВ</m:t>
                    </m:r>
                  </m:sup>
                </m:sSubSup>
              </m:oMath>
            </m:oMathPara>
          </w:p>
        </w:tc>
        <w:tc>
          <w:tcPr>
            <w:tcW w:w="1452" w:type="pct"/>
            <w:shd w:val="clear" w:color="auto" w:fill="auto"/>
            <w:vAlign w:val="center"/>
            <w:hideMark/>
          </w:tcPr>
          <w:p w14:paraId="70C8CAC1" w14:textId="77777777" w:rsidR="00324D06" w:rsidRPr="009675EF" w:rsidRDefault="00324D06" w:rsidP="00972BC7">
            <w:pPr>
              <w:rPr>
                <w:color w:val="000000"/>
                <w:sz w:val="16"/>
                <w:szCs w:val="16"/>
              </w:rPr>
            </w:pPr>
            <w:r w:rsidRPr="009675EF">
              <w:rPr>
                <w:color w:val="000000"/>
                <w:sz w:val="16"/>
                <w:szCs w:val="16"/>
              </w:rPr>
              <w:t>кабельные линии в каналах одножильные с резиновой или пластмассовой изоляцией сечением провода от 100 до 200 квадратных мм включительно с одним кабелем в канале</w:t>
            </w:r>
          </w:p>
        </w:tc>
        <w:tc>
          <w:tcPr>
            <w:tcW w:w="672" w:type="pct"/>
            <w:shd w:val="clear" w:color="auto" w:fill="auto"/>
            <w:vAlign w:val="center"/>
            <w:hideMark/>
          </w:tcPr>
          <w:p w14:paraId="6217455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1CB5AB1" w14:textId="77777777" w:rsidR="00324D06" w:rsidRPr="009675EF" w:rsidRDefault="00324D06" w:rsidP="00972BC7">
            <w:pPr>
              <w:jc w:val="center"/>
              <w:rPr>
                <w:color w:val="000000"/>
                <w:sz w:val="16"/>
                <w:szCs w:val="16"/>
              </w:rPr>
            </w:pPr>
            <w:r w:rsidRPr="009675EF">
              <w:rPr>
                <w:color w:val="000000"/>
                <w:sz w:val="16"/>
                <w:szCs w:val="16"/>
              </w:rPr>
              <w:t>13 834 253,23</w:t>
            </w:r>
          </w:p>
        </w:tc>
      </w:tr>
      <w:tr w:rsidR="00324D06" w:rsidRPr="009675EF" w14:paraId="568FCDF8" w14:textId="77777777" w:rsidTr="00972BC7">
        <w:trPr>
          <w:trHeight w:val="1185"/>
        </w:trPr>
        <w:tc>
          <w:tcPr>
            <w:tcW w:w="255" w:type="pct"/>
            <w:shd w:val="clear" w:color="auto" w:fill="auto"/>
            <w:noWrap/>
            <w:vAlign w:val="center"/>
            <w:hideMark/>
          </w:tcPr>
          <w:p w14:paraId="3114DCBE" w14:textId="77777777" w:rsidR="00324D06" w:rsidRPr="009675EF" w:rsidRDefault="00324D06" w:rsidP="00972BC7">
            <w:pPr>
              <w:jc w:val="center"/>
              <w:rPr>
                <w:color w:val="000000"/>
                <w:sz w:val="16"/>
                <w:szCs w:val="16"/>
              </w:rPr>
            </w:pPr>
            <w:r w:rsidRPr="009675EF">
              <w:rPr>
                <w:color w:val="000000"/>
                <w:sz w:val="16"/>
                <w:szCs w:val="16"/>
              </w:rPr>
              <w:t>108</w:t>
            </w:r>
          </w:p>
        </w:tc>
        <w:tc>
          <w:tcPr>
            <w:tcW w:w="843" w:type="pct"/>
            <w:shd w:val="clear" w:color="auto" w:fill="auto"/>
            <w:vAlign w:val="center"/>
            <w:hideMark/>
          </w:tcPr>
          <w:p w14:paraId="086531C1" w14:textId="77777777" w:rsidR="00324D06" w:rsidRPr="009675EF" w:rsidRDefault="00324D06" w:rsidP="00972BC7">
            <w:pPr>
              <w:jc w:val="center"/>
              <w:rPr>
                <w:color w:val="000000"/>
                <w:sz w:val="16"/>
                <w:szCs w:val="16"/>
              </w:rPr>
            </w:pPr>
            <w:r w:rsidRPr="009675EF">
              <w:rPr>
                <w:color w:val="000000"/>
                <w:sz w:val="16"/>
                <w:szCs w:val="16"/>
              </w:rPr>
              <w:t>3.3.1.1.3.2.</w:t>
            </w:r>
          </w:p>
        </w:tc>
        <w:tc>
          <w:tcPr>
            <w:tcW w:w="873" w:type="pct"/>
            <w:shd w:val="clear" w:color="auto" w:fill="auto"/>
            <w:vAlign w:val="center"/>
            <w:hideMark/>
          </w:tcPr>
          <w:p w14:paraId="2D326C9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3.3.1.1.3.2.</m:t>
                    </m:r>
                  </m:sub>
                  <m:sup>
                    <m:r>
                      <m:rPr>
                        <m:nor/>
                      </m:rPr>
                      <w:rPr>
                        <w:color w:val="000000"/>
                      </w:rPr>
                      <m:t>27,5-60 кВ</m:t>
                    </m:r>
                  </m:sup>
                </m:sSubSup>
              </m:oMath>
            </m:oMathPara>
          </w:p>
        </w:tc>
        <w:tc>
          <w:tcPr>
            <w:tcW w:w="1452" w:type="pct"/>
            <w:shd w:val="clear" w:color="auto" w:fill="auto"/>
            <w:vAlign w:val="center"/>
            <w:hideMark/>
          </w:tcPr>
          <w:p w14:paraId="027CAE88" w14:textId="77777777" w:rsidR="00324D06" w:rsidRPr="009675EF" w:rsidRDefault="00324D06" w:rsidP="00972BC7">
            <w:pPr>
              <w:rPr>
                <w:color w:val="000000"/>
                <w:sz w:val="16"/>
                <w:szCs w:val="16"/>
              </w:rPr>
            </w:pPr>
            <w:r w:rsidRPr="009675EF">
              <w:rPr>
                <w:color w:val="000000"/>
                <w:sz w:val="16"/>
                <w:szCs w:val="16"/>
              </w:rPr>
              <w:t>кабельные линии в каналах одножильные с резиновой или пластмассовой изоляцией сечением провода от 100 до 200 квадратных мм включительно с двумя кабелями в канале</w:t>
            </w:r>
          </w:p>
        </w:tc>
        <w:tc>
          <w:tcPr>
            <w:tcW w:w="672" w:type="pct"/>
            <w:shd w:val="clear" w:color="auto" w:fill="auto"/>
            <w:vAlign w:val="center"/>
            <w:hideMark/>
          </w:tcPr>
          <w:p w14:paraId="04404A70"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174528E" w14:textId="77777777" w:rsidR="00324D06" w:rsidRPr="009675EF" w:rsidRDefault="00324D06" w:rsidP="00972BC7">
            <w:pPr>
              <w:jc w:val="center"/>
              <w:rPr>
                <w:color w:val="000000"/>
                <w:sz w:val="16"/>
                <w:szCs w:val="16"/>
              </w:rPr>
            </w:pPr>
            <w:r w:rsidRPr="009675EF">
              <w:rPr>
                <w:color w:val="000000"/>
                <w:sz w:val="16"/>
                <w:szCs w:val="16"/>
              </w:rPr>
              <w:t>26 919 314,59</w:t>
            </w:r>
          </w:p>
        </w:tc>
      </w:tr>
      <w:tr w:rsidR="00324D06" w:rsidRPr="009675EF" w14:paraId="02EE7ABA" w14:textId="77777777" w:rsidTr="00972BC7">
        <w:trPr>
          <w:trHeight w:val="1185"/>
        </w:trPr>
        <w:tc>
          <w:tcPr>
            <w:tcW w:w="255" w:type="pct"/>
            <w:shd w:val="clear" w:color="auto" w:fill="auto"/>
            <w:noWrap/>
            <w:vAlign w:val="center"/>
          </w:tcPr>
          <w:p w14:paraId="65DD7D1E" w14:textId="77777777" w:rsidR="00324D06" w:rsidRPr="009675EF" w:rsidRDefault="00324D06" w:rsidP="00972BC7">
            <w:pPr>
              <w:jc w:val="center"/>
              <w:rPr>
                <w:color w:val="000000"/>
                <w:sz w:val="16"/>
                <w:szCs w:val="16"/>
              </w:rPr>
            </w:pPr>
            <w:r w:rsidRPr="009675EF">
              <w:rPr>
                <w:color w:val="000000"/>
                <w:sz w:val="16"/>
                <w:szCs w:val="16"/>
              </w:rPr>
              <w:t>109</w:t>
            </w:r>
          </w:p>
        </w:tc>
        <w:tc>
          <w:tcPr>
            <w:tcW w:w="843" w:type="pct"/>
            <w:shd w:val="clear" w:color="auto" w:fill="auto"/>
            <w:vAlign w:val="center"/>
            <w:hideMark/>
          </w:tcPr>
          <w:p w14:paraId="7D15DE22" w14:textId="77777777" w:rsidR="00324D06" w:rsidRPr="009675EF" w:rsidRDefault="00324D06" w:rsidP="00972BC7">
            <w:pPr>
              <w:jc w:val="center"/>
              <w:rPr>
                <w:color w:val="000000"/>
                <w:sz w:val="16"/>
                <w:szCs w:val="16"/>
              </w:rPr>
            </w:pPr>
            <w:r w:rsidRPr="009675EF">
              <w:rPr>
                <w:color w:val="000000"/>
                <w:sz w:val="16"/>
                <w:szCs w:val="16"/>
              </w:rPr>
              <w:t>3.3.1.1.4.1.</w:t>
            </w:r>
          </w:p>
        </w:tc>
        <w:tc>
          <w:tcPr>
            <w:tcW w:w="873" w:type="pct"/>
            <w:shd w:val="clear" w:color="auto" w:fill="auto"/>
            <w:vAlign w:val="center"/>
            <w:hideMark/>
          </w:tcPr>
          <w:p w14:paraId="4AF7B05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3.3.1.1.4.1.</m:t>
                    </m:r>
                  </m:sub>
                  <m:sup>
                    <m:r>
                      <m:rPr>
                        <m:nor/>
                      </m:rPr>
                      <w:rPr>
                        <w:color w:val="000000"/>
                      </w:rPr>
                      <m:t>27,5-60 кВ</m:t>
                    </m:r>
                  </m:sup>
                </m:sSubSup>
              </m:oMath>
            </m:oMathPara>
          </w:p>
        </w:tc>
        <w:tc>
          <w:tcPr>
            <w:tcW w:w="1452" w:type="pct"/>
            <w:shd w:val="clear" w:color="auto" w:fill="auto"/>
            <w:vAlign w:val="center"/>
            <w:hideMark/>
          </w:tcPr>
          <w:p w14:paraId="1B33F7E8" w14:textId="77777777" w:rsidR="00324D06" w:rsidRPr="009675EF" w:rsidRDefault="00324D06" w:rsidP="00972BC7">
            <w:pPr>
              <w:rPr>
                <w:color w:val="000000"/>
                <w:sz w:val="16"/>
                <w:szCs w:val="16"/>
              </w:rPr>
            </w:pPr>
            <w:r w:rsidRPr="009675EF">
              <w:rPr>
                <w:color w:val="000000"/>
                <w:sz w:val="16"/>
                <w:szCs w:val="16"/>
              </w:rPr>
              <w:t>кабельные линии в каналах одножильные с резиновой или пластмассовой изоляцией сечением провода от 200 до 250 квадратных мм включительно с одним кабелем в канале</w:t>
            </w:r>
          </w:p>
        </w:tc>
        <w:tc>
          <w:tcPr>
            <w:tcW w:w="672" w:type="pct"/>
            <w:shd w:val="clear" w:color="auto" w:fill="auto"/>
            <w:vAlign w:val="center"/>
            <w:hideMark/>
          </w:tcPr>
          <w:p w14:paraId="33BA490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C8FC7BE" w14:textId="77777777" w:rsidR="00324D06" w:rsidRPr="009675EF" w:rsidRDefault="00324D06" w:rsidP="00972BC7">
            <w:pPr>
              <w:jc w:val="center"/>
              <w:rPr>
                <w:color w:val="000000"/>
                <w:sz w:val="16"/>
                <w:szCs w:val="16"/>
              </w:rPr>
            </w:pPr>
            <w:r w:rsidRPr="009675EF">
              <w:rPr>
                <w:color w:val="000000"/>
                <w:sz w:val="16"/>
                <w:szCs w:val="16"/>
              </w:rPr>
              <w:t>23 449 185,53</w:t>
            </w:r>
          </w:p>
        </w:tc>
      </w:tr>
      <w:tr w:rsidR="00324D06" w:rsidRPr="009675EF" w14:paraId="7CE4CCE1" w14:textId="77777777" w:rsidTr="00972BC7">
        <w:trPr>
          <w:trHeight w:val="1200"/>
        </w:trPr>
        <w:tc>
          <w:tcPr>
            <w:tcW w:w="255" w:type="pct"/>
            <w:shd w:val="clear" w:color="auto" w:fill="auto"/>
            <w:noWrap/>
            <w:vAlign w:val="center"/>
          </w:tcPr>
          <w:p w14:paraId="11E6D59D" w14:textId="77777777" w:rsidR="00324D06" w:rsidRPr="009675EF" w:rsidRDefault="00324D06" w:rsidP="00972BC7">
            <w:pPr>
              <w:jc w:val="center"/>
              <w:rPr>
                <w:color w:val="000000"/>
                <w:sz w:val="16"/>
                <w:szCs w:val="16"/>
              </w:rPr>
            </w:pPr>
            <w:r w:rsidRPr="009675EF">
              <w:rPr>
                <w:color w:val="000000"/>
                <w:sz w:val="16"/>
                <w:szCs w:val="16"/>
              </w:rPr>
              <w:t>110</w:t>
            </w:r>
          </w:p>
        </w:tc>
        <w:tc>
          <w:tcPr>
            <w:tcW w:w="843" w:type="pct"/>
            <w:shd w:val="clear" w:color="auto" w:fill="auto"/>
            <w:vAlign w:val="center"/>
            <w:hideMark/>
          </w:tcPr>
          <w:p w14:paraId="5F9DA9AC" w14:textId="77777777" w:rsidR="00324D06" w:rsidRPr="009675EF" w:rsidRDefault="00324D06" w:rsidP="00972BC7">
            <w:pPr>
              <w:jc w:val="center"/>
              <w:rPr>
                <w:color w:val="000000"/>
                <w:sz w:val="16"/>
                <w:szCs w:val="16"/>
              </w:rPr>
            </w:pPr>
            <w:r w:rsidRPr="009675EF">
              <w:rPr>
                <w:color w:val="000000"/>
                <w:sz w:val="16"/>
                <w:szCs w:val="16"/>
              </w:rPr>
              <w:t>3.3.1.1.4.2.</w:t>
            </w:r>
          </w:p>
        </w:tc>
        <w:tc>
          <w:tcPr>
            <w:tcW w:w="873" w:type="pct"/>
            <w:shd w:val="clear" w:color="auto" w:fill="auto"/>
            <w:vAlign w:val="center"/>
            <w:hideMark/>
          </w:tcPr>
          <w:p w14:paraId="3E8320D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3.3.1.1.4.2.</m:t>
                    </m:r>
                  </m:sub>
                  <m:sup>
                    <m:r>
                      <m:rPr>
                        <m:nor/>
                      </m:rPr>
                      <w:rPr>
                        <w:color w:val="000000"/>
                      </w:rPr>
                      <m:t>27,5-60 кВ</m:t>
                    </m:r>
                  </m:sup>
                </m:sSubSup>
              </m:oMath>
            </m:oMathPara>
          </w:p>
        </w:tc>
        <w:tc>
          <w:tcPr>
            <w:tcW w:w="1452" w:type="pct"/>
            <w:shd w:val="clear" w:color="auto" w:fill="auto"/>
            <w:vAlign w:val="center"/>
            <w:hideMark/>
          </w:tcPr>
          <w:p w14:paraId="478F035D" w14:textId="77777777" w:rsidR="00324D06" w:rsidRPr="009675EF" w:rsidRDefault="00324D06" w:rsidP="00972BC7">
            <w:pPr>
              <w:rPr>
                <w:color w:val="000000"/>
                <w:sz w:val="16"/>
                <w:szCs w:val="16"/>
              </w:rPr>
            </w:pPr>
            <w:r w:rsidRPr="009675EF">
              <w:rPr>
                <w:color w:val="000000"/>
                <w:sz w:val="16"/>
                <w:szCs w:val="16"/>
              </w:rPr>
              <w:t>кабельные линии в каналах одножильные с резиновой или пластмассовой изоляцией сечением провода от 200 до 250 квадратных мм включительно с двумя кабелями в канале</w:t>
            </w:r>
          </w:p>
        </w:tc>
        <w:tc>
          <w:tcPr>
            <w:tcW w:w="672" w:type="pct"/>
            <w:shd w:val="clear" w:color="auto" w:fill="auto"/>
            <w:vAlign w:val="center"/>
            <w:hideMark/>
          </w:tcPr>
          <w:p w14:paraId="5480CFEA"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CB528A2" w14:textId="77777777" w:rsidR="00324D06" w:rsidRPr="009675EF" w:rsidRDefault="00324D06" w:rsidP="00972BC7">
            <w:pPr>
              <w:jc w:val="center"/>
              <w:rPr>
                <w:color w:val="000000"/>
                <w:sz w:val="16"/>
                <w:szCs w:val="16"/>
              </w:rPr>
            </w:pPr>
            <w:r w:rsidRPr="009675EF">
              <w:rPr>
                <w:color w:val="000000"/>
                <w:sz w:val="16"/>
                <w:szCs w:val="16"/>
              </w:rPr>
              <w:t>46 890 491,08</w:t>
            </w:r>
          </w:p>
        </w:tc>
      </w:tr>
      <w:tr w:rsidR="00324D06" w:rsidRPr="009675EF" w14:paraId="3E047F5E" w14:textId="77777777" w:rsidTr="00972BC7">
        <w:trPr>
          <w:trHeight w:val="1770"/>
        </w:trPr>
        <w:tc>
          <w:tcPr>
            <w:tcW w:w="255" w:type="pct"/>
            <w:shd w:val="clear" w:color="auto" w:fill="auto"/>
            <w:noWrap/>
            <w:vAlign w:val="center"/>
          </w:tcPr>
          <w:p w14:paraId="7094C1A8" w14:textId="77777777" w:rsidR="00324D06" w:rsidRPr="009675EF" w:rsidRDefault="00324D06" w:rsidP="00972BC7">
            <w:pPr>
              <w:jc w:val="center"/>
              <w:rPr>
                <w:color w:val="000000"/>
                <w:sz w:val="16"/>
                <w:szCs w:val="16"/>
              </w:rPr>
            </w:pPr>
            <w:r w:rsidRPr="009675EF">
              <w:rPr>
                <w:color w:val="000000"/>
                <w:sz w:val="16"/>
                <w:szCs w:val="16"/>
              </w:rPr>
              <w:t>111</w:t>
            </w:r>
          </w:p>
        </w:tc>
        <w:tc>
          <w:tcPr>
            <w:tcW w:w="843" w:type="pct"/>
            <w:shd w:val="clear" w:color="auto" w:fill="auto"/>
            <w:vAlign w:val="center"/>
            <w:hideMark/>
          </w:tcPr>
          <w:p w14:paraId="15D635DB" w14:textId="77777777" w:rsidR="00324D06" w:rsidRPr="009675EF" w:rsidRDefault="00324D06" w:rsidP="00972BC7">
            <w:pPr>
              <w:jc w:val="center"/>
              <w:rPr>
                <w:color w:val="000000"/>
                <w:sz w:val="16"/>
                <w:szCs w:val="16"/>
              </w:rPr>
            </w:pPr>
            <w:r w:rsidRPr="009675EF">
              <w:rPr>
                <w:color w:val="000000"/>
                <w:sz w:val="16"/>
                <w:szCs w:val="16"/>
              </w:rPr>
              <w:t>3.6.1.1.2.2.</w:t>
            </w:r>
          </w:p>
        </w:tc>
        <w:tc>
          <w:tcPr>
            <w:tcW w:w="873" w:type="pct"/>
            <w:shd w:val="clear" w:color="auto" w:fill="auto"/>
            <w:vAlign w:val="center"/>
            <w:hideMark/>
          </w:tcPr>
          <w:p w14:paraId="55DCD4B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3.6.1.1.2.2.</m:t>
                    </m:r>
                  </m:sub>
                  <m:sup>
                    <m:r>
                      <m:rPr>
                        <m:nor/>
                      </m:rPr>
                      <w:rPr>
                        <w:color w:val="000000"/>
                      </w:rPr>
                      <m:t>1-10 кВ</m:t>
                    </m:r>
                  </m:sup>
                </m:sSubSup>
              </m:oMath>
            </m:oMathPara>
          </w:p>
        </w:tc>
        <w:tc>
          <w:tcPr>
            <w:tcW w:w="1452" w:type="pct"/>
            <w:shd w:val="clear" w:color="auto" w:fill="auto"/>
            <w:vAlign w:val="center"/>
            <w:hideMark/>
          </w:tcPr>
          <w:p w14:paraId="13D97F99"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двумя трубами в скважине</w:t>
            </w:r>
          </w:p>
        </w:tc>
        <w:tc>
          <w:tcPr>
            <w:tcW w:w="672" w:type="pct"/>
            <w:shd w:val="clear" w:color="auto" w:fill="auto"/>
            <w:vAlign w:val="center"/>
            <w:hideMark/>
          </w:tcPr>
          <w:p w14:paraId="1A00C183"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A0C8985" w14:textId="77777777" w:rsidR="00324D06" w:rsidRPr="009675EF" w:rsidRDefault="00324D06" w:rsidP="00972BC7">
            <w:pPr>
              <w:jc w:val="center"/>
              <w:rPr>
                <w:color w:val="000000"/>
                <w:sz w:val="16"/>
                <w:szCs w:val="16"/>
              </w:rPr>
            </w:pPr>
            <w:r w:rsidRPr="009675EF">
              <w:rPr>
                <w:color w:val="000000"/>
                <w:sz w:val="16"/>
                <w:szCs w:val="16"/>
              </w:rPr>
              <w:t>6 775 761,79</w:t>
            </w:r>
          </w:p>
        </w:tc>
      </w:tr>
      <w:tr w:rsidR="00324D06" w:rsidRPr="009675EF" w14:paraId="4EE139BA" w14:textId="77777777" w:rsidTr="00972BC7">
        <w:trPr>
          <w:trHeight w:val="721"/>
        </w:trPr>
        <w:tc>
          <w:tcPr>
            <w:tcW w:w="255" w:type="pct"/>
            <w:shd w:val="clear" w:color="auto" w:fill="auto"/>
            <w:noWrap/>
            <w:vAlign w:val="center"/>
          </w:tcPr>
          <w:p w14:paraId="4D972100" w14:textId="77777777" w:rsidR="00324D06" w:rsidRPr="009675EF" w:rsidRDefault="00324D06" w:rsidP="00972BC7">
            <w:pPr>
              <w:jc w:val="center"/>
              <w:rPr>
                <w:color w:val="000000"/>
                <w:sz w:val="16"/>
                <w:szCs w:val="16"/>
              </w:rPr>
            </w:pPr>
            <w:r w:rsidRPr="009675EF">
              <w:rPr>
                <w:color w:val="000000"/>
                <w:sz w:val="16"/>
                <w:szCs w:val="16"/>
              </w:rPr>
              <w:t>112</w:t>
            </w:r>
          </w:p>
        </w:tc>
        <w:tc>
          <w:tcPr>
            <w:tcW w:w="843" w:type="pct"/>
            <w:vMerge w:val="restart"/>
            <w:shd w:val="clear" w:color="auto" w:fill="auto"/>
            <w:vAlign w:val="center"/>
            <w:hideMark/>
          </w:tcPr>
          <w:p w14:paraId="39D9CD66" w14:textId="77777777" w:rsidR="00324D06" w:rsidRPr="009675EF" w:rsidRDefault="00324D06" w:rsidP="00972BC7">
            <w:pPr>
              <w:jc w:val="center"/>
              <w:rPr>
                <w:color w:val="000000"/>
                <w:sz w:val="16"/>
                <w:szCs w:val="16"/>
              </w:rPr>
            </w:pPr>
            <w:r w:rsidRPr="009675EF">
              <w:rPr>
                <w:color w:val="000000"/>
                <w:sz w:val="16"/>
                <w:szCs w:val="16"/>
              </w:rPr>
              <w:t>3.6.2.1.1.1.</w:t>
            </w:r>
          </w:p>
        </w:tc>
        <w:tc>
          <w:tcPr>
            <w:tcW w:w="873" w:type="pct"/>
            <w:shd w:val="clear" w:color="auto" w:fill="auto"/>
            <w:vAlign w:val="center"/>
            <w:hideMark/>
          </w:tcPr>
          <w:p w14:paraId="73A9981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0,4 кВ и ниже</m:t>
                    </m:r>
                  </m:sup>
                </m:sSubSup>
              </m:oMath>
            </m:oMathPara>
          </w:p>
        </w:tc>
        <w:tc>
          <w:tcPr>
            <w:tcW w:w="1452" w:type="pct"/>
            <w:vMerge w:val="restart"/>
            <w:shd w:val="clear" w:color="auto" w:fill="auto"/>
            <w:vAlign w:val="center"/>
            <w:hideMark/>
          </w:tcPr>
          <w:p w14:paraId="4C3BD875"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672" w:type="pct"/>
            <w:vMerge w:val="restart"/>
            <w:shd w:val="clear" w:color="auto" w:fill="auto"/>
            <w:vAlign w:val="center"/>
            <w:hideMark/>
          </w:tcPr>
          <w:p w14:paraId="2EEBEC5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BD6149B" w14:textId="77777777" w:rsidR="00324D06" w:rsidRPr="009675EF" w:rsidRDefault="00324D06" w:rsidP="00972BC7">
            <w:pPr>
              <w:jc w:val="center"/>
              <w:rPr>
                <w:color w:val="000000"/>
                <w:sz w:val="16"/>
                <w:szCs w:val="16"/>
              </w:rPr>
            </w:pPr>
            <w:r w:rsidRPr="009675EF">
              <w:rPr>
                <w:color w:val="000000"/>
                <w:sz w:val="16"/>
                <w:szCs w:val="16"/>
              </w:rPr>
              <w:t>4 346 039,54</w:t>
            </w:r>
          </w:p>
        </w:tc>
      </w:tr>
      <w:tr w:rsidR="00324D06" w:rsidRPr="009675EF" w14:paraId="7AC3E3BD" w14:textId="77777777" w:rsidTr="00972BC7">
        <w:trPr>
          <w:trHeight w:val="703"/>
        </w:trPr>
        <w:tc>
          <w:tcPr>
            <w:tcW w:w="255" w:type="pct"/>
            <w:shd w:val="clear" w:color="auto" w:fill="auto"/>
            <w:noWrap/>
            <w:vAlign w:val="center"/>
          </w:tcPr>
          <w:p w14:paraId="31706FFC" w14:textId="77777777" w:rsidR="00324D06" w:rsidRPr="009675EF" w:rsidRDefault="00324D06" w:rsidP="00972BC7">
            <w:pPr>
              <w:jc w:val="center"/>
              <w:rPr>
                <w:color w:val="000000"/>
                <w:sz w:val="16"/>
                <w:szCs w:val="16"/>
              </w:rPr>
            </w:pPr>
            <w:r w:rsidRPr="009675EF">
              <w:rPr>
                <w:color w:val="000000"/>
                <w:sz w:val="16"/>
                <w:szCs w:val="16"/>
              </w:rPr>
              <w:t>113</w:t>
            </w:r>
          </w:p>
        </w:tc>
        <w:tc>
          <w:tcPr>
            <w:tcW w:w="843" w:type="pct"/>
            <w:vMerge/>
            <w:shd w:val="clear" w:color="auto" w:fill="auto"/>
            <w:vAlign w:val="center"/>
          </w:tcPr>
          <w:p w14:paraId="4184E11A" w14:textId="77777777" w:rsidR="00324D06" w:rsidRPr="009675EF" w:rsidRDefault="00324D06" w:rsidP="00972BC7">
            <w:pPr>
              <w:jc w:val="center"/>
              <w:rPr>
                <w:color w:val="000000"/>
                <w:sz w:val="16"/>
                <w:szCs w:val="16"/>
              </w:rPr>
            </w:pPr>
          </w:p>
        </w:tc>
        <w:tc>
          <w:tcPr>
            <w:tcW w:w="873" w:type="pct"/>
            <w:shd w:val="clear" w:color="auto" w:fill="auto"/>
            <w:vAlign w:val="center"/>
          </w:tcPr>
          <w:p w14:paraId="21BC7205"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1-10 кВ</m:t>
                    </m:r>
                  </m:sup>
                </m:sSubSup>
              </m:oMath>
            </m:oMathPara>
          </w:p>
        </w:tc>
        <w:tc>
          <w:tcPr>
            <w:tcW w:w="1452" w:type="pct"/>
            <w:vMerge/>
            <w:shd w:val="clear" w:color="auto" w:fill="auto"/>
            <w:vAlign w:val="center"/>
          </w:tcPr>
          <w:p w14:paraId="556EFFE8" w14:textId="77777777" w:rsidR="00324D06" w:rsidRPr="009675EF" w:rsidRDefault="00324D06" w:rsidP="00972BC7">
            <w:pPr>
              <w:rPr>
                <w:color w:val="000000"/>
                <w:sz w:val="16"/>
                <w:szCs w:val="16"/>
              </w:rPr>
            </w:pPr>
          </w:p>
        </w:tc>
        <w:tc>
          <w:tcPr>
            <w:tcW w:w="672" w:type="pct"/>
            <w:vMerge/>
            <w:shd w:val="clear" w:color="auto" w:fill="auto"/>
            <w:vAlign w:val="center"/>
          </w:tcPr>
          <w:p w14:paraId="1E5C5C2C" w14:textId="77777777" w:rsidR="00324D06" w:rsidRPr="009675EF" w:rsidRDefault="00324D06" w:rsidP="00972BC7">
            <w:pPr>
              <w:jc w:val="center"/>
              <w:rPr>
                <w:color w:val="000000"/>
                <w:sz w:val="16"/>
                <w:szCs w:val="16"/>
              </w:rPr>
            </w:pPr>
          </w:p>
        </w:tc>
        <w:tc>
          <w:tcPr>
            <w:tcW w:w="906" w:type="pct"/>
            <w:shd w:val="clear" w:color="auto" w:fill="auto"/>
            <w:noWrap/>
            <w:vAlign w:val="center"/>
          </w:tcPr>
          <w:p w14:paraId="5848C53F" w14:textId="77777777" w:rsidR="00324D06" w:rsidRPr="009675EF" w:rsidRDefault="00324D06" w:rsidP="00972BC7">
            <w:pPr>
              <w:jc w:val="center"/>
              <w:rPr>
                <w:color w:val="000000"/>
                <w:sz w:val="16"/>
                <w:szCs w:val="16"/>
              </w:rPr>
            </w:pPr>
            <w:r w:rsidRPr="009675EF">
              <w:rPr>
                <w:color w:val="000000"/>
                <w:sz w:val="16"/>
                <w:szCs w:val="16"/>
              </w:rPr>
              <w:t>9 742 123,59</w:t>
            </w:r>
          </w:p>
        </w:tc>
      </w:tr>
      <w:tr w:rsidR="00324D06" w:rsidRPr="009675EF" w14:paraId="1A098D3C" w14:textId="77777777" w:rsidTr="00972BC7">
        <w:trPr>
          <w:trHeight w:val="780"/>
        </w:trPr>
        <w:tc>
          <w:tcPr>
            <w:tcW w:w="255" w:type="pct"/>
            <w:shd w:val="clear" w:color="auto" w:fill="auto"/>
            <w:noWrap/>
            <w:vAlign w:val="center"/>
            <w:hideMark/>
          </w:tcPr>
          <w:p w14:paraId="4804D267" w14:textId="77777777" w:rsidR="00324D06" w:rsidRPr="009675EF" w:rsidRDefault="00324D06" w:rsidP="00972BC7">
            <w:pPr>
              <w:jc w:val="center"/>
              <w:rPr>
                <w:color w:val="000000"/>
                <w:sz w:val="16"/>
                <w:szCs w:val="16"/>
              </w:rPr>
            </w:pPr>
            <w:r w:rsidRPr="009675EF">
              <w:rPr>
                <w:color w:val="000000"/>
                <w:sz w:val="16"/>
                <w:szCs w:val="16"/>
              </w:rPr>
              <w:t>114</w:t>
            </w:r>
          </w:p>
        </w:tc>
        <w:tc>
          <w:tcPr>
            <w:tcW w:w="843" w:type="pct"/>
            <w:vMerge w:val="restart"/>
            <w:shd w:val="clear" w:color="auto" w:fill="auto"/>
            <w:vAlign w:val="center"/>
            <w:hideMark/>
          </w:tcPr>
          <w:p w14:paraId="7C08A649" w14:textId="77777777" w:rsidR="00324D06" w:rsidRPr="009675EF" w:rsidRDefault="00324D06" w:rsidP="00972BC7">
            <w:pPr>
              <w:jc w:val="center"/>
              <w:rPr>
                <w:color w:val="000000"/>
                <w:sz w:val="16"/>
                <w:szCs w:val="16"/>
              </w:rPr>
            </w:pPr>
            <w:r w:rsidRPr="009675EF">
              <w:rPr>
                <w:color w:val="000000"/>
                <w:sz w:val="16"/>
                <w:szCs w:val="16"/>
              </w:rPr>
              <w:t>3.6.2.1.2.1.</w:t>
            </w:r>
          </w:p>
        </w:tc>
        <w:tc>
          <w:tcPr>
            <w:tcW w:w="873" w:type="pct"/>
            <w:shd w:val="clear" w:color="auto" w:fill="auto"/>
            <w:vAlign w:val="center"/>
            <w:hideMark/>
          </w:tcPr>
          <w:p w14:paraId="72E03BC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3.6.2.1.2.1.</m:t>
                    </m:r>
                  </m:sub>
                  <m:sup>
                    <m:r>
                      <m:rPr>
                        <m:nor/>
                      </m:rPr>
                      <w:rPr>
                        <w:color w:val="000000"/>
                      </w:rPr>
                      <m:t>0,4 кВ и ниже</m:t>
                    </m:r>
                  </m:sup>
                </m:sSubSup>
              </m:oMath>
            </m:oMathPara>
          </w:p>
        </w:tc>
        <w:tc>
          <w:tcPr>
            <w:tcW w:w="1452" w:type="pct"/>
            <w:vMerge w:val="restart"/>
            <w:shd w:val="clear" w:color="auto" w:fill="auto"/>
            <w:vAlign w:val="center"/>
            <w:hideMark/>
          </w:tcPr>
          <w:p w14:paraId="1F62F5ED"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672" w:type="pct"/>
            <w:vMerge w:val="restart"/>
            <w:shd w:val="clear" w:color="auto" w:fill="auto"/>
            <w:vAlign w:val="center"/>
            <w:hideMark/>
          </w:tcPr>
          <w:p w14:paraId="32813F78"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236CA52E" w14:textId="77777777" w:rsidR="00324D06" w:rsidRPr="009675EF" w:rsidRDefault="00324D06" w:rsidP="00972BC7">
            <w:pPr>
              <w:jc w:val="center"/>
              <w:rPr>
                <w:color w:val="000000"/>
                <w:sz w:val="16"/>
                <w:szCs w:val="16"/>
              </w:rPr>
            </w:pPr>
            <w:r w:rsidRPr="009675EF">
              <w:rPr>
                <w:color w:val="000000"/>
                <w:sz w:val="16"/>
                <w:szCs w:val="16"/>
              </w:rPr>
              <w:t>5 489 651,57</w:t>
            </w:r>
          </w:p>
        </w:tc>
      </w:tr>
      <w:tr w:rsidR="00324D06" w:rsidRPr="009675EF" w14:paraId="11FD8F90" w14:textId="77777777" w:rsidTr="00972BC7">
        <w:trPr>
          <w:trHeight w:val="780"/>
        </w:trPr>
        <w:tc>
          <w:tcPr>
            <w:tcW w:w="255" w:type="pct"/>
            <w:shd w:val="clear" w:color="auto" w:fill="auto"/>
            <w:noWrap/>
            <w:vAlign w:val="center"/>
            <w:hideMark/>
          </w:tcPr>
          <w:p w14:paraId="7B7C011F" w14:textId="77777777" w:rsidR="00324D06" w:rsidRPr="009675EF" w:rsidRDefault="00324D06" w:rsidP="00972BC7">
            <w:pPr>
              <w:jc w:val="center"/>
              <w:rPr>
                <w:color w:val="000000"/>
                <w:sz w:val="16"/>
                <w:szCs w:val="16"/>
              </w:rPr>
            </w:pPr>
            <w:r w:rsidRPr="009675EF">
              <w:rPr>
                <w:color w:val="000000"/>
                <w:sz w:val="16"/>
                <w:szCs w:val="16"/>
              </w:rPr>
              <w:t>115</w:t>
            </w:r>
          </w:p>
        </w:tc>
        <w:tc>
          <w:tcPr>
            <w:tcW w:w="843" w:type="pct"/>
            <w:vMerge/>
            <w:shd w:val="clear" w:color="auto" w:fill="auto"/>
            <w:vAlign w:val="center"/>
            <w:hideMark/>
          </w:tcPr>
          <w:p w14:paraId="5F4409A8" w14:textId="77777777" w:rsidR="00324D06" w:rsidRPr="009675EF" w:rsidRDefault="00324D06" w:rsidP="00972BC7">
            <w:pPr>
              <w:rPr>
                <w:color w:val="000000"/>
                <w:sz w:val="16"/>
                <w:szCs w:val="16"/>
              </w:rPr>
            </w:pPr>
          </w:p>
        </w:tc>
        <w:tc>
          <w:tcPr>
            <w:tcW w:w="873" w:type="pct"/>
            <w:shd w:val="clear" w:color="auto" w:fill="auto"/>
            <w:vAlign w:val="center"/>
            <w:hideMark/>
          </w:tcPr>
          <w:p w14:paraId="5033549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3.6.2.1.2.1.</m:t>
                    </m:r>
                  </m:sub>
                  <m:sup>
                    <m:r>
                      <m:rPr>
                        <m:nor/>
                      </m:rPr>
                      <w:rPr>
                        <w:color w:val="000000"/>
                      </w:rPr>
                      <m:t>1-10 кВ</m:t>
                    </m:r>
                  </m:sup>
                </m:sSubSup>
              </m:oMath>
            </m:oMathPara>
          </w:p>
        </w:tc>
        <w:tc>
          <w:tcPr>
            <w:tcW w:w="1452" w:type="pct"/>
            <w:vMerge/>
            <w:shd w:val="clear" w:color="auto" w:fill="auto"/>
            <w:vAlign w:val="center"/>
            <w:hideMark/>
          </w:tcPr>
          <w:p w14:paraId="5C3FECAE" w14:textId="77777777" w:rsidR="00324D06" w:rsidRPr="009675EF" w:rsidRDefault="00324D06" w:rsidP="00972BC7">
            <w:pPr>
              <w:rPr>
                <w:color w:val="000000"/>
                <w:sz w:val="16"/>
                <w:szCs w:val="16"/>
              </w:rPr>
            </w:pPr>
          </w:p>
        </w:tc>
        <w:tc>
          <w:tcPr>
            <w:tcW w:w="672" w:type="pct"/>
            <w:vMerge/>
            <w:shd w:val="clear" w:color="auto" w:fill="auto"/>
            <w:vAlign w:val="center"/>
            <w:hideMark/>
          </w:tcPr>
          <w:p w14:paraId="1B67BD48" w14:textId="77777777" w:rsidR="00324D06" w:rsidRPr="009675EF" w:rsidRDefault="00324D06" w:rsidP="00972BC7">
            <w:pPr>
              <w:rPr>
                <w:color w:val="000000"/>
                <w:sz w:val="16"/>
                <w:szCs w:val="16"/>
              </w:rPr>
            </w:pPr>
          </w:p>
        </w:tc>
        <w:tc>
          <w:tcPr>
            <w:tcW w:w="906" w:type="pct"/>
            <w:shd w:val="clear" w:color="auto" w:fill="auto"/>
            <w:noWrap/>
            <w:vAlign w:val="center"/>
            <w:hideMark/>
          </w:tcPr>
          <w:p w14:paraId="75D54679" w14:textId="77777777" w:rsidR="00324D06" w:rsidRPr="009675EF" w:rsidRDefault="00324D06" w:rsidP="00972BC7">
            <w:pPr>
              <w:jc w:val="center"/>
              <w:rPr>
                <w:color w:val="000000"/>
                <w:sz w:val="16"/>
                <w:szCs w:val="16"/>
              </w:rPr>
            </w:pPr>
            <w:r w:rsidRPr="009675EF">
              <w:rPr>
                <w:color w:val="000000"/>
                <w:sz w:val="16"/>
                <w:szCs w:val="16"/>
              </w:rPr>
              <w:t>10 208 737,37</w:t>
            </w:r>
          </w:p>
        </w:tc>
      </w:tr>
      <w:tr w:rsidR="00324D06" w:rsidRPr="009675EF" w14:paraId="5B51008A" w14:textId="77777777" w:rsidTr="00972BC7">
        <w:trPr>
          <w:trHeight w:val="780"/>
        </w:trPr>
        <w:tc>
          <w:tcPr>
            <w:tcW w:w="255" w:type="pct"/>
            <w:shd w:val="clear" w:color="auto" w:fill="auto"/>
            <w:noWrap/>
            <w:vAlign w:val="center"/>
            <w:hideMark/>
          </w:tcPr>
          <w:p w14:paraId="477947AD" w14:textId="77777777" w:rsidR="00324D06" w:rsidRPr="009675EF" w:rsidRDefault="00324D06" w:rsidP="00972BC7">
            <w:pPr>
              <w:jc w:val="center"/>
              <w:rPr>
                <w:color w:val="000000"/>
                <w:sz w:val="16"/>
                <w:szCs w:val="16"/>
              </w:rPr>
            </w:pPr>
            <w:r w:rsidRPr="009675EF">
              <w:rPr>
                <w:color w:val="000000"/>
                <w:sz w:val="16"/>
                <w:szCs w:val="16"/>
              </w:rPr>
              <w:t>116</w:t>
            </w:r>
          </w:p>
        </w:tc>
        <w:tc>
          <w:tcPr>
            <w:tcW w:w="843" w:type="pct"/>
            <w:vMerge w:val="restart"/>
            <w:shd w:val="clear" w:color="auto" w:fill="auto"/>
            <w:vAlign w:val="center"/>
            <w:hideMark/>
          </w:tcPr>
          <w:p w14:paraId="12BF92D0" w14:textId="77777777" w:rsidR="00324D06" w:rsidRPr="009675EF" w:rsidRDefault="00324D06" w:rsidP="00972BC7">
            <w:pPr>
              <w:jc w:val="center"/>
              <w:rPr>
                <w:color w:val="000000"/>
                <w:sz w:val="16"/>
                <w:szCs w:val="16"/>
              </w:rPr>
            </w:pPr>
            <w:r w:rsidRPr="009675EF">
              <w:rPr>
                <w:color w:val="000000"/>
                <w:sz w:val="16"/>
                <w:szCs w:val="16"/>
              </w:rPr>
              <w:t>3.6.2.1.2.2.</w:t>
            </w:r>
          </w:p>
        </w:tc>
        <w:tc>
          <w:tcPr>
            <w:tcW w:w="873" w:type="pct"/>
            <w:shd w:val="clear" w:color="auto" w:fill="auto"/>
            <w:vAlign w:val="center"/>
            <w:hideMark/>
          </w:tcPr>
          <w:p w14:paraId="5A6FFCA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3.6.2.1.2.2.</m:t>
                    </m:r>
                  </m:sub>
                  <m:sup>
                    <m:r>
                      <m:rPr>
                        <m:nor/>
                      </m:rPr>
                      <w:rPr>
                        <w:color w:val="000000"/>
                      </w:rPr>
                      <m:t>0,4 кВ и ниже</m:t>
                    </m:r>
                  </m:sup>
                </m:sSubSup>
              </m:oMath>
            </m:oMathPara>
          </w:p>
        </w:tc>
        <w:tc>
          <w:tcPr>
            <w:tcW w:w="1452" w:type="pct"/>
            <w:vMerge w:val="restart"/>
            <w:shd w:val="clear" w:color="auto" w:fill="auto"/>
            <w:vAlign w:val="center"/>
            <w:hideMark/>
          </w:tcPr>
          <w:p w14:paraId="153D146D"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трубами в скважине</w:t>
            </w:r>
          </w:p>
        </w:tc>
        <w:tc>
          <w:tcPr>
            <w:tcW w:w="672" w:type="pct"/>
            <w:vMerge w:val="restart"/>
            <w:shd w:val="clear" w:color="auto" w:fill="auto"/>
            <w:vAlign w:val="center"/>
            <w:hideMark/>
          </w:tcPr>
          <w:p w14:paraId="63454714"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73C4ADEB" w14:textId="77777777" w:rsidR="00324D06" w:rsidRPr="009675EF" w:rsidRDefault="00324D06" w:rsidP="00972BC7">
            <w:pPr>
              <w:jc w:val="center"/>
              <w:rPr>
                <w:color w:val="000000"/>
                <w:sz w:val="16"/>
                <w:szCs w:val="16"/>
              </w:rPr>
            </w:pPr>
            <w:r w:rsidRPr="009675EF">
              <w:rPr>
                <w:color w:val="000000"/>
                <w:sz w:val="16"/>
                <w:szCs w:val="16"/>
              </w:rPr>
              <w:t>11 928 061,06</w:t>
            </w:r>
          </w:p>
        </w:tc>
      </w:tr>
      <w:tr w:rsidR="00324D06" w:rsidRPr="009675EF" w14:paraId="6F7A6946" w14:textId="77777777" w:rsidTr="00972BC7">
        <w:trPr>
          <w:trHeight w:val="780"/>
        </w:trPr>
        <w:tc>
          <w:tcPr>
            <w:tcW w:w="255" w:type="pct"/>
            <w:shd w:val="clear" w:color="auto" w:fill="auto"/>
            <w:noWrap/>
            <w:vAlign w:val="center"/>
            <w:hideMark/>
          </w:tcPr>
          <w:p w14:paraId="4D8E84D3" w14:textId="77777777" w:rsidR="00324D06" w:rsidRPr="009675EF" w:rsidRDefault="00324D06" w:rsidP="00972BC7">
            <w:pPr>
              <w:jc w:val="center"/>
              <w:rPr>
                <w:color w:val="000000"/>
                <w:sz w:val="16"/>
                <w:szCs w:val="16"/>
              </w:rPr>
            </w:pPr>
            <w:r w:rsidRPr="009675EF">
              <w:rPr>
                <w:color w:val="000000"/>
                <w:sz w:val="16"/>
                <w:szCs w:val="16"/>
              </w:rPr>
              <w:t>117</w:t>
            </w:r>
          </w:p>
        </w:tc>
        <w:tc>
          <w:tcPr>
            <w:tcW w:w="843" w:type="pct"/>
            <w:vMerge/>
            <w:shd w:val="clear" w:color="auto" w:fill="auto"/>
            <w:vAlign w:val="center"/>
            <w:hideMark/>
          </w:tcPr>
          <w:p w14:paraId="6F8A728F" w14:textId="77777777" w:rsidR="00324D06" w:rsidRPr="009675EF" w:rsidRDefault="00324D06" w:rsidP="00972BC7">
            <w:pPr>
              <w:rPr>
                <w:color w:val="000000"/>
                <w:sz w:val="16"/>
                <w:szCs w:val="16"/>
              </w:rPr>
            </w:pPr>
          </w:p>
        </w:tc>
        <w:tc>
          <w:tcPr>
            <w:tcW w:w="873" w:type="pct"/>
            <w:shd w:val="clear" w:color="auto" w:fill="auto"/>
            <w:vAlign w:val="center"/>
            <w:hideMark/>
          </w:tcPr>
          <w:p w14:paraId="2D59C4F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3.6.2.1.2.2.</m:t>
                    </m:r>
                  </m:sub>
                  <m:sup>
                    <m:r>
                      <m:rPr>
                        <m:nor/>
                      </m:rPr>
                      <w:rPr>
                        <w:color w:val="000000"/>
                      </w:rPr>
                      <m:t>1-10 кВ</m:t>
                    </m:r>
                  </m:sup>
                </m:sSubSup>
              </m:oMath>
            </m:oMathPara>
          </w:p>
        </w:tc>
        <w:tc>
          <w:tcPr>
            <w:tcW w:w="1452" w:type="pct"/>
            <w:vMerge/>
            <w:shd w:val="clear" w:color="auto" w:fill="auto"/>
            <w:vAlign w:val="center"/>
            <w:hideMark/>
          </w:tcPr>
          <w:p w14:paraId="67E64305" w14:textId="77777777" w:rsidR="00324D06" w:rsidRPr="009675EF" w:rsidRDefault="00324D06" w:rsidP="00972BC7">
            <w:pPr>
              <w:rPr>
                <w:color w:val="000000"/>
                <w:sz w:val="16"/>
                <w:szCs w:val="16"/>
              </w:rPr>
            </w:pPr>
          </w:p>
        </w:tc>
        <w:tc>
          <w:tcPr>
            <w:tcW w:w="672" w:type="pct"/>
            <w:vMerge/>
            <w:shd w:val="clear" w:color="auto" w:fill="auto"/>
            <w:vAlign w:val="center"/>
            <w:hideMark/>
          </w:tcPr>
          <w:p w14:paraId="07A60A5C" w14:textId="77777777" w:rsidR="00324D06" w:rsidRPr="009675EF" w:rsidRDefault="00324D06" w:rsidP="00972BC7">
            <w:pPr>
              <w:rPr>
                <w:color w:val="000000"/>
                <w:sz w:val="16"/>
                <w:szCs w:val="16"/>
              </w:rPr>
            </w:pPr>
          </w:p>
        </w:tc>
        <w:tc>
          <w:tcPr>
            <w:tcW w:w="906" w:type="pct"/>
            <w:shd w:val="clear" w:color="auto" w:fill="auto"/>
            <w:noWrap/>
            <w:vAlign w:val="center"/>
            <w:hideMark/>
          </w:tcPr>
          <w:p w14:paraId="07E82259" w14:textId="77777777" w:rsidR="00324D06" w:rsidRPr="009675EF" w:rsidRDefault="00324D06" w:rsidP="00972BC7">
            <w:pPr>
              <w:jc w:val="center"/>
              <w:rPr>
                <w:color w:val="000000"/>
                <w:sz w:val="16"/>
                <w:szCs w:val="16"/>
              </w:rPr>
            </w:pPr>
            <w:r w:rsidRPr="009675EF">
              <w:rPr>
                <w:color w:val="000000"/>
                <w:sz w:val="16"/>
                <w:szCs w:val="16"/>
              </w:rPr>
              <w:t>11 621 604,88</w:t>
            </w:r>
          </w:p>
        </w:tc>
      </w:tr>
      <w:tr w:rsidR="00324D06" w:rsidRPr="009675EF" w14:paraId="0225D0AF" w14:textId="77777777" w:rsidTr="00972BC7">
        <w:trPr>
          <w:trHeight w:val="780"/>
        </w:trPr>
        <w:tc>
          <w:tcPr>
            <w:tcW w:w="255" w:type="pct"/>
            <w:shd w:val="clear" w:color="auto" w:fill="auto"/>
            <w:noWrap/>
            <w:vAlign w:val="center"/>
            <w:hideMark/>
          </w:tcPr>
          <w:p w14:paraId="4625A46E" w14:textId="77777777" w:rsidR="00324D06" w:rsidRPr="009675EF" w:rsidRDefault="00324D06" w:rsidP="00972BC7">
            <w:pPr>
              <w:jc w:val="center"/>
              <w:rPr>
                <w:color w:val="000000"/>
                <w:sz w:val="16"/>
                <w:szCs w:val="16"/>
              </w:rPr>
            </w:pPr>
            <w:r w:rsidRPr="009675EF">
              <w:rPr>
                <w:color w:val="000000"/>
                <w:sz w:val="16"/>
                <w:szCs w:val="16"/>
              </w:rPr>
              <w:t>118</w:t>
            </w:r>
          </w:p>
        </w:tc>
        <w:tc>
          <w:tcPr>
            <w:tcW w:w="843" w:type="pct"/>
            <w:vMerge w:val="restart"/>
            <w:shd w:val="clear" w:color="auto" w:fill="auto"/>
            <w:vAlign w:val="center"/>
            <w:hideMark/>
          </w:tcPr>
          <w:p w14:paraId="2D21EF7F" w14:textId="77777777" w:rsidR="00324D06" w:rsidRPr="009675EF" w:rsidRDefault="00324D06" w:rsidP="00972BC7">
            <w:pPr>
              <w:jc w:val="center"/>
              <w:rPr>
                <w:color w:val="000000"/>
                <w:sz w:val="16"/>
                <w:szCs w:val="16"/>
              </w:rPr>
            </w:pPr>
            <w:r w:rsidRPr="009675EF">
              <w:rPr>
                <w:color w:val="000000"/>
                <w:sz w:val="16"/>
                <w:szCs w:val="16"/>
              </w:rPr>
              <w:t>3.6.2.1.3.1.</w:t>
            </w:r>
          </w:p>
        </w:tc>
        <w:tc>
          <w:tcPr>
            <w:tcW w:w="873" w:type="pct"/>
            <w:shd w:val="clear" w:color="auto" w:fill="auto"/>
            <w:vAlign w:val="center"/>
            <w:hideMark/>
          </w:tcPr>
          <w:p w14:paraId="09EDA55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3.6.2.1.3.1.</m:t>
                    </m:r>
                  </m:sub>
                  <m:sup>
                    <m:r>
                      <m:rPr>
                        <m:nor/>
                      </m:rPr>
                      <w:rPr>
                        <w:color w:val="000000"/>
                      </w:rPr>
                      <m:t>0,4 кВ и ниже</m:t>
                    </m:r>
                  </m:sup>
                </m:sSubSup>
              </m:oMath>
            </m:oMathPara>
          </w:p>
        </w:tc>
        <w:tc>
          <w:tcPr>
            <w:tcW w:w="1452" w:type="pct"/>
            <w:vMerge w:val="restart"/>
            <w:shd w:val="clear" w:color="auto" w:fill="auto"/>
            <w:vAlign w:val="center"/>
            <w:hideMark/>
          </w:tcPr>
          <w:p w14:paraId="7CEBE785"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672" w:type="pct"/>
            <w:vMerge w:val="restart"/>
            <w:shd w:val="clear" w:color="auto" w:fill="auto"/>
            <w:vAlign w:val="center"/>
            <w:hideMark/>
          </w:tcPr>
          <w:p w14:paraId="011DC405"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DF59A1A" w14:textId="77777777" w:rsidR="00324D06" w:rsidRPr="009675EF" w:rsidRDefault="00324D06" w:rsidP="00972BC7">
            <w:pPr>
              <w:jc w:val="center"/>
              <w:rPr>
                <w:color w:val="000000"/>
                <w:sz w:val="16"/>
                <w:szCs w:val="16"/>
              </w:rPr>
            </w:pPr>
            <w:r w:rsidRPr="009675EF">
              <w:rPr>
                <w:color w:val="000000"/>
                <w:sz w:val="16"/>
                <w:szCs w:val="16"/>
              </w:rPr>
              <w:t>7 260 458,67</w:t>
            </w:r>
          </w:p>
        </w:tc>
      </w:tr>
      <w:tr w:rsidR="00324D06" w:rsidRPr="009675EF" w14:paraId="5CE3FB9C" w14:textId="77777777" w:rsidTr="00972BC7">
        <w:trPr>
          <w:trHeight w:val="624"/>
        </w:trPr>
        <w:tc>
          <w:tcPr>
            <w:tcW w:w="255" w:type="pct"/>
            <w:shd w:val="clear" w:color="auto" w:fill="auto"/>
            <w:noWrap/>
            <w:vAlign w:val="center"/>
            <w:hideMark/>
          </w:tcPr>
          <w:p w14:paraId="7FC3848A" w14:textId="77777777" w:rsidR="00324D06" w:rsidRPr="009675EF" w:rsidRDefault="00324D06" w:rsidP="00972BC7">
            <w:pPr>
              <w:jc w:val="center"/>
              <w:rPr>
                <w:color w:val="000000"/>
                <w:sz w:val="16"/>
                <w:szCs w:val="16"/>
              </w:rPr>
            </w:pPr>
            <w:r w:rsidRPr="009675EF">
              <w:rPr>
                <w:color w:val="000000"/>
                <w:sz w:val="16"/>
                <w:szCs w:val="16"/>
              </w:rPr>
              <w:t>119</w:t>
            </w:r>
          </w:p>
        </w:tc>
        <w:tc>
          <w:tcPr>
            <w:tcW w:w="843" w:type="pct"/>
            <w:vMerge/>
            <w:shd w:val="clear" w:color="auto" w:fill="auto"/>
            <w:vAlign w:val="center"/>
            <w:hideMark/>
          </w:tcPr>
          <w:p w14:paraId="0AC0A078" w14:textId="77777777" w:rsidR="00324D06" w:rsidRPr="009675EF" w:rsidRDefault="00324D06" w:rsidP="00972BC7">
            <w:pPr>
              <w:rPr>
                <w:color w:val="000000"/>
                <w:sz w:val="16"/>
                <w:szCs w:val="16"/>
              </w:rPr>
            </w:pPr>
          </w:p>
        </w:tc>
        <w:tc>
          <w:tcPr>
            <w:tcW w:w="873" w:type="pct"/>
            <w:shd w:val="clear" w:color="auto" w:fill="auto"/>
            <w:vAlign w:val="center"/>
            <w:hideMark/>
          </w:tcPr>
          <w:p w14:paraId="1AD8C93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3.6.2.1.3.1.</m:t>
                    </m:r>
                  </m:sub>
                  <m:sup>
                    <m:r>
                      <m:rPr>
                        <m:nor/>
                      </m:rPr>
                      <w:rPr>
                        <w:color w:val="000000"/>
                      </w:rPr>
                      <m:t>1-10 кВ</m:t>
                    </m:r>
                  </m:sup>
                </m:sSubSup>
              </m:oMath>
            </m:oMathPara>
          </w:p>
        </w:tc>
        <w:tc>
          <w:tcPr>
            <w:tcW w:w="1452" w:type="pct"/>
            <w:vMerge/>
            <w:shd w:val="clear" w:color="auto" w:fill="auto"/>
            <w:vAlign w:val="center"/>
            <w:hideMark/>
          </w:tcPr>
          <w:p w14:paraId="09AC814D" w14:textId="77777777" w:rsidR="00324D06" w:rsidRPr="009675EF" w:rsidRDefault="00324D06" w:rsidP="00972BC7">
            <w:pPr>
              <w:rPr>
                <w:color w:val="000000"/>
                <w:sz w:val="16"/>
                <w:szCs w:val="16"/>
              </w:rPr>
            </w:pPr>
          </w:p>
        </w:tc>
        <w:tc>
          <w:tcPr>
            <w:tcW w:w="672" w:type="pct"/>
            <w:vMerge/>
            <w:shd w:val="clear" w:color="auto" w:fill="auto"/>
            <w:vAlign w:val="center"/>
            <w:hideMark/>
          </w:tcPr>
          <w:p w14:paraId="39E92889" w14:textId="77777777" w:rsidR="00324D06" w:rsidRPr="009675EF" w:rsidRDefault="00324D06" w:rsidP="00972BC7">
            <w:pPr>
              <w:rPr>
                <w:color w:val="000000"/>
                <w:sz w:val="16"/>
                <w:szCs w:val="16"/>
              </w:rPr>
            </w:pPr>
          </w:p>
        </w:tc>
        <w:tc>
          <w:tcPr>
            <w:tcW w:w="906" w:type="pct"/>
            <w:shd w:val="clear" w:color="auto" w:fill="auto"/>
            <w:noWrap/>
            <w:vAlign w:val="center"/>
            <w:hideMark/>
          </w:tcPr>
          <w:p w14:paraId="40C4E723" w14:textId="77777777" w:rsidR="00324D06" w:rsidRPr="009675EF" w:rsidRDefault="00324D06" w:rsidP="00972BC7">
            <w:pPr>
              <w:jc w:val="center"/>
              <w:rPr>
                <w:color w:val="000000"/>
                <w:sz w:val="16"/>
                <w:szCs w:val="16"/>
              </w:rPr>
            </w:pPr>
            <w:r w:rsidRPr="009675EF">
              <w:rPr>
                <w:color w:val="000000"/>
                <w:sz w:val="16"/>
                <w:szCs w:val="16"/>
              </w:rPr>
              <w:t>10 416 012,78</w:t>
            </w:r>
          </w:p>
        </w:tc>
      </w:tr>
      <w:tr w:rsidR="00324D06" w:rsidRPr="009675EF" w14:paraId="49B5085F" w14:textId="77777777" w:rsidTr="00972BC7">
        <w:trPr>
          <w:trHeight w:val="690"/>
        </w:trPr>
        <w:tc>
          <w:tcPr>
            <w:tcW w:w="255" w:type="pct"/>
            <w:shd w:val="clear" w:color="auto" w:fill="auto"/>
            <w:noWrap/>
            <w:vAlign w:val="center"/>
            <w:hideMark/>
          </w:tcPr>
          <w:p w14:paraId="31387DF8" w14:textId="77777777" w:rsidR="00324D06" w:rsidRPr="009675EF" w:rsidRDefault="00324D06" w:rsidP="00972BC7">
            <w:pPr>
              <w:jc w:val="center"/>
              <w:rPr>
                <w:color w:val="000000"/>
                <w:sz w:val="16"/>
                <w:szCs w:val="16"/>
              </w:rPr>
            </w:pPr>
            <w:r w:rsidRPr="009675EF">
              <w:rPr>
                <w:color w:val="000000"/>
                <w:sz w:val="16"/>
                <w:szCs w:val="16"/>
              </w:rPr>
              <w:t>120</w:t>
            </w:r>
          </w:p>
        </w:tc>
        <w:tc>
          <w:tcPr>
            <w:tcW w:w="843" w:type="pct"/>
            <w:vMerge w:val="restart"/>
            <w:shd w:val="clear" w:color="auto" w:fill="auto"/>
            <w:vAlign w:val="center"/>
            <w:hideMark/>
          </w:tcPr>
          <w:p w14:paraId="5F4554F4" w14:textId="77777777" w:rsidR="00324D06" w:rsidRPr="009675EF" w:rsidRDefault="00324D06" w:rsidP="00972BC7">
            <w:pPr>
              <w:jc w:val="center"/>
              <w:rPr>
                <w:color w:val="000000"/>
                <w:sz w:val="16"/>
                <w:szCs w:val="16"/>
              </w:rPr>
            </w:pPr>
            <w:r w:rsidRPr="009675EF">
              <w:rPr>
                <w:color w:val="000000"/>
                <w:sz w:val="16"/>
                <w:szCs w:val="16"/>
              </w:rPr>
              <w:t>3.6.2.1.3.2.</w:t>
            </w:r>
          </w:p>
        </w:tc>
        <w:tc>
          <w:tcPr>
            <w:tcW w:w="873" w:type="pct"/>
            <w:shd w:val="clear" w:color="auto" w:fill="auto"/>
            <w:vAlign w:val="center"/>
            <w:hideMark/>
          </w:tcPr>
          <w:p w14:paraId="01D907E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3.6.2.1.3.2.</m:t>
                    </m:r>
                  </m:sub>
                  <m:sup>
                    <m:r>
                      <m:rPr>
                        <m:nor/>
                      </m:rPr>
                      <w:rPr>
                        <w:color w:val="000000"/>
                      </w:rPr>
                      <m:t>0,4 кВ и ниже</m:t>
                    </m:r>
                  </m:sup>
                </m:sSubSup>
              </m:oMath>
            </m:oMathPara>
          </w:p>
        </w:tc>
        <w:tc>
          <w:tcPr>
            <w:tcW w:w="1452" w:type="pct"/>
            <w:vMerge w:val="restart"/>
            <w:shd w:val="clear" w:color="auto" w:fill="auto"/>
            <w:vAlign w:val="center"/>
            <w:hideMark/>
          </w:tcPr>
          <w:p w14:paraId="7E102A83"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672" w:type="pct"/>
            <w:vMerge w:val="restart"/>
            <w:shd w:val="clear" w:color="auto" w:fill="auto"/>
            <w:vAlign w:val="center"/>
            <w:hideMark/>
          </w:tcPr>
          <w:p w14:paraId="4D3BD362"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0B2947D2" w14:textId="77777777" w:rsidR="00324D06" w:rsidRPr="009675EF" w:rsidRDefault="00324D06" w:rsidP="00972BC7">
            <w:pPr>
              <w:jc w:val="center"/>
              <w:rPr>
                <w:color w:val="000000"/>
                <w:sz w:val="16"/>
                <w:szCs w:val="16"/>
              </w:rPr>
            </w:pPr>
            <w:r w:rsidRPr="009675EF">
              <w:rPr>
                <w:color w:val="000000"/>
                <w:sz w:val="16"/>
                <w:szCs w:val="16"/>
              </w:rPr>
              <w:t>12 051 971,61</w:t>
            </w:r>
          </w:p>
        </w:tc>
      </w:tr>
      <w:tr w:rsidR="00324D06" w:rsidRPr="009675EF" w14:paraId="6E9EF4B0" w14:textId="77777777" w:rsidTr="00972BC7">
        <w:trPr>
          <w:trHeight w:val="647"/>
        </w:trPr>
        <w:tc>
          <w:tcPr>
            <w:tcW w:w="255" w:type="pct"/>
            <w:shd w:val="clear" w:color="auto" w:fill="auto"/>
            <w:noWrap/>
            <w:vAlign w:val="center"/>
            <w:hideMark/>
          </w:tcPr>
          <w:p w14:paraId="410F107C" w14:textId="77777777" w:rsidR="00324D06" w:rsidRPr="009675EF" w:rsidRDefault="00324D06" w:rsidP="00972BC7">
            <w:pPr>
              <w:jc w:val="center"/>
              <w:rPr>
                <w:color w:val="000000"/>
                <w:sz w:val="16"/>
                <w:szCs w:val="16"/>
              </w:rPr>
            </w:pPr>
            <w:r w:rsidRPr="009675EF">
              <w:rPr>
                <w:color w:val="000000"/>
                <w:sz w:val="16"/>
                <w:szCs w:val="16"/>
              </w:rPr>
              <w:t>121</w:t>
            </w:r>
          </w:p>
        </w:tc>
        <w:tc>
          <w:tcPr>
            <w:tcW w:w="843" w:type="pct"/>
            <w:vMerge/>
            <w:shd w:val="clear" w:color="auto" w:fill="auto"/>
            <w:vAlign w:val="center"/>
            <w:hideMark/>
          </w:tcPr>
          <w:p w14:paraId="79F83511" w14:textId="77777777" w:rsidR="00324D06" w:rsidRPr="009675EF" w:rsidRDefault="00324D06" w:rsidP="00972BC7">
            <w:pPr>
              <w:rPr>
                <w:color w:val="000000"/>
                <w:sz w:val="16"/>
                <w:szCs w:val="16"/>
              </w:rPr>
            </w:pPr>
          </w:p>
        </w:tc>
        <w:tc>
          <w:tcPr>
            <w:tcW w:w="873" w:type="pct"/>
            <w:shd w:val="clear" w:color="auto" w:fill="auto"/>
            <w:vAlign w:val="center"/>
            <w:hideMark/>
          </w:tcPr>
          <w:p w14:paraId="4218CD1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3.6.2.1.3.2.</m:t>
                    </m:r>
                  </m:sub>
                  <m:sup>
                    <m:r>
                      <m:rPr>
                        <m:nor/>
                      </m:rPr>
                      <w:rPr>
                        <w:color w:val="000000"/>
                      </w:rPr>
                      <m:t>1-10 кВ</m:t>
                    </m:r>
                  </m:sup>
                </m:sSubSup>
              </m:oMath>
            </m:oMathPara>
          </w:p>
        </w:tc>
        <w:tc>
          <w:tcPr>
            <w:tcW w:w="1452" w:type="pct"/>
            <w:vMerge/>
            <w:shd w:val="clear" w:color="auto" w:fill="auto"/>
            <w:vAlign w:val="center"/>
            <w:hideMark/>
          </w:tcPr>
          <w:p w14:paraId="4C805480" w14:textId="77777777" w:rsidR="00324D06" w:rsidRPr="009675EF" w:rsidRDefault="00324D06" w:rsidP="00972BC7">
            <w:pPr>
              <w:rPr>
                <w:color w:val="000000"/>
                <w:sz w:val="16"/>
                <w:szCs w:val="16"/>
              </w:rPr>
            </w:pPr>
          </w:p>
        </w:tc>
        <w:tc>
          <w:tcPr>
            <w:tcW w:w="672" w:type="pct"/>
            <w:vMerge/>
            <w:shd w:val="clear" w:color="auto" w:fill="auto"/>
            <w:vAlign w:val="center"/>
            <w:hideMark/>
          </w:tcPr>
          <w:p w14:paraId="7236A357" w14:textId="77777777" w:rsidR="00324D06" w:rsidRPr="009675EF" w:rsidRDefault="00324D06" w:rsidP="00972BC7">
            <w:pPr>
              <w:rPr>
                <w:color w:val="000000"/>
                <w:sz w:val="16"/>
                <w:szCs w:val="16"/>
              </w:rPr>
            </w:pPr>
          </w:p>
        </w:tc>
        <w:tc>
          <w:tcPr>
            <w:tcW w:w="906" w:type="pct"/>
            <w:shd w:val="clear" w:color="auto" w:fill="auto"/>
            <w:noWrap/>
            <w:vAlign w:val="center"/>
            <w:hideMark/>
          </w:tcPr>
          <w:p w14:paraId="35252F93" w14:textId="77777777" w:rsidR="00324D06" w:rsidRPr="009675EF" w:rsidRDefault="00324D06" w:rsidP="00972BC7">
            <w:pPr>
              <w:jc w:val="center"/>
              <w:rPr>
                <w:color w:val="000000"/>
                <w:sz w:val="16"/>
                <w:szCs w:val="16"/>
              </w:rPr>
            </w:pPr>
            <w:r w:rsidRPr="009675EF">
              <w:rPr>
                <w:color w:val="000000"/>
                <w:sz w:val="16"/>
                <w:szCs w:val="16"/>
              </w:rPr>
              <w:t>14 470 977,45</w:t>
            </w:r>
          </w:p>
        </w:tc>
      </w:tr>
      <w:tr w:rsidR="00324D06" w:rsidRPr="009675EF" w14:paraId="37FDE700" w14:textId="77777777" w:rsidTr="00972BC7">
        <w:trPr>
          <w:trHeight w:val="705"/>
        </w:trPr>
        <w:tc>
          <w:tcPr>
            <w:tcW w:w="255" w:type="pct"/>
            <w:shd w:val="clear" w:color="auto" w:fill="auto"/>
            <w:noWrap/>
            <w:vAlign w:val="center"/>
          </w:tcPr>
          <w:p w14:paraId="631DFF6B" w14:textId="77777777" w:rsidR="00324D06" w:rsidRPr="009675EF" w:rsidRDefault="00324D06" w:rsidP="00972BC7">
            <w:pPr>
              <w:jc w:val="center"/>
              <w:rPr>
                <w:color w:val="000000"/>
                <w:sz w:val="16"/>
                <w:szCs w:val="16"/>
              </w:rPr>
            </w:pPr>
            <w:r w:rsidRPr="009675EF">
              <w:rPr>
                <w:color w:val="000000"/>
                <w:sz w:val="16"/>
                <w:szCs w:val="16"/>
              </w:rPr>
              <w:lastRenderedPageBreak/>
              <w:t>122</w:t>
            </w:r>
          </w:p>
        </w:tc>
        <w:tc>
          <w:tcPr>
            <w:tcW w:w="843" w:type="pct"/>
            <w:vMerge w:val="restart"/>
            <w:shd w:val="clear" w:color="auto" w:fill="auto"/>
            <w:vAlign w:val="center"/>
            <w:hideMark/>
          </w:tcPr>
          <w:p w14:paraId="10DC92E7" w14:textId="77777777" w:rsidR="00324D06" w:rsidRPr="009675EF" w:rsidRDefault="00324D06" w:rsidP="00972BC7">
            <w:pPr>
              <w:jc w:val="center"/>
              <w:rPr>
                <w:color w:val="000000"/>
                <w:sz w:val="16"/>
                <w:szCs w:val="16"/>
              </w:rPr>
            </w:pPr>
            <w:r w:rsidRPr="009675EF">
              <w:rPr>
                <w:color w:val="000000"/>
                <w:sz w:val="16"/>
                <w:szCs w:val="16"/>
              </w:rPr>
              <w:t>3.6.2.1.4.1.</w:t>
            </w:r>
          </w:p>
        </w:tc>
        <w:tc>
          <w:tcPr>
            <w:tcW w:w="873" w:type="pct"/>
            <w:shd w:val="clear" w:color="auto" w:fill="auto"/>
            <w:vAlign w:val="center"/>
            <w:hideMark/>
          </w:tcPr>
          <w:p w14:paraId="78FC520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3.6.2.1.4.1.</m:t>
                    </m:r>
                  </m:sub>
                  <m:sup>
                    <m:r>
                      <m:rPr>
                        <m:nor/>
                      </m:rPr>
                      <w:rPr>
                        <w:color w:val="000000"/>
                      </w:rPr>
                      <m:t>0,4 кВ и ниже</m:t>
                    </m:r>
                  </m:sup>
                </m:sSubSup>
              </m:oMath>
            </m:oMathPara>
          </w:p>
        </w:tc>
        <w:tc>
          <w:tcPr>
            <w:tcW w:w="1452" w:type="pct"/>
            <w:vMerge w:val="restart"/>
            <w:shd w:val="clear" w:color="auto" w:fill="auto"/>
            <w:vAlign w:val="center"/>
            <w:hideMark/>
          </w:tcPr>
          <w:p w14:paraId="02E3B388"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w:t>
            </w:r>
          </w:p>
        </w:tc>
        <w:tc>
          <w:tcPr>
            <w:tcW w:w="672" w:type="pct"/>
            <w:vMerge w:val="restart"/>
            <w:shd w:val="clear" w:color="auto" w:fill="auto"/>
            <w:vAlign w:val="center"/>
            <w:hideMark/>
          </w:tcPr>
          <w:p w14:paraId="746B2BEA"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4E80A319" w14:textId="77777777" w:rsidR="00324D06" w:rsidRPr="009675EF" w:rsidRDefault="00324D06" w:rsidP="00972BC7">
            <w:pPr>
              <w:jc w:val="center"/>
              <w:rPr>
                <w:color w:val="000000"/>
                <w:sz w:val="16"/>
                <w:szCs w:val="16"/>
              </w:rPr>
            </w:pPr>
            <w:r w:rsidRPr="009675EF">
              <w:rPr>
                <w:color w:val="000000"/>
                <w:sz w:val="16"/>
                <w:szCs w:val="16"/>
              </w:rPr>
              <w:t>10 920 807,69</w:t>
            </w:r>
          </w:p>
        </w:tc>
      </w:tr>
      <w:tr w:rsidR="00324D06" w:rsidRPr="009675EF" w14:paraId="55C83315" w14:textId="77777777" w:rsidTr="00972BC7">
        <w:trPr>
          <w:trHeight w:val="585"/>
        </w:trPr>
        <w:tc>
          <w:tcPr>
            <w:tcW w:w="255" w:type="pct"/>
            <w:shd w:val="clear" w:color="auto" w:fill="auto"/>
            <w:noWrap/>
            <w:vAlign w:val="center"/>
          </w:tcPr>
          <w:p w14:paraId="2293BA93" w14:textId="77777777" w:rsidR="00324D06" w:rsidRPr="009675EF" w:rsidRDefault="00324D06" w:rsidP="00972BC7">
            <w:pPr>
              <w:jc w:val="center"/>
              <w:rPr>
                <w:color w:val="000000"/>
                <w:sz w:val="16"/>
                <w:szCs w:val="16"/>
              </w:rPr>
            </w:pPr>
            <w:r w:rsidRPr="009675EF">
              <w:rPr>
                <w:color w:val="000000"/>
                <w:sz w:val="16"/>
                <w:szCs w:val="16"/>
              </w:rPr>
              <w:t>123</w:t>
            </w:r>
          </w:p>
        </w:tc>
        <w:tc>
          <w:tcPr>
            <w:tcW w:w="843" w:type="pct"/>
            <w:vMerge/>
            <w:shd w:val="clear" w:color="auto" w:fill="auto"/>
            <w:vAlign w:val="center"/>
            <w:hideMark/>
          </w:tcPr>
          <w:p w14:paraId="18696F7F" w14:textId="77777777" w:rsidR="00324D06" w:rsidRPr="009675EF" w:rsidRDefault="00324D06" w:rsidP="00972BC7">
            <w:pPr>
              <w:rPr>
                <w:color w:val="000000"/>
                <w:sz w:val="16"/>
                <w:szCs w:val="16"/>
              </w:rPr>
            </w:pPr>
          </w:p>
        </w:tc>
        <w:tc>
          <w:tcPr>
            <w:tcW w:w="873" w:type="pct"/>
            <w:shd w:val="clear" w:color="auto" w:fill="auto"/>
            <w:vAlign w:val="center"/>
            <w:hideMark/>
          </w:tcPr>
          <w:p w14:paraId="1FE729A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3.6.2.1.4.1.</m:t>
                    </m:r>
                  </m:sub>
                  <m:sup>
                    <m:r>
                      <m:rPr>
                        <m:nor/>
                      </m:rPr>
                      <w:rPr>
                        <w:color w:val="000000"/>
                      </w:rPr>
                      <m:t>1-10 кВ</m:t>
                    </m:r>
                  </m:sup>
                </m:sSubSup>
              </m:oMath>
            </m:oMathPara>
          </w:p>
        </w:tc>
        <w:tc>
          <w:tcPr>
            <w:tcW w:w="1452" w:type="pct"/>
            <w:vMerge/>
            <w:shd w:val="clear" w:color="auto" w:fill="auto"/>
            <w:vAlign w:val="center"/>
            <w:hideMark/>
          </w:tcPr>
          <w:p w14:paraId="02362006" w14:textId="77777777" w:rsidR="00324D06" w:rsidRPr="009675EF" w:rsidRDefault="00324D06" w:rsidP="00972BC7">
            <w:pPr>
              <w:rPr>
                <w:color w:val="000000"/>
                <w:sz w:val="16"/>
                <w:szCs w:val="16"/>
              </w:rPr>
            </w:pPr>
          </w:p>
        </w:tc>
        <w:tc>
          <w:tcPr>
            <w:tcW w:w="672" w:type="pct"/>
            <w:vMerge/>
            <w:shd w:val="clear" w:color="auto" w:fill="auto"/>
            <w:vAlign w:val="center"/>
            <w:hideMark/>
          </w:tcPr>
          <w:p w14:paraId="717741AC" w14:textId="77777777" w:rsidR="00324D06" w:rsidRPr="009675EF" w:rsidRDefault="00324D06" w:rsidP="00972BC7">
            <w:pPr>
              <w:rPr>
                <w:color w:val="000000"/>
                <w:sz w:val="16"/>
                <w:szCs w:val="16"/>
              </w:rPr>
            </w:pPr>
          </w:p>
        </w:tc>
        <w:tc>
          <w:tcPr>
            <w:tcW w:w="906" w:type="pct"/>
            <w:shd w:val="clear" w:color="auto" w:fill="auto"/>
            <w:noWrap/>
            <w:vAlign w:val="center"/>
            <w:hideMark/>
          </w:tcPr>
          <w:p w14:paraId="071F45DF" w14:textId="77777777" w:rsidR="00324D06" w:rsidRPr="009675EF" w:rsidRDefault="00324D06" w:rsidP="00972BC7">
            <w:pPr>
              <w:jc w:val="center"/>
              <w:rPr>
                <w:color w:val="000000"/>
                <w:sz w:val="16"/>
                <w:szCs w:val="16"/>
              </w:rPr>
            </w:pPr>
            <w:r w:rsidRPr="009675EF">
              <w:rPr>
                <w:color w:val="000000"/>
                <w:sz w:val="16"/>
                <w:szCs w:val="16"/>
              </w:rPr>
              <w:t>11 176 223,32</w:t>
            </w:r>
          </w:p>
        </w:tc>
      </w:tr>
      <w:tr w:rsidR="00324D06" w:rsidRPr="009675EF" w14:paraId="0714E957" w14:textId="77777777" w:rsidTr="00972BC7">
        <w:trPr>
          <w:trHeight w:val="1740"/>
        </w:trPr>
        <w:tc>
          <w:tcPr>
            <w:tcW w:w="255" w:type="pct"/>
            <w:shd w:val="clear" w:color="auto" w:fill="auto"/>
            <w:noWrap/>
            <w:vAlign w:val="center"/>
          </w:tcPr>
          <w:p w14:paraId="7C5C99DF" w14:textId="77777777" w:rsidR="00324D06" w:rsidRPr="009675EF" w:rsidRDefault="00324D06" w:rsidP="00972BC7">
            <w:pPr>
              <w:jc w:val="center"/>
              <w:rPr>
                <w:color w:val="000000"/>
                <w:sz w:val="16"/>
                <w:szCs w:val="16"/>
              </w:rPr>
            </w:pPr>
            <w:r w:rsidRPr="009675EF">
              <w:rPr>
                <w:color w:val="000000"/>
                <w:sz w:val="16"/>
                <w:szCs w:val="16"/>
              </w:rPr>
              <w:t>124</w:t>
            </w:r>
          </w:p>
        </w:tc>
        <w:tc>
          <w:tcPr>
            <w:tcW w:w="843" w:type="pct"/>
            <w:shd w:val="clear" w:color="auto" w:fill="auto"/>
            <w:vAlign w:val="center"/>
            <w:hideMark/>
          </w:tcPr>
          <w:p w14:paraId="0787F9C6" w14:textId="77777777" w:rsidR="00324D06" w:rsidRPr="009675EF" w:rsidRDefault="00324D06" w:rsidP="00972BC7">
            <w:pPr>
              <w:jc w:val="center"/>
              <w:rPr>
                <w:color w:val="000000"/>
                <w:sz w:val="16"/>
                <w:szCs w:val="16"/>
              </w:rPr>
            </w:pPr>
            <w:r w:rsidRPr="009675EF">
              <w:rPr>
                <w:color w:val="000000"/>
                <w:sz w:val="16"/>
                <w:szCs w:val="16"/>
              </w:rPr>
              <w:t>3.6.2.1.4.2.</w:t>
            </w:r>
          </w:p>
        </w:tc>
        <w:tc>
          <w:tcPr>
            <w:tcW w:w="873" w:type="pct"/>
            <w:shd w:val="clear" w:color="auto" w:fill="auto"/>
            <w:vAlign w:val="center"/>
            <w:hideMark/>
          </w:tcPr>
          <w:p w14:paraId="0685DAD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3.6.2.1.4.2.</m:t>
                    </m:r>
                  </m:sub>
                  <m:sup>
                    <m:r>
                      <m:rPr>
                        <m:nor/>
                      </m:rPr>
                      <w:rPr>
                        <w:color w:val="000000"/>
                      </w:rPr>
                      <m:t>0,4 кВ и ниже</m:t>
                    </m:r>
                  </m:sup>
                </m:sSubSup>
              </m:oMath>
            </m:oMathPara>
          </w:p>
        </w:tc>
        <w:tc>
          <w:tcPr>
            <w:tcW w:w="1452" w:type="pct"/>
            <w:shd w:val="clear" w:color="auto" w:fill="auto"/>
            <w:vAlign w:val="center"/>
            <w:hideMark/>
          </w:tcPr>
          <w:p w14:paraId="5829A054"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672" w:type="pct"/>
            <w:shd w:val="clear" w:color="auto" w:fill="auto"/>
            <w:vAlign w:val="center"/>
            <w:hideMark/>
          </w:tcPr>
          <w:p w14:paraId="4FF8AD20"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12169313" w14:textId="77777777" w:rsidR="00324D06" w:rsidRPr="009675EF" w:rsidRDefault="00324D06" w:rsidP="00972BC7">
            <w:pPr>
              <w:jc w:val="center"/>
              <w:rPr>
                <w:color w:val="000000"/>
                <w:sz w:val="16"/>
                <w:szCs w:val="16"/>
              </w:rPr>
            </w:pPr>
            <w:r w:rsidRPr="009675EF">
              <w:rPr>
                <w:color w:val="000000"/>
                <w:sz w:val="16"/>
                <w:szCs w:val="16"/>
              </w:rPr>
              <w:t>13 598 913,40</w:t>
            </w:r>
          </w:p>
        </w:tc>
      </w:tr>
      <w:tr w:rsidR="00324D06" w:rsidRPr="009675EF" w14:paraId="550E8FBE" w14:textId="77777777" w:rsidTr="00972BC7">
        <w:trPr>
          <w:trHeight w:val="1380"/>
        </w:trPr>
        <w:tc>
          <w:tcPr>
            <w:tcW w:w="255" w:type="pct"/>
            <w:shd w:val="clear" w:color="auto" w:fill="auto"/>
            <w:noWrap/>
            <w:vAlign w:val="center"/>
          </w:tcPr>
          <w:p w14:paraId="4848733D" w14:textId="77777777" w:rsidR="00324D06" w:rsidRPr="009675EF" w:rsidRDefault="00324D06" w:rsidP="00972BC7">
            <w:pPr>
              <w:jc w:val="center"/>
              <w:rPr>
                <w:color w:val="000000"/>
                <w:sz w:val="16"/>
                <w:szCs w:val="16"/>
              </w:rPr>
            </w:pPr>
            <w:r w:rsidRPr="009675EF">
              <w:rPr>
                <w:color w:val="000000"/>
                <w:sz w:val="16"/>
                <w:szCs w:val="16"/>
              </w:rPr>
              <w:t>125</w:t>
            </w:r>
          </w:p>
        </w:tc>
        <w:tc>
          <w:tcPr>
            <w:tcW w:w="843" w:type="pct"/>
            <w:shd w:val="clear" w:color="auto" w:fill="auto"/>
            <w:vAlign w:val="center"/>
            <w:hideMark/>
          </w:tcPr>
          <w:p w14:paraId="1E79D3B0" w14:textId="77777777" w:rsidR="00324D06" w:rsidRPr="009675EF" w:rsidRDefault="00324D06" w:rsidP="00972BC7">
            <w:pPr>
              <w:jc w:val="center"/>
              <w:rPr>
                <w:color w:val="000000"/>
                <w:sz w:val="16"/>
                <w:szCs w:val="16"/>
              </w:rPr>
            </w:pPr>
            <w:r w:rsidRPr="009675EF">
              <w:rPr>
                <w:color w:val="000000"/>
                <w:sz w:val="16"/>
                <w:szCs w:val="16"/>
              </w:rPr>
              <w:t>3.6.2.2.3.2.</w:t>
            </w:r>
          </w:p>
        </w:tc>
        <w:tc>
          <w:tcPr>
            <w:tcW w:w="873" w:type="pct"/>
            <w:shd w:val="clear" w:color="auto" w:fill="auto"/>
            <w:vAlign w:val="center"/>
            <w:hideMark/>
          </w:tcPr>
          <w:p w14:paraId="42BAC95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3.6.2.2.3.2.</m:t>
                    </m:r>
                  </m:sub>
                  <m:sup>
                    <m:r>
                      <m:rPr>
                        <m:nor/>
                      </m:rPr>
                      <w:rPr>
                        <w:color w:val="000000"/>
                      </w:rPr>
                      <m:t>1-10 кВ</m:t>
                    </m:r>
                  </m:sup>
                </m:sSubSup>
              </m:oMath>
            </m:oMathPara>
          </w:p>
        </w:tc>
        <w:tc>
          <w:tcPr>
            <w:tcW w:w="1452" w:type="pct"/>
            <w:shd w:val="clear" w:color="auto" w:fill="auto"/>
            <w:vAlign w:val="center"/>
            <w:hideMark/>
          </w:tcPr>
          <w:p w14:paraId="12CA4C72"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672" w:type="pct"/>
            <w:shd w:val="clear" w:color="auto" w:fill="auto"/>
            <w:vAlign w:val="center"/>
            <w:hideMark/>
          </w:tcPr>
          <w:p w14:paraId="75E37C57"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33260806" w14:textId="77777777" w:rsidR="00324D06" w:rsidRPr="009675EF" w:rsidRDefault="00324D06" w:rsidP="00972BC7">
            <w:pPr>
              <w:jc w:val="center"/>
              <w:rPr>
                <w:color w:val="000000"/>
                <w:sz w:val="16"/>
                <w:szCs w:val="16"/>
              </w:rPr>
            </w:pPr>
            <w:r w:rsidRPr="009675EF">
              <w:rPr>
                <w:color w:val="000000"/>
                <w:sz w:val="16"/>
                <w:szCs w:val="16"/>
              </w:rPr>
              <w:t>15 040 466,60</w:t>
            </w:r>
          </w:p>
        </w:tc>
      </w:tr>
      <w:tr w:rsidR="00324D06" w:rsidRPr="009675EF" w14:paraId="17ED0FA0" w14:textId="77777777" w:rsidTr="00972BC7">
        <w:trPr>
          <w:trHeight w:val="1470"/>
        </w:trPr>
        <w:tc>
          <w:tcPr>
            <w:tcW w:w="255" w:type="pct"/>
            <w:shd w:val="clear" w:color="auto" w:fill="auto"/>
            <w:noWrap/>
            <w:vAlign w:val="center"/>
          </w:tcPr>
          <w:p w14:paraId="2AAD4364" w14:textId="77777777" w:rsidR="00324D06" w:rsidRPr="009675EF" w:rsidRDefault="00324D06" w:rsidP="00972BC7">
            <w:pPr>
              <w:jc w:val="center"/>
              <w:rPr>
                <w:color w:val="000000"/>
                <w:sz w:val="16"/>
                <w:szCs w:val="16"/>
              </w:rPr>
            </w:pPr>
            <w:r w:rsidRPr="009675EF">
              <w:rPr>
                <w:color w:val="000000"/>
                <w:sz w:val="16"/>
                <w:szCs w:val="16"/>
              </w:rPr>
              <w:t>126</w:t>
            </w:r>
          </w:p>
        </w:tc>
        <w:tc>
          <w:tcPr>
            <w:tcW w:w="843" w:type="pct"/>
            <w:shd w:val="clear" w:color="auto" w:fill="auto"/>
            <w:vAlign w:val="center"/>
            <w:hideMark/>
          </w:tcPr>
          <w:p w14:paraId="53FF2539" w14:textId="77777777" w:rsidR="00324D06" w:rsidRPr="009675EF" w:rsidRDefault="00324D06" w:rsidP="00972BC7">
            <w:pPr>
              <w:jc w:val="center"/>
              <w:rPr>
                <w:color w:val="000000"/>
                <w:sz w:val="16"/>
                <w:szCs w:val="16"/>
              </w:rPr>
            </w:pPr>
            <w:r w:rsidRPr="009675EF">
              <w:rPr>
                <w:color w:val="000000"/>
                <w:sz w:val="16"/>
                <w:szCs w:val="16"/>
              </w:rPr>
              <w:t>3.6.2.2.4.2.</w:t>
            </w:r>
          </w:p>
        </w:tc>
        <w:tc>
          <w:tcPr>
            <w:tcW w:w="873" w:type="pct"/>
            <w:shd w:val="clear" w:color="auto" w:fill="auto"/>
            <w:vAlign w:val="center"/>
            <w:hideMark/>
          </w:tcPr>
          <w:p w14:paraId="7E43E9F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3.6.2.2.4.2.</m:t>
                    </m:r>
                  </m:sub>
                  <m:sup>
                    <m:r>
                      <m:rPr>
                        <m:nor/>
                      </m:rPr>
                      <w:rPr>
                        <w:color w:val="000000"/>
                      </w:rPr>
                      <m:t>1-10 кВ</m:t>
                    </m:r>
                  </m:sup>
                </m:sSubSup>
              </m:oMath>
            </m:oMathPara>
          </w:p>
        </w:tc>
        <w:tc>
          <w:tcPr>
            <w:tcW w:w="1452" w:type="pct"/>
            <w:shd w:val="clear" w:color="auto" w:fill="auto"/>
            <w:vAlign w:val="center"/>
            <w:hideMark/>
          </w:tcPr>
          <w:p w14:paraId="0E74EA3B" w14:textId="77777777" w:rsidR="00324D06" w:rsidRPr="009675EF" w:rsidRDefault="00324D06" w:rsidP="00972BC7">
            <w:pPr>
              <w:rPr>
                <w:color w:val="000000"/>
                <w:sz w:val="16"/>
                <w:szCs w:val="16"/>
              </w:rPr>
            </w:pPr>
            <w:r w:rsidRPr="009675EF">
              <w:rPr>
                <w:color w:val="000000"/>
                <w:sz w:val="16"/>
                <w:szCs w:val="16"/>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672" w:type="pct"/>
            <w:shd w:val="clear" w:color="auto" w:fill="auto"/>
            <w:vAlign w:val="center"/>
            <w:hideMark/>
          </w:tcPr>
          <w:p w14:paraId="364A8006" w14:textId="77777777" w:rsidR="00324D06" w:rsidRPr="009675EF" w:rsidRDefault="00324D06" w:rsidP="00972BC7">
            <w:pPr>
              <w:jc w:val="center"/>
              <w:rPr>
                <w:color w:val="000000"/>
                <w:sz w:val="16"/>
                <w:szCs w:val="16"/>
              </w:rPr>
            </w:pPr>
            <w:r w:rsidRPr="009675EF">
              <w:rPr>
                <w:color w:val="000000"/>
                <w:sz w:val="16"/>
                <w:szCs w:val="16"/>
              </w:rPr>
              <w:t>рублей/км</w:t>
            </w:r>
          </w:p>
        </w:tc>
        <w:tc>
          <w:tcPr>
            <w:tcW w:w="906" w:type="pct"/>
            <w:shd w:val="clear" w:color="auto" w:fill="auto"/>
            <w:noWrap/>
            <w:vAlign w:val="center"/>
            <w:hideMark/>
          </w:tcPr>
          <w:p w14:paraId="631E2E8F" w14:textId="77777777" w:rsidR="00324D06" w:rsidRPr="009675EF" w:rsidRDefault="00324D06" w:rsidP="00972BC7">
            <w:pPr>
              <w:jc w:val="center"/>
              <w:rPr>
                <w:color w:val="000000"/>
                <w:sz w:val="16"/>
                <w:szCs w:val="16"/>
              </w:rPr>
            </w:pPr>
            <w:r w:rsidRPr="009675EF">
              <w:rPr>
                <w:color w:val="000000"/>
                <w:sz w:val="16"/>
                <w:szCs w:val="16"/>
              </w:rPr>
              <w:t>15 176 726,56</w:t>
            </w:r>
          </w:p>
        </w:tc>
      </w:tr>
      <w:tr w:rsidR="00324D06" w:rsidRPr="009675EF" w14:paraId="00E5F00C" w14:textId="77777777" w:rsidTr="00972BC7">
        <w:trPr>
          <w:trHeight w:val="450"/>
        </w:trPr>
        <w:tc>
          <w:tcPr>
            <w:tcW w:w="255" w:type="pct"/>
            <w:shd w:val="clear" w:color="auto" w:fill="auto"/>
            <w:noWrap/>
            <w:vAlign w:val="center"/>
          </w:tcPr>
          <w:p w14:paraId="7C7D2146" w14:textId="77777777" w:rsidR="00324D06" w:rsidRPr="009675EF" w:rsidRDefault="00324D06" w:rsidP="00972BC7">
            <w:pPr>
              <w:jc w:val="center"/>
              <w:rPr>
                <w:color w:val="000000"/>
                <w:sz w:val="16"/>
                <w:szCs w:val="16"/>
              </w:rPr>
            </w:pPr>
            <w:r w:rsidRPr="009675EF">
              <w:rPr>
                <w:color w:val="000000"/>
                <w:sz w:val="16"/>
                <w:szCs w:val="16"/>
              </w:rPr>
              <w:t>127</w:t>
            </w:r>
          </w:p>
        </w:tc>
        <w:tc>
          <w:tcPr>
            <w:tcW w:w="843" w:type="pct"/>
            <w:shd w:val="clear" w:color="auto" w:fill="auto"/>
            <w:vAlign w:val="center"/>
            <w:hideMark/>
          </w:tcPr>
          <w:p w14:paraId="67726473" w14:textId="77777777" w:rsidR="00324D06" w:rsidRPr="009675EF" w:rsidRDefault="00324D06" w:rsidP="00972BC7">
            <w:pPr>
              <w:jc w:val="center"/>
              <w:rPr>
                <w:color w:val="000000"/>
                <w:sz w:val="16"/>
                <w:szCs w:val="16"/>
              </w:rPr>
            </w:pPr>
            <w:r w:rsidRPr="009675EF">
              <w:rPr>
                <w:color w:val="000000"/>
                <w:sz w:val="16"/>
                <w:szCs w:val="16"/>
              </w:rPr>
              <w:t>4.1.1.</w:t>
            </w:r>
          </w:p>
        </w:tc>
        <w:tc>
          <w:tcPr>
            <w:tcW w:w="873" w:type="pct"/>
            <w:shd w:val="clear" w:color="auto" w:fill="auto"/>
            <w:vAlign w:val="center"/>
            <w:hideMark/>
          </w:tcPr>
          <w:p w14:paraId="2A8490E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4.1.1</m:t>
                    </m:r>
                    <m:r>
                      <m:rPr>
                        <m:nor/>
                      </m:rPr>
                      <w:rPr>
                        <w:rFonts w:ascii="Cambria Math"/>
                        <w:color w:val="000000"/>
                      </w:rPr>
                      <m:t>.</m:t>
                    </m:r>
                  </m:sub>
                  <m:sup>
                    <m:r>
                      <m:rPr>
                        <m:nor/>
                      </m:rPr>
                      <w:rPr>
                        <w:color w:val="000000"/>
                      </w:rPr>
                      <m:t>1-20 кВ</m:t>
                    </m:r>
                  </m:sup>
                </m:sSubSup>
              </m:oMath>
            </m:oMathPara>
          </w:p>
        </w:tc>
        <w:tc>
          <w:tcPr>
            <w:tcW w:w="1452" w:type="pct"/>
            <w:shd w:val="clear" w:color="auto" w:fill="auto"/>
            <w:vAlign w:val="center"/>
            <w:hideMark/>
          </w:tcPr>
          <w:p w14:paraId="3AB6E04E" w14:textId="77777777" w:rsidR="00324D06" w:rsidRPr="009675EF" w:rsidRDefault="00324D06" w:rsidP="00972BC7">
            <w:pPr>
              <w:rPr>
                <w:color w:val="000000"/>
                <w:sz w:val="16"/>
                <w:szCs w:val="16"/>
              </w:rPr>
            </w:pPr>
            <w:proofErr w:type="spellStart"/>
            <w:r w:rsidRPr="009675EF">
              <w:rPr>
                <w:color w:val="000000"/>
                <w:sz w:val="16"/>
                <w:szCs w:val="16"/>
              </w:rPr>
              <w:t>реклоузеры</w:t>
            </w:r>
            <w:proofErr w:type="spellEnd"/>
            <w:r w:rsidRPr="009675EF">
              <w:rPr>
                <w:color w:val="000000"/>
                <w:sz w:val="16"/>
                <w:szCs w:val="16"/>
              </w:rPr>
              <w:t xml:space="preserve"> номинальным током до 100 А включительно</w:t>
            </w:r>
          </w:p>
        </w:tc>
        <w:tc>
          <w:tcPr>
            <w:tcW w:w="672" w:type="pct"/>
            <w:shd w:val="clear" w:color="auto" w:fill="auto"/>
            <w:vAlign w:val="center"/>
            <w:hideMark/>
          </w:tcPr>
          <w:p w14:paraId="14C7DEA4"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52B4E5EF" w14:textId="77777777" w:rsidR="00324D06" w:rsidRPr="009675EF" w:rsidRDefault="00324D06" w:rsidP="00972BC7">
            <w:pPr>
              <w:jc w:val="center"/>
              <w:rPr>
                <w:color w:val="000000"/>
                <w:sz w:val="16"/>
                <w:szCs w:val="16"/>
              </w:rPr>
            </w:pPr>
            <w:r w:rsidRPr="009675EF">
              <w:rPr>
                <w:color w:val="000000"/>
                <w:sz w:val="16"/>
                <w:szCs w:val="16"/>
              </w:rPr>
              <w:t>1 269 070,58</w:t>
            </w:r>
          </w:p>
        </w:tc>
      </w:tr>
      <w:tr w:rsidR="00324D06" w:rsidRPr="009675EF" w14:paraId="4A17256A" w14:textId="77777777" w:rsidTr="00972BC7">
        <w:trPr>
          <w:trHeight w:val="450"/>
        </w:trPr>
        <w:tc>
          <w:tcPr>
            <w:tcW w:w="255" w:type="pct"/>
            <w:shd w:val="clear" w:color="auto" w:fill="auto"/>
            <w:noWrap/>
            <w:vAlign w:val="center"/>
          </w:tcPr>
          <w:p w14:paraId="1036B742" w14:textId="77777777" w:rsidR="00324D06" w:rsidRPr="009675EF" w:rsidRDefault="00324D06" w:rsidP="00972BC7">
            <w:pPr>
              <w:jc w:val="center"/>
              <w:rPr>
                <w:color w:val="000000"/>
                <w:sz w:val="16"/>
                <w:szCs w:val="16"/>
              </w:rPr>
            </w:pPr>
            <w:r w:rsidRPr="009675EF">
              <w:rPr>
                <w:color w:val="000000"/>
                <w:sz w:val="16"/>
                <w:szCs w:val="16"/>
              </w:rPr>
              <w:t>128</w:t>
            </w:r>
          </w:p>
        </w:tc>
        <w:tc>
          <w:tcPr>
            <w:tcW w:w="843" w:type="pct"/>
            <w:shd w:val="clear" w:color="auto" w:fill="auto"/>
            <w:vAlign w:val="center"/>
            <w:hideMark/>
          </w:tcPr>
          <w:p w14:paraId="1E21099D" w14:textId="77777777" w:rsidR="00324D06" w:rsidRPr="009675EF" w:rsidRDefault="00324D06" w:rsidP="00972BC7">
            <w:pPr>
              <w:jc w:val="center"/>
              <w:rPr>
                <w:color w:val="000000"/>
                <w:sz w:val="16"/>
                <w:szCs w:val="16"/>
              </w:rPr>
            </w:pPr>
            <w:r w:rsidRPr="009675EF">
              <w:rPr>
                <w:color w:val="000000"/>
                <w:sz w:val="16"/>
                <w:szCs w:val="16"/>
              </w:rPr>
              <w:t>4.1.2.</w:t>
            </w:r>
          </w:p>
        </w:tc>
        <w:tc>
          <w:tcPr>
            <w:tcW w:w="873" w:type="pct"/>
            <w:shd w:val="clear" w:color="auto" w:fill="auto"/>
            <w:vAlign w:val="center"/>
            <w:hideMark/>
          </w:tcPr>
          <w:p w14:paraId="747A989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4.1.2</m:t>
                    </m:r>
                    <m:r>
                      <m:rPr>
                        <m:nor/>
                      </m:rPr>
                      <w:rPr>
                        <w:rFonts w:ascii="Cambria Math"/>
                        <w:color w:val="000000"/>
                      </w:rPr>
                      <m:t>.</m:t>
                    </m:r>
                  </m:sub>
                  <m:sup>
                    <m:r>
                      <m:rPr>
                        <m:nor/>
                      </m:rPr>
                      <w:rPr>
                        <w:color w:val="000000"/>
                      </w:rPr>
                      <m:t>1-20 кВ</m:t>
                    </m:r>
                  </m:sup>
                </m:sSubSup>
              </m:oMath>
            </m:oMathPara>
          </w:p>
        </w:tc>
        <w:tc>
          <w:tcPr>
            <w:tcW w:w="1452" w:type="pct"/>
            <w:shd w:val="clear" w:color="auto" w:fill="auto"/>
            <w:vAlign w:val="center"/>
            <w:hideMark/>
          </w:tcPr>
          <w:p w14:paraId="1E3C1B01" w14:textId="77777777" w:rsidR="00324D06" w:rsidRPr="009675EF" w:rsidRDefault="00324D06" w:rsidP="00972BC7">
            <w:pPr>
              <w:rPr>
                <w:color w:val="000000"/>
                <w:sz w:val="16"/>
                <w:szCs w:val="16"/>
              </w:rPr>
            </w:pPr>
            <w:proofErr w:type="spellStart"/>
            <w:r w:rsidRPr="009675EF">
              <w:rPr>
                <w:color w:val="000000"/>
                <w:sz w:val="16"/>
                <w:szCs w:val="16"/>
              </w:rPr>
              <w:t>реклоузеры</w:t>
            </w:r>
            <w:proofErr w:type="spellEnd"/>
            <w:r w:rsidRPr="009675EF">
              <w:rPr>
                <w:color w:val="000000"/>
                <w:sz w:val="16"/>
                <w:szCs w:val="16"/>
              </w:rPr>
              <w:t xml:space="preserve"> номинальным током от 100 до 250 А включительно</w:t>
            </w:r>
          </w:p>
        </w:tc>
        <w:tc>
          <w:tcPr>
            <w:tcW w:w="672" w:type="pct"/>
            <w:shd w:val="clear" w:color="auto" w:fill="auto"/>
            <w:vAlign w:val="center"/>
            <w:hideMark/>
          </w:tcPr>
          <w:p w14:paraId="02E4BE46"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1C642CCB" w14:textId="77777777" w:rsidR="00324D06" w:rsidRPr="009675EF" w:rsidRDefault="00324D06" w:rsidP="00972BC7">
            <w:pPr>
              <w:jc w:val="center"/>
              <w:rPr>
                <w:color w:val="000000"/>
                <w:sz w:val="16"/>
                <w:szCs w:val="16"/>
              </w:rPr>
            </w:pPr>
            <w:r w:rsidRPr="009675EF">
              <w:rPr>
                <w:color w:val="000000"/>
                <w:sz w:val="16"/>
                <w:szCs w:val="16"/>
              </w:rPr>
              <w:t>1 295 340,09</w:t>
            </w:r>
          </w:p>
        </w:tc>
      </w:tr>
      <w:tr w:rsidR="00324D06" w:rsidRPr="009675EF" w14:paraId="237F20D3" w14:textId="77777777" w:rsidTr="00972BC7">
        <w:trPr>
          <w:trHeight w:val="450"/>
        </w:trPr>
        <w:tc>
          <w:tcPr>
            <w:tcW w:w="255" w:type="pct"/>
            <w:shd w:val="clear" w:color="auto" w:fill="auto"/>
            <w:noWrap/>
            <w:vAlign w:val="center"/>
          </w:tcPr>
          <w:p w14:paraId="750330CA" w14:textId="77777777" w:rsidR="00324D06" w:rsidRPr="009675EF" w:rsidRDefault="00324D06" w:rsidP="00972BC7">
            <w:pPr>
              <w:jc w:val="center"/>
              <w:rPr>
                <w:color w:val="000000"/>
                <w:sz w:val="16"/>
                <w:szCs w:val="16"/>
              </w:rPr>
            </w:pPr>
            <w:r w:rsidRPr="009675EF">
              <w:rPr>
                <w:color w:val="000000"/>
                <w:sz w:val="16"/>
                <w:szCs w:val="16"/>
              </w:rPr>
              <w:t>129</w:t>
            </w:r>
          </w:p>
        </w:tc>
        <w:tc>
          <w:tcPr>
            <w:tcW w:w="843" w:type="pct"/>
            <w:shd w:val="clear" w:color="auto" w:fill="auto"/>
            <w:vAlign w:val="center"/>
            <w:hideMark/>
          </w:tcPr>
          <w:p w14:paraId="1673BB0F" w14:textId="77777777" w:rsidR="00324D06" w:rsidRPr="009675EF" w:rsidRDefault="00324D06" w:rsidP="00972BC7">
            <w:pPr>
              <w:jc w:val="center"/>
              <w:rPr>
                <w:color w:val="000000"/>
                <w:sz w:val="16"/>
                <w:szCs w:val="16"/>
              </w:rPr>
            </w:pPr>
            <w:r w:rsidRPr="009675EF">
              <w:rPr>
                <w:color w:val="000000"/>
                <w:sz w:val="16"/>
                <w:szCs w:val="16"/>
              </w:rPr>
              <w:t>4.1.3.</w:t>
            </w:r>
          </w:p>
        </w:tc>
        <w:tc>
          <w:tcPr>
            <w:tcW w:w="873" w:type="pct"/>
            <w:shd w:val="clear" w:color="auto" w:fill="auto"/>
            <w:vAlign w:val="center"/>
            <w:hideMark/>
          </w:tcPr>
          <w:p w14:paraId="70DBE3B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4.1.3.</m:t>
                    </m:r>
                  </m:sub>
                  <m:sup>
                    <m:r>
                      <m:rPr>
                        <m:nor/>
                      </m:rPr>
                      <w:rPr>
                        <w:color w:val="000000"/>
                      </w:rPr>
                      <m:t>1-20 кВ</m:t>
                    </m:r>
                  </m:sup>
                </m:sSubSup>
              </m:oMath>
            </m:oMathPara>
          </w:p>
        </w:tc>
        <w:tc>
          <w:tcPr>
            <w:tcW w:w="1452" w:type="pct"/>
            <w:shd w:val="clear" w:color="auto" w:fill="auto"/>
            <w:vAlign w:val="center"/>
            <w:hideMark/>
          </w:tcPr>
          <w:p w14:paraId="3EBC0FAB" w14:textId="77777777" w:rsidR="00324D06" w:rsidRPr="009675EF" w:rsidRDefault="00324D06" w:rsidP="00972BC7">
            <w:pPr>
              <w:rPr>
                <w:color w:val="000000"/>
                <w:sz w:val="16"/>
                <w:szCs w:val="16"/>
              </w:rPr>
            </w:pPr>
            <w:proofErr w:type="spellStart"/>
            <w:r w:rsidRPr="009675EF">
              <w:rPr>
                <w:color w:val="000000"/>
                <w:sz w:val="16"/>
                <w:szCs w:val="16"/>
              </w:rPr>
              <w:t>реклоузеры</w:t>
            </w:r>
            <w:proofErr w:type="spellEnd"/>
            <w:r w:rsidRPr="009675EF">
              <w:rPr>
                <w:color w:val="000000"/>
                <w:sz w:val="16"/>
                <w:szCs w:val="16"/>
              </w:rPr>
              <w:t xml:space="preserve"> номинальным током от 250 до 500 А включительно</w:t>
            </w:r>
          </w:p>
        </w:tc>
        <w:tc>
          <w:tcPr>
            <w:tcW w:w="672" w:type="pct"/>
            <w:shd w:val="clear" w:color="auto" w:fill="auto"/>
            <w:vAlign w:val="center"/>
            <w:hideMark/>
          </w:tcPr>
          <w:p w14:paraId="4FB1D67B"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747E11D5" w14:textId="77777777" w:rsidR="00324D06" w:rsidRPr="009675EF" w:rsidRDefault="00324D06" w:rsidP="00972BC7">
            <w:pPr>
              <w:jc w:val="center"/>
              <w:rPr>
                <w:color w:val="000000"/>
                <w:sz w:val="16"/>
                <w:szCs w:val="16"/>
              </w:rPr>
            </w:pPr>
            <w:r w:rsidRPr="009675EF">
              <w:rPr>
                <w:color w:val="000000"/>
                <w:sz w:val="16"/>
                <w:szCs w:val="16"/>
              </w:rPr>
              <w:t>1 337 752,36</w:t>
            </w:r>
          </w:p>
        </w:tc>
      </w:tr>
      <w:tr w:rsidR="00324D06" w:rsidRPr="009675EF" w14:paraId="5F471A32" w14:textId="77777777" w:rsidTr="00972BC7">
        <w:trPr>
          <w:trHeight w:val="450"/>
        </w:trPr>
        <w:tc>
          <w:tcPr>
            <w:tcW w:w="255" w:type="pct"/>
            <w:shd w:val="clear" w:color="auto" w:fill="auto"/>
            <w:noWrap/>
            <w:vAlign w:val="center"/>
          </w:tcPr>
          <w:p w14:paraId="5F1B0FA6" w14:textId="77777777" w:rsidR="00324D06" w:rsidRPr="009675EF" w:rsidRDefault="00324D06" w:rsidP="00972BC7">
            <w:pPr>
              <w:jc w:val="center"/>
              <w:rPr>
                <w:color w:val="000000"/>
                <w:sz w:val="16"/>
                <w:szCs w:val="16"/>
              </w:rPr>
            </w:pPr>
            <w:r w:rsidRPr="009675EF">
              <w:rPr>
                <w:color w:val="000000"/>
                <w:sz w:val="16"/>
                <w:szCs w:val="16"/>
              </w:rPr>
              <w:t>130</w:t>
            </w:r>
          </w:p>
        </w:tc>
        <w:tc>
          <w:tcPr>
            <w:tcW w:w="843" w:type="pct"/>
            <w:shd w:val="clear" w:color="auto" w:fill="auto"/>
            <w:vAlign w:val="center"/>
            <w:hideMark/>
          </w:tcPr>
          <w:p w14:paraId="2C343AB5" w14:textId="77777777" w:rsidR="00324D06" w:rsidRPr="009675EF" w:rsidRDefault="00324D06" w:rsidP="00972BC7">
            <w:pPr>
              <w:jc w:val="center"/>
              <w:rPr>
                <w:color w:val="000000"/>
                <w:sz w:val="16"/>
                <w:szCs w:val="16"/>
              </w:rPr>
            </w:pPr>
            <w:r w:rsidRPr="009675EF">
              <w:rPr>
                <w:color w:val="000000"/>
                <w:sz w:val="16"/>
                <w:szCs w:val="16"/>
              </w:rPr>
              <w:t>4.1.4.</w:t>
            </w:r>
          </w:p>
        </w:tc>
        <w:tc>
          <w:tcPr>
            <w:tcW w:w="873" w:type="pct"/>
            <w:shd w:val="clear" w:color="auto" w:fill="auto"/>
            <w:vAlign w:val="center"/>
            <w:hideMark/>
          </w:tcPr>
          <w:p w14:paraId="6ABCFEB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4.1.4</m:t>
                    </m:r>
                    <m:r>
                      <m:rPr>
                        <m:nor/>
                      </m:rPr>
                      <w:rPr>
                        <w:rFonts w:ascii="Cambria Math"/>
                        <w:color w:val="000000"/>
                      </w:rPr>
                      <m:t>.</m:t>
                    </m:r>
                  </m:sub>
                  <m:sup>
                    <m:r>
                      <m:rPr>
                        <m:nor/>
                      </m:rPr>
                      <w:rPr>
                        <w:color w:val="000000"/>
                      </w:rPr>
                      <m:t>1-20 кВ</m:t>
                    </m:r>
                  </m:sup>
                </m:sSubSup>
              </m:oMath>
            </m:oMathPara>
          </w:p>
        </w:tc>
        <w:tc>
          <w:tcPr>
            <w:tcW w:w="1452" w:type="pct"/>
            <w:shd w:val="clear" w:color="auto" w:fill="auto"/>
            <w:vAlign w:val="center"/>
            <w:hideMark/>
          </w:tcPr>
          <w:p w14:paraId="6F842E22" w14:textId="77777777" w:rsidR="00324D06" w:rsidRPr="009675EF" w:rsidRDefault="00324D06" w:rsidP="00972BC7">
            <w:pPr>
              <w:rPr>
                <w:color w:val="000000"/>
                <w:sz w:val="16"/>
                <w:szCs w:val="16"/>
              </w:rPr>
            </w:pPr>
            <w:proofErr w:type="spellStart"/>
            <w:r w:rsidRPr="009675EF">
              <w:rPr>
                <w:color w:val="000000"/>
                <w:sz w:val="16"/>
                <w:szCs w:val="16"/>
              </w:rPr>
              <w:t>реклоузеры</w:t>
            </w:r>
            <w:proofErr w:type="spellEnd"/>
            <w:r w:rsidRPr="009675EF">
              <w:rPr>
                <w:color w:val="000000"/>
                <w:sz w:val="16"/>
                <w:szCs w:val="16"/>
              </w:rPr>
              <w:t xml:space="preserve"> номинальным током от 500 до 1000 А включительно</w:t>
            </w:r>
          </w:p>
        </w:tc>
        <w:tc>
          <w:tcPr>
            <w:tcW w:w="672" w:type="pct"/>
            <w:shd w:val="clear" w:color="auto" w:fill="auto"/>
            <w:vAlign w:val="center"/>
            <w:hideMark/>
          </w:tcPr>
          <w:p w14:paraId="3CEABA06"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13EF52C5" w14:textId="77777777" w:rsidR="00324D06" w:rsidRPr="009675EF" w:rsidRDefault="00324D06" w:rsidP="00972BC7">
            <w:pPr>
              <w:jc w:val="center"/>
              <w:rPr>
                <w:color w:val="000000"/>
                <w:sz w:val="16"/>
                <w:szCs w:val="16"/>
              </w:rPr>
            </w:pPr>
            <w:r w:rsidRPr="009675EF">
              <w:rPr>
                <w:color w:val="000000"/>
                <w:sz w:val="16"/>
                <w:szCs w:val="16"/>
              </w:rPr>
              <w:t>1 417 595,05</w:t>
            </w:r>
          </w:p>
        </w:tc>
      </w:tr>
      <w:tr w:rsidR="00324D06" w:rsidRPr="009675EF" w14:paraId="771F8BB2" w14:textId="77777777" w:rsidTr="00972BC7">
        <w:trPr>
          <w:trHeight w:val="484"/>
        </w:trPr>
        <w:tc>
          <w:tcPr>
            <w:tcW w:w="255" w:type="pct"/>
            <w:shd w:val="clear" w:color="auto" w:fill="auto"/>
            <w:noWrap/>
            <w:vAlign w:val="center"/>
          </w:tcPr>
          <w:p w14:paraId="45C4C6B5" w14:textId="77777777" w:rsidR="00324D06" w:rsidRPr="009675EF" w:rsidRDefault="00324D06" w:rsidP="00972BC7">
            <w:pPr>
              <w:jc w:val="center"/>
              <w:rPr>
                <w:color w:val="000000"/>
                <w:sz w:val="16"/>
                <w:szCs w:val="16"/>
              </w:rPr>
            </w:pPr>
            <w:r w:rsidRPr="009675EF">
              <w:rPr>
                <w:color w:val="000000"/>
                <w:sz w:val="16"/>
                <w:szCs w:val="16"/>
              </w:rPr>
              <w:t>131</w:t>
            </w:r>
          </w:p>
        </w:tc>
        <w:tc>
          <w:tcPr>
            <w:tcW w:w="843" w:type="pct"/>
            <w:vMerge w:val="restart"/>
            <w:shd w:val="clear" w:color="auto" w:fill="auto"/>
            <w:vAlign w:val="center"/>
            <w:hideMark/>
          </w:tcPr>
          <w:p w14:paraId="2907DFBA" w14:textId="77777777" w:rsidR="00324D06" w:rsidRPr="009675EF" w:rsidRDefault="00324D06" w:rsidP="00972BC7">
            <w:pPr>
              <w:jc w:val="center"/>
              <w:rPr>
                <w:color w:val="000000"/>
                <w:sz w:val="16"/>
                <w:szCs w:val="16"/>
              </w:rPr>
            </w:pPr>
            <w:r w:rsidRPr="009675EF">
              <w:rPr>
                <w:color w:val="000000"/>
                <w:sz w:val="16"/>
                <w:szCs w:val="16"/>
              </w:rPr>
              <w:t>4.1.5.</w:t>
            </w:r>
          </w:p>
        </w:tc>
        <w:tc>
          <w:tcPr>
            <w:tcW w:w="873" w:type="pct"/>
            <w:shd w:val="clear" w:color="auto" w:fill="auto"/>
            <w:vAlign w:val="center"/>
            <w:hideMark/>
          </w:tcPr>
          <w:p w14:paraId="2E1EB17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4.1.5</m:t>
                    </m:r>
                    <m:r>
                      <m:rPr>
                        <m:nor/>
                      </m:rPr>
                      <w:rPr>
                        <w:rFonts w:ascii="Cambria Math"/>
                        <w:color w:val="000000"/>
                      </w:rPr>
                      <m:t>.</m:t>
                    </m:r>
                    <m:r>
                      <m:rPr>
                        <m:nor/>
                      </m:rPr>
                      <w:rPr>
                        <w:color w:val="000000"/>
                      </w:rPr>
                      <m:t>.</m:t>
                    </m:r>
                  </m:sub>
                  <m:sup>
                    <m:r>
                      <m:rPr>
                        <m:nor/>
                      </m:rPr>
                      <w:rPr>
                        <w:color w:val="000000"/>
                      </w:rPr>
                      <m:t>1-20 кВ</m:t>
                    </m:r>
                  </m:sup>
                </m:sSubSup>
              </m:oMath>
            </m:oMathPara>
          </w:p>
        </w:tc>
        <w:tc>
          <w:tcPr>
            <w:tcW w:w="1452" w:type="pct"/>
            <w:vMerge w:val="restart"/>
            <w:shd w:val="clear" w:color="auto" w:fill="auto"/>
            <w:vAlign w:val="center"/>
            <w:hideMark/>
          </w:tcPr>
          <w:p w14:paraId="6A8B2CB2" w14:textId="77777777" w:rsidR="00324D06" w:rsidRPr="009675EF" w:rsidRDefault="00324D06" w:rsidP="00972BC7">
            <w:pPr>
              <w:rPr>
                <w:color w:val="000000"/>
                <w:sz w:val="16"/>
                <w:szCs w:val="16"/>
              </w:rPr>
            </w:pPr>
            <w:proofErr w:type="spellStart"/>
            <w:r w:rsidRPr="009675EF">
              <w:rPr>
                <w:color w:val="000000"/>
                <w:sz w:val="16"/>
                <w:szCs w:val="16"/>
              </w:rPr>
              <w:t>реклоузеры</w:t>
            </w:r>
            <w:proofErr w:type="spellEnd"/>
            <w:r w:rsidRPr="009675EF">
              <w:rPr>
                <w:color w:val="000000"/>
                <w:sz w:val="16"/>
                <w:szCs w:val="16"/>
              </w:rPr>
              <w:t xml:space="preserve"> номинальным током свыше 1000 А</w:t>
            </w:r>
          </w:p>
        </w:tc>
        <w:tc>
          <w:tcPr>
            <w:tcW w:w="672" w:type="pct"/>
            <w:vMerge w:val="restart"/>
            <w:shd w:val="clear" w:color="auto" w:fill="auto"/>
            <w:vAlign w:val="center"/>
            <w:hideMark/>
          </w:tcPr>
          <w:p w14:paraId="783E9C46"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14FE340D" w14:textId="77777777" w:rsidR="00324D06" w:rsidRPr="009675EF" w:rsidRDefault="00324D06" w:rsidP="00972BC7">
            <w:pPr>
              <w:jc w:val="center"/>
              <w:rPr>
                <w:color w:val="000000"/>
                <w:sz w:val="16"/>
                <w:szCs w:val="16"/>
              </w:rPr>
            </w:pPr>
            <w:r w:rsidRPr="009675EF">
              <w:rPr>
                <w:color w:val="000000"/>
                <w:sz w:val="16"/>
                <w:szCs w:val="16"/>
              </w:rPr>
              <w:t>2 333 141,76</w:t>
            </w:r>
          </w:p>
        </w:tc>
      </w:tr>
      <w:tr w:rsidR="00324D06" w:rsidRPr="009675EF" w14:paraId="0DB248DE" w14:textId="77777777" w:rsidTr="00972BC7">
        <w:trPr>
          <w:trHeight w:val="417"/>
        </w:trPr>
        <w:tc>
          <w:tcPr>
            <w:tcW w:w="255" w:type="pct"/>
            <w:shd w:val="clear" w:color="auto" w:fill="auto"/>
            <w:noWrap/>
            <w:vAlign w:val="center"/>
            <w:hideMark/>
          </w:tcPr>
          <w:p w14:paraId="103F159E" w14:textId="77777777" w:rsidR="00324D06" w:rsidRPr="009675EF" w:rsidRDefault="00324D06" w:rsidP="00972BC7">
            <w:pPr>
              <w:jc w:val="center"/>
              <w:rPr>
                <w:color w:val="000000"/>
                <w:sz w:val="16"/>
                <w:szCs w:val="16"/>
              </w:rPr>
            </w:pPr>
            <w:r w:rsidRPr="009675EF">
              <w:rPr>
                <w:color w:val="000000"/>
                <w:sz w:val="16"/>
                <w:szCs w:val="16"/>
              </w:rPr>
              <w:t>132</w:t>
            </w:r>
          </w:p>
        </w:tc>
        <w:tc>
          <w:tcPr>
            <w:tcW w:w="843" w:type="pct"/>
            <w:vMerge/>
            <w:shd w:val="clear" w:color="auto" w:fill="auto"/>
            <w:vAlign w:val="center"/>
            <w:hideMark/>
          </w:tcPr>
          <w:p w14:paraId="5F2CFBE1" w14:textId="77777777" w:rsidR="00324D06" w:rsidRPr="009675EF" w:rsidRDefault="00324D06" w:rsidP="00972BC7">
            <w:pPr>
              <w:rPr>
                <w:color w:val="000000"/>
                <w:sz w:val="16"/>
                <w:szCs w:val="16"/>
              </w:rPr>
            </w:pPr>
          </w:p>
        </w:tc>
        <w:tc>
          <w:tcPr>
            <w:tcW w:w="873" w:type="pct"/>
            <w:shd w:val="clear" w:color="auto" w:fill="auto"/>
            <w:vAlign w:val="center"/>
            <w:hideMark/>
          </w:tcPr>
          <w:p w14:paraId="5BC7CA6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4.1.5</m:t>
                    </m:r>
                    <m:r>
                      <m:rPr>
                        <m:nor/>
                      </m:rPr>
                      <w:rPr>
                        <w:rFonts w:ascii="Cambria Math"/>
                        <w:color w:val="000000"/>
                      </w:rPr>
                      <m:t>.</m:t>
                    </m:r>
                  </m:sub>
                  <m:sup>
                    <m:r>
                      <m:rPr>
                        <m:nor/>
                      </m:rPr>
                      <w:rPr>
                        <w:color w:val="000000"/>
                      </w:rPr>
                      <m:t>35 кВ</m:t>
                    </m:r>
                  </m:sup>
                </m:sSubSup>
              </m:oMath>
            </m:oMathPara>
          </w:p>
        </w:tc>
        <w:tc>
          <w:tcPr>
            <w:tcW w:w="1452" w:type="pct"/>
            <w:vMerge/>
            <w:shd w:val="clear" w:color="auto" w:fill="auto"/>
            <w:vAlign w:val="center"/>
            <w:hideMark/>
          </w:tcPr>
          <w:p w14:paraId="1AAC4E80" w14:textId="77777777" w:rsidR="00324D06" w:rsidRPr="009675EF" w:rsidRDefault="00324D06" w:rsidP="00972BC7">
            <w:pPr>
              <w:rPr>
                <w:color w:val="000000"/>
                <w:sz w:val="16"/>
                <w:szCs w:val="16"/>
              </w:rPr>
            </w:pPr>
          </w:p>
        </w:tc>
        <w:tc>
          <w:tcPr>
            <w:tcW w:w="672" w:type="pct"/>
            <w:vMerge/>
            <w:shd w:val="clear" w:color="auto" w:fill="auto"/>
            <w:vAlign w:val="center"/>
            <w:hideMark/>
          </w:tcPr>
          <w:p w14:paraId="5F4C34C1" w14:textId="77777777" w:rsidR="00324D06" w:rsidRPr="009675EF" w:rsidRDefault="00324D06" w:rsidP="00972BC7">
            <w:pPr>
              <w:rPr>
                <w:color w:val="000000"/>
                <w:sz w:val="16"/>
                <w:szCs w:val="16"/>
              </w:rPr>
            </w:pPr>
          </w:p>
        </w:tc>
        <w:tc>
          <w:tcPr>
            <w:tcW w:w="906" w:type="pct"/>
            <w:shd w:val="clear" w:color="auto" w:fill="auto"/>
            <w:noWrap/>
            <w:vAlign w:val="center"/>
            <w:hideMark/>
          </w:tcPr>
          <w:p w14:paraId="0990A90F" w14:textId="77777777" w:rsidR="00324D06" w:rsidRPr="009675EF" w:rsidRDefault="00324D06" w:rsidP="00972BC7">
            <w:pPr>
              <w:jc w:val="center"/>
              <w:rPr>
                <w:color w:val="000000"/>
                <w:sz w:val="16"/>
                <w:szCs w:val="16"/>
              </w:rPr>
            </w:pPr>
            <w:r w:rsidRPr="009675EF">
              <w:rPr>
                <w:color w:val="000000"/>
                <w:sz w:val="16"/>
                <w:szCs w:val="16"/>
              </w:rPr>
              <w:t>7 042 626,40</w:t>
            </w:r>
          </w:p>
        </w:tc>
      </w:tr>
      <w:tr w:rsidR="00324D06" w:rsidRPr="009675EF" w14:paraId="5B719515" w14:textId="77777777" w:rsidTr="00972BC7">
        <w:trPr>
          <w:trHeight w:val="450"/>
        </w:trPr>
        <w:tc>
          <w:tcPr>
            <w:tcW w:w="255" w:type="pct"/>
            <w:shd w:val="clear" w:color="auto" w:fill="auto"/>
            <w:noWrap/>
            <w:vAlign w:val="center"/>
            <w:hideMark/>
          </w:tcPr>
          <w:p w14:paraId="0BA22AC4" w14:textId="77777777" w:rsidR="00324D06" w:rsidRPr="009675EF" w:rsidRDefault="00324D06" w:rsidP="00972BC7">
            <w:pPr>
              <w:jc w:val="center"/>
              <w:rPr>
                <w:color w:val="000000"/>
                <w:sz w:val="16"/>
                <w:szCs w:val="16"/>
              </w:rPr>
            </w:pPr>
            <w:r w:rsidRPr="009675EF">
              <w:rPr>
                <w:color w:val="000000"/>
                <w:sz w:val="16"/>
                <w:szCs w:val="16"/>
              </w:rPr>
              <w:t>133</w:t>
            </w:r>
          </w:p>
        </w:tc>
        <w:tc>
          <w:tcPr>
            <w:tcW w:w="843" w:type="pct"/>
            <w:shd w:val="clear" w:color="auto" w:fill="auto"/>
            <w:vAlign w:val="center"/>
            <w:hideMark/>
          </w:tcPr>
          <w:p w14:paraId="674F6AEE" w14:textId="77777777" w:rsidR="00324D06" w:rsidRPr="009675EF" w:rsidRDefault="00324D06" w:rsidP="00972BC7">
            <w:pPr>
              <w:jc w:val="center"/>
              <w:rPr>
                <w:color w:val="000000"/>
                <w:sz w:val="16"/>
                <w:szCs w:val="16"/>
              </w:rPr>
            </w:pPr>
            <w:r w:rsidRPr="009675EF">
              <w:rPr>
                <w:color w:val="000000"/>
                <w:sz w:val="16"/>
                <w:szCs w:val="16"/>
              </w:rPr>
              <w:t>4.2.1.</w:t>
            </w:r>
          </w:p>
        </w:tc>
        <w:tc>
          <w:tcPr>
            <w:tcW w:w="873" w:type="pct"/>
            <w:shd w:val="clear" w:color="auto" w:fill="auto"/>
            <w:vAlign w:val="center"/>
            <w:hideMark/>
          </w:tcPr>
          <w:p w14:paraId="6CC6227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4.2.1</m:t>
                    </m:r>
                    <m:r>
                      <m:rPr>
                        <m:nor/>
                      </m:rPr>
                      <w:rPr>
                        <w:rFonts w:ascii="Cambria Math"/>
                        <w:color w:val="000000"/>
                      </w:rPr>
                      <m:t>.</m:t>
                    </m:r>
                  </m:sub>
                  <m:sup>
                    <m:r>
                      <m:rPr>
                        <m:nor/>
                      </m:rPr>
                      <w:rPr>
                        <w:color w:val="000000"/>
                      </w:rPr>
                      <m:t>1-20 кВ</m:t>
                    </m:r>
                  </m:sup>
                </m:sSubSup>
              </m:oMath>
            </m:oMathPara>
          </w:p>
        </w:tc>
        <w:tc>
          <w:tcPr>
            <w:tcW w:w="1452" w:type="pct"/>
            <w:shd w:val="clear" w:color="auto" w:fill="auto"/>
            <w:vAlign w:val="center"/>
            <w:hideMark/>
          </w:tcPr>
          <w:p w14:paraId="08255906" w14:textId="77777777" w:rsidR="00324D06" w:rsidRPr="009675EF" w:rsidRDefault="00324D06" w:rsidP="00972BC7">
            <w:pPr>
              <w:rPr>
                <w:color w:val="000000"/>
                <w:sz w:val="16"/>
                <w:szCs w:val="16"/>
              </w:rPr>
            </w:pPr>
            <w:r w:rsidRPr="009675EF">
              <w:rPr>
                <w:color w:val="000000"/>
                <w:sz w:val="16"/>
                <w:szCs w:val="16"/>
              </w:rPr>
              <w:t>линейные разъединители номинальным током до 100 А включительно</w:t>
            </w:r>
          </w:p>
        </w:tc>
        <w:tc>
          <w:tcPr>
            <w:tcW w:w="672" w:type="pct"/>
            <w:shd w:val="clear" w:color="auto" w:fill="auto"/>
            <w:vAlign w:val="center"/>
            <w:hideMark/>
          </w:tcPr>
          <w:p w14:paraId="1BD4DF5F"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508A0F16" w14:textId="77777777" w:rsidR="00324D06" w:rsidRPr="009675EF" w:rsidRDefault="00324D06" w:rsidP="00972BC7">
            <w:pPr>
              <w:jc w:val="center"/>
              <w:rPr>
                <w:color w:val="000000"/>
                <w:sz w:val="16"/>
                <w:szCs w:val="16"/>
              </w:rPr>
            </w:pPr>
            <w:r w:rsidRPr="009675EF">
              <w:rPr>
                <w:color w:val="000000"/>
                <w:sz w:val="16"/>
                <w:szCs w:val="16"/>
              </w:rPr>
              <w:t>36 042,08</w:t>
            </w:r>
          </w:p>
        </w:tc>
      </w:tr>
      <w:tr w:rsidR="00324D06" w:rsidRPr="009675EF" w14:paraId="46DBABB9" w14:textId="77777777" w:rsidTr="00972BC7">
        <w:trPr>
          <w:trHeight w:val="675"/>
        </w:trPr>
        <w:tc>
          <w:tcPr>
            <w:tcW w:w="255" w:type="pct"/>
            <w:shd w:val="clear" w:color="auto" w:fill="auto"/>
            <w:noWrap/>
            <w:vAlign w:val="center"/>
            <w:hideMark/>
          </w:tcPr>
          <w:p w14:paraId="2F713B85" w14:textId="77777777" w:rsidR="00324D06" w:rsidRPr="009675EF" w:rsidRDefault="00324D06" w:rsidP="00972BC7">
            <w:pPr>
              <w:jc w:val="center"/>
              <w:rPr>
                <w:color w:val="000000"/>
                <w:sz w:val="16"/>
                <w:szCs w:val="16"/>
              </w:rPr>
            </w:pPr>
            <w:r w:rsidRPr="009675EF">
              <w:rPr>
                <w:color w:val="000000"/>
                <w:sz w:val="16"/>
                <w:szCs w:val="16"/>
              </w:rPr>
              <w:t>134</w:t>
            </w:r>
          </w:p>
        </w:tc>
        <w:tc>
          <w:tcPr>
            <w:tcW w:w="843" w:type="pct"/>
            <w:shd w:val="clear" w:color="auto" w:fill="auto"/>
            <w:vAlign w:val="center"/>
            <w:hideMark/>
          </w:tcPr>
          <w:p w14:paraId="26051E95" w14:textId="77777777" w:rsidR="00324D06" w:rsidRPr="009675EF" w:rsidRDefault="00324D06" w:rsidP="00972BC7">
            <w:pPr>
              <w:jc w:val="center"/>
              <w:rPr>
                <w:color w:val="000000"/>
                <w:sz w:val="16"/>
                <w:szCs w:val="16"/>
              </w:rPr>
            </w:pPr>
            <w:r w:rsidRPr="009675EF">
              <w:rPr>
                <w:color w:val="000000"/>
                <w:sz w:val="16"/>
                <w:szCs w:val="16"/>
              </w:rPr>
              <w:t>4.2.4.</w:t>
            </w:r>
          </w:p>
        </w:tc>
        <w:tc>
          <w:tcPr>
            <w:tcW w:w="873" w:type="pct"/>
            <w:shd w:val="clear" w:color="auto" w:fill="auto"/>
            <w:vAlign w:val="center"/>
            <w:hideMark/>
          </w:tcPr>
          <w:p w14:paraId="2D72F5A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4.2.4.</m:t>
                    </m:r>
                  </m:sub>
                  <m:sup>
                    <m:r>
                      <m:rPr>
                        <m:nor/>
                      </m:rPr>
                      <w:rPr>
                        <w:color w:val="000000"/>
                      </w:rPr>
                      <m:t>1-20 кВ</m:t>
                    </m:r>
                  </m:sup>
                </m:sSubSup>
              </m:oMath>
            </m:oMathPara>
          </w:p>
        </w:tc>
        <w:tc>
          <w:tcPr>
            <w:tcW w:w="1452" w:type="pct"/>
            <w:shd w:val="clear" w:color="auto" w:fill="auto"/>
            <w:vAlign w:val="center"/>
            <w:hideMark/>
          </w:tcPr>
          <w:p w14:paraId="2E45B725" w14:textId="77777777" w:rsidR="00324D06" w:rsidRPr="009675EF" w:rsidRDefault="00324D06" w:rsidP="00972BC7">
            <w:pPr>
              <w:rPr>
                <w:color w:val="000000"/>
                <w:sz w:val="16"/>
                <w:szCs w:val="16"/>
              </w:rPr>
            </w:pPr>
            <w:r w:rsidRPr="009675EF">
              <w:rPr>
                <w:color w:val="000000"/>
                <w:sz w:val="16"/>
                <w:szCs w:val="16"/>
              </w:rPr>
              <w:t>линейные разъединители номинальным током от 500 А до 1000 А включительно</w:t>
            </w:r>
          </w:p>
        </w:tc>
        <w:tc>
          <w:tcPr>
            <w:tcW w:w="672" w:type="pct"/>
            <w:shd w:val="clear" w:color="auto" w:fill="auto"/>
            <w:vAlign w:val="center"/>
            <w:hideMark/>
          </w:tcPr>
          <w:p w14:paraId="438FCCE0"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7EB37D52" w14:textId="77777777" w:rsidR="00324D06" w:rsidRPr="009675EF" w:rsidRDefault="00324D06" w:rsidP="00972BC7">
            <w:pPr>
              <w:jc w:val="center"/>
              <w:rPr>
                <w:color w:val="000000"/>
                <w:sz w:val="16"/>
                <w:szCs w:val="16"/>
              </w:rPr>
            </w:pPr>
            <w:r w:rsidRPr="009675EF">
              <w:rPr>
                <w:color w:val="000000"/>
                <w:sz w:val="16"/>
                <w:szCs w:val="16"/>
              </w:rPr>
              <w:t>44 825,60</w:t>
            </w:r>
          </w:p>
        </w:tc>
      </w:tr>
      <w:tr w:rsidR="00324D06" w:rsidRPr="009675EF" w14:paraId="35ACE7C0" w14:textId="77777777" w:rsidTr="00972BC7">
        <w:trPr>
          <w:trHeight w:val="1575"/>
        </w:trPr>
        <w:tc>
          <w:tcPr>
            <w:tcW w:w="255" w:type="pct"/>
            <w:shd w:val="clear" w:color="auto" w:fill="auto"/>
            <w:noWrap/>
            <w:vAlign w:val="center"/>
            <w:hideMark/>
          </w:tcPr>
          <w:p w14:paraId="7457B8A3" w14:textId="77777777" w:rsidR="00324D06" w:rsidRPr="009675EF" w:rsidRDefault="00324D06" w:rsidP="00972BC7">
            <w:pPr>
              <w:jc w:val="center"/>
              <w:rPr>
                <w:color w:val="000000"/>
                <w:sz w:val="16"/>
                <w:szCs w:val="16"/>
              </w:rPr>
            </w:pPr>
            <w:r w:rsidRPr="009675EF">
              <w:rPr>
                <w:color w:val="000000"/>
                <w:sz w:val="16"/>
                <w:szCs w:val="16"/>
              </w:rPr>
              <w:t>135</w:t>
            </w:r>
          </w:p>
        </w:tc>
        <w:tc>
          <w:tcPr>
            <w:tcW w:w="843" w:type="pct"/>
            <w:shd w:val="clear" w:color="auto" w:fill="auto"/>
            <w:vAlign w:val="center"/>
            <w:hideMark/>
          </w:tcPr>
          <w:p w14:paraId="64533CA6" w14:textId="77777777" w:rsidR="00324D06" w:rsidRPr="009675EF" w:rsidRDefault="00324D06" w:rsidP="00972BC7">
            <w:pPr>
              <w:jc w:val="center"/>
              <w:rPr>
                <w:color w:val="000000"/>
                <w:sz w:val="16"/>
                <w:szCs w:val="16"/>
              </w:rPr>
            </w:pPr>
            <w:r w:rsidRPr="009675EF">
              <w:rPr>
                <w:color w:val="000000"/>
                <w:sz w:val="16"/>
                <w:szCs w:val="16"/>
              </w:rPr>
              <w:t>4.4.1.2.</w:t>
            </w:r>
          </w:p>
        </w:tc>
        <w:tc>
          <w:tcPr>
            <w:tcW w:w="873" w:type="pct"/>
            <w:shd w:val="clear" w:color="auto" w:fill="auto"/>
            <w:vAlign w:val="center"/>
            <w:hideMark/>
          </w:tcPr>
          <w:p w14:paraId="684A9AD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4.4.1.2.</m:t>
                    </m:r>
                  </m:sub>
                  <m:sup>
                    <m:r>
                      <m:rPr>
                        <m:nor/>
                      </m:rPr>
                      <w:rPr>
                        <w:color w:val="000000"/>
                      </w:rPr>
                      <m:t>1-20 кВ</m:t>
                    </m:r>
                  </m:sup>
                </m:sSubSup>
              </m:oMath>
            </m:oMathPara>
          </w:p>
        </w:tc>
        <w:tc>
          <w:tcPr>
            <w:tcW w:w="1452" w:type="pct"/>
            <w:shd w:val="clear" w:color="auto" w:fill="auto"/>
            <w:vAlign w:val="center"/>
            <w:hideMark/>
          </w:tcPr>
          <w:p w14:paraId="1122676C" w14:textId="77777777" w:rsidR="00324D06" w:rsidRPr="009675EF" w:rsidRDefault="00324D06" w:rsidP="00972BC7">
            <w:pPr>
              <w:rPr>
                <w:color w:val="000000"/>
                <w:sz w:val="16"/>
                <w:szCs w:val="16"/>
              </w:rPr>
            </w:pPr>
            <w:r w:rsidRPr="009675EF">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от 5 до 10 включительно</w:t>
            </w:r>
          </w:p>
        </w:tc>
        <w:tc>
          <w:tcPr>
            <w:tcW w:w="672" w:type="pct"/>
            <w:shd w:val="clear" w:color="auto" w:fill="auto"/>
            <w:vAlign w:val="center"/>
            <w:hideMark/>
          </w:tcPr>
          <w:p w14:paraId="6FE65ABF"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73343A49" w14:textId="77777777" w:rsidR="00324D06" w:rsidRPr="009675EF" w:rsidRDefault="00324D06" w:rsidP="00972BC7">
            <w:pPr>
              <w:jc w:val="center"/>
              <w:rPr>
                <w:color w:val="000000"/>
                <w:sz w:val="16"/>
                <w:szCs w:val="16"/>
              </w:rPr>
            </w:pPr>
            <w:r w:rsidRPr="009675EF">
              <w:rPr>
                <w:color w:val="000000"/>
                <w:sz w:val="16"/>
                <w:szCs w:val="16"/>
              </w:rPr>
              <w:t>10 144 520,52</w:t>
            </w:r>
          </w:p>
        </w:tc>
      </w:tr>
      <w:tr w:rsidR="00324D06" w:rsidRPr="009675EF" w14:paraId="0F82116C" w14:textId="77777777" w:rsidTr="00972BC7">
        <w:trPr>
          <w:trHeight w:val="1575"/>
        </w:trPr>
        <w:tc>
          <w:tcPr>
            <w:tcW w:w="255" w:type="pct"/>
            <w:shd w:val="clear" w:color="auto" w:fill="auto"/>
            <w:noWrap/>
            <w:vAlign w:val="center"/>
            <w:hideMark/>
          </w:tcPr>
          <w:p w14:paraId="45437383" w14:textId="77777777" w:rsidR="00324D06" w:rsidRPr="009675EF" w:rsidRDefault="00324D06" w:rsidP="00972BC7">
            <w:pPr>
              <w:jc w:val="center"/>
              <w:rPr>
                <w:color w:val="000000"/>
                <w:sz w:val="16"/>
                <w:szCs w:val="16"/>
              </w:rPr>
            </w:pPr>
            <w:r w:rsidRPr="009675EF">
              <w:rPr>
                <w:color w:val="000000"/>
                <w:sz w:val="16"/>
                <w:szCs w:val="16"/>
              </w:rPr>
              <w:t>136</w:t>
            </w:r>
          </w:p>
        </w:tc>
        <w:tc>
          <w:tcPr>
            <w:tcW w:w="843" w:type="pct"/>
            <w:shd w:val="clear" w:color="auto" w:fill="auto"/>
            <w:vAlign w:val="center"/>
            <w:hideMark/>
          </w:tcPr>
          <w:p w14:paraId="47B33C5C" w14:textId="77777777" w:rsidR="00324D06" w:rsidRPr="009675EF" w:rsidRDefault="00324D06" w:rsidP="00972BC7">
            <w:pPr>
              <w:jc w:val="center"/>
              <w:rPr>
                <w:color w:val="000000"/>
                <w:sz w:val="16"/>
                <w:szCs w:val="16"/>
              </w:rPr>
            </w:pPr>
            <w:r w:rsidRPr="009675EF">
              <w:rPr>
                <w:color w:val="000000"/>
                <w:sz w:val="16"/>
                <w:szCs w:val="16"/>
              </w:rPr>
              <w:t>4.4.1.3.</w:t>
            </w:r>
          </w:p>
        </w:tc>
        <w:tc>
          <w:tcPr>
            <w:tcW w:w="873" w:type="pct"/>
            <w:shd w:val="clear" w:color="auto" w:fill="auto"/>
            <w:vAlign w:val="center"/>
            <w:hideMark/>
          </w:tcPr>
          <w:p w14:paraId="421F721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4.4.1.3.</m:t>
                    </m:r>
                  </m:sub>
                  <m:sup>
                    <m:r>
                      <m:rPr>
                        <m:nor/>
                      </m:rPr>
                      <w:rPr>
                        <w:color w:val="000000"/>
                      </w:rPr>
                      <m:t>1-20 кВ</m:t>
                    </m:r>
                  </m:sup>
                </m:sSubSup>
              </m:oMath>
            </m:oMathPara>
          </w:p>
        </w:tc>
        <w:tc>
          <w:tcPr>
            <w:tcW w:w="1452" w:type="pct"/>
            <w:shd w:val="clear" w:color="auto" w:fill="auto"/>
            <w:vAlign w:val="center"/>
            <w:hideMark/>
          </w:tcPr>
          <w:p w14:paraId="4B696A19" w14:textId="77777777" w:rsidR="00324D06" w:rsidRPr="009675EF" w:rsidRDefault="00324D06" w:rsidP="00972BC7">
            <w:pPr>
              <w:rPr>
                <w:color w:val="000000"/>
                <w:sz w:val="16"/>
                <w:szCs w:val="16"/>
              </w:rPr>
            </w:pPr>
            <w:r w:rsidRPr="009675EF">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от 10 до 15 включительно</w:t>
            </w:r>
          </w:p>
        </w:tc>
        <w:tc>
          <w:tcPr>
            <w:tcW w:w="672" w:type="pct"/>
            <w:shd w:val="clear" w:color="auto" w:fill="auto"/>
            <w:vAlign w:val="center"/>
            <w:hideMark/>
          </w:tcPr>
          <w:p w14:paraId="26181754"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0543A79E" w14:textId="77777777" w:rsidR="00324D06" w:rsidRPr="009675EF" w:rsidRDefault="00324D06" w:rsidP="00972BC7">
            <w:pPr>
              <w:jc w:val="center"/>
              <w:rPr>
                <w:color w:val="000000"/>
                <w:sz w:val="16"/>
                <w:szCs w:val="16"/>
              </w:rPr>
            </w:pPr>
            <w:r w:rsidRPr="009675EF">
              <w:rPr>
                <w:color w:val="000000"/>
                <w:sz w:val="16"/>
                <w:szCs w:val="16"/>
              </w:rPr>
              <w:t>13 248 297,38</w:t>
            </w:r>
          </w:p>
        </w:tc>
      </w:tr>
      <w:tr w:rsidR="00324D06" w:rsidRPr="009675EF" w14:paraId="32168CDA" w14:textId="77777777" w:rsidTr="00972BC7">
        <w:trPr>
          <w:trHeight w:val="1575"/>
        </w:trPr>
        <w:tc>
          <w:tcPr>
            <w:tcW w:w="255" w:type="pct"/>
            <w:shd w:val="clear" w:color="auto" w:fill="auto"/>
            <w:noWrap/>
            <w:vAlign w:val="center"/>
            <w:hideMark/>
          </w:tcPr>
          <w:p w14:paraId="0BE3187B" w14:textId="77777777" w:rsidR="00324D06" w:rsidRPr="009675EF" w:rsidRDefault="00324D06" w:rsidP="00972BC7">
            <w:pPr>
              <w:jc w:val="center"/>
              <w:rPr>
                <w:color w:val="000000"/>
                <w:sz w:val="16"/>
                <w:szCs w:val="16"/>
              </w:rPr>
            </w:pPr>
            <w:r w:rsidRPr="009675EF">
              <w:rPr>
                <w:color w:val="000000"/>
                <w:sz w:val="16"/>
                <w:szCs w:val="16"/>
              </w:rPr>
              <w:lastRenderedPageBreak/>
              <w:t>137</w:t>
            </w:r>
          </w:p>
        </w:tc>
        <w:tc>
          <w:tcPr>
            <w:tcW w:w="843" w:type="pct"/>
            <w:shd w:val="clear" w:color="auto" w:fill="auto"/>
            <w:vAlign w:val="center"/>
            <w:hideMark/>
          </w:tcPr>
          <w:p w14:paraId="222EDBA9" w14:textId="77777777" w:rsidR="00324D06" w:rsidRPr="009675EF" w:rsidRDefault="00324D06" w:rsidP="00972BC7">
            <w:pPr>
              <w:jc w:val="center"/>
              <w:rPr>
                <w:color w:val="000000"/>
                <w:sz w:val="16"/>
                <w:szCs w:val="16"/>
              </w:rPr>
            </w:pPr>
            <w:r w:rsidRPr="009675EF">
              <w:rPr>
                <w:color w:val="000000"/>
                <w:sz w:val="16"/>
                <w:szCs w:val="16"/>
              </w:rPr>
              <w:t>4.4.1.4.</w:t>
            </w:r>
          </w:p>
        </w:tc>
        <w:tc>
          <w:tcPr>
            <w:tcW w:w="873" w:type="pct"/>
            <w:shd w:val="clear" w:color="auto" w:fill="auto"/>
            <w:vAlign w:val="center"/>
            <w:hideMark/>
          </w:tcPr>
          <w:p w14:paraId="7AADA5F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4.4.1.4.</m:t>
                    </m:r>
                  </m:sub>
                  <m:sup>
                    <m:r>
                      <m:rPr>
                        <m:nor/>
                      </m:rPr>
                      <w:rPr>
                        <w:color w:val="000000"/>
                      </w:rPr>
                      <m:t>1-20 кВ</m:t>
                    </m:r>
                  </m:sup>
                </m:sSubSup>
              </m:oMath>
            </m:oMathPara>
          </w:p>
        </w:tc>
        <w:tc>
          <w:tcPr>
            <w:tcW w:w="1452" w:type="pct"/>
            <w:shd w:val="clear" w:color="auto" w:fill="auto"/>
            <w:vAlign w:val="center"/>
            <w:hideMark/>
          </w:tcPr>
          <w:p w14:paraId="72C561E0" w14:textId="77777777" w:rsidR="00324D06" w:rsidRPr="009675EF" w:rsidRDefault="00324D06" w:rsidP="00972BC7">
            <w:pPr>
              <w:rPr>
                <w:color w:val="000000"/>
                <w:sz w:val="16"/>
                <w:szCs w:val="16"/>
              </w:rPr>
            </w:pPr>
            <w:r w:rsidRPr="009675EF">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свыше 15</w:t>
            </w:r>
          </w:p>
        </w:tc>
        <w:tc>
          <w:tcPr>
            <w:tcW w:w="672" w:type="pct"/>
            <w:shd w:val="clear" w:color="auto" w:fill="auto"/>
            <w:vAlign w:val="center"/>
            <w:hideMark/>
          </w:tcPr>
          <w:p w14:paraId="1948CA89"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188E9C80" w14:textId="77777777" w:rsidR="00324D06" w:rsidRPr="009675EF" w:rsidRDefault="00324D06" w:rsidP="00972BC7">
            <w:pPr>
              <w:jc w:val="center"/>
              <w:rPr>
                <w:color w:val="000000"/>
                <w:sz w:val="16"/>
                <w:szCs w:val="16"/>
              </w:rPr>
            </w:pPr>
            <w:r w:rsidRPr="009675EF">
              <w:rPr>
                <w:color w:val="000000"/>
                <w:sz w:val="16"/>
                <w:szCs w:val="16"/>
              </w:rPr>
              <w:t>36 449 766,06</w:t>
            </w:r>
          </w:p>
        </w:tc>
      </w:tr>
      <w:tr w:rsidR="00324D06" w:rsidRPr="009675EF" w14:paraId="0CAED712" w14:textId="77777777" w:rsidTr="00972BC7">
        <w:trPr>
          <w:trHeight w:val="1575"/>
        </w:trPr>
        <w:tc>
          <w:tcPr>
            <w:tcW w:w="255" w:type="pct"/>
            <w:shd w:val="clear" w:color="auto" w:fill="auto"/>
            <w:noWrap/>
            <w:vAlign w:val="center"/>
            <w:hideMark/>
          </w:tcPr>
          <w:p w14:paraId="2626636F" w14:textId="77777777" w:rsidR="00324D06" w:rsidRPr="009675EF" w:rsidRDefault="00324D06" w:rsidP="00972BC7">
            <w:pPr>
              <w:jc w:val="center"/>
              <w:rPr>
                <w:color w:val="000000"/>
                <w:sz w:val="16"/>
                <w:szCs w:val="16"/>
              </w:rPr>
            </w:pPr>
            <w:r w:rsidRPr="009675EF">
              <w:rPr>
                <w:color w:val="000000"/>
                <w:sz w:val="16"/>
                <w:szCs w:val="16"/>
              </w:rPr>
              <w:t>138</w:t>
            </w:r>
          </w:p>
        </w:tc>
        <w:tc>
          <w:tcPr>
            <w:tcW w:w="843" w:type="pct"/>
            <w:shd w:val="clear" w:color="auto" w:fill="auto"/>
            <w:vAlign w:val="center"/>
            <w:hideMark/>
          </w:tcPr>
          <w:p w14:paraId="29C163CE" w14:textId="77777777" w:rsidR="00324D06" w:rsidRPr="009675EF" w:rsidRDefault="00324D06" w:rsidP="00972BC7">
            <w:pPr>
              <w:jc w:val="center"/>
              <w:rPr>
                <w:color w:val="000000"/>
                <w:sz w:val="16"/>
                <w:szCs w:val="16"/>
              </w:rPr>
            </w:pPr>
            <w:r w:rsidRPr="009675EF">
              <w:rPr>
                <w:color w:val="000000"/>
                <w:sz w:val="16"/>
                <w:szCs w:val="16"/>
              </w:rPr>
              <w:t>4.4.4.4.</w:t>
            </w:r>
          </w:p>
        </w:tc>
        <w:tc>
          <w:tcPr>
            <w:tcW w:w="873" w:type="pct"/>
            <w:shd w:val="clear" w:color="auto" w:fill="auto"/>
            <w:vAlign w:val="center"/>
            <w:hideMark/>
          </w:tcPr>
          <w:p w14:paraId="7B1E9E7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4.4.4.4.</m:t>
                    </m:r>
                  </m:sub>
                  <m:sup>
                    <m:r>
                      <m:rPr>
                        <m:nor/>
                      </m:rPr>
                      <w:rPr>
                        <w:color w:val="000000"/>
                      </w:rPr>
                      <m:t>1-20 кВ</m:t>
                    </m:r>
                  </m:sup>
                </m:sSubSup>
              </m:oMath>
            </m:oMathPara>
          </w:p>
        </w:tc>
        <w:tc>
          <w:tcPr>
            <w:tcW w:w="1452" w:type="pct"/>
            <w:shd w:val="clear" w:color="auto" w:fill="auto"/>
            <w:vAlign w:val="center"/>
            <w:hideMark/>
          </w:tcPr>
          <w:p w14:paraId="60B12F43" w14:textId="77777777" w:rsidR="00324D06" w:rsidRPr="009675EF" w:rsidRDefault="00324D06" w:rsidP="00972BC7">
            <w:pPr>
              <w:rPr>
                <w:color w:val="000000"/>
                <w:sz w:val="16"/>
                <w:szCs w:val="16"/>
              </w:rPr>
            </w:pPr>
            <w:r w:rsidRPr="009675EF">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от 500 А до 1000 А включительно с количеством ячеек свыше 15</w:t>
            </w:r>
          </w:p>
        </w:tc>
        <w:tc>
          <w:tcPr>
            <w:tcW w:w="672" w:type="pct"/>
            <w:shd w:val="clear" w:color="auto" w:fill="auto"/>
            <w:vAlign w:val="center"/>
            <w:hideMark/>
          </w:tcPr>
          <w:p w14:paraId="086F11DB"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280CC358" w14:textId="77777777" w:rsidR="00324D06" w:rsidRPr="009675EF" w:rsidRDefault="00324D06" w:rsidP="00972BC7">
            <w:pPr>
              <w:jc w:val="center"/>
              <w:rPr>
                <w:color w:val="000000"/>
                <w:sz w:val="16"/>
                <w:szCs w:val="16"/>
              </w:rPr>
            </w:pPr>
            <w:r w:rsidRPr="009675EF">
              <w:rPr>
                <w:color w:val="000000"/>
                <w:sz w:val="16"/>
                <w:szCs w:val="16"/>
              </w:rPr>
              <w:t>95 816 705,98</w:t>
            </w:r>
          </w:p>
        </w:tc>
      </w:tr>
      <w:tr w:rsidR="00324D06" w:rsidRPr="009675EF" w14:paraId="4C32AF62" w14:textId="77777777" w:rsidTr="00972BC7">
        <w:trPr>
          <w:trHeight w:val="1125"/>
        </w:trPr>
        <w:tc>
          <w:tcPr>
            <w:tcW w:w="255" w:type="pct"/>
            <w:shd w:val="clear" w:color="auto" w:fill="auto"/>
            <w:noWrap/>
            <w:vAlign w:val="center"/>
          </w:tcPr>
          <w:p w14:paraId="2A7D87AF" w14:textId="77777777" w:rsidR="00324D06" w:rsidRPr="009675EF" w:rsidRDefault="00324D06" w:rsidP="00972BC7">
            <w:pPr>
              <w:jc w:val="center"/>
              <w:rPr>
                <w:color w:val="000000"/>
                <w:sz w:val="16"/>
                <w:szCs w:val="16"/>
              </w:rPr>
            </w:pPr>
            <w:r w:rsidRPr="009675EF">
              <w:rPr>
                <w:color w:val="000000"/>
                <w:sz w:val="16"/>
                <w:szCs w:val="16"/>
              </w:rPr>
              <w:t>139</w:t>
            </w:r>
          </w:p>
        </w:tc>
        <w:tc>
          <w:tcPr>
            <w:tcW w:w="843" w:type="pct"/>
            <w:shd w:val="clear" w:color="auto" w:fill="auto"/>
            <w:vAlign w:val="center"/>
            <w:hideMark/>
          </w:tcPr>
          <w:p w14:paraId="2CCB1C9E" w14:textId="77777777" w:rsidR="00324D06" w:rsidRPr="009675EF" w:rsidRDefault="00324D06" w:rsidP="00972BC7">
            <w:pPr>
              <w:jc w:val="center"/>
              <w:rPr>
                <w:color w:val="000000"/>
                <w:sz w:val="16"/>
                <w:szCs w:val="16"/>
              </w:rPr>
            </w:pPr>
            <w:r w:rsidRPr="009675EF">
              <w:rPr>
                <w:color w:val="000000"/>
                <w:sz w:val="16"/>
                <w:szCs w:val="16"/>
              </w:rPr>
              <w:t>4.5.4.1.</w:t>
            </w:r>
          </w:p>
        </w:tc>
        <w:tc>
          <w:tcPr>
            <w:tcW w:w="873" w:type="pct"/>
            <w:shd w:val="clear" w:color="auto" w:fill="auto"/>
            <w:vAlign w:val="center"/>
            <w:hideMark/>
          </w:tcPr>
          <w:p w14:paraId="07159D4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4.5.4.1.</m:t>
                    </m:r>
                  </m:sub>
                  <m:sup>
                    <m:r>
                      <m:rPr>
                        <m:nor/>
                      </m:rPr>
                      <w:rPr>
                        <w:color w:val="000000"/>
                      </w:rPr>
                      <m:t>1-20 кВ</m:t>
                    </m:r>
                  </m:sup>
                </m:sSubSup>
              </m:oMath>
            </m:oMathPara>
          </w:p>
        </w:tc>
        <w:tc>
          <w:tcPr>
            <w:tcW w:w="1452" w:type="pct"/>
            <w:shd w:val="clear" w:color="auto" w:fill="auto"/>
            <w:vAlign w:val="center"/>
            <w:hideMark/>
          </w:tcPr>
          <w:p w14:paraId="633FC2B9" w14:textId="77777777" w:rsidR="00324D06" w:rsidRPr="009675EF" w:rsidRDefault="00324D06" w:rsidP="00972BC7">
            <w:pPr>
              <w:rPr>
                <w:color w:val="000000"/>
                <w:sz w:val="16"/>
                <w:szCs w:val="16"/>
              </w:rPr>
            </w:pPr>
            <w:r w:rsidRPr="009675EF">
              <w:rPr>
                <w:color w:val="000000"/>
                <w:sz w:val="16"/>
                <w:szCs w:val="16"/>
              </w:rPr>
              <w:t>комплектные распределительные устройства наружной установки (КРН, КРУН) номинальным током от 500 до 1000 А включительно с количеством ячеек до 5 включительно (1 ячейка)</w:t>
            </w:r>
          </w:p>
        </w:tc>
        <w:tc>
          <w:tcPr>
            <w:tcW w:w="672" w:type="pct"/>
            <w:shd w:val="clear" w:color="auto" w:fill="auto"/>
            <w:vAlign w:val="center"/>
            <w:hideMark/>
          </w:tcPr>
          <w:p w14:paraId="201E1ECE"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3E909862" w14:textId="77777777" w:rsidR="00324D06" w:rsidRPr="009675EF" w:rsidRDefault="00324D06" w:rsidP="00972BC7">
            <w:pPr>
              <w:jc w:val="center"/>
              <w:rPr>
                <w:color w:val="000000"/>
                <w:sz w:val="16"/>
                <w:szCs w:val="16"/>
              </w:rPr>
            </w:pPr>
            <w:r w:rsidRPr="009675EF">
              <w:rPr>
                <w:color w:val="000000"/>
                <w:sz w:val="16"/>
                <w:szCs w:val="16"/>
              </w:rPr>
              <w:t>3 962 053,09</w:t>
            </w:r>
          </w:p>
        </w:tc>
      </w:tr>
      <w:tr w:rsidR="00324D06" w:rsidRPr="009675EF" w14:paraId="6B8A3735" w14:textId="77777777" w:rsidTr="00972BC7">
        <w:trPr>
          <w:trHeight w:val="900"/>
        </w:trPr>
        <w:tc>
          <w:tcPr>
            <w:tcW w:w="255" w:type="pct"/>
            <w:shd w:val="clear" w:color="auto" w:fill="auto"/>
            <w:noWrap/>
            <w:vAlign w:val="center"/>
          </w:tcPr>
          <w:p w14:paraId="4F7F1CE4" w14:textId="77777777" w:rsidR="00324D06" w:rsidRPr="009675EF" w:rsidRDefault="00324D06" w:rsidP="00972BC7">
            <w:pPr>
              <w:jc w:val="center"/>
              <w:rPr>
                <w:color w:val="000000"/>
                <w:sz w:val="16"/>
                <w:szCs w:val="16"/>
              </w:rPr>
            </w:pPr>
            <w:r w:rsidRPr="009675EF">
              <w:rPr>
                <w:color w:val="000000"/>
                <w:sz w:val="16"/>
                <w:szCs w:val="16"/>
              </w:rPr>
              <w:t>140</w:t>
            </w:r>
          </w:p>
        </w:tc>
        <w:tc>
          <w:tcPr>
            <w:tcW w:w="843" w:type="pct"/>
            <w:shd w:val="clear" w:color="auto" w:fill="auto"/>
            <w:vAlign w:val="center"/>
            <w:hideMark/>
          </w:tcPr>
          <w:p w14:paraId="5A842BF2" w14:textId="77777777" w:rsidR="00324D06" w:rsidRPr="009675EF" w:rsidRDefault="00324D06" w:rsidP="00972BC7">
            <w:pPr>
              <w:jc w:val="center"/>
              <w:rPr>
                <w:color w:val="000000"/>
                <w:sz w:val="16"/>
                <w:szCs w:val="16"/>
              </w:rPr>
            </w:pPr>
            <w:r w:rsidRPr="009675EF">
              <w:rPr>
                <w:color w:val="000000"/>
                <w:sz w:val="16"/>
                <w:szCs w:val="16"/>
              </w:rPr>
              <w:t>4.6.1.1.</w:t>
            </w:r>
          </w:p>
        </w:tc>
        <w:tc>
          <w:tcPr>
            <w:tcW w:w="873" w:type="pct"/>
            <w:shd w:val="clear" w:color="auto" w:fill="auto"/>
            <w:vAlign w:val="center"/>
            <w:hideMark/>
          </w:tcPr>
          <w:p w14:paraId="1B96C9F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4.6.1.1.</m:t>
                    </m:r>
                  </m:sub>
                  <m:sup>
                    <m:r>
                      <m:rPr>
                        <m:nor/>
                      </m:rPr>
                      <w:rPr>
                        <w:color w:val="000000"/>
                      </w:rPr>
                      <m:t>1-20 кВ</m:t>
                    </m:r>
                  </m:sup>
                </m:sSubSup>
              </m:oMath>
            </m:oMathPara>
          </w:p>
        </w:tc>
        <w:tc>
          <w:tcPr>
            <w:tcW w:w="1452" w:type="pct"/>
            <w:shd w:val="clear" w:color="auto" w:fill="auto"/>
            <w:vAlign w:val="center"/>
            <w:hideMark/>
          </w:tcPr>
          <w:p w14:paraId="02CDF307" w14:textId="77777777" w:rsidR="00324D06" w:rsidRPr="009675EF" w:rsidRDefault="00324D06" w:rsidP="00972BC7">
            <w:pPr>
              <w:rPr>
                <w:color w:val="000000"/>
                <w:sz w:val="16"/>
                <w:szCs w:val="16"/>
              </w:rPr>
            </w:pPr>
            <w:r w:rsidRPr="009675EF">
              <w:rPr>
                <w:color w:val="000000"/>
                <w:sz w:val="16"/>
                <w:szCs w:val="16"/>
              </w:rPr>
              <w:t>переключательные пункты номинальным током до 100 А включительно с количеством ячеек до 5 включительно</w:t>
            </w:r>
          </w:p>
        </w:tc>
        <w:tc>
          <w:tcPr>
            <w:tcW w:w="672" w:type="pct"/>
            <w:shd w:val="clear" w:color="auto" w:fill="auto"/>
            <w:vAlign w:val="center"/>
            <w:hideMark/>
          </w:tcPr>
          <w:p w14:paraId="31F10A2B"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071FD710" w14:textId="77777777" w:rsidR="00324D06" w:rsidRPr="009675EF" w:rsidRDefault="00324D06" w:rsidP="00972BC7">
            <w:pPr>
              <w:jc w:val="center"/>
              <w:rPr>
                <w:color w:val="000000"/>
                <w:sz w:val="16"/>
                <w:szCs w:val="16"/>
              </w:rPr>
            </w:pPr>
            <w:r w:rsidRPr="009675EF">
              <w:rPr>
                <w:color w:val="000000"/>
                <w:sz w:val="16"/>
                <w:szCs w:val="16"/>
              </w:rPr>
              <w:t>939 485,90</w:t>
            </w:r>
          </w:p>
        </w:tc>
      </w:tr>
      <w:tr w:rsidR="00324D06" w:rsidRPr="009675EF" w14:paraId="77795245" w14:textId="77777777" w:rsidTr="00972BC7">
        <w:trPr>
          <w:trHeight w:val="900"/>
        </w:trPr>
        <w:tc>
          <w:tcPr>
            <w:tcW w:w="255" w:type="pct"/>
            <w:shd w:val="clear" w:color="auto" w:fill="auto"/>
            <w:noWrap/>
            <w:vAlign w:val="center"/>
          </w:tcPr>
          <w:p w14:paraId="3074E783" w14:textId="77777777" w:rsidR="00324D06" w:rsidRPr="009675EF" w:rsidRDefault="00324D06" w:rsidP="00972BC7">
            <w:pPr>
              <w:jc w:val="center"/>
              <w:rPr>
                <w:color w:val="000000"/>
                <w:sz w:val="16"/>
                <w:szCs w:val="16"/>
              </w:rPr>
            </w:pPr>
            <w:r w:rsidRPr="009675EF">
              <w:rPr>
                <w:color w:val="000000"/>
                <w:sz w:val="16"/>
                <w:szCs w:val="16"/>
              </w:rPr>
              <w:t>141</w:t>
            </w:r>
          </w:p>
        </w:tc>
        <w:tc>
          <w:tcPr>
            <w:tcW w:w="843" w:type="pct"/>
            <w:shd w:val="clear" w:color="auto" w:fill="auto"/>
            <w:vAlign w:val="center"/>
            <w:hideMark/>
          </w:tcPr>
          <w:p w14:paraId="0FE25ECA" w14:textId="77777777" w:rsidR="00324D06" w:rsidRPr="009675EF" w:rsidRDefault="00324D06" w:rsidP="00972BC7">
            <w:pPr>
              <w:jc w:val="center"/>
              <w:rPr>
                <w:color w:val="000000"/>
                <w:sz w:val="16"/>
                <w:szCs w:val="16"/>
              </w:rPr>
            </w:pPr>
            <w:r w:rsidRPr="009675EF">
              <w:rPr>
                <w:color w:val="000000"/>
                <w:sz w:val="16"/>
                <w:szCs w:val="16"/>
              </w:rPr>
              <w:t>4.6.1.2.</w:t>
            </w:r>
          </w:p>
        </w:tc>
        <w:tc>
          <w:tcPr>
            <w:tcW w:w="873" w:type="pct"/>
            <w:shd w:val="clear" w:color="auto" w:fill="auto"/>
            <w:vAlign w:val="center"/>
            <w:hideMark/>
          </w:tcPr>
          <w:p w14:paraId="7A5B28D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4.6.1.2.</m:t>
                    </m:r>
                  </m:sub>
                  <m:sup>
                    <m:r>
                      <m:rPr>
                        <m:nor/>
                      </m:rPr>
                      <w:rPr>
                        <w:color w:val="000000"/>
                      </w:rPr>
                      <m:t>1-20 кВ</m:t>
                    </m:r>
                  </m:sup>
                </m:sSubSup>
              </m:oMath>
            </m:oMathPara>
          </w:p>
        </w:tc>
        <w:tc>
          <w:tcPr>
            <w:tcW w:w="1452" w:type="pct"/>
            <w:shd w:val="clear" w:color="auto" w:fill="auto"/>
            <w:vAlign w:val="center"/>
            <w:hideMark/>
          </w:tcPr>
          <w:p w14:paraId="1639FE65" w14:textId="77777777" w:rsidR="00324D06" w:rsidRPr="009675EF" w:rsidRDefault="00324D06" w:rsidP="00972BC7">
            <w:pPr>
              <w:rPr>
                <w:color w:val="000000"/>
                <w:sz w:val="16"/>
                <w:szCs w:val="16"/>
              </w:rPr>
            </w:pPr>
            <w:r w:rsidRPr="009675EF">
              <w:rPr>
                <w:color w:val="000000"/>
                <w:sz w:val="16"/>
                <w:szCs w:val="16"/>
              </w:rPr>
              <w:t>переключательные пункты номинальным током до 100 А включительно с количеством ячеек от 5 до 10 включительно</w:t>
            </w:r>
          </w:p>
        </w:tc>
        <w:tc>
          <w:tcPr>
            <w:tcW w:w="672" w:type="pct"/>
            <w:shd w:val="clear" w:color="auto" w:fill="auto"/>
            <w:vAlign w:val="center"/>
            <w:hideMark/>
          </w:tcPr>
          <w:p w14:paraId="49E13724"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600D40BC" w14:textId="77777777" w:rsidR="00324D06" w:rsidRPr="009675EF" w:rsidRDefault="00324D06" w:rsidP="00972BC7">
            <w:pPr>
              <w:jc w:val="center"/>
              <w:rPr>
                <w:color w:val="000000"/>
                <w:sz w:val="16"/>
                <w:szCs w:val="16"/>
              </w:rPr>
            </w:pPr>
            <w:r w:rsidRPr="009675EF">
              <w:rPr>
                <w:color w:val="000000"/>
                <w:sz w:val="16"/>
                <w:szCs w:val="16"/>
              </w:rPr>
              <w:t>1 114 234,50</w:t>
            </w:r>
          </w:p>
        </w:tc>
      </w:tr>
      <w:tr w:rsidR="00324D06" w:rsidRPr="009675EF" w14:paraId="34D2331E" w14:textId="77777777" w:rsidTr="00972BC7">
        <w:trPr>
          <w:trHeight w:val="900"/>
        </w:trPr>
        <w:tc>
          <w:tcPr>
            <w:tcW w:w="255" w:type="pct"/>
            <w:shd w:val="clear" w:color="auto" w:fill="auto"/>
            <w:noWrap/>
            <w:vAlign w:val="center"/>
          </w:tcPr>
          <w:p w14:paraId="04562971" w14:textId="77777777" w:rsidR="00324D06" w:rsidRPr="009675EF" w:rsidRDefault="00324D06" w:rsidP="00972BC7">
            <w:pPr>
              <w:jc w:val="center"/>
              <w:rPr>
                <w:color w:val="000000"/>
                <w:sz w:val="16"/>
                <w:szCs w:val="16"/>
              </w:rPr>
            </w:pPr>
            <w:r w:rsidRPr="009675EF">
              <w:rPr>
                <w:color w:val="000000"/>
                <w:sz w:val="16"/>
                <w:szCs w:val="16"/>
              </w:rPr>
              <w:t>142</w:t>
            </w:r>
          </w:p>
        </w:tc>
        <w:tc>
          <w:tcPr>
            <w:tcW w:w="843" w:type="pct"/>
            <w:shd w:val="clear" w:color="auto" w:fill="auto"/>
            <w:vAlign w:val="center"/>
            <w:hideMark/>
          </w:tcPr>
          <w:p w14:paraId="788077A3" w14:textId="77777777" w:rsidR="00324D06" w:rsidRPr="009675EF" w:rsidRDefault="00324D06" w:rsidP="00972BC7">
            <w:pPr>
              <w:jc w:val="center"/>
              <w:rPr>
                <w:color w:val="000000"/>
                <w:sz w:val="16"/>
                <w:szCs w:val="16"/>
              </w:rPr>
            </w:pPr>
            <w:r w:rsidRPr="009675EF">
              <w:rPr>
                <w:color w:val="000000"/>
                <w:sz w:val="16"/>
                <w:szCs w:val="16"/>
              </w:rPr>
              <w:t>4.6.2.2.</w:t>
            </w:r>
          </w:p>
        </w:tc>
        <w:tc>
          <w:tcPr>
            <w:tcW w:w="873" w:type="pct"/>
            <w:shd w:val="clear" w:color="auto" w:fill="auto"/>
            <w:vAlign w:val="center"/>
            <w:hideMark/>
          </w:tcPr>
          <w:p w14:paraId="737AB32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4.6.2.2.</m:t>
                    </m:r>
                  </m:sub>
                  <m:sup>
                    <m:r>
                      <m:rPr>
                        <m:nor/>
                      </m:rPr>
                      <w:rPr>
                        <w:color w:val="000000"/>
                      </w:rPr>
                      <m:t>1-20 кВ</m:t>
                    </m:r>
                  </m:sup>
                </m:sSubSup>
              </m:oMath>
            </m:oMathPara>
          </w:p>
        </w:tc>
        <w:tc>
          <w:tcPr>
            <w:tcW w:w="1452" w:type="pct"/>
            <w:shd w:val="clear" w:color="auto" w:fill="auto"/>
            <w:vAlign w:val="center"/>
            <w:hideMark/>
          </w:tcPr>
          <w:p w14:paraId="4536F033" w14:textId="77777777" w:rsidR="00324D06" w:rsidRPr="009675EF" w:rsidRDefault="00324D06" w:rsidP="00972BC7">
            <w:pPr>
              <w:rPr>
                <w:color w:val="000000"/>
                <w:sz w:val="16"/>
                <w:szCs w:val="16"/>
              </w:rPr>
            </w:pPr>
            <w:r w:rsidRPr="009675EF">
              <w:rPr>
                <w:color w:val="000000"/>
                <w:sz w:val="16"/>
                <w:szCs w:val="16"/>
              </w:rPr>
              <w:t>переключательные пункты номинальным током от 100 до 250 А включительно с количеством ячеек от 5 до 10 включительно</w:t>
            </w:r>
          </w:p>
        </w:tc>
        <w:tc>
          <w:tcPr>
            <w:tcW w:w="672" w:type="pct"/>
            <w:shd w:val="clear" w:color="auto" w:fill="auto"/>
            <w:vAlign w:val="center"/>
            <w:hideMark/>
          </w:tcPr>
          <w:p w14:paraId="67A9AE11"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73879E56" w14:textId="77777777" w:rsidR="00324D06" w:rsidRPr="009675EF" w:rsidRDefault="00324D06" w:rsidP="00972BC7">
            <w:pPr>
              <w:jc w:val="center"/>
              <w:rPr>
                <w:color w:val="000000"/>
                <w:sz w:val="16"/>
                <w:szCs w:val="16"/>
              </w:rPr>
            </w:pPr>
            <w:r w:rsidRPr="009675EF">
              <w:rPr>
                <w:color w:val="000000"/>
                <w:sz w:val="16"/>
                <w:szCs w:val="16"/>
              </w:rPr>
              <w:t>1 364 250,44</w:t>
            </w:r>
          </w:p>
        </w:tc>
      </w:tr>
      <w:tr w:rsidR="00324D06" w:rsidRPr="009675EF" w14:paraId="29AFD6D4" w14:textId="77777777" w:rsidTr="00972BC7">
        <w:trPr>
          <w:trHeight w:val="900"/>
        </w:trPr>
        <w:tc>
          <w:tcPr>
            <w:tcW w:w="255" w:type="pct"/>
            <w:shd w:val="clear" w:color="auto" w:fill="auto"/>
            <w:noWrap/>
            <w:vAlign w:val="center"/>
          </w:tcPr>
          <w:p w14:paraId="7EFFD2B2" w14:textId="77777777" w:rsidR="00324D06" w:rsidRPr="009675EF" w:rsidRDefault="00324D06" w:rsidP="00972BC7">
            <w:pPr>
              <w:jc w:val="center"/>
              <w:rPr>
                <w:color w:val="000000"/>
                <w:sz w:val="16"/>
                <w:szCs w:val="16"/>
              </w:rPr>
            </w:pPr>
            <w:r w:rsidRPr="009675EF">
              <w:rPr>
                <w:color w:val="000000"/>
                <w:sz w:val="16"/>
                <w:szCs w:val="16"/>
              </w:rPr>
              <w:t>143</w:t>
            </w:r>
          </w:p>
        </w:tc>
        <w:tc>
          <w:tcPr>
            <w:tcW w:w="843" w:type="pct"/>
            <w:shd w:val="clear" w:color="auto" w:fill="auto"/>
            <w:vAlign w:val="center"/>
            <w:hideMark/>
          </w:tcPr>
          <w:p w14:paraId="3742FDD6" w14:textId="77777777" w:rsidR="00324D06" w:rsidRPr="009675EF" w:rsidRDefault="00324D06" w:rsidP="00972BC7">
            <w:pPr>
              <w:jc w:val="center"/>
              <w:rPr>
                <w:color w:val="000000"/>
                <w:sz w:val="16"/>
                <w:szCs w:val="16"/>
              </w:rPr>
            </w:pPr>
            <w:r w:rsidRPr="009675EF">
              <w:rPr>
                <w:color w:val="000000"/>
                <w:sz w:val="16"/>
                <w:szCs w:val="16"/>
              </w:rPr>
              <w:t>4.6.3.2.</w:t>
            </w:r>
          </w:p>
        </w:tc>
        <w:tc>
          <w:tcPr>
            <w:tcW w:w="873" w:type="pct"/>
            <w:shd w:val="clear" w:color="auto" w:fill="auto"/>
            <w:vAlign w:val="center"/>
            <w:hideMark/>
          </w:tcPr>
          <w:p w14:paraId="2010C84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4.6.3.2.</m:t>
                    </m:r>
                  </m:sub>
                  <m:sup>
                    <m:r>
                      <m:rPr>
                        <m:nor/>
                      </m:rPr>
                      <w:rPr>
                        <w:color w:val="000000"/>
                      </w:rPr>
                      <m:t>1-20 кВ</m:t>
                    </m:r>
                  </m:sup>
                </m:sSubSup>
              </m:oMath>
            </m:oMathPara>
          </w:p>
        </w:tc>
        <w:tc>
          <w:tcPr>
            <w:tcW w:w="1452" w:type="pct"/>
            <w:shd w:val="clear" w:color="auto" w:fill="auto"/>
            <w:vAlign w:val="center"/>
            <w:hideMark/>
          </w:tcPr>
          <w:p w14:paraId="3EE0BF03" w14:textId="77777777" w:rsidR="00324D06" w:rsidRPr="009675EF" w:rsidRDefault="00324D06" w:rsidP="00972BC7">
            <w:pPr>
              <w:rPr>
                <w:color w:val="000000"/>
                <w:sz w:val="16"/>
                <w:szCs w:val="16"/>
              </w:rPr>
            </w:pPr>
            <w:r w:rsidRPr="009675EF">
              <w:rPr>
                <w:color w:val="000000"/>
                <w:sz w:val="16"/>
                <w:szCs w:val="16"/>
              </w:rPr>
              <w:t>переключательные пункты номинальным током от 250 до 500 А включительно с количеством ячеек от 5 до 10 включительно</w:t>
            </w:r>
          </w:p>
        </w:tc>
        <w:tc>
          <w:tcPr>
            <w:tcW w:w="672" w:type="pct"/>
            <w:shd w:val="clear" w:color="auto" w:fill="auto"/>
            <w:vAlign w:val="center"/>
            <w:hideMark/>
          </w:tcPr>
          <w:p w14:paraId="4F0CA0CB" w14:textId="77777777" w:rsidR="00324D06" w:rsidRPr="009675EF" w:rsidRDefault="00324D06" w:rsidP="00972BC7">
            <w:pPr>
              <w:jc w:val="center"/>
              <w:rPr>
                <w:color w:val="000000"/>
                <w:sz w:val="16"/>
                <w:szCs w:val="16"/>
              </w:rPr>
            </w:pPr>
            <w:r w:rsidRPr="009675EF">
              <w:rPr>
                <w:color w:val="000000"/>
                <w:sz w:val="16"/>
                <w:szCs w:val="16"/>
              </w:rPr>
              <w:t>рублей/</w:t>
            </w:r>
            <w:proofErr w:type="spellStart"/>
            <w:r w:rsidRPr="009675EF">
              <w:rPr>
                <w:color w:val="000000"/>
                <w:sz w:val="16"/>
                <w:szCs w:val="16"/>
              </w:rPr>
              <w:t>шт</w:t>
            </w:r>
            <w:proofErr w:type="spellEnd"/>
          </w:p>
        </w:tc>
        <w:tc>
          <w:tcPr>
            <w:tcW w:w="906" w:type="pct"/>
            <w:shd w:val="clear" w:color="auto" w:fill="auto"/>
            <w:noWrap/>
            <w:vAlign w:val="center"/>
            <w:hideMark/>
          </w:tcPr>
          <w:p w14:paraId="32816942" w14:textId="77777777" w:rsidR="00324D06" w:rsidRPr="009675EF" w:rsidRDefault="00324D06" w:rsidP="00972BC7">
            <w:pPr>
              <w:jc w:val="center"/>
              <w:rPr>
                <w:color w:val="000000"/>
                <w:sz w:val="16"/>
                <w:szCs w:val="16"/>
              </w:rPr>
            </w:pPr>
            <w:r w:rsidRPr="009675EF">
              <w:rPr>
                <w:color w:val="000000"/>
                <w:sz w:val="16"/>
                <w:szCs w:val="16"/>
              </w:rPr>
              <w:t>2 113 781,72</w:t>
            </w:r>
          </w:p>
        </w:tc>
      </w:tr>
      <w:tr w:rsidR="00324D06" w:rsidRPr="009675EF" w14:paraId="041033DC" w14:textId="77777777" w:rsidTr="00972BC7">
        <w:trPr>
          <w:trHeight w:val="450"/>
        </w:trPr>
        <w:tc>
          <w:tcPr>
            <w:tcW w:w="255" w:type="pct"/>
            <w:shd w:val="clear" w:color="auto" w:fill="auto"/>
            <w:noWrap/>
            <w:vAlign w:val="center"/>
          </w:tcPr>
          <w:p w14:paraId="59D1524A" w14:textId="77777777" w:rsidR="00324D06" w:rsidRPr="009675EF" w:rsidRDefault="00324D06" w:rsidP="00972BC7">
            <w:pPr>
              <w:jc w:val="center"/>
              <w:rPr>
                <w:color w:val="000000"/>
                <w:sz w:val="16"/>
                <w:szCs w:val="16"/>
              </w:rPr>
            </w:pPr>
            <w:r w:rsidRPr="009675EF">
              <w:rPr>
                <w:color w:val="000000"/>
                <w:sz w:val="16"/>
                <w:szCs w:val="16"/>
              </w:rPr>
              <w:t>144</w:t>
            </w:r>
          </w:p>
        </w:tc>
        <w:tc>
          <w:tcPr>
            <w:tcW w:w="843" w:type="pct"/>
            <w:shd w:val="clear" w:color="auto" w:fill="auto"/>
            <w:vAlign w:val="center"/>
            <w:hideMark/>
          </w:tcPr>
          <w:p w14:paraId="4E4EC177" w14:textId="77777777" w:rsidR="00324D06" w:rsidRPr="009675EF" w:rsidRDefault="00324D06" w:rsidP="00972BC7">
            <w:pPr>
              <w:jc w:val="center"/>
              <w:rPr>
                <w:color w:val="000000"/>
                <w:sz w:val="16"/>
                <w:szCs w:val="16"/>
              </w:rPr>
            </w:pPr>
            <w:r w:rsidRPr="009675EF">
              <w:rPr>
                <w:color w:val="000000"/>
                <w:sz w:val="16"/>
                <w:szCs w:val="16"/>
              </w:rPr>
              <w:t>5.1.1.1.1.</w:t>
            </w:r>
          </w:p>
        </w:tc>
        <w:tc>
          <w:tcPr>
            <w:tcW w:w="873" w:type="pct"/>
            <w:shd w:val="clear" w:color="auto" w:fill="auto"/>
            <w:vAlign w:val="center"/>
            <w:hideMark/>
          </w:tcPr>
          <w:p w14:paraId="3E60D13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5.1.1.1.1.</m:t>
                    </m:r>
                  </m:sub>
                  <m:sup>
                    <m:r>
                      <m:rPr>
                        <m:nor/>
                      </m:rPr>
                      <w:rPr>
                        <w:color w:val="000000"/>
                      </w:rPr>
                      <m:t>6/0,4 кВ</m:t>
                    </m:r>
                  </m:sup>
                </m:sSubSup>
              </m:oMath>
            </m:oMathPara>
          </w:p>
        </w:tc>
        <w:tc>
          <w:tcPr>
            <w:tcW w:w="1452" w:type="pct"/>
            <w:vMerge w:val="restart"/>
            <w:shd w:val="clear" w:color="auto" w:fill="auto"/>
            <w:vAlign w:val="center"/>
            <w:hideMark/>
          </w:tcPr>
          <w:p w14:paraId="2347F74A"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до 25 </w:t>
            </w:r>
            <w:proofErr w:type="spellStart"/>
            <w:r w:rsidRPr="009675EF">
              <w:rPr>
                <w:color w:val="000000"/>
                <w:sz w:val="16"/>
                <w:szCs w:val="16"/>
              </w:rPr>
              <w:t>кВА</w:t>
            </w:r>
            <w:proofErr w:type="spellEnd"/>
            <w:r w:rsidRPr="009675EF">
              <w:rPr>
                <w:color w:val="000000"/>
                <w:sz w:val="16"/>
                <w:szCs w:val="16"/>
              </w:rPr>
              <w:t xml:space="preserve"> включительно столбового/мачтового типа</w:t>
            </w:r>
          </w:p>
        </w:tc>
        <w:tc>
          <w:tcPr>
            <w:tcW w:w="672" w:type="pct"/>
            <w:vMerge w:val="restart"/>
            <w:shd w:val="clear" w:color="auto" w:fill="auto"/>
            <w:vAlign w:val="center"/>
            <w:hideMark/>
          </w:tcPr>
          <w:p w14:paraId="1AE69B77"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1BE6E5F2" w14:textId="77777777" w:rsidR="00324D06" w:rsidRPr="009675EF" w:rsidRDefault="00324D06" w:rsidP="00972BC7">
            <w:pPr>
              <w:jc w:val="center"/>
              <w:rPr>
                <w:color w:val="000000"/>
                <w:sz w:val="16"/>
                <w:szCs w:val="16"/>
              </w:rPr>
            </w:pPr>
            <w:r w:rsidRPr="009675EF">
              <w:rPr>
                <w:color w:val="000000"/>
                <w:sz w:val="16"/>
                <w:szCs w:val="16"/>
              </w:rPr>
              <w:t>26 053,45</w:t>
            </w:r>
          </w:p>
        </w:tc>
      </w:tr>
      <w:tr w:rsidR="00324D06" w:rsidRPr="009675EF" w14:paraId="3CED1BD3" w14:textId="77777777" w:rsidTr="00972BC7">
        <w:trPr>
          <w:trHeight w:val="450"/>
        </w:trPr>
        <w:tc>
          <w:tcPr>
            <w:tcW w:w="255" w:type="pct"/>
            <w:shd w:val="clear" w:color="auto" w:fill="auto"/>
            <w:noWrap/>
            <w:vAlign w:val="center"/>
          </w:tcPr>
          <w:p w14:paraId="7CA22236" w14:textId="77777777" w:rsidR="00324D06" w:rsidRPr="009675EF" w:rsidRDefault="00324D06" w:rsidP="00972BC7">
            <w:pPr>
              <w:jc w:val="center"/>
              <w:rPr>
                <w:color w:val="000000"/>
                <w:sz w:val="16"/>
                <w:szCs w:val="16"/>
              </w:rPr>
            </w:pPr>
            <w:r w:rsidRPr="009675EF">
              <w:rPr>
                <w:color w:val="000000"/>
                <w:sz w:val="16"/>
                <w:szCs w:val="16"/>
              </w:rPr>
              <w:t>145</w:t>
            </w:r>
          </w:p>
        </w:tc>
        <w:tc>
          <w:tcPr>
            <w:tcW w:w="843" w:type="pct"/>
            <w:shd w:val="clear" w:color="auto" w:fill="auto"/>
            <w:vAlign w:val="center"/>
            <w:hideMark/>
          </w:tcPr>
          <w:p w14:paraId="730760A8" w14:textId="77777777" w:rsidR="00324D06" w:rsidRPr="009675EF" w:rsidRDefault="00324D06" w:rsidP="00972BC7">
            <w:pPr>
              <w:jc w:val="center"/>
              <w:rPr>
                <w:color w:val="000000"/>
                <w:sz w:val="16"/>
                <w:szCs w:val="16"/>
              </w:rPr>
            </w:pPr>
            <w:r w:rsidRPr="009675EF">
              <w:rPr>
                <w:color w:val="000000"/>
                <w:sz w:val="16"/>
                <w:szCs w:val="16"/>
              </w:rPr>
              <w:t>5.2.1.1.1.</w:t>
            </w:r>
          </w:p>
        </w:tc>
        <w:tc>
          <w:tcPr>
            <w:tcW w:w="873" w:type="pct"/>
            <w:shd w:val="clear" w:color="auto" w:fill="auto"/>
            <w:vAlign w:val="center"/>
            <w:hideMark/>
          </w:tcPr>
          <w:p w14:paraId="7D1414B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5.1.1.1.1.</m:t>
                    </m:r>
                  </m:sub>
                  <m:sup>
                    <m:r>
                      <m:rPr>
                        <m:nor/>
                      </m:rPr>
                      <w:rPr>
                        <w:color w:val="000000"/>
                      </w:rPr>
                      <m:t>10/0,4 кВ</m:t>
                    </m:r>
                  </m:sup>
                </m:sSubSup>
              </m:oMath>
            </m:oMathPara>
          </w:p>
        </w:tc>
        <w:tc>
          <w:tcPr>
            <w:tcW w:w="1452" w:type="pct"/>
            <w:vMerge/>
            <w:vAlign w:val="center"/>
            <w:hideMark/>
          </w:tcPr>
          <w:p w14:paraId="066BFB9D" w14:textId="77777777" w:rsidR="00324D06" w:rsidRPr="009675EF" w:rsidRDefault="00324D06" w:rsidP="00972BC7">
            <w:pPr>
              <w:rPr>
                <w:color w:val="000000"/>
                <w:sz w:val="16"/>
                <w:szCs w:val="16"/>
              </w:rPr>
            </w:pPr>
          </w:p>
        </w:tc>
        <w:tc>
          <w:tcPr>
            <w:tcW w:w="672" w:type="pct"/>
            <w:vMerge/>
            <w:vAlign w:val="center"/>
            <w:hideMark/>
          </w:tcPr>
          <w:p w14:paraId="77A079FE" w14:textId="77777777" w:rsidR="00324D06" w:rsidRPr="009675EF" w:rsidRDefault="00324D06" w:rsidP="00972BC7">
            <w:pPr>
              <w:rPr>
                <w:color w:val="000000"/>
                <w:sz w:val="16"/>
                <w:szCs w:val="16"/>
              </w:rPr>
            </w:pPr>
          </w:p>
        </w:tc>
        <w:tc>
          <w:tcPr>
            <w:tcW w:w="906" w:type="pct"/>
            <w:shd w:val="clear" w:color="auto" w:fill="auto"/>
            <w:noWrap/>
            <w:vAlign w:val="center"/>
            <w:hideMark/>
          </w:tcPr>
          <w:p w14:paraId="6274FBCF" w14:textId="77777777" w:rsidR="00324D06" w:rsidRPr="009675EF" w:rsidRDefault="00324D06" w:rsidP="00972BC7">
            <w:pPr>
              <w:jc w:val="center"/>
              <w:rPr>
                <w:color w:val="000000"/>
                <w:sz w:val="16"/>
                <w:szCs w:val="16"/>
              </w:rPr>
            </w:pPr>
            <w:r w:rsidRPr="009675EF">
              <w:rPr>
                <w:color w:val="000000"/>
                <w:sz w:val="16"/>
                <w:szCs w:val="16"/>
              </w:rPr>
              <w:t>17 516,81</w:t>
            </w:r>
          </w:p>
        </w:tc>
      </w:tr>
      <w:tr w:rsidR="00324D06" w:rsidRPr="009675EF" w14:paraId="199C8B73" w14:textId="77777777" w:rsidTr="00972BC7">
        <w:trPr>
          <w:trHeight w:val="420"/>
        </w:trPr>
        <w:tc>
          <w:tcPr>
            <w:tcW w:w="255" w:type="pct"/>
            <w:shd w:val="clear" w:color="auto" w:fill="auto"/>
            <w:noWrap/>
            <w:vAlign w:val="center"/>
          </w:tcPr>
          <w:p w14:paraId="6F514F82" w14:textId="77777777" w:rsidR="00324D06" w:rsidRPr="009675EF" w:rsidRDefault="00324D06" w:rsidP="00972BC7">
            <w:pPr>
              <w:jc w:val="center"/>
              <w:rPr>
                <w:color w:val="000000"/>
                <w:sz w:val="16"/>
                <w:szCs w:val="16"/>
              </w:rPr>
            </w:pPr>
            <w:r w:rsidRPr="009675EF">
              <w:rPr>
                <w:color w:val="000000"/>
                <w:sz w:val="16"/>
                <w:szCs w:val="16"/>
              </w:rPr>
              <w:t>146</w:t>
            </w:r>
          </w:p>
        </w:tc>
        <w:tc>
          <w:tcPr>
            <w:tcW w:w="843" w:type="pct"/>
            <w:shd w:val="clear" w:color="auto" w:fill="auto"/>
            <w:vAlign w:val="center"/>
            <w:hideMark/>
          </w:tcPr>
          <w:p w14:paraId="1D64109C" w14:textId="77777777" w:rsidR="00324D06" w:rsidRPr="009675EF" w:rsidRDefault="00324D06" w:rsidP="00972BC7">
            <w:pPr>
              <w:jc w:val="center"/>
              <w:rPr>
                <w:color w:val="000000"/>
                <w:sz w:val="16"/>
                <w:szCs w:val="16"/>
              </w:rPr>
            </w:pPr>
            <w:r w:rsidRPr="009675EF">
              <w:rPr>
                <w:color w:val="000000"/>
                <w:sz w:val="16"/>
                <w:szCs w:val="16"/>
              </w:rPr>
              <w:t>5.1.1.2.1.</w:t>
            </w:r>
          </w:p>
        </w:tc>
        <w:tc>
          <w:tcPr>
            <w:tcW w:w="873" w:type="pct"/>
            <w:shd w:val="clear" w:color="auto" w:fill="auto"/>
            <w:vAlign w:val="center"/>
            <w:hideMark/>
          </w:tcPr>
          <w:p w14:paraId="22DDF72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5.1.1.2.1.</m:t>
                    </m:r>
                  </m:sub>
                  <m:sup>
                    <m:r>
                      <m:rPr>
                        <m:nor/>
                      </m:rPr>
                      <w:rPr>
                        <w:color w:val="000000"/>
                      </w:rPr>
                      <m:t>6/0,4 кВ</m:t>
                    </m:r>
                  </m:sup>
                </m:sSubSup>
              </m:oMath>
            </m:oMathPara>
          </w:p>
        </w:tc>
        <w:tc>
          <w:tcPr>
            <w:tcW w:w="1452" w:type="pct"/>
            <w:vMerge w:val="restart"/>
            <w:shd w:val="clear" w:color="auto" w:fill="auto"/>
            <w:vAlign w:val="center"/>
            <w:hideMark/>
          </w:tcPr>
          <w:p w14:paraId="386076A1"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25 до 100 </w:t>
            </w:r>
            <w:proofErr w:type="spellStart"/>
            <w:r w:rsidRPr="009675EF">
              <w:rPr>
                <w:color w:val="000000"/>
                <w:sz w:val="16"/>
                <w:szCs w:val="16"/>
              </w:rPr>
              <w:t>кВА</w:t>
            </w:r>
            <w:proofErr w:type="spellEnd"/>
            <w:r w:rsidRPr="009675EF">
              <w:rPr>
                <w:color w:val="000000"/>
                <w:sz w:val="16"/>
                <w:szCs w:val="16"/>
              </w:rPr>
              <w:t xml:space="preserve"> включительно столбового/мачтового типа</w:t>
            </w:r>
          </w:p>
        </w:tc>
        <w:tc>
          <w:tcPr>
            <w:tcW w:w="672" w:type="pct"/>
            <w:vMerge w:val="restart"/>
            <w:shd w:val="clear" w:color="auto" w:fill="auto"/>
            <w:vAlign w:val="center"/>
            <w:hideMark/>
          </w:tcPr>
          <w:p w14:paraId="67B3CCF0"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77C9F3D8" w14:textId="77777777" w:rsidR="00324D06" w:rsidRPr="009675EF" w:rsidRDefault="00324D06" w:rsidP="00972BC7">
            <w:pPr>
              <w:jc w:val="center"/>
              <w:rPr>
                <w:color w:val="000000"/>
                <w:sz w:val="16"/>
                <w:szCs w:val="16"/>
              </w:rPr>
            </w:pPr>
            <w:r w:rsidRPr="009675EF">
              <w:rPr>
                <w:color w:val="000000"/>
                <w:sz w:val="16"/>
                <w:szCs w:val="16"/>
              </w:rPr>
              <w:t>7 549,16</w:t>
            </w:r>
          </w:p>
        </w:tc>
      </w:tr>
      <w:tr w:rsidR="00324D06" w:rsidRPr="009675EF" w14:paraId="08902D96" w14:textId="77777777" w:rsidTr="00972BC7">
        <w:trPr>
          <w:trHeight w:val="420"/>
        </w:trPr>
        <w:tc>
          <w:tcPr>
            <w:tcW w:w="255" w:type="pct"/>
            <w:shd w:val="clear" w:color="auto" w:fill="auto"/>
            <w:noWrap/>
            <w:vAlign w:val="center"/>
          </w:tcPr>
          <w:p w14:paraId="259E767F" w14:textId="77777777" w:rsidR="00324D06" w:rsidRPr="009675EF" w:rsidRDefault="00324D06" w:rsidP="00972BC7">
            <w:pPr>
              <w:jc w:val="center"/>
              <w:rPr>
                <w:color w:val="000000"/>
                <w:sz w:val="16"/>
                <w:szCs w:val="16"/>
              </w:rPr>
            </w:pPr>
            <w:r w:rsidRPr="009675EF">
              <w:rPr>
                <w:color w:val="000000"/>
                <w:sz w:val="16"/>
                <w:szCs w:val="16"/>
              </w:rPr>
              <w:t>147</w:t>
            </w:r>
          </w:p>
        </w:tc>
        <w:tc>
          <w:tcPr>
            <w:tcW w:w="843" w:type="pct"/>
            <w:shd w:val="clear" w:color="auto" w:fill="auto"/>
            <w:vAlign w:val="center"/>
            <w:hideMark/>
          </w:tcPr>
          <w:p w14:paraId="4B34B70F" w14:textId="77777777" w:rsidR="00324D06" w:rsidRPr="009675EF" w:rsidRDefault="00324D06" w:rsidP="00972BC7">
            <w:pPr>
              <w:jc w:val="center"/>
              <w:rPr>
                <w:color w:val="000000"/>
                <w:sz w:val="16"/>
                <w:szCs w:val="16"/>
              </w:rPr>
            </w:pPr>
            <w:r w:rsidRPr="009675EF">
              <w:rPr>
                <w:color w:val="000000"/>
                <w:sz w:val="16"/>
                <w:szCs w:val="16"/>
              </w:rPr>
              <w:t>5.2.1.2.1.</w:t>
            </w:r>
          </w:p>
        </w:tc>
        <w:tc>
          <w:tcPr>
            <w:tcW w:w="873" w:type="pct"/>
            <w:shd w:val="clear" w:color="auto" w:fill="auto"/>
            <w:vAlign w:val="center"/>
            <w:hideMark/>
          </w:tcPr>
          <w:p w14:paraId="405F9AE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5.2.1.2.1.</m:t>
                    </m:r>
                  </m:sub>
                  <m:sup>
                    <m:r>
                      <m:rPr>
                        <m:nor/>
                      </m:rPr>
                      <w:rPr>
                        <w:color w:val="000000"/>
                      </w:rPr>
                      <m:t>10/0,4 кВ</m:t>
                    </m:r>
                  </m:sup>
                </m:sSubSup>
              </m:oMath>
            </m:oMathPara>
          </w:p>
        </w:tc>
        <w:tc>
          <w:tcPr>
            <w:tcW w:w="1452" w:type="pct"/>
            <w:vMerge/>
            <w:shd w:val="clear" w:color="auto" w:fill="auto"/>
            <w:vAlign w:val="center"/>
            <w:hideMark/>
          </w:tcPr>
          <w:p w14:paraId="2EC5A12D" w14:textId="77777777" w:rsidR="00324D06" w:rsidRPr="009675EF" w:rsidRDefault="00324D06" w:rsidP="00972BC7">
            <w:pPr>
              <w:rPr>
                <w:color w:val="000000"/>
                <w:sz w:val="16"/>
                <w:szCs w:val="16"/>
              </w:rPr>
            </w:pPr>
          </w:p>
        </w:tc>
        <w:tc>
          <w:tcPr>
            <w:tcW w:w="672" w:type="pct"/>
            <w:vMerge/>
            <w:vAlign w:val="center"/>
            <w:hideMark/>
          </w:tcPr>
          <w:p w14:paraId="6EC5035A" w14:textId="77777777" w:rsidR="00324D06" w:rsidRPr="009675EF" w:rsidRDefault="00324D06" w:rsidP="00972BC7">
            <w:pPr>
              <w:rPr>
                <w:color w:val="000000"/>
                <w:sz w:val="16"/>
                <w:szCs w:val="16"/>
              </w:rPr>
            </w:pPr>
          </w:p>
        </w:tc>
        <w:tc>
          <w:tcPr>
            <w:tcW w:w="906" w:type="pct"/>
            <w:shd w:val="clear" w:color="auto" w:fill="auto"/>
            <w:noWrap/>
            <w:vAlign w:val="center"/>
            <w:hideMark/>
          </w:tcPr>
          <w:p w14:paraId="171E82E4" w14:textId="77777777" w:rsidR="00324D06" w:rsidRPr="009675EF" w:rsidRDefault="00324D06" w:rsidP="00972BC7">
            <w:pPr>
              <w:jc w:val="center"/>
              <w:rPr>
                <w:color w:val="000000"/>
                <w:sz w:val="16"/>
                <w:szCs w:val="16"/>
              </w:rPr>
            </w:pPr>
            <w:r w:rsidRPr="009675EF">
              <w:rPr>
                <w:color w:val="000000"/>
                <w:sz w:val="16"/>
                <w:szCs w:val="16"/>
              </w:rPr>
              <w:t>7 277,89</w:t>
            </w:r>
          </w:p>
        </w:tc>
      </w:tr>
      <w:tr w:rsidR="00324D06" w:rsidRPr="009675EF" w14:paraId="5DEF5DBA" w14:textId="77777777" w:rsidTr="00972BC7">
        <w:trPr>
          <w:trHeight w:val="420"/>
        </w:trPr>
        <w:tc>
          <w:tcPr>
            <w:tcW w:w="255" w:type="pct"/>
            <w:shd w:val="clear" w:color="auto" w:fill="auto"/>
            <w:noWrap/>
            <w:vAlign w:val="center"/>
          </w:tcPr>
          <w:p w14:paraId="1E319548" w14:textId="77777777" w:rsidR="00324D06" w:rsidRPr="009675EF" w:rsidRDefault="00324D06" w:rsidP="00972BC7">
            <w:pPr>
              <w:jc w:val="center"/>
              <w:rPr>
                <w:color w:val="000000"/>
                <w:sz w:val="16"/>
                <w:szCs w:val="16"/>
              </w:rPr>
            </w:pPr>
            <w:r w:rsidRPr="009675EF">
              <w:rPr>
                <w:color w:val="000000"/>
                <w:sz w:val="16"/>
                <w:szCs w:val="16"/>
              </w:rPr>
              <w:t>148</w:t>
            </w:r>
          </w:p>
        </w:tc>
        <w:tc>
          <w:tcPr>
            <w:tcW w:w="843" w:type="pct"/>
            <w:shd w:val="clear" w:color="auto" w:fill="auto"/>
            <w:vAlign w:val="center"/>
            <w:hideMark/>
          </w:tcPr>
          <w:p w14:paraId="6F38B110" w14:textId="77777777" w:rsidR="00324D06" w:rsidRPr="009675EF" w:rsidRDefault="00324D06" w:rsidP="00972BC7">
            <w:pPr>
              <w:jc w:val="center"/>
              <w:rPr>
                <w:color w:val="000000"/>
                <w:sz w:val="16"/>
                <w:szCs w:val="16"/>
              </w:rPr>
            </w:pPr>
            <w:r w:rsidRPr="009675EF">
              <w:rPr>
                <w:color w:val="000000"/>
                <w:sz w:val="16"/>
                <w:szCs w:val="16"/>
              </w:rPr>
              <w:t>5.1.1.3.1.</w:t>
            </w:r>
          </w:p>
        </w:tc>
        <w:tc>
          <w:tcPr>
            <w:tcW w:w="873" w:type="pct"/>
            <w:shd w:val="clear" w:color="auto" w:fill="auto"/>
            <w:vAlign w:val="center"/>
            <w:hideMark/>
          </w:tcPr>
          <w:p w14:paraId="6CED9EB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5.1.1.3.1.</m:t>
                    </m:r>
                  </m:sub>
                  <m:sup>
                    <m:r>
                      <m:rPr>
                        <m:nor/>
                      </m:rPr>
                      <w:rPr>
                        <w:color w:val="000000"/>
                      </w:rPr>
                      <m:t>6/0,4 кВ</m:t>
                    </m:r>
                  </m:sup>
                </m:sSubSup>
              </m:oMath>
            </m:oMathPara>
          </w:p>
        </w:tc>
        <w:tc>
          <w:tcPr>
            <w:tcW w:w="1452" w:type="pct"/>
            <w:vMerge w:val="restart"/>
            <w:shd w:val="clear" w:color="auto" w:fill="auto"/>
            <w:vAlign w:val="center"/>
            <w:hideMark/>
          </w:tcPr>
          <w:p w14:paraId="72EE752B"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100 до 250 </w:t>
            </w:r>
            <w:proofErr w:type="spellStart"/>
            <w:r w:rsidRPr="009675EF">
              <w:rPr>
                <w:color w:val="000000"/>
                <w:sz w:val="16"/>
                <w:szCs w:val="16"/>
              </w:rPr>
              <w:t>кВА</w:t>
            </w:r>
            <w:proofErr w:type="spellEnd"/>
            <w:r w:rsidRPr="009675EF">
              <w:rPr>
                <w:color w:val="000000"/>
                <w:sz w:val="16"/>
                <w:szCs w:val="16"/>
              </w:rPr>
              <w:t xml:space="preserve"> включительно столбового/мачтового типа</w:t>
            </w:r>
          </w:p>
        </w:tc>
        <w:tc>
          <w:tcPr>
            <w:tcW w:w="672" w:type="pct"/>
            <w:vMerge w:val="restart"/>
            <w:shd w:val="clear" w:color="auto" w:fill="auto"/>
            <w:vAlign w:val="center"/>
            <w:hideMark/>
          </w:tcPr>
          <w:p w14:paraId="4111F6B8"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6932D3AC" w14:textId="77777777" w:rsidR="00324D06" w:rsidRPr="009675EF" w:rsidRDefault="00324D06" w:rsidP="00972BC7">
            <w:pPr>
              <w:jc w:val="center"/>
              <w:rPr>
                <w:color w:val="000000"/>
                <w:sz w:val="16"/>
                <w:szCs w:val="16"/>
              </w:rPr>
            </w:pPr>
            <w:r w:rsidRPr="009675EF">
              <w:rPr>
                <w:color w:val="000000"/>
                <w:sz w:val="16"/>
                <w:szCs w:val="16"/>
              </w:rPr>
              <w:t>5 038,12</w:t>
            </w:r>
          </w:p>
        </w:tc>
      </w:tr>
      <w:tr w:rsidR="00324D06" w:rsidRPr="009675EF" w14:paraId="05629C3A" w14:textId="77777777" w:rsidTr="00972BC7">
        <w:trPr>
          <w:trHeight w:val="420"/>
        </w:trPr>
        <w:tc>
          <w:tcPr>
            <w:tcW w:w="255" w:type="pct"/>
            <w:shd w:val="clear" w:color="auto" w:fill="auto"/>
            <w:noWrap/>
            <w:vAlign w:val="center"/>
            <w:hideMark/>
          </w:tcPr>
          <w:p w14:paraId="42EB8628" w14:textId="77777777" w:rsidR="00324D06" w:rsidRPr="009675EF" w:rsidRDefault="00324D06" w:rsidP="00972BC7">
            <w:pPr>
              <w:jc w:val="center"/>
              <w:rPr>
                <w:color w:val="000000"/>
                <w:sz w:val="16"/>
                <w:szCs w:val="16"/>
              </w:rPr>
            </w:pPr>
            <w:r w:rsidRPr="009675EF">
              <w:rPr>
                <w:color w:val="000000"/>
                <w:sz w:val="16"/>
                <w:szCs w:val="16"/>
              </w:rPr>
              <w:t>149</w:t>
            </w:r>
          </w:p>
        </w:tc>
        <w:tc>
          <w:tcPr>
            <w:tcW w:w="843" w:type="pct"/>
            <w:shd w:val="clear" w:color="auto" w:fill="auto"/>
            <w:vAlign w:val="center"/>
            <w:hideMark/>
          </w:tcPr>
          <w:p w14:paraId="60868159" w14:textId="77777777" w:rsidR="00324D06" w:rsidRPr="009675EF" w:rsidRDefault="00324D06" w:rsidP="00972BC7">
            <w:pPr>
              <w:jc w:val="center"/>
              <w:rPr>
                <w:color w:val="000000"/>
                <w:sz w:val="16"/>
                <w:szCs w:val="16"/>
              </w:rPr>
            </w:pPr>
            <w:r w:rsidRPr="009675EF">
              <w:rPr>
                <w:color w:val="000000"/>
                <w:sz w:val="16"/>
                <w:szCs w:val="16"/>
              </w:rPr>
              <w:t>5.2.1.3.1.</w:t>
            </w:r>
          </w:p>
        </w:tc>
        <w:tc>
          <w:tcPr>
            <w:tcW w:w="873" w:type="pct"/>
            <w:shd w:val="clear" w:color="auto" w:fill="auto"/>
            <w:vAlign w:val="center"/>
            <w:hideMark/>
          </w:tcPr>
          <w:p w14:paraId="231D24D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5.2.1.3.1.</m:t>
                    </m:r>
                  </m:sub>
                  <m:sup>
                    <m:r>
                      <m:rPr>
                        <m:nor/>
                      </m:rPr>
                      <w:rPr>
                        <w:color w:val="000000"/>
                      </w:rPr>
                      <m:t>10/0,4 кВ</m:t>
                    </m:r>
                  </m:sup>
                </m:sSubSup>
              </m:oMath>
            </m:oMathPara>
          </w:p>
        </w:tc>
        <w:tc>
          <w:tcPr>
            <w:tcW w:w="1452" w:type="pct"/>
            <w:vMerge/>
            <w:shd w:val="clear" w:color="auto" w:fill="auto"/>
            <w:vAlign w:val="center"/>
            <w:hideMark/>
          </w:tcPr>
          <w:p w14:paraId="301B79CA" w14:textId="77777777" w:rsidR="00324D06" w:rsidRPr="009675EF" w:rsidRDefault="00324D06" w:rsidP="00972BC7">
            <w:pPr>
              <w:rPr>
                <w:color w:val="000000"/>
                <w:sz w:val="16"/>
                <w:szCs w:val="16"/>
              </w:rPr>
            </w:pPr>
          </w:p>
        </w:tc>
        <w:tc>
          <w:tcPr>
            <w:tcW w:w="672" w:type="pct"/>
            <w:vMerge/>
            <w:vAlign w:val="center"/>
            <w:hideMark/>
          </w:tcPr>
          <w:p w14:paraId="291C15DF" w14:textId="77777777" w:rsidR="00324D06" w:rsidRPr="009675EF" w:rsidRDefault="00324D06" w:rsidP="00972BC7">
            <w:pPr>
              <w:rPr>
                <w:color w:val="000000"/>
                <w:sz w:val="16"/>
                <w:szCs w:val="16"/>
              </w:rPr>
            </w:pPr>
          </w:p>
        </w:tc>
        <w:tc>
          <w:tcPr>
            <w:tcW w:w="906" w:type="pct"/>
            <w:shd w:val="clear" w:color="auto" w:fill="auto"/>
            <w:noWrap/>
            <w:vAlign w:val="center"/>
            <w:hideMark/>
          </w:tcPr>
          <w:p w14:paraId="357FDD89" w14:textId="77777777" w:rsidR="00324D06" w:rsidRPr="009675EF" w:rsidRDefault="00324D06" w:rsidP="00972BC7">
            <w:pPr>
              <w:jc w:val="center"/>
              <w:rPr>
                <w:color w:val="000000"/>
                <w:sz w:val="16"/>
                <w:szCs w:val="16"/>
              </w:rPr>
            </w:pPr>
            <w:r w:rsidRPr="009675EF">
              <w:rPr>
                <w:color w:val="000000"/>
                <w:sz w:val="16"/>
                <w:szCs w:val="16"/>
              </w:rPr>
              <w:t>5 232,09</w:t>
            </w:r>
          </w:p>
        </w:tc>
      </w:tr>
      <w:tr w:rsidR="00324D06" w:rsidRPr="009675EF" w14:paraId="2A33145C" w14:textId="77777777" w:rsidTr="00972BC7">
        <w:trPr>
          <w:trHeight w:val="420"/>
        </w:trPr>
        <w:tc>
          <w:tcPr>
            <w:tcW w:w="255" w:type="pct"/>
            <w:shd w:val="clear" w:color="auto" w:fill="auto"/>
            <w:noWrap/>
            <w:vAlign w:val="center"/>
            <w:hideMark/>
          </w:tcPr>
          <w:p w14:paraId="33100D2D" w14:textId="77777777" w:rsidR="00324D06" w:rsidRPr="009675EF" w:rsidRDefault="00324D06" w:rsidP="00972BC7">
            <w:pPr>
              <w:jc w:val="center"/>
              <w:rPr>
                <w:color w:val="000000"/>
                <w:sz w:val="16"/>
                <w:szCs w:val="16"/>
              </w:rPr>
            </w:pPr>
            <w:r w:rsidRPr="009675EF">
              <w:rPr>
                <w:color w:val="000000"/>
                <w:sz w:val="16"/>
                <w:szCs w:val="16"/>
              </w:rPr>
              <w:t>150</w:t>
            </w:r>
          </w:p>
        </w:tc>
        <w:tc>
          <w:tcPr>
            <w:tcW w:w="843" w:type="pct"/>
            <w:shd w:val="clear" w:color="auto" w:fill="auto"/>
            <w:vAlign w:val="center"/>
            <w:hideMark/>
          </w:tcPr>
          <w:p w14:paraId="09D6425B" w14:textId="77777777" w:rsidR="00324D06" w:rsidRPr="009675EF" w:rsidRDefault="00324D06" w:rsidP="00972BC7">
            <w:pPr>
              <w:jc w:val="center"/>
              <w:rPr>
                <w:color w:val="000000"/>
                <w:sz w:val="16"/>
                <w:szCs w:val="16"/>
              </w:rPr>
            </w:pPr>
            <w:r w:rsidRPr="009675EF">
              <w:rPr>
                <w:color w:val="000000"/>
                <w:sz w:val="16"/>
                <w:szCs w:val="16"/>
              </w:rPr>
              <w:t>5.1.1.4.1.</w:t>
            </w:r>
          </w:p>
        </w:tc>
        <w:tc>
          <w:tcPr>
            <w:tcW w:w="873" w:type="pct"/>
            <w:shd w:val="clear" w:color="auto" w:fill="auto"/>
            <w:vAlign w:val="center"/>
            <w:hideMark/>
          </w:tcPr>
          <w:p w14:paraId="7BBC49B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5.1.1.4.1.</m:t>
                    </m:r>
                  </m:sub>
                  <m:sup>
                    <m:r>
                      <m:rPr>
                        <m:nor/>
                      </m:rPr>
                      <w:rPr>
                        <w:color w:val="000000"/>
                      </w:rPr>
                      <m:t>6/0,4 кВ</m:t>
                    </m:r>
                  </m:sup>
                </m:sSubSup>
              </m:oMath>
            </m:oMathPara>
          </w:p>
        </w:tc>
        <w:tc>
          <w:tcPr>
            <w:tcW w:w="1452" w:type="pct"/>
            <w:vMerge w:val="restart"/>
            <w:shd w:val="clear" w:color="auto" w:fill="auto"/>
            <w:vAlign w:val="center"/>
            <w:hideMark/>
          </w:tcPr>
          <w:p w14:paraId="0164D537"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250 до 400 </w:t>
            </w:r>
            <w:proofErr w:type="spellStart"/>
            <w:r w:rsidRPr="009675EF">
              <w:rPr>
                <w:color w:val="000000"/>
                <w:sz w:val="16"/>
                <w:szCs w:val="16"/>
              </w:rPr>
              <w:t>кВА</w:t>
            </w:r>
            <w:proofErr w:type="spellEnd"/>
            <w:r w:rsidRPr="009675EF">
              <w:rPr>
                <w:color w:val="000000"/>
                <w:sz w:val="16"/>
                <w:szCs w:val="16"/>
              </w:rPr>
              <w:t xml:space="preserve"> включительно столбового/мачтового типа</w:t>
            </w:r>
          </w:p>
        </w:tc>
        <w:tc>
          <w:tcPr>
            <w:tcW w:w="672" w:type="pct"/>
            <w:vMerge w:val="restart"/>
            <w:shd w:val="clear" w:color="auto" w:fill="auto"/>
            <w:vAlign w:val="center"/>
            <w:hideMark/>
          </w:tcPr>
          <w:p w14:paraId="14544978"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09333B3" w14:textId="77777777" w:rsidR="00324D06" w:rsidRPr="009675EF" w:rsidRDefault="00324D06" w:rsidP="00972BC7">
            <w:pPr>
              <w:jc w:val="center"/>
              <w:rPr>
                <w:color w:val="000000"/>
                <w:sz w:val="16"/>
                <w:szCs w:val="16"/>
              </w:rPr>
            </w:pPr>
            <w:r w:rsidRPr="009675EF">
              <w:rPr>
                <w:color w:val="000000"/>
                <w:sz w:val="16"/>
                <w:szCs w:val="16"/>
              </w:rPr>
              <w:t>3 448,75</w:t>
            </w:r>
          </w:p>
        </w:tc>
      </w:tr>
      <w:tr w:rsidR="00324D06" w:rsidRPr="009675EF" w14:paraId="783684BD" w14:textId="77777777" w:rsidTr="00972BC7">
        <w:trPr>
          <w:trHeight w:val="420"/>
        </w:trPr>
        <w:tc>
          <w:tcPr>
            <w:tcW w:w="255" w:type="pct"/>
            <w:shd w:val="clear" w:color="auto" w:fill="auto"/>
            <w:noWrap/>
            <w:vAlign w:val="center"/>
            <w:hideMark/>
          </w:tcPr>
          <w:p w14:paraId="04A0E3B5" w14:textId="77777777" w:rsidR="00324D06" w:rsidRPr="009675EF" w:rsidRDefault="00324D06" w:rsidP="00972BC7">
            <w:pPr>
              <w:jc w:val="center"/>
              <w:rPr>
                <w:color w:val="000000"/>
                <w:sz w:val="16"/>
                <w:szCs w:val="16"/>
              </w:rPr>
            </w:pPr>
            <w:r w:rsidRPr="009675EF">
              <w:rPr>
                <w:color w:val="000000"/>
                <w:sz w:val="16"/>
                <w:szCs w:val="16"/>
              </w:rPr>
              <w:t>151</w:t>
            </w:r>
          </w:p>
        </w:tc>
        <w:tc>
          <w:tcPr>
            <w:tcW w:w="843" w:type="pct"/>
            <w:shd w:val="clear" w:color="auto" w:fill="auto"/>
            <w:vAlign w:val="center"/>
            <w:hideMark/>
          </w:tcPr>
          <w:p w14:paraId="2B4C48A8" w14:textId="77777777" w:rsidR="00324D06" w:rsidRPr="009675EF" w:rsidRDefault="00324D06" w:rsidP="00972BC7">
            <w:pPr>
              <w:jc w:val="center"/>
              <w:rPr>
                <w:color w:val="000000"/>
                <w:sz w:val="16"/>
                <w:szCs w:val="16"/>
              </w:rPr>
            </w:pPr>
            <w:r w:rsidRPr="009675EF">
              <w:rPr>
                <w:color w:val="000000"/>
                <w:sz w:val="16"/>
                <w:szCs w:val="16"/>
              </w:rPr>
              <w:t>5.2.1.4.1.</w:t>
            </w:r>
          </w:p>
        </w:tc>
        <w:tc>
          <w:tcPr>
            <w:tcW w:w="873" w:type="pct"/>
            <w:shd w:val="clear" w:color="auto" w:fill="auto"/>
            <w:vAlign w:val="center"/>
            <w:hideMark/>
          </w:tcPr>
          <w:p w14:paraId="288C2DD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5.2.1.4.1.</m:t>
                    </m:r>
                  </m:sub>
                  <m:sup>
                    <m:r>
                      <m:rPr>
                        <m:nor/>
                      </m:rPr>
                      <w:rPr>
                        <w:color w:val="000000"/>
                      </w:rPr>
                      <m:t>10/0,4 кВ</m:t>
                    </m:r>
                  </m:sup>
                </m:sSubSup>
              </m:oMath>
            </m:oMathPara>
          </w:p>
        </w:tc>
        <w:tc>
          <w:tcPr>
            <w:tcW w:w="1452" w:type="pct"/>
            <w:vMerge/>
            <w:shd w:val="clear" w:color="auto" w:fill="auto"/>
            <w:vAlign w:val="center"/>
            <w:hideMark/>
          </w:tcPr>
          <w:p w14:paraId="24C6B47F" w14:textId="77777777" w:rsidR="00324D06" w:rsidRPr="009675EF" w:rsidRDefault="00324D06" w:rsidP="00972BC7">
            <w:pPr>
              <w:rPr>
                <w:color w:val="000000"/>
                <w:sz w:val="16"/>
                <w:szCs w:val="16"/>
              </w:rPr>
            </w:pPr>
          </w:p>
        </w:tc>
        <w:tc>
          <w:tcPr>
            <w:tcW w:w="672" w:type="pct"/>
            <w:vMerge/>
            <w:shd w:val="clear" w:color="auto" w:fill="auto"/>
            <w:vAlign w:val="center"/>
            <w:hideMark/>
          </w:tcPr>
          <w:p w14:paraId="7607327E" w14:textId="77777777" w:rsidR="00324D06" w:rsidRPr="009675EF" w:rsidRDefault="00324D06" w:rsidP="00972BC7">
            <w:pPr>
              <w:rPr>
                <w:color w:val="000000"/>
                <w:sz w:val="16"/>
                <w:szCs w:val="16"/>
              </w:rPr>
            </w:pPr>
          </w:p>
        </w:tc>
        <w:tc>
          <w:tcPr>
            <w:tcW w:w="906" w:type="pct"/>
            <w:shd w:val="clear" w:color="auto" w:fill="auto"/>
            <w:noWrap/>
            <w:vAlign w:val="center"/>
            <w:hideMark/>
          </w:tcPr>
          <w:p w14:paraId="0D28FB1F" w14:textId="77777777" w:rsidR="00324D06" w:rsidRPr="009675EF" w:rsidRDefault="00324D06" w:rsidP="00972BC7">
            <w:pPr>
              <w:jc w:val="center"/>
              <w:rPr>
                <w:color w:val="000000"/>
                <w:sz w:val="16"/>
                <w:szCs w:val="16"/>
              </w:rPr>
            </w:pPr>
            <w:r w:rsidRPr="009675EF">
              <w:rPr>
                <w:color w:val="000000"/>
                <w:sz w:val="16"/>
                <w:szCs w:val="16"/>
              </w:rPr>
              <w:t>3 448,75</w:t>
            </w:r>
          </w:p>
        </w:tc>
      </w:tr>
      <w:tr w:rsidR="00324D06" w:rsidRPr="009675EF" w14:paraId="07989C19" w14:textId="77777777" w:rsidTr="00972BC7">
        <w:trPr>
          <w:trHeight w:val="450"/>
        </w:trPr>
        <w:tc>
          <w:tcPr>
            <w:tcW w:w="255" w:type="pct"/>
            <w:shd w:val="clear" w:color="auto" w:fill="auto"/>
            <w:noWrap/>
            <w:vAlign w:val="center"/>
            <w:hideMark/>
          </w:tcPr>
          <w:p w14:paraId="5E8F3481" w14:textId="77777777" w:rsidR="00324D06" w:rsidRPr="009675EF" w:rsidRDefault="00324D06" w:rsidP="00972BC7">
            <w:pPr>
              <w:jc w:val="center"/>
              <w:rPr>
                <w:color w:val="000000"/>
                <w:sz w:val="16"/>
                <w:szCs w:val="16"/>
              </w:rPr>
            </w:pPr>
            <w:r w:rsidRPr="009675EF">
              <w:rPr>
                <w:color w:val="000000"/>
                <w:sz w:val="16"/>
                <w:szCs w:val="16"/>
              </w:rPr>
              <w:t>152</w:t>
            </w:r>
          </w:p>
        </w:tc>
        <w:tc>
          <w:tcPr>
            <w:tcW w:w="843" w:type="pct"/>
            <w:shd w:val="clear" w:color="auto" w:fill="auto"/>
            <w:vAlign w:val="center"/>
            <w:hideMark/>
          </w:tcPr>
          <w:p w14:paraId="36DE1DCB" w14:textId="77777777" w:rsidR="00324D06" w:rsidRPr="009675EF" w:rsidRDefault="00324D06" w:rsidP="00972BC7">
            <w:pPr>
              <w:jc w:val="center"/>
              <w:rPr>
                <w:color w:val="000000"/>
                <w:sz w:val="16"/>
                <w:szCs w:val="16"/>
              </w:rPr>
            </w:pPr>
            <w:r w:rsidRPr="009675EF">
              <w:rPr>
                <w:color w:val="000000"/>
                <w:sz w:val="16"/>
                <w:szCs w:val="16"/>
              </w:rPr>
              <w:t>5.1.1.5.1.</w:t>
            </w:r>
          </w:p>
        </w:tc>
        <w:tc>
          <w:tcPr>
            <w:tcW w:w="873" w:type="pct"/>
            <w:shd w:val="clear" w:color="auto" w:fill="auto"/>
            <w:vAlign w:val="center"/>
            <w:hideMark/>
          </w:tcPr>
          <w:p w14:paraId="0229C1E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5.1.1.5.1.</m:t>
                    </m:r>
                  </m:sub>
                  <m:sup>
                    <m:r>
                      <m:rPr>
                        <m:nor/>
                      </m:rPr>
                      <w:rPr>
                        <w:color w:val="000000"/>
                      </w:rPr>
                      <m:t>6/0,4 кВ</m:t>
                    </m:r>
                  </m:sup>
                </m:sSubSup>
              </m:oMath>
            </m:oMathPara>
          </w:p>
        </w:tc>
        <w:tc>
          <w:tcPr>
            <w:tcW w:w="1452" w:type="pct"/>
            <w:vMerge w:val="restart"/>
            <w:shd w:val="clear" w:color="auto" w:fill="auto"/>
            <w:vAlign w:val="center"/>
            <w:hideMark/>
          </w:tcPr>
          <w:p w14:paraId="17015806"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400 до 630 </w:t>
            </w:r>
            <w:proofErr w:type="spellStart"/>
            <w:r w:rsidRPr="009675EF">
              <w:rPr>
                <w:color w:val="000000"/>
                <w:sz w:val="16"/>
                <w:szCs w:val="16"/>
              </w:rPr>
              <w:t>кВА</w:t>
            </w:r>
            <w:proofErr w:type="spellEnd"/>
            <w:r w:rsidRPr="009675EF">
              <w:rPr>
                <w:color w:val="000000"/>
                <w:sz w:val="16"/>
                <w:szCs w:val="16"/>
              </w:rPr>
              <w:t xml:space="preserve"> включительно столбового/мачтового типа</w:t>
            </w:r>
          </w:p>
        </w:tc>
        <w:tc>
          <w:tcPr>
            <w:tcW w:w="672" w:type="pct"/>
            <w:vMerge w:val="restart"/>
            <w:shd w:val="clear" w:color="auto" w:fill="auto"/>
            <w:vAlign w:val="center"/>
            <w:hideMark/>
          </w:tcPr>
          <w:p w14:paraId="299A9721"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2AA49944" w14:textId="77777777" w:rsidR="00324D06" w:rsidRPr="009675EF" w:rsidRDefault="00324D06" w:rsidP="00972BC7">
            <w:pPr>
              <w:jc w:val="center"/>
              <w:rPr>
                <w:color w:val="000000"/>
                <w:sz w:val="16"/>
                <w:szCs w:val="16"/>
              </w:rPr>
            </w:pPr>
            <w:r w:rsidRPr="009675EF">
              <w:rPr>
                <w:color w:val="000000"/>
                <w:sz w:val="16"/>
                <w:szCs w:val="16"/>
              </w:rPr>
              <w:t>2 710,66</w:t>
            </w:r>
          </w:p>
        </w:tc>
      </w:tr>
      <w:tr w:rsidR="00324D06" w:rsidRPr="009675EF" w14:paraId="1E601659" w14:textId="77777777" w:rsidTr="00972BC7">
        <w:trPr>
          <w:trHeight w:val="525"/>
        </w:trPr>
        <w:tc>
          <w:tcPr>
            <w:tcW w:w="255" w:type="pct"/>
            <w:shd w:val="clear" w:color="auto" w:fill="auto"/>
            <w:noWrap/>
            <w:vAlign w:val="center"/>
            <w:hideMark/>
          </w:tcPr>
          <w:p w14:paraId="04A92F1F" w14:textId="77777777" w:rsidR="00324D06" w:rsidRPr="009675EF" w:rsidRDefault="00324D06" w:rsidP="00972BC7">
            <w:pPr>
              <w:jc w:val="center"/>
              <w:rPr>
                <w:color w:val="000000"/>
                <w:sz w:val="16"/>
                <w:szCs w:val="16"/>
              </w:rPr>
            </w:pPr>
            <w:r w:rsidRPr="009675EF">
              <w:rPr>
                <w:color w:val="000000"/>
                <w:sz w:val="16"/>
                <w:szCs w:val="16"/>
              </w:rPr>
              <w:t>153</w:t>
            </w:r>
          </w:p>
        </w:tc>
        <w:tc>
          <w:tcPr>
            <w:tcW w:w="843" w:type="pct"/>
            <w:shd w:val="clear" w:color="auto" w:fill="auto"/>
            <w:vAlign w:val="center"/>
            <w:hideMark/>
          </w:tcPr>
          <w:p w14:paraId="6981690A" w14:textId="77777777" w:rsidR="00324D06" w:rsidRPr="009675EF" w:rsidRDefault="00324D06" w:rsidP="00972BC7">
            <w:pPr>
              <w:jc w:val="center"/>
              <w:rPr>
                <w:color w:val="000000"/>
                <w:sz w:val="16"/>
                <w:szCs w:val="16"/>
              </w:rPr>
            </w:pPr>
            <w:r w:rsidRPr="009675EF">
              <w:rPr>
                <w:color w:val="000000"/>
                <w:sz w:val="16"/>
                <w:szCs w:val="16"/>
              </w:rPr>
              <w:t>5.2.1.5.1.</w:t>
            </w:r>
          </w:p>
        </w:tc>
        <w:tc>
          <w:tcPr>
            <w:tcW w:w="873" w:type="pct"/>
            <w:shd w:val="clear" w:color="auto" w:fill="auto"/>
            <w:vAlign w:val="center"/>
            <w:hideMark/>
          </w:tcPr>
          <w:p w14:paraId="24A787F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5.2.1.5.1.</m:t>
                    </m:r>
                  </m:sub>
                  <m:sup>
                    <m:r>
                      <m:rPr>
                        <m:nor/>
                      </m:rPr>
                      <w:rPr>
                        <w:color w:val="000000"/>
                      </w:rPr>
                      <m:t>10/0,4 кВ</m:t>
                    </m:r>
                  </m:sup>
                </m:sSubSup>
              </m:oMath>
            </m:oMathPara>
          </w:p>
        </w:tc>
        <w:tc>
          <w:tcPr>
            <w:tcW w:w="1452" w:type="pct"/>
            <w:vMerge/>
            <w:shd w:val="clear" w:color="auto" w:fill="auto"/>
            <w:vAlign w:val="center"/>
            <w:hideMark/>
          </w:tcPr>
          <w:p w14:paraId="4A18C934" w14:textId="77777777" w:rsidR="00324D06" w:rsidRPr="009675EF" w:rsidRDefault="00324D06" w:rsidP="00972BC7">
            <w:pPr>
              <w:rPr>
                <w:color w:val="000000"/>
                <w:sz w:val="16"/>
                <w:szCs w:val="16"/>
              </w:rPr>
            </w:pPr>
          </w:p>
        </w:tc>
        <w:tc>
          <w:tcPr>
            <w:tcW w:w="672" w:type="pct"/>
            <w:vMerge/>
            <w:shd w:val="clear" w:color="auto" w:fill="auto"/>
            <w:vAlign w:val="center"/>
            <w:hideMark/>
          </w:tcPr>
          <w:p w14:paraId="33EBB6FE" w14:textId="77777777" w:rsidR="00324D06" w:rsidRPr="009675EF" w:rsidRDefault="00324D06" w:rsidP="00972BC7">
            <w:pPr>
              <w:rPr>
                <w:color w:val="000000"/>
                <w:sz w:val="16"/>
                <w:szCs w:val="16"/>
              </w:rPr>
            </w:pPr>
          </w:p>
        </w:tc>
        <w:tc>
          <w:tcPr>
            <w:tcW w:w="906" w:type="pct"/>
            <w:shd w:val="clear" w:color="auto" w:fill="auto"/>
            <w:noWrap/>
            <w:vAlign w:val="center"/>
            <w:hideMark/>
          </w:tcPr>
          <w:p w14:paraId="74D805B6" w14:textId="77777777" w:rsidR="00324D06" w:rsidRPr="009675EF" w:rsidRDefault="00324D06" w:rsidP="00972BC7">
            <w:pPr>
              <w:jc w:val="center"/>
              <w:rPr>
                <w:color w:val="000000"/>
                <w:sz w:val="16"/>
                <w:szCs w:val="16"/>
              </w:rPr>
            </w:pPr>
            <w:r w:rsidRPr="009675EF">
              <w:rPr>
                <w:color w:val="000000"/>
                <w:sz w:val="16"/>
                <w:szCs w:val="16"/>
              </w:rPr>
              <w:t>2 710,66</w:t>
            </w:r>
          </w:p>
        </w:tc>
      </w:tr>
      <w:tr w:rsidR="00324D06" w:rsidRPr="009675EF" w14:paraId="70621D70" w14:textId="77777777" w:rsidTr="00972BC7">
        <w:trPr>
          <w:trHeight w:val="465"/>
        </w:trPr>
        <w:tc>
          <w:tcPr>
            <w:tcW w:w="255" w:type="pct"/>
            <w:shd w:val="clear" w:color="auto" w:fill="auto"/>
            <w:noWrap/>
            <w:vAlign w:val="center"/>
            <w:hideMark/>
          </w:tcPr>
          <w:p w14:paraId="6746184A" w14:textId="77777777" w:rsidR="00324D06" w:rsidRPr="009675EF" w:rsidRDefault="00324D06" w:rsidP="00972BC7">
            <w:pPr>
              <w:jc w:val="center"/>
              <w:rPr>
                <w:color w:val="000000"/>
                <w:sz w:val="16"/>
                <w:szCs w:val="16"/>
              </w:rPr>
            </w:pPr>
            <w:r w:rsidRPr="009675EF">
              <w:rPr>
                <w:color w:val="000000"/>
                <w:sz w:val="16"/>
                <w:szCs w:val="16"/>
              </w:rPr>
              <w:t>154</w:t>
            </w:r>
          </w:p>
        </w:tc>
        <w:tc>
          <w:tcPr>
            <w:tcW w:w="843" w:type="pct"/>
            <w:shd w:val="clear" w:color="auto" w:fill="auto"/>
            <w:vAlign w:val="center"/>
            <w:hideMark/>
          </w:tcPr>
          <w:p w14:paraId="071EC56C" w14:textId="77777777" w:rsidR="00324D06" w:rsidRPr="009675EF" w:rsidRDefault="00324D06" w:rsidP="00972BC7">
            <w:pPr>
              <w:jc w:val="center"/>
              <w:rPr>
                <w:color w:val="000000"/>
                <w:sz w:val="16"/>
                <w:szCs w:val="16"/>
              </w:rPr>
            </w:pPr>
            <w:r w:rsidRPr="009675EF">
              <w:rPr>
                <w:color w:val="000000"/>
                <w:sz w:val="16"/>
                <w:szCs w:val="16"/>
              </w:rPr>
              <w:t>5.1.1.1.2.</w:t>
            </w:r>
          </w:p>
        </w:tc>
        <w:tc>
          <w:tcPr>
            <w:tcW w:w="873" w:type="pct"/>
            <w:shd w:val="clear" w:color="auto" w:fill="auto"/>
            <w:vAlign w:val="center"/>
            <w:hideMark/>
          </w:tcPr>
          <w:p w14:paraId="4288815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5.1.1.1.2.</m:t>
                    </m:r>
                  </m:sub>
                  <m:sup>
                    <m:r>
                      <m:rPr>
                        <m:nor/>
                      </m:rPr>
                      <w:rPr>
                        <w:color w:val="000000"/>
                      </w:rPr>
                      <m:t>6/0,4 кВ</m:t>
                    </m:r>
                  </m:sup>
                </m:sSubSup>
              </m:oMath>
            </m:oMathPara>
          </w:p>
        </w:tc>
        <w:tc>
          <w:tcPr>
            <w:tcW w:w="1452" w:type="pct"/>
            <w:vMerge w:val="restart"/>
            <w:shd w:val="clear" w:color="auto" w:fill="auto"/>
            <w:vAlign w:val="center"/>
            <w:hideMark/>
          </w:tcPr>
          <w:p w14:paraId="09D70741"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до 25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193E0CE0"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7C80B30E" w14:textId="77777777" w:rsidR="00324D06" w:rsidRPr="009675EF" w:rsidRDefault="00324D06" w:rsidP="00972BC7">
            <w:pPr>
              <w:jc w:val="center"/>
              <w:rPr>
                <w:color w:val="000000"/>
                <w:sz w:val="16"/>
                <w:szCs w:val="16"/>
              </w:rPr>
            </w:pPr>
            <w:r w:rsidRPr="009675EF">
              <w:rPr>
                <w:color w:val="000000"/>
                <w:sz w:val="16"/>
                <w:szCs w:val="16"/>
              </w:rPr>
              <w:t>29 691,98</w:t>
            </w:r>
          </w:p>
        </w:tc>
      </w:tr>
      <w:tr w:rsidR="00324D06" w:rsidRPr="009675EF" w14:paraId="7EBEB8C5" w14:textId="77777777" w:rsidTr="00972BC7">
        <w:trPr>
          <w:trHeight w:val="465"/>
        </w:trPr>
        <w:tc>
          <w:tcPr>
            <w:tcW w:w="255" w:type="pct"/>
            <w:shd w:val="clear" w:color="auto" w:fill="auto"/>
            <w:noWrap/>
            <w:vAlign w:val="center"/>
            <w:hideMark/>
          </w:tcPr>
          <w:p w14:paraId="7F104D8A" w14:textId="77777777" w:rsidR="00324D06" w:rsidRPr="009675EF" w:rsidRDefault="00324D06" w:rsidP="00972BC7">
            <w:pPr>
              <w:jc w:val="center"/>
              <w:rPr>
                <w:color w:val="000000"/>
                <w:sz w:val="16"/>
                <w:szCs w:val="16"/>
              </w:rPr>
            </w:pPr>
            <w:r w:rsidRPr="009675EF">
              <w:rPr>
                <w:color w:val="000000"/>
                <w:sz w:val="16"/>
                <w:szCs w:val="16"/>
              </w:rPr>
              <w:t>155</w:t>
            </w:r>
          </w:p>
        </w:tc>
        <w:tc>
          <w:tcPr>
            <w:tcW w:w="843" w:type="pct"/>
            <w:shd w:val="clear" w:color="auto" w:fill="auto"/>
            <w:vAlign w:val="center"/>
            <w:hideMark/>
          </w:tcPr>
          <w:p w14:paraId="2F7BB114" w14:textId="77777777" w:rsidR="00324D06" w:rsidRPr="009675EF" w:rsidRDefault="00324D06" w:rsidP="00972BC7">
            <w:pPr>
              <w:jc w:val="center"/>
              <w:rPr>
                <w:color w:val="000000"/>
                <w:sz w:val="16"/>
                <w:szCs w:val="16"/>
              </w:rPr>
            </w:pPr>
            <w:r w:rsidRPr="009675EF">
              <w:rPr>
                <w:color w:val="000000"/>
                <w:sz w:val="16"/>
                <w:szCs w:val="16"/>
              </w:rPr>
              <w:t>5.2.1.1.2.</w:t>
            </w:r>
          </w:p>
        </w:tc>
        <w:tc>
          <w:tcPr>
            <w:tcW w:w="873" w:type="pct"/>
            <w:shd w:val="clear" w:color="auto" w:fill="auto"/>
            <w:vAlign w:val="center"/>
            <w:hideMark/>
          </w:tcPr>
          <w:p w14:paraId="37450F2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5.2.1.1.2.</m:t>
                    </m:r>
                  </m:sub>
                  <m:sup>
                    <m:r>
                      <m:rPr>
                        <m:nor/>
                      </m:rPr>
                      <w:rPr>
                        <w:color w:val="000000"/>
                      </w:rPr>
                      <m:t>10/0,4 кВ</m:t>
                    </m:r>
                  </m:sup>
                </m:sSubSup>
              </m:oMath>
            </m:oMathPara>
          </w:p>
        </w:tc>
        <w:tc>
          <w:tcPr>
            <w:tcW w:w="1452" w:type="pct"/>
            <w:vMerge/>
            <w:shd w:val="clear" w:color="auto" w:fill="auto"/>
            <w:vAlign w:val="center"/>
            <w:hideMark/>
          </w:tcPr>
          <w:p w14:paraId="6F64130D" w14:textId="77777777" w:rsidR="00324D06" w:rsidRPr="009675EF" w:rsidRDefault="00324D06" w:rsidP="00972BC7">
            <w:pPr>
              <w:rPr>
                <w:color w:val="000000"/>
                <w:sz w:val="16"/>
                <w:szCs w:val="16"/>
              </w:rPr>
            </w:pPr>
          </w:p>
        </w:tc>
        <w:tc>
          <w:tcPr>
            <w:tcW w:w="672" w:type="pct"/>
            <w:vMerge/>
            <w:shd w:val="clear" w:color="auto" w:fill="auto"/>
            <w:vAlign w:val="center"/>
            <w:hideMark/>
          </w:tcPr>
          <w:p w14:paraId="6D3BD487" w14:textId="77777777" w:rsidR="00324D06" w:rsidRPr="009675EF" w:rsidRDefault="00324D06" w:rsidP="00972BC7">
            <w:pPr>
              <w:rPr>
                <w:color w:val="000000"/>
                <w:sz w:val="16"/>
                <w:szCs w:val="16"/>
              </w:rPr>
            </w:pPr>
          </w:p>
        </w:tc>
        <w:tc>
          <w:tcPr>
            <w:tcW w:w="906" w:type="pct"/>
            <w:shd w:val="clear" w:color="auto" w:fill="auto"/>
            <w:noWrap/>
            <w:vAlign w:val="center"/>
            <w:hideMark/>
          </w:tcPr>
          <w:p w14:paraId="2B553428" w14:textId="77777777" w:rsidR="00324D06" w:rsidRPr="009675EF" w:rsidRDefault="00324D06" w:rsidP="00972BC7">
            <w:pPr>
              <w:jc w:val="center"/>
              <w:rPr>
                <w:color w:val="000000"/>
                <w:sz w:val="16"/>
                <w:szCs w:val="16"/>
              </w:rPr>
            </w:pPr>
            <w:r w:rsidRPr="009675EF">
              <w:rPr>
                <w:color w:val="000000"/>
                <w:sz w:val="16"/>
                <w:szCs w:val="16"/>
              </w:rPr>
              <w:t>31 133,50</w:t>
            </w:r>
          </w:p>
        </w:tc>
      </w:tr>
      <w:tr w:rsidR="00324D06" w:rsidRPr="009675EF" w14:paraId="6340B6DA" w14:textId="77777777" w:rsidTr="00972BC7">
        <w:trPr>
          <w:trHeight w:val="480"/>
        </w:trPr>
        <w:tc>
          <w:tcPr>
            <w:tcW w:w="255" w:type="pct"/>
            <w:shd w:val="clear" w:color="auto" w:fill="auto"/>
            <w:noWrap/>
            <w:vAlign w:val="center"/>
            <w:hideMark/>
          </w:tcPr>
          <w:p w14:paraId="75C36063" w14:textId="77777777" w:rsidR="00324D06" w:rsidRPr="009675EF" w:rsidRDefault="00324D06" w:rsidP="00972BC7">
            <w:pPr>
              <w:jc w:val="center"/>
              <w:rPr>
                <w:color w:val="000000"/>
                <w:sz w:val="16"/>
                <w:szCs w:val="16"/>
              </w:rPr>
            </w:pPr>
            <w:r w:rsidRPr="009675EF">
              <w:rPr>
                <w:color w:val="000000"/>
                <w:sz w:val="16"/>
                <w:szCs w:val="16"/>
              </w:rPr>
              <w:t>156</w:t>
            </w:r>
          </w:p>
        </w:tc>
        <w:tc>
          <w:tcPr>
            <w:tcW w:w="843" w:type="pct"/>
            <w:shd w:val="clear" w:color="auto" w:fill="auto"/>
            <w:vAlign w:val="center"/>
            <w:hideMark/>
          </w:tcPr>
          <w:p w14:paraId="6355BBDC" w14:textId="77777777" w:rsidR="00324D06" w:rsidRPr="009675EF" w:rsidRDefault="00324D06" w:rsidP="00972BC7">
            <w:pPr>
              <w:jc w:val="center"/>
              <w:rPr>
                <w:color w:val="000000"/>
                <w:sz w:val="16"/>
                <w:szCs w:val="16"/>
              </w:rPr>
            </w:pPr>
            <w:r w:rsidRPr="009675EF">
              <w:rPr>
                <w:color w:val="000000"/>
                <w:sz w:val="16"/>
                <w:szCs w:val="16"/>
              </w:rPr>
              <w:t>5.1.1.2.2.</w:t>
            </w:r>
          </w:p>
        </w:tc>
        <w:tc>
          <w:tcPr>
            <w:tcW w:w="873" w:type="pct"/>
            <w:shd w:val="clear" w:color="auto" w:fill="auto"/>
            <w:vAlign w:val="center"/>
            <w:hideMark/>
          </w:tcPr>
          <w:p w14:paraId="6B14D78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5.1.1.2.2.</m:t>
                    </m:r>
                  </m:sub>
                  <m:sup>
                    <m:r>
                      <m:rPr>
                        <m:nor/>
                      </m:rPr>
                      <w:rPr>
                        <w:color w:val="000000"/>
                      </w:rPr>
                      <m:t>6/0,4 кВ</m:t>
                    </m:r>
                  </m:sup>
                </m:sSubSup>
              </m:oMath>
            </m:oMathPara>
          </w:p>
        </w:tc>
        <w:tc>
          <w:tcPr>
            <w:tcW w:w="1452" w:type="pct"/>
            <w:vMerge w:val="restart"/>
            <w:shd w:val="clear" w:color="auto" w:fill="auto"/>
            <w:vAlign w:val="center"/>
            <w:hideMark/>
          </w:tcPr>
          <w:p w14:paraId="199DA333"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25 до 100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4F8A9BE4"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138B54CB" w14:textId="77777777" w:rsidR="00324D06" w:rsidRPr="009675EF" w:rsidRDefault="00324D06" w:rsidP="00972BC7">
            <w:pPr>
              <w:jc w:val="center"/>
              <w:rPr>
                <w:color w:val="000000"/>
                <w:sz w:val="16"/>
                <w:szCs w:val="16"/>
              </w:rPr>
            </w:pPr>
            <w:r w:rsidRPr="009675EF">
              <w:rPr>
                <w:color w:val="000000"/>
                <w:sz w:val="16"/>
                <w:szCs w:val="16"/>
              </w:rPr>
              <w:t>8 389,19</w:t>
            </w:r>
          </w:p>
        </w:tc>
      </w:tr>
      <w:tr w:rsidR="00324D06" w:rsidRPr="009675EF" w14:paraId="002721F0" w14:textId="77777777" w:rsidTr="00972BC7">
        <w:trPr>
          <w:trHeight w:val="480"/>
        </w:trPr>
        <w:tc>
          <w:tcPr>
            <w:tcW w:w="255" w:type="pct"/>
            <w:shd w:val="clear" w:color="auto" w:fill="auto"/>
            <w:noWrap/>
            <w:vAlign w:val="center"/>
            <w:hideMark/>
          </w:tcPr>
          <w:p w14:paraId="44B3B17F" w14:textId="77777777" w:rsidR="00324D06" w:rsidRPr="009675EF" w:rsidRDefault="00324D06" w:rsidP="00972BC7">
            <w:pPr>
              <w:jc w:val="center"/>
              <w:rPr>
                <w:color w:val="000000"/>
                <w:sz w:val="16"/>
                <w:szCs w:val="16"/>
              </w:rPr>
            </w:pPr>
            <w:r w:rsidRPr="009675EF">
              <w:rPr>
                <w:color w:val="000000"/>
                <w:sz w:val="16"/>
                <w:szCs w:val="16"/>
              </w:rPr>
              <w:t>157</w:t>
            </w:r>
          </w:p>
        </w:tc>
        <w:tc>
          <w:tcPr>
            <w:tcW w:w="843" w:type="pct"/>
            <w:shd w:val="clear" w:color="auto" w:fill="auto"/>
            <w:vAlign w:val="center"/>
            <w:hideMark/>
          </w:tcPr>
          <w:p w14:paraId="3CAD28FB" w14:textId="77777777" w:rsidR="00324D06" w:rsidRPr="009675EF" w:rsidRDefault="00324D06" w:rsidP="00972BC7">
            <w:pPr>
              <w:jc w:val="center"/>
              <w:rPr>
                <w:color w:val="000000"/>
                <w:sz w:val="16"/>
                <w:szCs w:val="16"/>
              </w:rPr>
            </w:pPr>
            <w:r w:rsidRPr="009675EF">
              <w:rPr>
                <w:color w:val="000000"/>
                <w:sz w:val="16"/>
                <w:szCs w:val="16"/>
              </w:rPr>
              <w:t>5.2.1.2.2.</w:t>
            </w:r>
          </w:p>
        </w:tc>
        <w:tc>
          <w:tcPr>
            <w:tcW w:w="873" w:type="pct"/>
            <w:shd w:val="clear" w:color="auto" w:fill="auto"/>
            <w:vAlign w:val="center"/>
            <w:hideMark/>
          </w:tcPr>
          <w:p w14:paraId="5A0A08D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5.2.1.2.2.</m:t>
                    </m:r>
                  </m:sub>
                  <m:sup>
                    <m:r>
                      <m:rPr>
                        <m:nor/>
                      </m:rPr>
                      <w:rPr>
                        <w:color w:val="000000"/>
                      </w:rPr>
                      <m:t>10/0,4 кВ</m:t>
                    </m:r>
                  </m:sup>
                </m:sSubSup>
              </m:oMath>
            </m:oMathPara>
          </w:p>
        </w:tc>
        <w:tc>
          <w:tcPr>
            <w:tcW w:w="1452" w:type="pct"/>
            <w:vMerge/>
            <w:shd w:val="clear" w:color="auto" w:fill="auto"/>
            <w:vAlign w:val="center"/>
            <w:hideMark/>
          </w:tcPr>
          <w:p w14:paraId="4E01E9E9" w14:textId="77777777" w:rsidR="00324D06" w:rsidRPr="009675EF" w:rsidRDefault="00324D06" w:rsidP="00972BC7">
            <w:pPr>
              <w:rPr>
                <w:color w:val="000000"/>
                <w:sz w:val="16"/>
                <w:szCs w:val="16"/>
              </w:rPr>
            </w:pPr>
          </w:p>
        </w:tc>
        <w:tc>
          <w:tcPr>
            <w:tcW w:w="672" w:type="pct"/>
            <w:vMerge/>
            <w:shd w:val="clear" w:color="auto" w:fill="auto"/>
            <w:vAlign w:val="center"/>
            <w:hideMark/>
          </w:tcPr>
          <w:p w14:paraId="3A776643" w14:textId="77777777" w:rsidR="00324D06" w:rsidRPr="009675EF" w:rsidRDefault="00324D06" w:rsidP="00972BC7">
            <w:pPr>
              <w:rPr>
                <w:color w:val="000000"/>
                <w:sz w:val="16"/>
                <w:szCs w:val="16"/>
              </w:rPr>
            </w:pPr>
          </w:p>
        </w:tc>
        <w:tc>
          <w:tcPr>
            <w:tcW w:w="906" w:type="pct"/>
            <w:shd w:val="clear" w:color="auto" w:fill="auto"/>
            <w:noWrap/>
            <w:vAlign w:val="center"/>
            <w:hideMark/>
          </w:tcPr>
          <w:p w14:paraId="119AF148" w14:textId="77777777" w:rsidR="00324D06" w:rsidRPr="009675EF" w:rsidRDefault="00324D06" w:rsidP="00972BC7">
            <w:pPr>
              <w:jc w:val="center"/>
              <w:rPr>
                <w:color w:val="000000"/>
                <w:sz w:val="16"/>
                <w:szCs w:val="16"/>
              </w:rPr>
            </w:pPr>
            <w:r w:rsidRPr="009675EF">
              <w:rPr>
                <w:color w:val="000000"/>
                <w:sz w:val="16"/>
                <w:szCs w:val="16"/>
              </w:rPr>
              <w:t>10 044,13</w:t>
            </w:r>
          </w:p>
        </w:tc>
      </w:tr>
      <w:tr w:rsidR="00324D06" w:rsidRPr="009675EF" w14:paraId="5518A4A0" w14:textId="77777777" w:rsidTr="00972BC7">
        <w:trPr>
          <w:trHeight w:val="510"/>
        </w:trPr>
        <w:tc>
          <w:tcPr>
            <w:tcW w:w="255" w:type="pct"/>
            <w:shd w:val="clear" w:color="auto" w:fill="auto"/>
            <w:noWrap/>
            <w:vAlign w:val="center"/>
            <w:hideMark/>
          </w:tcPr>
          <w:p w14:paraId="784DB24D" w14:textId="77777777" w:rsidR="00324D06" w:rsidRPr="009675EF" w:rsidRDefault="00324D06" w:rsidP="00972BC7">
            <w:pPr>
              <w:jc w:val="center"/>
              <w:rPr>
                <w:color w:val="000000"/>
                <w:sz w:val="16"/>
                <w:szCs w:val="16"/>
              </w:rPr>
            </w:pPr>
            <w:r w:rsidRPr="009675EF">
              <w:rPr>
                <w:color w:val="000000"/>
                <w:sz w:val="16"/>
                <w:szCs w:val="16"/>
              </w:rPr>
              <w:lastRenderedPageBreak/>
              <w:t>158</w:t>
            </w:r>
          </w:p>
        </w:tc>
        <w:tc>
          <w:tcPr>
            <w:tcW w:w="843" w:type="pct"/>
            <w:shd w:val="clear" w:color="auto" w:fill="auto"/>
            <w:vAlign w:val="center"/>
            <w:hideMark/>
          </w:tcPr>
          <w:p w14:paraId="57BE2411" w14:textId="77777777" w:rsidR="00324D06" w:rsidRPr="009675EF" w:rsidRDefault="00324D06" w:rsidP="00972BC7">
            <w:pPr>
              <w:jc w:val="center"/>
              <w:rPr>
                <w:color w:val="000000"/>
                <w:sz w:val="16"/>
                <w:szCs w:val="16"/>
              </w:rPr>
            </w:pPr>
            <w:r w:rsidRPr="009675EF">
              <w:rPr>
                <w:color w:val="000000"/>
                <w:sz w:val="16"/>
                <w:szCs w:val="16"/>
              </w:rPr>
              <w:t>5.1.1.3.2.</w:t>
            </w:r>
          </w:p>
        </w:tc>
        <w:tc>
          <w:tcPr>
            <w:tcW w:w="873" w:type="pct"/>
            <w:shd w:val="clear" w:color="auto" w:fill="auto"/>
            <w:vAlign w:val="center"/>
            <w:hideMark/>
          </w:tcPr>
          <w:p w14:paraId="347A7E3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5.1.1.3.2.</m:t>
                    </m:r>
                  </m:sub>
                  <m:sup>
                    <m:r>
                      <m:rPr>
                        <m:nor/>
                      </m:rPr>
                      <w:rPr>
                        <w:color w:val="000000"/>
                      </w:rPr>
                      <m:t>6/0,4 кВ</m:t>
                    </m:r>
                  </m:sup>
                </m:sSubSup>
              </m:oMath>
            </m:oMathPara>
          </w:p>
        </w:tc>
        <w:tc>
          <w:tcPr>
            <w:tcW w:w="1452" w:type="pct"/>
            <w:vMerge w:val="restart"/>
            <w:shd w:val="clear" w:color="auto" w:fill="auto"/>
            <w:vAlign w:val="center"/>
            <w:hideMark/>
          </w:tcPr>
          <w:p w14:paraId="5A48B5E2"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100 до 250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327677E5"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5E24909" w14:textId="77777777" w:rsidR="00324D06" w:rsidRPr="009675EF" w:rsidRDefault="00324D06" w:rsidP="00972BC7">
            <w:pPr>
              <w:jc w:val="center"/>
              <w:rPr>
                <w:color w:val="000000"/>
                <w:sz w:val="16"/>
                <w:szCs w:val="16"/>
              </w:rPr>
            </w:pPr>
            <w:r w:rsidRPr="009675EF">
              <w:rPr>
                <w:color w:val="000000"/>
                <w:sz w:val="16"/>
                <w:szCs w:val="16"/>
              </w:rPr>
              <w:t>5 276,56</w:t>
            </w:r>
          </w:p>
        </w:tc>
      </w:tr>
      <w:tr w:rsidR="00324D06" w:rsidRPr="009675EF" w14:paraId="43DC62B1" w14:textId="77777777" w:rsidTr="00972BC7">
        <w:trPr>
          <w:trHeight w:val="510"/>
        </w:trPr>
        <w:tc>
          <w:tcPr>
            <w:tcW w:w="255" w:type="pct"/>
            <w:shd w:val="clear" w:color="auto" w:fill="auto"/>
            <w:noWrap/>
            <w:vAlign w:val="center"/>
            <w:hideMark/>
          </w:tcPr>
          <w:p w14:paraId="2D707D78" w14:textId="77777777" w:rsidR="00324D06" w:rsidRPr="009675EF" w:rsidRDefault="00324D06" w:rsidP="00972BC7">
            <w:pPr>
              <w:jc w:val="center"/>
              <w:rPr>
                <w:color w:val="000000"/>
                <w:sz w:val="16"/>
                <w:szCs w:val="16"/>
              </w:rPr>
            </w:pPr>
            <w:r w:rsidRPr="009675EF">
              <w:rPr>
                <w:color w:val="000000"/>
                <w:sz w:val="16"/>
                <w:szCs w:val="16"/>
              </w:rPr>
              <w:t>159</w:t>
            </w:r>
          </w:p>
        </w:tc>
        <w:tc>
          <w:tcPr>
            <w:tcW w:w="843" w:type="pct"/>
            <w:shd w:val="clear" w:color="auto" w:fill="auto"/>
            <w:vAlign w:val="center"/>
            <w:hideMark/>
          </w:tcPr>
          <w:p w14:paraId="4F8A3B49" w14:textId="77777777" w:rsidR="00324D06" w:rsidRPr="009675EF" w:rsidRDefault="00324D06" w:rsidP="00972BC7">
            <w:pPr>
              <w:jc w:val="center"/>
              <w:rPr>
                <w:color w:val="000000"/>
                <w:sz w:val="16"/>
                <w:szCs w:val="16"/>
              </w:rPr>
            </w:pPr>
            <w:r w:rsidRPr="009675EF">
              <w:rPr>
                <w:color w:val="000000"/>
                <w:sz w:val="16"/>
                <w:szCs w:val="16"/>
              </w:rPr>
              <w:t>5.2.1.3.2.</w:t>
            </w:r>
          </w:p>
        </w:tc>
        <w:tc>
          <w:tcPr>
            <w:tcW w:w="873" w:type="pct"/>
            <w:shd w:val="clear" w:color="auto" w:fill="auto"/>
            <w:vAlign w:val="center"/>
            <w:hideMark/>
          </w:tcPr>
          <w:p w14:paraId="05113F6F"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5.2.1.3.2.</m:t>
                    </m:r>
                  </m:sub>
                  <m:sup>
                    <m:r>
                      <m:rPr>
                        <m:nor/>
                      </m:rPr>
                      <w:rPr>
                        <w:color w:val="000000"/>
                      </w:rPr>
                      <m:t>10/0,4 кВ</m:t>
                    </m:r>
                  </m:sup>
                </m:sSubSup>
              </m:oMath>
            </m:oMathPara>
          </w:p>
        </w:tc>
        <w:tc>
          <w:tcPr>
            <w:tcW w:w="1452" w:type="pct"/>
            <w:vMerge/>
            <w:shd w:val="clear" w:color="auto" w:fill="auto"/>
            <w:vAlign w:val="center"/>
            <w:hideMark/>
          </w:tcPr>
          <w:p w14:paraId="01BB259F" w14:textId="77777777" w:rsidR="00324D06" w:rsidRPr="009675EF" w:rsidRDefault="00324D06" w:rsidP="00972BC7">
            <w:pPr>
              <w:rPr>
                <w:color w:val="000000"/>
                <w:sz w:val="16"/>
                <w:szCs w:val="16"/>
              </w:rPr>
            </w:pPr>
          </w:p>
        </w:tc>
        <w:tc>
          <w:tcPr>
            <w:tcW w:w="672" w:type="pct"/>
            <w:vMerge/>
            <w:shd w:val="clear" w:color="auto" w:fill="auto"/>
            <w:vAlign w:val="center"/>
            <w:hideMark/>
          </w:tcPr>
          <w:p w14:paraId="039F0342" w14:textId="77777777" w:rsidR="00324D06" w:rsidRPr="009675EF" w:rsidRDefault="00324D06" w:rsidP="00972BC7">
            <w:pPr>
              <w:rPr>
                <w:color w:val="000000"/>
                <w:sz w:val="16"/>
                <w:szCs w:val="16"/>
              </w:rPr>
            </w:pPr>
          </w:p>
        </w:tc>
        <w:tc>
          <w:tcPr>
            <w:tcW w:w="906" w:type="pct"/>
            <w:shd w:val="clear" w:color="auto" w:fill="auto"/>
            <w:noWrap/>
            <w:vAlign w:val="center"/>
            <w:hideMark/>
          </w:tcPr>
          <w:p w14:paraId="064C9AD4" w14:textId="77777777" w:rsidR="00324D06" w:rsidRPr="009675EF" w:rsidRDefault="00324D06" w:rsidP="00972BC7">
            <w:pPr>
              <w:jc w:val="center"/>
              <w:rPr>
                <w:color w:val="000000"/>
                <w:sz w:val="16"/>
                <w:szCs w:val="16"/>
              </w:rPr>
            </w:pPr>
            <w:r w:rsidRPr="009675EF">
              <w:rPr>
                <w:color w:val="000000"/>
                <w:sz w:val="16"/>
                <w:szCs w:val="16"/>
              </w:rPr>
              <w:t>7 174,06</w:t>
            </w:r>
          </w:p>
        </w:tc>
      </w:tr>
      <w:tr w:rsidR="00324D06" w:rsidRPr="009675EF" w14:paraId="0E2E5E7E" w14:textId="77777777" w:rsidTr="00972BC7">
        <w:trPr>
          <w:trHeight w:val="495"/>
        </w:trPr>
        <w:tc>
          <w:tcPr>
            <w:tcW w:w="255" w:type="pct"/>
            <w:shd w:val="clear" w:color="auto" w:fill="auto"/>
            <w:noWrap/>
            <w:vAlign w:val="center"/>
            <w:hideMark/>
          </w:tcPr>
          <w:p w14:paraId="78C2E6E8" w14:textId="77777777" w:rsidR="00324D06" w:rsidRPr="009675EF" w:rsidRDefault="00324D06" w:rsidP="00972BC7">
            <w:pPr>
              <w:jc w:val="center"/>
              <w:rPr>
                <w:color w:val="000000"/>
                <w:sz w:val="16"/>
                <w:szCs w:val="16"/>
              </w:rPr>
            </w:pPr>
            <w:r w:rsidRPr="009675EF">
              <w:rPr>
                <w:color w:val="000000"/>
                <w:sz w:val="16"/>
                <w:szCs w:val="16"/>
              </w:rPr>
              <w:t>160</w:t>
            </w:r>
          </w:p>
        </w:tc>
        <w:tc>
          <w:tcPr>
            <w:tcW w:w="843" w:type="pct"/>
            <w:shd w:val="clear" w:color="auto" w:fill="auto"/>
            <w:vAlign w:val="center"/>
            <w:hideMark/>
          </w:tcPr>
          <w:p w14:paraId="68215DF2" w14:textId="77777777" w:rsidR="00324D06" w:rsidRPr="009675EF" w:rsidRDefault="00324D06" w:rsidP="00972BC7">
            <w:pPr>
              <w:jc w:val="center"/>
              <w:rPr>
                <w:color w:val="000000"/>
                <w:sz w:val="16"/>
                <w:szCs w:val="16"/>
              </w:rPr>
            </w:pPr>
            <w:r w:rsidRPr="009675EF">
              <w:rPr>
                <w:color w:val="000000"/>
                <w:sz w:val="16"/>
                <w:szCs w:val="16"/>
              </w:rPr>
              <w:t>5.1.1.4.2.</w:t>
            </w:r>
          </w:p>
        </w:tc>
        <w:tc>
          <w:tcPr>
            <w:tcW w:w="873" w:type="pct"/>
            <w:shd w:val="clear" w:color="auto" w:fill="auto"/>
            <w:vAlign w:val="center"/>
            <w:hideMark/>
          </w:tcPr>
          <w:p w14:paraId="631DFCE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5.1.1.4.2.</m:t>
                    </m:r>
                  </m:sub>
                  <m:sup>
                    <m:r>
                      <m:rPr>
                        <m:nor/>
                      </m:rPr>
                      <w:rPr>
                        <w:color w:val="000000"/>
                      </w:rPr>
                      <m:t>6/0,4 кВ</m:t>
                    </m:r>
                  </m:sup>
                </m:sSubSup>
              </m:oMath>
            </m:oMathPara>
          </w:p>
        </w:tc>
        <w:tc>
          <w:tcPr>
            <w:tcW w:w="1452" w:type="pct"/>
            <w:vMerge w:val="restart"/>
            <w:shd w:val="clear" w:color="auto" w:fill="auto"/>
            <w:vAlign w:val="center"/>
            <w:hideMark/>
          </w:tcPr>
          <w:p w14:paraId="107D2582"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250 до 400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2C14A70C"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2F594164" w14:textId="77777777" w:rsidR="00324D06" w:rsidRPr="009675EF" w:rsidRDefault="00324D06" w:rsidP="00972BC7">
            <w:pPr>
              <w:jc w:val="center"/>
              <w:rPr>
                <w:color w:val="000000"/>
                <w:sz w:val="16"/>
                <w:szCs w:val="16"/>
              </w:rPr>
            </w:pPr>
            <w:r w:rsidRPr="009675EF">
              <w:rPr>
                <w:color w:val="000000"/>
                <w:sz w:val="16"/>
                <w:szCs w:val="16"/>
              </w:rPr>
              <w:t>3 830,32</w:t>
            </w:r>
          </w:p>
        </w:tc>
      </w:tr>
      <w:tr w:rsidR="00324D06" w:rsidRPr="009675EF" w14:paraId="64E37628" w14:textId="77777777" w:rsidTr="00972BC7">
        <w:trPr>
          <w:trHeight w:val="495"/>
        </w:trPr>
        <w:tc>
          <w:tcPr>
            <w:tcW w:w="255" w:type="pct"/>
            <w:shd w:val="clear" w:color="auto" w:fill="auto"/>
            <w:noWrap/>
            <w:vAlign w:val="center"/>
            <w:hideMark/>
          </w:tcPr>
          <w:p w14:paraId="23EBADFD" w14:textId="77777777" w:rsidR="00324D06" w:rsidRPr="009675EF" w:rsidRDefault="00324D06" w:rsidP="00972BC7">
            <w:pPr>
              <w:jc w:val="center"/>
              <w:rPr>
                <w:color w:val="000000"/>
                <w:sz w:val="16"/>
                <w:szCs w:val="16"/>
              </w:rPr>
            </w:pPr>
            <w:r w:rsidRPr="009675EF">
              <w:rPr>
                <w:color w:val="000000"/>
                <w:sz w:val="16"/>
                <w:szCs w:val="16"/>
              </w:rPr>
              <w:t>161</w:t>
            </w:r>
          </w:p>
        </w:tc>
        <w:tc>
          <w:tcPr>
            <w:tcW w:w="843" w:type="pct"/>
            <w:shd w:val="clear" w:color="auto" w:fill="auto"/>
            <w:vAlign w:val="center"/>
            <w:hideMark/>
          </w:tcPr>
          <w:p w14:paraId="237E8ED1" w14:textId="77777777" w:rsidR="00324D06" w:rsidRPr="009675EF" w:rsidRDefault="00324D06" w:rsidP="00972BC7">
            <w:pPr>
              <w:jc w:val="center"/>
              <w:rPr>
                <w:color w:val="000000"/>
                <w:sz w:val="16"/>
                <w:szCs w:val="16"/>
              </w:rPr>
            </w:pPr>
            <w:r w:rsidRPr="009675EF">
              <w:rPr>
                <w:color w:val="000000"/>
                <w:sz w:val="16"/>
                <w:szCs w:val="16"/>
              </w:rPr>
              <w:t>5.2.1.4.2.</w:t>
            </w:r>
          </w:p>
        </w:tc>
        <w:tc>
          <w:tcPr>
            <w:tcW w:w="873" w:type="pct"/>
            <w:shd w:val="clear" w:color="auto" w:fill="auto"/>
            <w:vAlign w:val="center"/>
            <w:hideMark/>
          </w:tcPr>
          <w:p w14:paraId="49399B7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5.2.1.4.2.</m:t>
                    </m:r>
                  </m:sub>
                  <m:sup>
                    <m:r>
                      <m:rPr>
                        <m:nor/>
                      </m:rPr>
                      <w:rPr>
                        <w:color w:val="000000"/>
                      </w:rPr>
                      <m:t>10/0,4 кВ</m:t>
                    </m:r>
                  </m:sup>
                </m:sSubSup>
              </m:oMath>
            </m:oMathPara>
          </w:p>
        </w:tc>
        <w:tc>
          <w:tcPr>
            <w:tcW w:w="1452" w:type="pct"/>
            <w:vMerge/>
            <w:shd w:val="clear" w:color="auto" w:fill="auto"/>
            <w:vAlign w:val="center"/>
            <w:hideMark/>
          </w:tcPr>
          <w:p w14:paraId="420E6FF6" w14:textId="77777777" w:rsidR="00324D06" w:rsidRPr="009675EF" w:rsidRDefault="00324D06" w:rsidP="00972BC7">
            <w:pPr>
              <w:rPr>
                <w:color w:val="000000"/>
                <w:sz w:val="16"/>
                <w:szCs w:val="16"/>
              </w:rPr>
            </w:pPr>
          </w:p>
        </w:tc>
        <w:tc>
          <w:tcPr>
            <w:tcW w:w="672" w:type="pct"/>
            <w:vMerge/>
            <w:shd w:val="clear" w:color="auto" w:fill="auto"/>
            <w:vAlign w:val="center"/>
            <w:hideMark/>
          </w:tcPr>
          <w:p w14:paraId="3EEA05A3" w14:textId="77777777" w:rsidR="00324D06" w:rsidRPr="009675EF" w:rsidRDefault="00324D06" w:rsidP="00972BC7">
            <w:pPr>
              <w:rPr>
                <w:color w:val="000000"/>
                <w:sz w:val="16"/>
                <w:szCs w:val="16"/>
              </w:rPr>
            </w:pPr>
          </w:p>
        </w:tc>
        <w:tc>
          <w:tcPr>
            <w:tcW w:w="906" w:type="pct"/>
            <w:shd w:val="clear" w:color="auto" w:fill="auto"/>
            <w:noWrap/>
            <w:vAlign w:val="center"/>
            <w:hideMark/>
          </w:tcPr>
          <w:p w14:paraId="32E70CD1" w14:textId="77777777" w:rsidR="00324D06" w:rsidRPr="009675EF" w:rsidRDefault="00324D06" w:rsidP="00972BC7">
            <w:pPr>
              <w:jc w:val="center"/>
              <w:rPr>
                <w:color w:val="000000"/>
                <w:sz w:val="16"/>
                <w:szCs w:val="16"/>
              </w:rPr>
            </w:pPr>
            <w:r w:rsidRPr="009675EF">
              <w:rPr>
                <w:color w:val="000000"/>
                <w:sz w:val="16"/>
                <w:szCs w:val="16"/>
              </w:rPr>
              <w:t>5 070,79</w:t>
            </w:r>
          </w:p>
        </w:tc>
      </w:tr>
      <w:tr w:rsidR="00324D06" w:rsidRPr="009675EF" w14:paraId="39685FD5" w14:textId="77777777" w:rsidTr="00972BC7">
        <w:trPr>
          <w:trHeight w:val="540"/>
        </w:trPr>
        <w:tc>
          <w:tcPr>
            <w:tcW w:w="255" w:type="pct"/>
            <w:shd w:val="clear" w:color="auto" w:fill="auto"/>
            <w:noWrap/>
            <w:vAlign w:val="center"/>
            <w:hideMark/>
          </w:tcPr>
          <w:p w14:paraId="0538BA45" w14:textId="77777777" w:rsidR="00324D06" w:rsidRPr="009675EF" w:rsidRDefault="00324D06" w:rsidP="00972BC7">
            <w:pPr>
              <w:jc w:val="center"/>
              <w:rPr>
                <w:color w:val="000000"/>
                <w:sz w:val="16"/>
                <w:szCs w:val="16"/>
              </w:rPr>
            </w:pPr>
            <w:r w:rsidRPr="009675EF">
              <w:rPr>
                <w:color w:val="000000"/>
                <w:sz w:val="16"/>
                <w:szCs w:val="16"/>
              </w:rPr>
              <w:t>162</w:t>
            </w:r>
          </w:p>
        </w:tc>
        <w:tc>
          <w:tcPr>
            <w:tcW w:w="843" w:type="pct"/>
            <w:shd w:val="clear" w:color="auto" w:fill="auto"/>
            <w:vAlign w:val="center"/>
            <w:hideMark/>
          </w:tcPr>
          <w:p w14:paraId="6C4EA575" w14:textId="77777777" w:rsidR="00324D06" w:rsidRPr="009675EF" w:rsidRDefault="00324D06" w:rsidP="00972BC7">
            <w:pPr>
              <w:jc w:val="center"/>
              <w:rPr>
                <w:color w:val="000000"/>
                <w:sz w:val="16"/>
                <w:szCs w:val="16"/>
              </w:rPr>
            </w:pPr>
            <w:r w:rsidRPr="009675EF">
              <w:rPr>
                <w:color w:val="000000"/>
                <w:sz w:val="16"/>
                <w:szCs w:val="16"/>
              </w:rPr>
              <w:t>5.1.1.5.2.</w:t>
            </w:r>
          </w:p>
        </w:tc>
        <w:tc>
          <w:tcPr>
            <w:tcW w:w="873" w:type="pct"/>
            <w:shd w:val="clear" w:color="auto" w:fill="auto"/>
            <w:vAlign w:val="center"/>
            <w:hideMark/>
          </w:tcPr>
          <w:p w14:paraId="202E62C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5.1.1.5.2.</m:t>
                    </m:r>
                  </m:sub>
                  <m:sup>
                    <m:r>
                      <m:rPr>
                        <m:nor/>
                      </m:rPr>
                      <w:rPr>
                        <w:color w:val="000000"/>
                      </w:rPr>
                      <m:t>6/0,4 кВ</m:t>
                    </m:r>
                  </m:sup>
                </m:sSubSup>
              </m:oMath>
            </m:oMathPara>
          </w:p>
        </w:tc>
        <w:tc>
          <w:tcPr>
            <w:tcW w:w="1452" w:type="pct"/>
            <w:vMerge w:val="restart"/>
            <w:shd w:val="clear" w:color="auto" w:fill="auto"/>
            <w:vAlign w:val="center"/>
            <w:hideMark/>
          </w:tcPr>
          <w:p w14:paraId="2E904E13"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400 до 630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71100A50"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F688FFC" w14:textId="77777777" w:rsidR="00324D06" w:rsidRPr="009675EF" w:rsidRDefault="00324D06" w:rsidP="00972BC7">
            <w:pPr>
              <w:jc w:val="center"/>
              <w:rPr>
                <w:color w:val="000000"/>
                <w:sz w:val="16"/>
                <w:szCs w:val="16"/>
              </w:rPr>
            </w:pPr>
            <w:r w:rsidRPr="009675EF">
              <w:rPr>
                <w:color w:val="000000"/>
                <w:sz w:val="16"/>
                <w:szCs w:val="16"/>
              </w:rPr>
              <w:t>2 773,90</w:t>
            </w:r>
          </w:p>
        </w:tc>
      </w:tr>
      <w:tr w:rsidR="00324D06" w:rsidRPr="009675EF" w14:paraId="6785B3B9" w14:textId="77777777" w:rsidTr="00972BC7">
        <w:trPr>
          <w:trHeight w:val="540"/>
        </w:trPr>
        <w:tc>
          <w:tcPr>
            <w:tcW w:w="255" w:type="pct"/>
            <w:shd w:val="clear" w:color="auto" w:fill="auto"/>
            <w:noWrap/>
            <w:vAlign w:val="center"/>
            <w:hideMark/>
          </w:tcPr>
          <w:p w14:paraId="74314B70" w14:textId="77777777" w:rsidR="00324D06" w:rsidRPr="009675EF" w:rsidRDefault="00324D06" w:rsidP="00972BC7">
            <w:pPr>
              <w:jc w:val="center"/>
              <w:rPr>
                <w:color w:val="000000"/>
                <w:sz w:val="16"/>
                <w:szCs w:val="16"/>
              </w:rPr>
            </w:pPr>
            <w:r w:rsidRPr="009675EF">
              <w:rPr>
                <w:color w:val="000000"/>
                <w:sz w:val="16"/>
                <w:szCs w:val="16"/>
              </w:rPr>
              <w:t>163</w:t>
            </w:r>
          </w:p>
        </w:tc>
        <w:tc>
          <w:tcPr>
            <w:tcW w:w="843" w:type="pct"/>
            <w:shd w:val="clear" w:color="auto" w:fill="auto"/>
            <w:vAlign w:val="center"/>
            <w:hideMark/>
          </w:tcPr>
          <w:p w14:paraId="2227F875" w14:textId="77777777" w:rsidR="00324D06" w:rsidRPr="009675EF" w:rsidRDefault="00324D06" w:rsidP="00972BC7">
            <w:pPr>
              <w:jc w:val="center"/>
              <w:rPr>
                <w:color w:val="000000"/>
                <w:sz w:val="16"/>
                <w:szCs w:val="16"/>
              </w:rPr>
            </w:pPr>
            <w:r w:rsidRPr="009675EF">
              <w:rPr>
                <w:color w:val="000000"/>
                <w:sz w:val="16"/>
                <w:szCs w:val="16"/>
              </w:rPr>
              <w:t>5.2.1.5.2.</w:t>
            </w:r>
          </w:p>
        </w:tc>
        <w:tc>
          <w:tcPr>
            <w:tcW w:w="873" w:type="pct"/>
            <w:shd w:val="clear" w:color="auto" w:fill="auto"/>
            <w:vAlign w:val="center"/>
            <w:hideMark/>
          </w:tcPr>
          <w:p w14:paraId="7273623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5.2.1.5.2.</m:t>
                    </m:r>
                  </m:sub>
                  <m:sup>
                    <m:r>
                      <m:rPr>
                        <m:nor/>
                      </m:rPr>
                      <w:rPr>
                        <w:color w:val="000000"/>
                      </w:rPr>
                      <m:t>10/0,4 кВ</m:t>
                    </m:r>
                  </m:sup>
                </m:sSubSup>
              </m:oMath>
            </m:oMathPara>
          </w:p>
        </w:tc>
        <w:tc>
          <w:tcPr>
            <w:tcW w:w="1452" w:type="pct"/>
            <w:vMerge/>
            <w:shd w:val="clear" w:color="auto" w:fill="auto"/>
            <w:vAlign w:val="center"/>
            <w:hideMark/>
          </w:tcPr>
          <w:p w14:paraId="4F8BBD48" w14:textId="77777777" w:rsidR="00324D06" w:rsidRPr="009675EF" w:rsidRDefault="00324D06" w:rsidP="00972BC7">
            <w:pPr>
              <w:rPr>
                <w:color w:val="000000"/>
                <w:sz w:val="16"/>
                <w:szCs w:val="16"/>
              </w:rPr>
            </w:pPr>
          </w:p>
        </w:tc>
        <w:tc>
          <w:tcPr>
            <w:tcW w:w="672" w:type="pct"/>
            <w:vMerge/>
            <w:shd w:val="clear" w:color="auto" w:fill="auto"/>
            <w:vAlign w:val="center"/>
            <w:hideMark/>
          </w:tcPr>
          <w:p w14:paraId="3EE9632D" w14:textId="77777777" w:rsidR="00324D06" w:rsidRPr="009675EF" w:rsidRDefault="00324D06" w:rsidP="00972BC7">
            <w:pPr>
              <w:rPr>
                <w:color w:val="000000"/>
                <w:sz w:val="16"/>
                <w:szCs w:val="16"/>
              </w:rPr>
            </w:pPr>
          </w:p>
        </w:tc>
        <w:tc>
          <w:tcPr>
            <w:tcW w:w="906" w:type="pct"/>
            <w:shd w:val="clear" w:color="auto" w:fill="auto"/>
            <w:noWrap/>
            <w:vAlign w:val="center"/>
            <w:hideMark/>
          </w:tcPr>
          <w:p w14:paraId="1A8E7E08" w14:textId="77777777" w:rsidR="00324D06" w:rsidRPr="009675EF" w:rsidRDefault="00324D06" w:rsidP="00972BC7">
            <w:pPr>
              <w:jc w:val="center"/>
              <w:rPr>
                <w:color w:val="000000"/>
                <w:sz w:val="16"/>
                <w:szCs w:val="16"/>
              </w:rPr>
            </w:pPr>
            <w:r w:rsidRPr="009675EF">
              <w:rPr>
                <w:color w:val="000000"/>
                <w:sz w:val="16"/>
                <w:szCs w:val="16"/>
              </w:rPr>
              <w:t>3 990,58</w:t>
            </w:r>
          </w:p>
        </w:tc>
      </w:tr>
      <w:tr w:rsidR="00324D06" w:rsidRPr="009675EF" w14:paraId="3719C1E9" w14:textId="77777777" w:rsidTr="00972BC7">
        <w:trPr>
          <w:trHeight w:val="615"/>
        </w:trPr>
        <w:tc>
          <w:tcPr>
            <w:tcW w:w="255" w:type="pct"/>
            <w:shd w:val="clear" w:color="auto" w:fill="auto"/>
            <w:noWrap/>
            <w:vAlign w:val="center"/>
            <w:hideMark/>
          </w:tcPr>
          <w:p w14:paraId="0F4CB09A" w14:textId="77777777" w:rsidR="00324D06" w:rsidRPr="009675EF" w:rsidRDefault="00324D06" w:rsidP="00972BC7">
            <w:pPr>
              <w:jc w:val="center"/>
              <w:rPr>
                <w:color w:val="000000"/>
                <w:sz w:val="16"/>
                <w:szCs w:val="16"/>
              </w:rPr>
            </w:pPr>
            <w:r w:rsidRPr="009675EF">
              <w:rPr>
                <w:color w:val="000000"/>
                <w:sz w:val="16"/>
                <w:szCs w:val="16"/>
              </w:rPr>
              <w:t>164</w:t>
            </w:r>
          </w:p>
        </w:tc>
        <w:tc>
          <w:tcPr>
            <w:tcW w:w="843" w:type="pct"/>
            <w:shd w:val="clear" w:color="auto" w:fill="auto"/>
            <w:vAlign w:val="center"/>
            <w:hideMark/>
          </w:tcPr>
          <w:p w14:paraId="0C1FC91C" w14:textId="77777777" w:rsidR="00324D06" w:rsidRPr="009675EF" w:rsidRDefault="00324D06" w:rsidP="00972BC7">
            <w:pPr>
              <w:jc w:val="center"/>
              <w:rPr>
                <w:color w:val="000000"/>
                <w:sz w:val="16"/>
                <w:szCs w:val="16"/>
              </w:rPr>
            </w:pPr>
            <w:r w:rsidRPr="009675EF">
              <w:rPr>
                <w:color w:val="000000"/>
                <w:sz w:val="16"/>
                <w:szCs w:val="16"/>
              </w:rPr>
              <w:t>5.1.1.6.2.</w:t>
            </w:r>
          </w:p>
        </w:tc>
        <w:tc>
          <w:tcPr>
            <w:tcW w:w="873" w:type="pct"/>
            <w:shd w:val="clear" w:color="auto" w:fill="auto"/>
            <w:vAlign w:val="center"/>
            <w:hideMark/>
          </w:tcPr>
          <w:p w14:paraId="3A72DD6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5.1.1.6.2.</m:t>
                    </m:r>
                  </m:sub>
                  <m:sup>
                    <m:r>
                      <m:rPr>
                        <m:nor/>
                      </m:rPr>
                      <w:rPr>
                        <w:color w:val="000000"/>
                      </w:rPr>
                      <m:t>6/0,4 кВ</m:t>
                    </m:r>
                  </m:sup>
                </m:sSubSup>
              </m:oMath>
            </m:oMathPara>
          </w:p>
        </w:tc>
        <w:tc>
          <w:tcPr>
            <w:tcW w:w="1452" w:type="pct"/>
            <w:vMerge w:val="restart"/>
            <w:shd w:val="clear" w:color="auto" w:fill="auto"/>
            <w:vAlign w:val="center"/>
            <w:hideMark/>
          </w:tcPr>
          <w:p w14:paraId="63A3EADE"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630 до 1000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22762091"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28CC0CF4" w14:textId="77777777" w:rsidR="00324D06" w:rsidRPr="009675EF" w:rsidRDefault="00324D06" w:rsidP="00972BC7">
            <w:pPr>
              <w:jc w:val="center"/>
              <w:rPr>
                <w:color w:val="000000"/>
                <w:sz w:val="16"/>
                <w:szCs w:val="16"/>
              </w:rPr>
            </w:pPr>
            <w:r w:rsidRPr="009675EF">
              <w:rPr>
                <w:color w:val="000000"/>
                <w:sz w:val="16"/>
                <w:szCs w:val="16"/>
              </w:rPr>
              <w:t>2 473,14</w:t>
            </w:r>
          </w:p>
        </w:tc>
      </w:tr>
      <w:tr w:rsidR="00324D06" w:rsidRPr="009675EF" w14:paraId="6114160E" w14:textId="77777777" w:rsidTr="00972BC7">
        <w:trPr>
          <w:trHeight w:val="615"/>
        </w:trPr>
        <w:tc>
          <w:tcPr>
            <w:tcW w:w="255" w:type="pct"/>
            <w:shd w:val="clear" w:color="auto" w:fill="auto"/>
            <w:noWrap/>
            <w:vAlign w:val="center"/>
            <w:hideMark/>
          </w:tcPr>
          <w:p w14:paraId="7230D63E" w14:textId="77777777" w:rsidR="00324D06" w:rsidRPr="009675EF" w:rsidRDefault="00324D06" w:rsidP="00972BC7">
            <w:pPr>
              <w:jc w:val="center"/>
              <w:rPr>
                <w:color w:val="000000"/>
                <w:sz w:val="16"/>
                <w:szCs w:val="16"/>
              </w:rPr>
            </w:pPr>
            <w:r w:rsidRPr="009675EF">
              <w:rPr>
                <w:color w:val="000000"/>
                <w:sz w:val="16"/>
                <w:szCs w:val="16"/>
              </w:rPr>
              <w:t>165</w:t>
            </w:r>
          </w:p>
        </w:tc>
        <w:tc>
          <w:tcPr>
            <w:tcW w:w="843" w:type="pct"/>
            <w:shd w:val="clear" w:color="auto" w:fill="auto"/>
            <w:vAlign w:val="center"/>
            <w:hideMark/>
          </w:tcPr>
          <w:p w14:paraId="5697F71E" w14:textId="77777777" w:rsidR="00324D06" w:rsidRPr="009675EF" w:rsidRDefault="00324D06" w:rsidP="00972BC7">
            <w:pPr>
              <w:jc w:val="center"/>
              <w:rPr>
                <w:color w:val="000000"/>
                <w:sz w:val="16"/>
                <w:szCs w:val="16"/>
              </w:rPr>
            </w:pPr>
            <w:r w:rsidRPr="009675EF">
              <w:rPr>
                <w:color w:val="000000"/>
                <w:sz w:val="16"/>
                <w:szCs w:val="16"/>
              </w:rPr>
              <w:t>5.2.1.6.2.</w:t>
            </w:r>
          </w:p>
        </w:tc>
        <w:tc>
          <w:tcPr>
            <w:tcW w:w="873" w:type="pct"/>
            <w:shd w:val="clear" w:color="auto" w:fill="auto"/>
            <w:vAlign w:val="center"/>
            <w:hideMark/>
          </w:tcPr>
          <w:p w14:paraId="1EF017A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5.2.1.6.2.</m:t>
                    </m:r>
                  </m:sub>
                  <m:sup>
                    <m:r>
                      <m:rPr>
                        <m:nor/>
                      </m:rPr>
                      <w:rPr>
                        <w:color w:val="000000"/>
                      </w:rPr>
                      <m:t>10/0,4 кВ</m:t>
                    </m:r>
                  </m:sup>
                </m:sSubSup>
              </m:oMath>
            </m:oMathPara>
          </w:p>
        </w:tc>
        <w:tc>
          <w:tcPr>
            <w:tcW w:w="1452" w:type="pct"/>
            <w:vMerge/>
            <w:shd w:val="clear" w:color="auto" w:fill="auto"/>
            <w:vAlign w:val="center"/>
            <w:hideMark/>
          </w:tcPr>
          <w:p w14:paraId="7BC7849B" w14:textId="77777777" w:rsidR="00324D06" w:rsidRPr="009675EF" w:rsidRDefault="00324D06" w:rsidP="00972BC7">
            <w:pPr>
              <w:rPr>
                <w:color w:val="000000"/>
                <w:sz w:val="16"/>
                <w:szCs w:val="16"/>
              </w:rPr>
            </w:pPr>
          </w:p>
        </w:tc>
        <w:tc>
          <w:tcPr>
            <w:tcW w:w="672" w:type="pct"/>
            <w:vMerge/>
            <w:shd w:val="clear" w:color="auto" w:fill="auto"/>
            <w:vAlign w:val="center"/>
            <w:hideMark/>
          </w:tcPr>
          <w:p w14:paraId="30371796" w14:textId="77777777" w:rsidR="00324D06" w:rsidRPr="009675EF" w:rsidRDefault="00324D06" w:rsidP="00972BC7">
            <w:pPr>
              <w:rPr>
                <w:color w:val="000000"/>
                <w:sz w:val="16"/>
                <w:szCs w:val="16"/>
              </w:rPr>
            </w:pPr>
          </w:p>
        </w:tc>
        <w:tc>
          <w:tcPr>
            <w:tcW w:w="906" w:type="pct"/>
            <w:shd w:val="clear" w:color="auto" w:fill="auto"/>
            <w:noWrap/>
            <w:vAlign w:val="center"/>
            <w:hideMark/>
          </w:tcPr>
          <w:p w14:paraId="4C9090E9" w14:textId="77777777" w:rsidR="00324D06" w:rsidRPr="009675EF" w:rsidRDefault="00324D06" w:rsidP="00972BC7">
            <w:pPr>
              <w:jc w:val="center"/>
              <w:rPr>
                <w:color w:val="000000"/>
                <w:sz w:val="16"/>
                <w:szCs w:val="16"/>
              </w:rPr>
            </w:pPr>
            <w:r w:rsidRPr="009675EF">
              <w:rPr>
                <w:color w:val="000000"/>
                <w:sz w:val="16"/>
                <w:szCs w:val="16"/>
              </w:rPr>
              <w:t>3 031,17</w:t>
            </w:r>
          </w:p>
        </w:tc>
      </w:tr>
      <w:tr w:rsidR="00324D06" w:rsidRPr="009675EF" w14:paraId="45342ED5" w14:textId="77777777" w:rsidTr="00972BC7">
        <w:trPr>
          <w:trHeight w:val="945"/>
        </w:trPr>
        <w:tc>
          <w:tcPr>
            <w:tcW w:w="255" w:type="pct"/>
            <w:shd w:val="clear" w:color="auto" w:fill="auto"/>
            <w:noWrap/>
            <w:vAlign w:val="center"/>
            <w:hideMark/>
          </w:tcPr>
          <w:p w14:paraId="5A9F0800" w14:textId="77777777" w:rsidR="00324D06" w:rsidRPr="009675EF" w:rsidRDefault="00324D06" w:rsidP="00972BC7">
            <w:pPr>
              <w:jc w:val="center"/>
              <w:rPr>
                <w:color w:val="000000"/>
                <w:sz w:val="16"/>
                <w:szCs w:val="16"/>
              </w:rPr>
            </w:pPr>
            <w:r w:rsidRPr="009675EF">
              <w:rPr>
                <w:color w:val="000000"/>
                <w:sz w:val="16"/>
                <w:szCs w:val="16"/>
              </w:rPr>
              <w:t>166</w:t>
            </w:r>
          </w:p>
        </w:tc>
        <w:tc>
          <w:tcPr>
            <w:tcW w:w="843" w:type="pct"/>
            <w:shd w:val="clear" w:color="auto" w:fill="auto"/>
            <w:vAlign w:val="center"/>
            <w:hideMark/>
          </w:tcPr>
          <w:p w14:paraId="2202DDF0" w14:textId="77777777" w:rsidR="00324D06" w:rsidRPr="009675EF" w:rsidRDefault="00324D06" w:rsidP="00972BC7">
            <w:pPr>
              <w:jc w:val="center"/>
              <w:rPr>
                <w:color w:val="000000"/>
                <w:sz w:val="16"/>
                <w:szCs w:val="16"/>
              </w:rPr>
            </w:pPr>
            <w:r w:rsidRPr="009675EF">
              <w:rPr>
                <w:color w:val="000000"/>
                <w:sz w:val="16"/>
                <w:szCs w:val="16"/>
              </w:rPr>
              <w:t>5.1.1.13.2.</w:t>
            </w:r>
          </w:p>
        </w:tc>
        <w:tc>
          <w:tcPr>
            <w:tcW w:w="873" w:type="pct"/>
            <w:shd w:val="clear" w:color="auto" w:fill="auto"/>
            <w:vAlign w:val="center"/>
            <w:hideMark/>
          </w:tcPr>
          <w:p w14:paraId="6309164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5.1.1.13.2.</m:t>
                    </m:r>
                  </m:sub>
                  <m:sup>
                    <m:r>
                      <m:rPr>
                        <m:nor/>
                      </m:rPr>
                      <w:rPr>
                        <w:color w:val="000000"/>
                      </w:rPr>
                      <m:t>6/0,4 кВ</m:t>
                    </m:r>
                  </m:sup>
                </m:sSubSup>
              </m:oMath>
            </m:oMathPara>
          </w:p>
        </w:tc>
        <w:tc>
          <w:tcPr>
            <w:tcW w:w="1452" w:type="pct"/>
            <w:shd w:val="clear" w:color="auto" w:fill="auto"/>
            <w:vAlign w:val="center"/>
            <w:hideMark/>
          </w:tcPr>
          <w:p w14:paraId="6EA896AE"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свыше 4000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shd w:val="clear" w:color="auto" w:fill="auto"/>
            <w:vAlign w:val="center"/>
            <w:hideMark/>
          </w:tcPr>
          <w:p w14:paraId="54A978D6"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48D8BAD" w14:textId="77777777" w:rsidR="00324D06" w:rsidRPr="009675EF" w:rsidRDefault="00324D06" w:rsidP="00972BC7">
            <w:pPr>
              <w:jc w:val="center"/>
              <w:rPr>
                <w:color w:val="000000"/>
                <w:sz w:val="16"/>
                <w:szCs w:val="16"/>
              </w:rPr>
            </w:pPr>
            <w:r w:rsidRPr="009675EF">
              <w:rPr>
                <w:color w:val="000000"/>
                <w:sz w:val="16"/>
                <w:szCs w:val="16"/>
              </w:rPr>
              <w:t>1 886,47</w:t>
            </w:r>
          </w:p>
        </w:tc>
      </w:tr>
      <w:tr w:rsidR="00324D06" w:rsidRPr="009675EF" w14:paraId="430E2F4C" w14:textId="77777777" w:rsidTr="00972BC7">
        <w:trPr>
          <w:trHeight w:val="675"/>
        </w:trPr>
        <w:tc>
          <w:tcPr>
            <w:tcW w:w="255" w:type="pct"/>
            <w:shd w:val="clear" w:color="auto" w:fill="auto"/>
            <w:noWrap/>
            <w:vAlign w:val="center"/>
            <w:hideMark/>
          </w:tcPr>
          <w:p w14:paraId="7DF58A0D" w14:textId="77777777" w:rsidR="00324D06" w:rsidRPr="009675EF" w:rsidRDefault="00324D06" w:rsidP="00972BC7">
            <w:pPr>
              <w:jc w:val="center"/>
              <w:rPr>
                <w:color w:val="000000"/>
                <w:sz w:val="16"/>
                <w:szCs w:val="16"/>
              </w:rPr>
            </w:pPr>
            <w:r w:rsidRPr="009675EF">
              <w:rPr>
                <w:color w:val="000000"/>
                <w:sz w:val="16"/>
                <w:szCs w:val="16"/>
              </w:rPr>
              <w:t>167</w:t>
            </w:r>
          </w:p>
        </w:tc>
        <w:tc>
          <w:tcPr>
            <w:tcW w:w="843" w:type="pct"/>
            <w:shd w:val="clear" w:color="auto" w:fill="auto"/>
            <w:vAlign w:val="center"/>
            <w:hideMark/>
          </w:tcPr>
          <w:p w14:paraId="4FBE0B69" w14:textId="77777777" w:rsidR="00324D06" w:rsidRPr="009675EF" w:rsidRDefault="00324D06" w:rsidP="00972BC7">
            <w:pPr>
              <w:jc w:val="center"/>
              <w:rPr>
                <w:color w:val="000000"/>
                <w:sz w:val="16"/>
                <w:szCs w:val="16"/>
              </w:rPr>
            </w:pPr>
            <w:r w:rsidRPr="009675EF">
              <w:rPr>
                <w:color w:val="000000"/>
                <w:sz w:val="16"/>
                <w:szCs w:val="16"/>
              </w:rPr>
              <w:t>5.1.1.1.3.</w:t>
            </w:r>
          </w:p>
        </w:tc>
        <w:tc>
          <w:tcPr>
            <w:tcW w:w="873" w:type="pct"/>
            <w:shd w:val="clear" w:color="auto" w:fill="auto"/>
            <w:vAlign w:val="center"/>
            <w:hideMark/>
          </w:tcPr>
          <w:p w14:paraId="48C88A3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5.1.1.1.3.</m:t>
                    </m:r>
                  </m:sub>
                  <m:sup>
                    <m:r>
                      <m:rPr>
                        <m:nor/>
                      </m:rPr>
                      <w:rPr>
                        <w:color w:val="000000"/>
                      </w:rPr>
                      <m:t>6/0,4 кВ</m:t>
                    </m:r>
                  </m:sup>
                </m:sSubSup>
              </m:oMath>
            </m:oMathPara>
          </w:p>
        </w:tc>
        <w:tc>
          <w:tcPr>
            <w:tcW w:w="1452" w:type="pct"/>
            <w:shd w:val="clear" w:color="auto" w:fill="auto"/>
            <w:vAlign w:val="center"/>
            <w:hideMark/>
          </w:tcPr>
          <w:p w14:paraId="506A6BD7"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до 25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shd w:val="clear" w:color="auto" w:fill="auto"/>
            <w:vAlign w:val="center"/>
            <w:hideMark/>
          </w:tcPr>
          <w:p w14:paraId="1DB8027B"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3743E753" w14:textId="77777777" w:rsidR="00324D06" w:rsidRPr="009675EF" w:rsidRDefault="00324D06" w:rsidP="00972BC7">
            <w:pPr>
              <w:jc w:val="center"/>
              <w:rPr>
                <w:color w:val="000000"/>
                <w:sz w:val="16"/>
                <w:szCs w:val="16"/>
              </w:rPr>
            </w:pPr>
            <w:r w:rsidRPr="009675EF">
              <w:rPr>
                <w:color w:val="000000"/>
                <w:sz w:val="16"/>
                <w:szCs w:val="16"/>
              </w:rPr>
              <w:t>32 388,89</w:t>
            </w:r>
          </w:p>
        </w:tc>
      </w:tr>
      <w:tr w:rsidR="00324D06" w:rsidRPr="009675EF" w14:paraId="20CD9217" w14:textId="77777777" w:rsidTr="00972BC7">
        <w:trPr>
          <w:trHeight w:val="900"/>
        </w:trPr>
        <w:tc>
          <w:tcPr>
            <w:tcW w:w="255" w:type="pct"/>
            <w:shd w:val="clear" w:color="auto" w:fill="auto"/>
            <w:noWrap/>
            <w:vAlign w:val="center"/>
            <w:hideMark/>
          </w:tcPr>
          <w:p w14:paraId="12394FC7" w14:textId="77777777" w:rsidR="00324D06" w:rsidRPr="009675EF" w:rsidRDefault="00324D06" w:rsidP="00972BC7">
            <w:pPr>
              <w:jc w:val="center"/>
              <w:rPr>
                <w:color w:val="000000"/>
                <w:sz w:val="16"/>
                <w:szCs w:val="16"/>
              </w:rPr>
            </w:pPr>
            <w:r w:rsidRPr="009675EF">
              <w:rPr>
                <w:color w:val="000000"/>
                <w:sz w:val="16"/>
                <w:szCs w:val="16"/>
              </w:rPr>
              <w:t>168</w:t>
            </w:r>
          </w:p>
        </w:tc>
        <w:tc>
          <w:tcPr>
            <w:tcW w:w="843" w:type="pct"/>
            <w:shd w:val="clear" w:color="auto" w:fill="auto"/>
            <w:vAlign w:val="center"/>
            <w:hideMark/>
          </w:tcPr>
          <w:p w14:paraId="3BB63E9D" w14:textId="77777777" w:rsidR="00324D06" w:rsidRPr="009675EF" w:rsidRDefault="00324D06" w:rsidP="00972BC7">
            <w:pPr>
              <w:jc w:val="center"/>
              <w:rPr>
                <w:color w:val="000000"/>
                <w:sz w:val="16"/>
                <w:szCs w:val="16"/>
              </w:rPr>
            </w:pPr>
            <w:r w:rsidRPr="009675EF">
              <w:rPr>
                <w:color w:val="000000"/>
                <w:sz w:val="16"/>
                <w:szCs w:val="16"/>
              </w:rPr>
              <w:t>5.1.1.2.3.</w:t>
            </w:r>
          </w:p>
        </w:tc>
        <w:tc>
          <w:tcPr>
            <w:tcW w:w="873" w:type="pct"/>
            <w:shd w:val="clear" w:color="auto" w:fill="auto"/>
            <w:vAlign w:val="center"/>
            <w:hideMark/>
          </w:tcPr>
          <w:p w14:paraId="598CE52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5.1.1.2.3.</m:t>
                    </m:r>
                  </m:sub>
                  <m:sup>
                    <m:r>
                      <m:rPr>
                        <m:nor/>
                      </m:rPr>
                      <w:rPr>
                        <w:color w:val="000000"/>
                      </w:rPr>
                      <m:t>6/0,4 кВ</m:t>
                    </m:r>
                  </m:sup>
                </m:sSubSup>
              </m:oMath>
            </m:oMathPara>
          </w:p>
        </w:tc>
        <w:tc>
          <w:tcPr>
            <w:tcW w:w="1452" w:type="pct"/>
            <w:shd w:val="clear" w:color="auto" w:fill="auto"/>
            <w:vAlign w:val="center"/>
            <w:hideMark/>
          </w:tcPr>
          <w:p w14:paraId="0D3FD406"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25 до 100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shd w:val="clear" w:color="auto" w:fill="auto"/>
            <w:vAlign w:val="center"/>
            <w:hideMark/>
          </w:tcPr>
          <w:p w14:paraId="64B5AF43"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29118950" w14:textId="77777777" w:rsidR="00324D06" w:rsidRPr="009675EF" w:rsidRDefault="00324D06" w:rsidP="00972BC7">
            <w:pPr>
              <w:jc w:val="center"/>
              <w:rPr>
                <w:color w:val="000000"/>
                <w:sz w:val="16"/>
                <w:szCs w:val="16"/>
              </w:rPr>
            </w:pPr>
            <w:r w:rsidRPr="009675EF">
              <w:rPr>
                <w:color w:val="000000"/>
                <w:sz w:val="16"/>
                <w:szCs w:val="16"/>
              </w:rPr>
              <w:t>13 231,91</w:t>
            </w:r>
          </w:p>
        </w:tc>
      </w:tr>
      <w:tr w:rsidR="00324D06" w:rsidRPr="009675EF" w14:paraId="0764C36F" w14:textId="77777777" w:rsidTr="00972BC7">
        <w:trPr>
          <w:trHeight w:val="420"/>
        </w:trPr>
        <w:tc>
          <w:tcPr>
            <w:tcW w:w="255" w:type="pct"/>
            <w:shd w:val="clear" w:color="auto" w:fill="auto"/>
            <w:noWrap/>
            <w:vAlign w:val="center"/>
            <w:hideMark/>
          </w:tcPr>
          <w:p w14:paraId="096A2F89" w14:textId="77777777" w:rsidR="00324D06" w:rsidRPr="009675EF" w:rsidRDefault="00324D06" w:rsidP="00972BC7">
            <w:pPr>
              <w:jc w:val="center"/>
              <w:rPr>
                <w:color w:val="000000"/>
                <w:sz w:val="16"/>
                <w:szCs w:val="16"/>
              </w:rPr>
            </w:pPr>
            <w:r w:rsidRPr="009675EF">
              <w:rPr>
                <w:color w:val="000000"/>
                <w:sz w:val="16"/>
                <w:szCs w:val="16"/>
              </w:rPr>
              <w:t>169</w:t>
            </w:r>
          </w:p>
        </w:tc>
        <w:tc>
          <w:tcPr>
            <w:tcW w:w="843" w:type="pct"/>
            <w:shd w:val="clear" w:color="auto" w:fill="auto"/>
            <w:vAlign w:val="center"/>
            <w:hideMark/>
          </w:tcPr>
          <w:p w14:paraId="49AE5091" w14:textId="77777777" w:rsidR="00324D06" w:rsidRPr="009675EF" w:rsidRDefault="00324D06" w:rsidP="00972BC7">
            <w:pPr>
              <w:jc w:val="center"/>
              <w:rPr>
                <w:color w:val="000000"/>
                <w:sz w:val="16"/>
                <w:szCs w:val="16"/>
              </w:rPr>
            </w:pPr>
            <w:r w:rsidRPr="009675EF">
              <w:rPr>
                <w:color w:val="000000"/>
                <w:sz w:val="16"/>
                <w:szCs w:val="16"/>
              </w:rPr>
              <w:t>5.1.1.3.3.</w:t>
            </w:r>
          </w:p>
        </w:tc>
        <w:tc>
          <w:tcPr>
            <w:tcW w:w="873" w:type="pct"/>
            <w:shd w:val="clear" w:color="auto" w:fill="auto"/>
            <w:vAlign w:val="center"/>
            <w:hideMark/>
          </w:tcPr>
          <w:p w14:paraId="3F55B48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5.1.1.3.3.</m:t>
                    </m:r>
                  </m:sub>
                  <m:sup>
                    <m:r>
                      <m:rPr>
                        <m:nor/>
                      </m:rPr>
                      <w:rPr>
                        <w:color w:val="000000"/>
                      </w:rPr>
                      <m:t>6/0,4 кВ</m:t>
                    </m:r>
                  </m:sup>
                </m:sSubSup>
              </m:oMath>
            </m:oMathPara>
          </w:p>
        </w:tc>
        <w:tc>
          <w:tcPr>
            <w:tcW w:w="1452" w:type="pct"/>
            <w:vMerge w:val="restart"/>
            <w:shd w:val="clear" w:color="auto" w:fill="auto"/>
            <w:vAlign w:val="center"/>
            <w:hideMark/>
          </w:tcPr>
          <w:p w14:paraId="55FC51F3"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100 до 250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4BE0B11E"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5F79D93" w14:textId="77777777" w:rsidR="00324D06" w:rsidRPr="009675EF" w:rsidRDefault="00324D06" w:rsidP="00972BC7">
            <w:pPr>
              <w:jc w:val="center"/>
              <w:rPr>
                <w:color w:val="000000"/>
                <w:sz w:val="16"/>
                <w:szCs w:val="16"/>
              </w:rPr>
            </w:pPr>
            <w:r w:rsidRPr="009675EF">
              <w:rPr>
                <w:color w:val="000000"/>
                <w:sz w:val="16"/>
                <w:szCs w:val="16"/>
              </w:rPr>
              <w:t>7 480,14</w:t>
            </w:r>
          </w:p>
        </w:tc>
      </w:tr>
      <w:tr w:rsidR="00324D06" w:rsidRPr="009675EF" w14:paraId="4B6140BB" w14:textId="77777777" w:rsidTr="00972BC7">
        <w:trPr>
          <w:trHeight w:val="600"/>
        </w:trPr>
        <w:tc>
          <w:tcPr>
            <w:tcW w:w="255" w:type="pct"/>
            <w:shd w:val="clear" w:color="auto" w:fill="auto"/>
            <w:noWrap/>
            <w:vAlign w:val="center"/>
            <w:hideMark/>
          </w:tcPr>
          <w:p w14:paraId="3FAA2130" w14:textId="77777777" w:rsidR="00324D06" w:rsidRPr="009675EF" w:rsidRDefault="00324D06" w:rsidP="00972BC7">
            <w:pPr>
              <w:jc w:val="center"/>
              <w:rPr>
                <w:color w:val="000000"/>
                <w:sz w:val="16"/>
                <w:szCs w:val="16"/>
              </w:rPr>
            </w:pPr>
            <w:r w:rsidRPr="009675EF">
              <w:rPr>
                <w:color w:val="000000"/>
                <w:sz w:val="16"/>
                <w:szCs w:val="16"/>
              </w:rPr>
              <w:t>170</w:t>
            </w:r>
          </w:p>
        </w:tc>
        <w:tc>
          <w:tcPr>
            <w:tcW w:w="843" w:type="pct"/>
            <w:shd w:val="clear" w:color="auto" w:fill="auto"/>
            <w:vAlign w:val="center"/>
            <w:hideMark/>
          </w:tcPr>
          <w:p w14:paraId="7CC7FA30" w14:textId="77777777" w:rsidR="00324D06" w:rsidRPr="009675EF" w:rsidRDefault="00324D06" w:rsidP="00972BC7">
            <w:pPr>
              <w:jc w:val="center"/>
              <w:rPr>
                <w:color w:val="000000"/>
                <w:sz w:val="16"/>
                <w:szCs w:val="16"/>
              </w:rPr>
            </w:pPr>
            <w:r w:rsidRPr="009675EF">
              <w:rPr>
                <w:color w:val="000000"/>
                <w:sz w:val="16"/>
                <w:szCs w:val="16"/>
              </w:rPr>
              <w:t>5.2.1.3.3.</w:t>
            </w:r>
          </w:p>
        </w:tc>
        <w:tc>
          <w:tcPr>
            <w:tcW w:w="873" w:type="pct"/>
            <w:shd w:val="clear" w:color="auto" w:fill="auto"/>
            <w:vAlign w:val="center"/>
            <w:hideMark/>
          </w:tcPr>
          <w:p w14:paraId="1ED5F5C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5.2.1.3.3.</m:t>
                    </m:r>
                  </m:sub>
                  <m:sup>
                    <m:r>
                      <m:rPr>
                        <m:nor/>
                      </m:rPr>
                      <w:rPr>
                        <w:color w:val="000000"/>
                      </w:rPr>
                      <m:t>10/0,4 кВ</m:t>
                    </m:r>
                  </m:sup>
                </m:sSubSup>
              </m:oMath>
            </m:oMathPara>
          </w:p>
        </w:tc>
        <w:tc>
          <w:tcPr>
            <w:tcW w:w="1452" w:type="pct"/>
            <w:vMerge/>
            <w:shd w:val="clear" w:color="auto" w:fill="auto"/>
            <w:vAlign w:val="center"/>
            <w:hideMark/>
          </w:tcPr>
          <w:p w14:paraId="1142B454" w14:textId="77777777" w:rsidR="00324D06" w:rsidRPr="009675EF" w:rsidRDefault="00324D06" w:rsidP="00972BC7">
            <w:pPr>
              <w:rPr>
                <w:color w:val="000000"/>
                <w:sz w:val="16"/>
                <w:szCs w:val="16"/>
              </w:rPr>
            </w:pPr>
          </w:p>
        </w:tc>
        <w:tc>
          <w:tcPr>
            <w:tcW w:w="672" w:type="pct"/>
            <w:vMerge/>
            <w:shd w:val="clear" w:color="auto" w:fill="auto"/>
            <w:vAlign w:val="center"/>
            <w:hideMark/>
          </w:tcPr>
          <w:p w14:paraId="470CB69C" w14:textId="77777777" w:rsidR="00324D06" w:rsidRPr="009675EF" w:rsidRDefault="00324D06" w:rsidP="00972BC7">
            <w:pPr>
              <w:rPr>
                <w:color w:val="000000"/>
                <w:sz w:val="16"/>
                <w:szCs w:val="16"/>
              </w:rPr>
            </w:pPr>
          </w:p>
        </w:tc>
        <w:tc>
          <w:tcPr>
            <w:tcW w:w="906" w:type="pct"/>
            <w:shd w:val="clear" w:color="auto" w:fill="auto"/>
            <w:noWrap/>
            <w:vAlign w:val="center"/>
            <w:hideMark/>
          </w:tcPr>
          <w:p w14:paraId="4DC64C13" w14:textId="77777777" w:rsidR="00324D06" w:rsidRPr="009675EF" w:rsidRDefault="00324D06" w:rsidP="00972BC7">
            <w:pPr>
              <w:jc w:val="center"/>
              <w:rPr>
                <w:color w:val="000000"/>
                <w:sz w:val="16"/>
                <w:szCs w:val="16"/>
              </w:rPr>
            </w:pPr>
            <w:r w:rsidRPr="009675EF">
              <w:rPr>
                <w:color w:val="000000"/>
                <w:sz w:val="16"/>
                <w:szCs w:val="16"/>
              </w:rPr>
              <w:t>8 054,28</w:t>
            </w:r>
          </w:p>
        </w:tc>
      </w:tr>
      <w:tr w:rsidR="00324D06" w:rsidRPr="009675EF" w14:paraId="1606AE94" w14:textId="77777777" w:rsidTr="00972BC7">
        <w:trPr>
          <w:trHeight w:val="630"/>
        </w:trPr>
        <w:tc>
          <w:tcPr>
            <w:tcW w:w="255" w:type="pct"/>
            <w:shd w:val="clear" w:color="auto" w:fill="auto"/>
            <w:noWrap/>
            <w:vAlign w:val="center"/>
            <w:hideMark/>
          </w:tcPr>
          <w:p w14:paraId="6CFD18E0" w14:textId="77777777" w:rsidR="00324D06" w:rsidRPr="009675EF" w:rsidRDefault="00324D06" w:rsidP="00972BC7">
            <w:pPr>
              <w:jc w:val="center"/>
              <w:rPr>
                <w:color w:val="000000"/>
                <w:sz w:val="16"/>
                <w:szCs w:val="16"/>
              </w:rPr>
            </w:pPr>
            <w:r w:rsidRPr="009675EF">
              <w:rPr>
                <w:color w:val="000000"/>
                <w:sz w:val="16"/>
                <w:szCs w:val="16"/>
              </w:rPr>
              <w:t>171</w:t>
            </w:r>
          </w:p>
        </w:tc>
        <w:tc>
          <w:tcPr>
            <w:tcW w:w="843" w:type="pct"/>
            <w:shd w:val="clear" w:color="auto" w:fill="auto"/>
            <w:vAlign w:val="center"/>
            <w:hideMark/>
          </w:tcPr>
          <w:p w14:paraId="44B04C80" w14:textId="77777777" w:rsidR="00324D06" w:rsidRPr="009675EF" w:rsidRDefault="00324D06" w:rsidP="00972BC7">
            <w:pPr>
              <w:jc w:val="center"/>
              <w:rPr>
                <w:color w:val="000000"/>
                <w:sz w:val="16"/>
                <w:szCs w:val="16"/>
              </w:rPr>
            </w:pPr>
            <w:r w:rsidRPr="009675EF">
              <w:rPr>
                <w:color w:val="000000"/>
                <w:sz w:val="16"/>
                <w:szCs w:val="16"/>
              </w:rPr>
              <w:t>5.1.1.4.3.</w:t>
            </w:r>
          </w:p>
        </w:tc>
        <w:tc>
          <w:tcPr>
            <w:tcW w:w="873" w:type="pct"/>
            <w:shd w:val="clear" w:color="auto" w:fill="auto"/>
            <w:vAlign w:val="center"/>
            <w:hideMark/>
          </w:tcPr>
          <w:p w14:paraId="3A739F8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5.1.1.4.3.</m:t>
                    </m:r>
                  </m:sub>
                  <m:sup>
                    <m:r>
                      <m:rPr>
                        <m:nor/>
                      </m:rPr>
                      <w:rPr>
                        <w:color w:val="000000"/>
                      </w:rPr>
                      <m:t>6/0,4 кВ</m:t>
                    </m:r>
                  </m:sup>
                </m:sSubSup>
              </m:oMath>
            </m:oMathPara>
          </w:p>
        </w:tc>
        <w:tc>
          <w:tcPr>
            <w:tcW w:w="1452" w:type="pct"/>
            <w:vMerge w:val="restart"/>
            <w:shd w:val="clear" w:color="auto" w:fill="auto"/>
            <w:vAlign w:val="center"/>
            <w:hideMark/>
          </w:tcPr>
          <w:p w14:paraId="00BC778F"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250 до 400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5943572E"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7745C54" w14:textId="77777777" w:rsidR="00324D06" w:rsidRPr="009675EF" w:rsidRDefault="00324D06" w:rsidP="00972BC7">
            <w:pPr>
              <w:jc w:val="center"/>
              <w:rPr>
                <w:color w:val="000000"/>
                <w:sz w:val="16"/>
                <w:szCs w:val="16"/>
              </w:rPr>
            </w:pPr>
            <w:r w:rsidRPr="009675EF">
              <w:rPr>
                <w:color w:val="000000"/>
                <w:sz w:val="16"/>
                <w:szCs w:val="16"/>
              </w:rPr>
              <w:t>4 997,51</w:t>
            </w:r>
          </w:p>
        </w:tc>
      </w:tr>
      <w:tr w:rsidR="00324D06" w:rsidRPr="009675EF" w14:paraId="60969DDA" w14:textId="77777777" w:rsidTr="00972BC7">
        <w:trPr>
          <w:trHeight w:val="450"/>
        </w:trPr>
        <w:tc>
          <w:tcPr>
            <w:tcW w:w="255" w:type="pct"/>
            <w:shd w:val="clear" w:color="auto" w:fill="auto"/>
            <w:noWrap/>
            <w:vAlign w:val="center"/>
            <w:hideMark/>
          </w:tcPr>
          <w:p w14:paraId="19640FC0" w14:textId="77777777" w:rsidR="00324D06" w:rsidRPr="009675EF" w:rsidRDefault="00324D06" w:rsidP="00972BC7">
            <w:pPr>
              <w:jc w:val="center"/>
              <w:rPr>
                <w:color w:val="000000"/>
                <w:sz w:val="16"/>
                <w:szCs w:val="16"/>
              </w:rPr>
            </w:pPr>
            <w:r w:rsidRPr="009675EF">
              <w:rPr>
                <w:color w:val="000000"/>
                <w:sz w:val="16"/>
                <w:szCs w:val="16"/>
              </w:rPr>
              <w:t>172</w:t>
            </w:r>
          </w:p>
        </w:tc>
        <w:tc>
          <w:tcPr>
            <w:tcW w:w="843" w:type="pct"/>
            <w:shd w:val="clear" w:color="auto" w:fill="auto"/>
            <w:vAlign w:val="center"/>
            <w:hideMark/>
          </w:tcPr>
          <w:p w14:paraId="2EBD0421" w14:textId="77777777" w:rsidR="00324D06" w:rsidRPr="009675EF" w:rsidRDefault="00324D06" w:rsidP="00972BC7">
            <w:pPr>
              <w:jc w:val="center"/>
              <w:rPr>
                <w:color w:val="000000"/>
                <w:sz w:val="16"/>
                <w:szCs w:val="16"/>
              </w:rPr>
            </w:pPr>
            <w:r w:rsidRPr="009675EF">
              <w:rPr>
                <w:color w:val="000000"/>
                <w:sz w:val="16"/>
                <w:szCs w:val="16"/>
              </w:rPr>
              <w:t>5.2.1.4.3.</w:t>
            </w:r>
          </w:p>
        </w:tc>
        <w:tc>
          <w:tcPr>
            <w:tcW w:w="873" w:type="pct"/>
            <w:shd w:val="clear" w:color="auto" w:fill="auto"/>
            <w:vAlign w:val="center"/>
            <w:hideMark/>
          </w:tcPr>
          <w:p w14:paraId="2454357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5.2.1.4.3.</m:t>
                    </m:r>
                  </m:sub>
                  <m:sup>
                    <m:r>
                      <m:rPr>
                        <m:nor/>
                      </m:rPr>
                      <w:rPr>
                        <w:color w:val="000000"/>
                      </w:rPr>
                      <m:t>10/0,4 кВ</m:t>
                    </m:r>
                  </m:sup>
                </m:sSubSup>
              </m:oMath>
            </m:oMathPara>
          </w:p>
        </w:tc>
        <w:tc>
          <w:tcPr>
            <w:tcW w:w="1452" w:type="pct"/>
            <w:vMerge/>
            <w:shd w:val="clear" w:color="auto" w:fill="auto"/>
            <w:vAlign w:val="center"/>
            <w:hideMark/>
          </w:tcPr>
          <w:p w14:paraId="4D94CB89" w14:textId="77777777" w:rsidR="00324D06" w:rsidRPr="009675EF" w:rsidRDefault="00324D06" w:rsidP="00972BC7">
            <w:pPr>
              <w:rPr>
                <w:color w:val="000000"/>
                <w:sz w:val="16"/>
                <w:szCs w:val="16"/>
              </w:rPr>
            </w:pPr>
          </w:p>
        </w:tc>
        <w:tc>
          <w:tcPr>
            <w:tcW w:w="672" w:type="pct"/>
            <w:vMerge/>
            <w:shd w:val="clear" w:color="auto" w:fill="auto"/>
            <w:vAlign w:val="center"/>
            <w:hideMark/>
          </w:tcPr>
          <w:p w14:paraId="6051196A" w14:textId="77777777" w:rsidR="00324D06" w:rsidRPr="009675EF" w:rsidRDefault="00324D06" w:rsidP="00972BC7">
            <w:pPr>
              <w:rPr>
                <w:color w:val="000000"/>
                <w:sz w:val="16"/>
                <w:szCs w:val="16"/>
              </w:rPr>
            </w:pPr>
          </w:p>
        </w:tc>
        <w:tc>
          <w:tcPr>
            <w:tcW w:w="906" w:type="pct"/>
            <w:shd w:val="clear" w:color="auto" w:fill="auto"/>
            <w:noWrap/>
            <w:vAlign w:val="center"/>
            <w:hideMark/>
          </w:tcPr>
          <w:p w14:paraId="2248DEC3" w14:textId="77777777" w:rsidR="00324D06" w:rsidRPr="009675EF" w:rsidRDefault="00324D06" w:rsidP="00972BC7">
            <w:pPr>
              <w:jc w:val="center"/>
              <w:rPr>
                <w:color w:val="000000"/>
                <w:sz w:val="16"/>
                <w:szCs w:val="16"/>
              </w:rPr>
            </w:pPr>
            <w:r w:rsidRPr="009675EF">
              <w:rPr>
                <w:color w:val="000000"/>
                <w:sz w:val="16"/>
                <w:szCs w:val="16"/>
              </w:rPr>
              <w:t>6 712,66</w:t>
            </w:r>
          </w:p>
        </w:tc>
      </w:tr>
      <w:tr w:rsidR="00324D06" w:rsidRPr="009675EF" w14:paraId="0CF7D3B1" w14:textId="77777777" w:rsidTr="00972BC7">
        <w:trPr>
          <w:trHeight w:val="465"/>
        </w:trPr>
        <w:tc>
          <w:tcPr>
            <w:tcW w:w="255" w:type="pct"/>
            <w:shd w:val="clear" w:color="auto" w:fill="auto"/>
            <w:noWrap/>
            <w:vAlign w:val="center"/>
            <w:hideMark/>
          </w:tcPr>
          <w:p w14:paraId="0D32AB2F" w14:textId="77777777" w:rsidR="00324D06" w:rsidRPr="009675EF" w:rsidRDefault="00324D06" w:rsidP="00972BC7">
            <w:pPr>
              <w:jc w:val="center"/>
              <w:rPr>
                <w:color w:val="000000"/>
                <w:sz w:val="16"/>
                <w:szCs w:val="16"/>
              </w:rPr>
            </w:pPr>
            <w:r w:rsidRPr="009675EF">
              <w:rPr>
                <w:color w:val="000000"/>
                <w:sz w:val="16"/>
                <w:szCs w:val="16"/>
              </w:rPr>
              <w:t>173</w:t>
            </w:r>
          </w:p>
        </w:tc>
        <w:tc>
          <w:tcPr>
            <w:tcW w:w="843" w:type="pct"/>
            <w:shd w:val="clear" w:color="auto" w:fill="auto"/>
            <w:vAlign w:val="center"/>
            <w:hideMark/>
          </w:tcPr>
          <w:p w14:paraId="6BDDEEA2" w14:textId="77777777" w:rsidR="00324D06" w:rsidRPr="009675EF" w:rsidRDefault="00324D06" w:rsidP="00972BC7">
            <w:pPr>
              <w:jc w:val="center"/>
              <w:rPr>
                <w:color w:val="000000"/>
                <w:sz w:val="16"/>
                <w:szCs w:val="16"/>
              </w:rPr>
            </w:pPr>
            <w:r w:rsidRPr="009675EF">
              <w:rPr>
                <w:color w:val="000000"/>
                <w:sz w:val="16"/>
                <w:szCs w:val="16"/>
              </w:rPr>
              <w:t>5.1.1.5.3.</w:t>
            </w:r>
          </w:p>
        </w:tc>
        <w:tc>
          <w:tcPr>
            <w:tcW w:w="873" w:type="pct"/>
            <w:shd w:val="clear" w:color="auto" w:fill="auto"/>
            <w:vAlign w:val="center"/>
            <w:hideMark/>
          </w:tcPr>
          <w:p w14:paraId="3C189E6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5.1.1.5.3.</m:t>
                    </m:r>
                  </m:sub>
                  <m:sup>
                    <m:r>
                      <m:rPr>
                        <m:nor/>
                      </m:rPr>
                      <w:rPr>
                        <w:color w:val="000000"/>
                      </w:rPr>
                      <m:t>6/0,4 кВ</m:t>
                    </m:r>
                  </m:sup>
                </m:sSubSup>
              </m:oMath>
            </m:oMathPara>
          </w:p>
        </w:tc>
        <w:tc>
          <w:tcPr>
            <w:tcW w:w="1452" w:type="pct"/>
            <w:vMerge w:val="restart"/>
            <w:shd w:val="clear" w:color="auto" w:fill="auto"/>
            <w:vAlign w:val="center"/>
            <w:hideMark/>
          </w:tcPr>
          <w:p w14:paraId="1781E8CE"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400 до 630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6DCCE553"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68868DB9" w14:textId="77777777" w:rsidR="00324D06" w:rsidRPr="009675EF" w:rsidRDefault="00324D06" w:rsidP="00972BC7">
            <w:pPr>
              <w:jc w:val="center"/>
              <w:rPr>
                <w:color w:val="000000"/>
                <w:sz w:val="16"/>
                <w:szCs w:val="16"/>
              </w:rPr>
            </w:pPr>
            <w:r w:rsidRPr="009675EF">
              <w:rPr>
                <w:color w:val="000000"/>
                <w:sz w:val="16"/>
                <w:szCs w:val="16"/>
              </w:rPr>
              <w:t>4 894,71</w:t>
            </w:r>
          </w:p>
        </w:tc>
      </w:tr>
      <w:tr w:rsidR="00324D06" w:rsidRPr="009675EF" w14:paraId="3C7A849F" w14:textId="77777777" w:rsidTr="00972BC7">
        <w:trPr>
          <w:trHeight w:val="465"/>
        </w:trPr>
        <w:tc>
          <w:tcPr>
            <w:tcW w:w="255" w:type="pct"/>
            <w:shd w:val="clear" w:color="auto" w:fill="auto"/>
            <w:noWrap/>
            <w:vAlign w:val="center"/>
            <w:hideMark/>
          </w:tcPr>
          <w:p w14:paraId="1A80ECD8" w14:textId="77777777" w:rsidR="00324D06" w:rsidRPr="009675EF" w:rsidRDefault="00324D06" w:rsidP="00972BC7">
            <w:pPr>
              <w:jc w:val="center"/>
              <w:rPr>
                <w:color w:val="000000"/>
                <w:sz w:val="16"/>
                <w:szCs w:val="16"/>
              </w:rPr>
            </w:pPr>
            <w:r w:rsidRPr="009675EF">
              <w:rPr>
                <w:color w:val="000000"/>
                <w:sz w:val="16"/>
                <w:szCs w:val="16"/>
              </w:rPr>
              <w:t>174</w:t>
            </w:r>
          </w:p>
        </w:tc>
        <w:tc>
          <w:tcPr>
            <w:tcW w:w="843" w:type="pct"/>
            <w:shd w:val="clear" w:color="auto" w:fill="auto"/>
            <w:vAlign w:val="center"/>
            <w:hideMark/>
          </w:tcPr>
          <w:p w14:paraId="5F0ACF24" w14:textId="77777777" w:rsidR="00324D06" w:rsidRPr="009675EF" w:rsidRDefault="00324D06" w:rsidP="00972BC7">
            <w:pPr>
              <w:jc w:val="center"/>
              <w:rPr>
                <w:color w:val="000000"/>
                <w:sz w:val="16"/>
                <w:szCs w:val="16"/>
              </w:rPr>
            </w:pPr>
            <w:r w:rsidRPr="009675EF">
              <w:rPr>
                <w:color w:val="000000"/>
                <w:sz w:val="16"/>
                <w:szCs w:val="16"/>
              </w:rPr>
              <w:t>5.2.1.5.3.</w:t>
            </w:r>
          </w:p>
        </w:tc>
        <w:tc>
          <w:tcPr>
            <w:tcW w:w="873" w:type="pct"/>
            <w:shd w:val="clear" w:color="auto" w:fill="auto"/>
            <w:vAlign w:val="center"/>
            <w:hideMark/>
          </w:tcPr>
          <w:p w14:paraId="3CB98C8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5.2.1.5.3.</m:t>
                    </m:r>
                  </m:sub>
                  <m:sup>
                    <m:r>
                      <m:rPr>
                        <m:nor/>
                      </m:rPr>
                      <w:rPr>
                        <w:color w:val="000000"/>
                      </w:rPr>
                      <m:t>10/0,4 кВ</m:t>
                    </m:r>
                  </m:sup>
                </m:sSubSup>
              </m:oMath>
            </m:oMathPara>
          </w:p>
        </w:tc>
        <w:tc>
          <w:tcPr>
            <w:tcW w:w="1452" w:type="pct"/>
            <w:vMerge/>
            <w:shd w:val="clear" w:color="auto" w:fill="auto"/>
            <w:vAlign w:val="center"/>
            <w:hideMark/>
          </w:tcPr>
          <w:p w14:paraId="35508822" w14:textId="77777777" w:rsidR="00324D06" w:rsidRPr="009675EF" w:rsidRDefault="00324D06" w:rsidP="00972BC7">
            <w:pPr>
              <w:rPr>
                <w:color w:val="000000"/>
                <w:sz w:val="16"/>
                <w:szCs w:val="16"/>
              </w:rPr>
            </w:pPr>
          </w:p>
        </w:tc>
        <w:tc>
          <w:tcPr>
            <w:tcW w:w="672" w:type="pct"/>
            <w:vMerge/>
            <w:shd w:val="clear" w:color="auto" w:fill="auto"/>
            <w:vAlign w:val="center"/>
            <w:hideMark/>
          </w:tcPr>
          <w:p w14:paraId="6D835492" w14:textId="77777777" w:rsidR="00324D06" w:rsidRPr="009675EF" w:rsidRDefault="00324D06" w:rsidP="00972BC7">
            <w:pPr>
              <w:rPr>
                <w:color w:val="000000"/>
                <w:sz w:val="16"/>
                <w:szCs w:val="16"/>
              </w:rPr>
            </w:pPr>
          </w:p>
        </w:tc>
        <w:tc>
          <w:tcPr>
            <w:tcW w:w="906" w:type="pct"/>
            <w:shd w:val="clear" w:color="auto" w:fill="auto"/>
            <w:noWrap/>
            <w:vAlign w:val="center"/>
            <w:hideMark/>
          </w:tcPr>
          <w:p w14:paraId="6250452C" w14:textId="77777777" w:rsidR="00324D06" w:rsidRPr="009675EF" w:rsidRDefault="00324D06" w:rsidP="00972BC7">
            <w:pPr>
              <w:jc w:val="center"/>
              <w:rPr>
                <w:color w:val="000000"/>
                <w:sz w:val="16"/>
                <w:szCs w:val="16"/>
              </w:rPr>
            </w:pPr>
            <w:r w:rsidRPr="009675EF">
              <w:rPr>
                <w:color w:val="000000"/>
                <w:sz w:val="16"/>
                <w:szCs w:val="16"/>
              </w:rPr>
              <w:t>5 337,33</w:t>
            </w:r>
          </w:p>
        </w:tc>
      </w:tr>
      <w:tr w:rsidR="00324D06" w:rsidRPr="009675EF" w14:paraId="5C59FB9C" w14:textId="77777777" w:rsidTr="00972BC7">
        <w:trPr>
          <w:trHeight w:val="555"/>
        </w:trPr>
        <w:tc>
          <w:tcPr>
            <w:tcW w:w="255" w:type="pct"/>
            <w:shd w:val="clear" w:color="auto" w:fill="auto"/>
            <w:noWrap/>
            <w:vAlign w:val="center"/>
            <w:hideMark/>
          </w:tcPr>
          <w:p w14:paraId="433EA738" w14:textId="77777777" w:rsidR="00324D06" w:rsidRPr="009675EF" w:rsidRDefault="00324D06" w:rsidP="00972BC7">
            <w:pPr>
              <w:jc w:val="center"/>
              <w:rPr>
                <w:color w:val="000000"/>
                <w:sz w:val="16"/>
                <w:szCs w:val="16"/>
              </w:rPr>
            </w:pPr>
            <w:r w:rsidRPr="009675EF">
              <w:rPr>
                <w:color w:val="000000"/>
                <w:sz w:val="16"/>
                <w:szCs w:val="16"/>
              </w:rPr>
              <w:t>175</w:t>
            </w:r>
          </w:p>
        </w:tc>
        <w:tc>
          <w:tcPr>
            <w:tcW w:w="843" w:type="pct"/>
            <w:shd w:val="clear" w:color="auto" w:fill="auto"/>
            <w:vAlign w:val="center"/>
            <w:hideMark/>
          </w:tcPr>
          <w:p w14:paraId="55A1F8EB" w14:textId="77777777" w:rsidR="00324D06" w:rsidRPr="009675EF" w:rsidRDefault="00324D06" w:rsidP="00972BC7">
            <w:pPr>
              <w:jc w:val="center"/>
              <w:rPr>
                <w:color w:val="000000"/>
                <w:sz w:val="16"/>
                <w:szCs w:val="16"/>
              </w:rPr>
            </w:pPr>
            <w:r w:rsidRPr="009675EF">
              <w:rPr>
                <w:color w:val="000000"/>
                <w:sz w:val="16"/>
                <w:szCs w:val="16"/>
              </w:rPr>
              <w:t>5.1.1.6.3.</w:t>
            </w:r>
          </w:p>
        </w:tc>
        <w:tc>
          <w:tcPr>
            <w:tcW w:w="873" w:type="pct"/>
            <w:shd w:val="clear" w:color="auto" w:fill="auto"/>
            <w:vAlign w:val="center"/>
            <w:hideMark/>
          </w:tcPr>
          <w:p w14:paraId="41D7269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5.1.1.6.3.</m:t>
                    </m:r>
                  </m:sub>
                  <m:sup>
                    <m:r>
                      <m:rPr>
                        <m:nor/>
                      </m:rPr>
                      <w:rPr>
                        <w:color w:val="000000"/>
                      </w:rPr>
                      <m:t>6/0,4 кВ</m:t>
                    </m:r>
                  </m:sup>
                </m:sSubSup>
              </m:oMath>
            </m:oMathPara>
          </w:p>
        </w:tc>
        <w:tc>
          <w:tcPr>
            <w:tcW w:w="1452" w:type="pct"/>
            <w:vMerge w:val="restart"/>
            <w:shd w:val="clear" w:color="auto" w:fill="auto"/>
            <w:vAlign w:val="center"/>
            <w:hideMark/>
          </w:tcPr>
          <w:p w14:paraId="75F032D0"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(за исключением РТП) мощностью от 630 до 1000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1ADA4C1A"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43A642B5" w14:textId="77777777" w:rsidR="00324D06" w:rsidRPr="009675EF" w:rsidRDefault="00324D06" w:rsidP="00972BC7">
            <w:pPr>
              <w:jc w:val="center"/>
              <w:rPr>
                <w:color w:val="000000"/>
                <w:sz w:val="16"/>
                <w:szCs w:val="16"/>
              </w:rPr>
            </w:pPr>
            <w:r w:rsidRPr="009675EF">
              <w:rPr>
                <w:color w:val="000000"/>
                <w:sz w:val="16"/>
                <w:szCs w:val="16"/>
              </w:rPr>
              <w:t>3 758,10</w:t>
            </w:r>
          </w:p>
        </w:tc>
      </w:tr>
      <w:tr w:rsidR="00324D06" w:rsidRPr="009675EF" w14:paraId="278E85E6" w14:textId="77777777" w:rsidTr="00972BC7">
        <w:trPr>
          <w:trHeight w:val="555"/>
        </w:trPr>
        <w:tc>
          <w:tcPr>
            <w:tcW w:w="255" w:type="pct"/>
            <w:shd w:val="clear" w:color="auto" w:fill="auto"/>
            <w:noWrap/>
            <w:vAlign w:val="center"/>
            <w:hideMark/>
          </w:tcPr>
          <w:p w14:paraId="0316720F" w14:textId="77777777" w:rsidR="00324D06" w:rsidRPr="009675EF" w:rsidRDefault="00324D06" w:rsidP="00972BC7">
            <w:pPr>
              <w:jc w:val="center"/>
              <w:rPr>
                <w:color w:val="000000"/>
                <w:sz w:val="16"/>
                <w:szCs w:val="16"/>
              </w:rPr>
            </w:pPr>
            <w:r w:rsidRPr="009675EF">
              <w:rPr>
                <w:color w:val="000000"/>
                <w:sz w:val="16"/>
                <w:szCs w:val="16"/>
              </w:rPr>
              <w:t>176</w:t>
            </w:r>
          </w:p>
        </w:tc>
        <w:tc>
          <w:tcPr>
            <w:tcW w:w="843" w:type="pct"/>
            <w:shd w:val="clear" w:color="auto" w:fill="auto"/>
            <w:vAlign w:val="center"/>
            <w:hideMark/>
          </w:tcPr>
          <w:p w14:paraId="0F224986" w14:textId="77777777" w:rsidR="00324D06" w:rsidRPr="009675EF" w:rsidRDefault="00324D06" w:rsidP="00972BC7">
            <w:pPr>
              <w:jc w:val="center"/>
              <w:rPr>
                <w:color w:val="000000"/>
                <w:sz w:val="16"/>
                <w:szCs w:val="16"/>
              </w:rPr>
            </w:pPr>
            <w:r w:rsidRPr="009675EF">
              <w:rPr>
                <w:color w:val="000000"/>
                <w:sz w:val="16"/>
                <w:szCs w:val="16"/>
              </w:rPr>
              <w:t>5.2.1.6.3.</w:t>
            </w:r>
          </w:p>
        </w:tc>
        <w:tc>
          <w:tcPr>
            <w:tcW w:w="873" w:type="pct"/>
            <w:shd w:val="clear" w:color="auto" w:fill="auto"/>
            <w:vAlign w:val="center"/>
            <w:hideMark/>
          </w:tcPr>
          <w:p w14:paraId="316B434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5.2.1.6.3.</m:t>
                    </m:r>
                  </m:sub>
                  <m:sup>
                    <m:r>
                      <m:rPr>
                        <m:nor/>
                      </m:rPr>
                      <w:rPr>
                        <w:color w:val="000000"/>
                      </w:rPr>
                      <m:t>10/0,4 кВ</m:t>
                    </m:r>
                  </m:sup>
                </m:sSubSup>
              </m:oMath>
            </m:oMathPara>
          </w:p>
        </w:tc>
        <w:tc>
          <w:tcPr>
            <w:tcW w:w="1452" w:type="pct"/>
            <w:vMerge/>
            <w:shd w:val="clear" w:color="auto" w:fill="auto"/>
            <w:vAlign w:val="center"/>
            <w:hideMark/>
          </w:tcPr>
          <w:p w14:paraId="7B007146" w14:textId="77777777" w:rsidR="00324D06" w:rsidRPr="009675EF" w:rsidRDefault="00324D06" w:rsidP="00972BC7">
            <w:pPr>
              <w:rPr>
                <w:color w:val="000000"/>
                <w:sz w:val="16"/>
                <w:szCs w:val="16"/>
              </w:rPr>
            </w:pPr>
          </w:p>
        </w:tc>
        <w:tc>
          <w:tcPr>
            <w:tcW w:w="672" w:type="pct"/>
            <w:vMerge/>
            <w:shd w:val="clear" w:color="auto" w:fill="auto"/>
            <w:vAlign w:val="center"/>
            <w:hideMark/>
          </w:tcPr>
          <w:p w14:paraId="5B068802" w14:textId="77777777" w:rsidR="00324D06" w:rsidRPr="009675EF" w:rsidRDefault="00324D06" w:rsidP="00972BC7">
            <w:pPr>
              <w:rPr>
                <w:color w:val="000000"/>
                <w:sz w:val="16"/>
                <w:szCs w:val="16"/>
              </w:rPr>
            </w:pPr>
          </w:p>
        </w:tc>
        <w:tc>
          <w:tcPr>
            <w:tcW w:w="906" w:type="pct"/>
            <w:shd w:val="clear" w:color="auto" w:fill="auto"/>
            <w:noWrap/>
            <w:vAlign w:val="center"/>
            <w:hideMark/>
          </w:tcPr>
          <w:p w14:paraId="249C9F0D" w14:textId="77777777" w:rsidR="00324D06" w:rsidRPr="009675EF" w:rsidRDefault="00324D06" w:rsidP="00972BC7">
            <w:pPr>
              <w:jc w:val="center"/>
              <w:rPr>
                <w:color w:val="000000"/>
                <w:sz w:val="16"/>
                <w:szCs w:val="16"/>
              </w:rPr>
            </w:pPr>
            <w:r w:rsidRPr="009675EF">
              <w:rPr>
                <w:color w:val="000000"/>
                <w:sz w:val="16"/>
                <w:szCs w:val="16"/>
              </w:rPr>
              <w:t>3 758,10</w:t>
            </w:r>
          </w:p>
        </w:tc>
      </w:tr>
      <w:tr w:rsidR="00324D06" w:rsidRPr="009675EF" w14:paraId="1F559158" w14:textId="77777777" w:rsidTr="00972BC7">
        <w:trPr>
          <w:trHeight w:val="540"/>
        </w:trPr>
        <w:tc>
          <w:tcPr>
            <w:tcW w:w="255" w:type="pct"/>
            <w:shd w:val="clear" w:color="auto" w:fill="auto"/>
            <w:noWrap/>
            <w:vAlign w:val="center"/>
            <w:hideMark/>
          </w:tcPr>
          <w:p w14:paraId="21B389AB" w14:textId="77777777" w:rsidR="00324D06" w:rsidRPr="009675EF" w:rsidRDefault="00324D06" w:rsidP="00972BC7">
            <w:pPr>
              <w:jc w:val="center"/>
              <w:rPr>
                <w:color w:val="000000"/>
                <w:sz w:val="16"/>
                <w:szCs w:val="16"/>
              </w:rPr>
            </w:pPr>
            <w:r w:rsidRPr="009675EF">
              <w:rPr>
                <w:color w:val="000000"/>
                <w:sz w:val="16"/>
                <w:szCs w:val="16"/>
              </w:rPr>
              <w:t>177</w:t>
            </w:r>
          </w:p>
        </w:tc>
        <w:tc>
          <w:tcPr>
            <w:tcW w:w="843" w:type="pct"/>
            <w:shd w:val="clear" w:color="auto" w:fill="auto"/>
            <w:vAlign w:val="center"/>
            <w:hideMark/>
          </w:tcPr>
          <w:p w14:paraId="7FB5390A" w14:textId="77777777" w:rsidR="00324D06" w:rsidRPr="009675EF" w:rsidRDefault="00324D06" w:rsidP="00972BC7">
            <w:pPr>
              <w:jc w:val="center"/>
              <w:rPr>
                <w:color w:val="000000"/>
                <w:sz w:val="16"/>
                <w:szCs w:val="16"/>
              </w:rPr>
            </w:pPr>
            <w:r w:rsidRPr="009675EF">
              <w:rPr>
                <w:color w:val="000000"/>
                <w:sz w:val="16"/>
                <w:szCs w:val="16"/>
              </w:rPr>
              <w:t>5.1.1.8.3.</w:t>
            </w:r>
          </w:p>
        </w:tc>
        <w:tc>
          <w:tcPr>
            <w:tcW w:w="873" w:type="pct"/>
            <w:shd w:val="clear" w:color="auto" w:fill="auto"/>
            <w:vAlign w:val="center"/>
            <w:hideMark/>
          </w:tcPr>
          <w:p w14:paraId="665A1F4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5.1.1.8.3.</m:t>
                    </m:r>
                  </m:sub>
                  <m:sup>
                    <m:r>
                      <m:rPr>
                        <m:nor/>
                      </m:rPr>
                      <w:rPr>
                        <w:color w:val="000000"/>
                      </w:rPr>
                      <m:t>6/0,4 кВ</m:t>
                    </m:r>
                  </m:sup>
                </m:sSubSup>
              </m:oMath>
            </m:oMathPara>
          </w:p>
        </w:tc>
        <w:tc>
          <w:tcPr>
            <w:tcW w:w="1452" w:type="pct"/>
            <w:vMerge w:val="restart"/>
            <w:shd w:val="clear" w:color="auto" w:fill="auto"/>
            <w:vAlign w:val="center"/>
            <w:hideMark/>
          </w:tcPr>
          <w:p w14:paraId="2A6DECBD"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6/0,4 </w:t>
            </w:r>
            <w:proofErr w:type="spellStart"/>
            <w:r w:rsidRPr="009675EF">
              <w:rPr>
                <w:color w:val="000000"/>
                <w:sz w:val="16"/>
                <w:szCs w:val="16"/>
              </w:rPr>
              <w:t>кВ</w:t>
            </w:r>
            <w:proofErr w:type="spellEnd"/>
            <w:r w:rsidRPr="009675EF">
              <w:rPr>
                <w:color w:val="000000"/>
                <w:sz w:val="16"/>
                <w:szCs w:val="16"/>
              </w:rPr>
              <w:t xml:space="preserve"> (за исключением РТП) мощностью от 1250 </w:t>
            </w:r>
            <w:proofErr w:type="spellStart"/>
            <w:r w:rsidRPr="009675EF">
              <w:rPr>
                <w:color w:val="000000"/>
                <w:sz w:val="16"/>
                <w:szCs w:val="16"/>
              </w:rPr>
              <w:t>кВА</w:t>
            </w:r>
            <w:proofErr w:type="spellEnd"/>
            <w:r w:rsidRPr="009675EF">
              <w:rPr>
                <w:color w:val="000000"/>
                <w:sz w:val="16"/>
                <w:szCs w:val="16"/>
              </w:rPr>
              <w:t xml:space="preserve"> до 1600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561FC642"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1C05A347" w14:textId="77777777" w:rsidR="00324D06" w:rsidRPr="009675EF" w:rsidRDefault="00324D06" w:rsidP="00972BC7">
            <w:pPr>
              <w:jc w:val="center"/>
              <w:rPr>
                <w:color w:val="000000"/>
                <w:sz w:val="16"/>
                <w:szCs w:val="16"/>
              </w:rPr>
            </w:pPr>
            <w:r w:rsidRPr="009675EF">
              <w:rPr>
                <w:color w:val="000000"/>
                <w:sz w:val="16"/>
                <w:szCs w:val="16"/>
              </w:rPr>
              <w:t>2 895,92</w:t>
            </w:r>
          </w:p>
        </w:tc>
      </w:tr>
      <w:tr w:rsidR="00324D06" w:rsidRPr="009675EF" w14:paraId="07DED5EB" w14:textId="77777777" w:rsidTr="00972BC7">
        <w:trPr>
          <w:trHeight w:val="615"/>
        </w:trPr>
        <w:tc>
          <w:tcPr>
            <w:tcW w:w="255" w:type="pct"/>
            <w:shd w:val="clear" w:color="auto" w:fill="auto"/>
            <w:noWrap/>
            <w:vAlign w:val="center"/>
            <w:hideMark/>
          </w:tcPr>
          <w:p w14:paraId="30B59970" w14:textId="77777777" w:rsidR="00324D06" w:rsidRPr="009675EF" w:rsidRDefault="00324D06" w:rsidP="00972BC7">
            <w:pPr>
              <w:jc w:val="center"/>
              <w:rPr>
                <w:color w:val="000000"/>
                <w:sz w:val="16"/>
                <w:szCs w:val="16"/>
              </w:rPr>
            </w:pPr>
            <w:r w:rsidRPr="009675EF">
              <w:rPr>
                <w:color w:val="000000"/>
                <w:sz w:val="16"/>
                <w:szCs w:val="16"/>
              </w:rPr>
              <w:t>178</w:t>
            </w:r>
          </w:p>
        </w:tc>
        <w:tc>
          <w:tcPr>
            <w:tcW w:w="843" w:type="pct"/>
            <w:shd w:val="clear" w:color="auto" w:fill="auto"/>
            <w:vAlign w:val="center"/>
            <w:hideMark/>
          </w:tcPr>
          <w:p w14:paraId="41CC2791" w14:textId="77777777" w:rsidR="00324D06" w:rsidRPr="009675EF" w:rsidRDefault="00324D06" w:rsidP="00972BC7">
            <w:pPr>
              <w:jc w:val="center"/>
              <w:rPr>
                <w:color w:val="000000"/>
                <w:sz w:val="16"/>
                <w:szCs w:val="16"/>
              </w:rPr>
            </w:pPr>
            <w:r w:rsidRPr="009675EF">
              <w:rPr>
                <w:color w:val="000000"/>
                <w:sz w:val="16"/>
                <w:szCs w:val="16"/>
              </w:rPr>
              <w:t>5.2.1.8.3.</w:t>
            </w:r>
          </w:p>
        </w:tc>
        <w:tc>
          <w:tcPr>
            <w:tcW w:w="873" w:type="pct"/>
            <w:shd w:val="clear" w:color="auto" w:fill="auto"/>
            <w:vAlign w:val="center"/>
            <w:hideMark/>
          </w:tcPr>
          <w:p w14:paraId="5016C34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5.2.1.8.3.</m:t>
                    </m:r>
                  </m:sub>
                  <m:sup>
                    <m:r>
                      <m:rPr>
                        <m:nor/>
                      </m:rPr>
                      <w:rPr>
                        <w:color w:val="000000"/>
                      </w:rPr>
                      <m:t>10/0,4 кВ</m:t>
                    </m:r>
                  </m:sup>
                </m:sSubSup>
              </m:oMath>
            </m:oMathPara>
          </w:p>
        </w:tc>
        <w:tc>
          <w:tcPr>
            <w:tcW w:w="1452" w:type="pct"/>
            <w:vMerge/>
            <w:shd w:val="clear" w:color="auto" w:fill="auto"/>
            <w:vAlign w:val="center"/>
            <w:hideMark/>
          </w:tcPr>
          <w:p w14:paraId="144DB629" w14:textId="77777777" w:rsidR="00324D06" w:rsidRPr="009675EF" w:rsidRDefault="00324D06" w:rsidP="00972BC7">
            <w:pPr>
              <w:rPr>
                <w:color w:val="000000"/>
                <w:sz w:val="16"/>
                <w:szCs w:val="16"/>
              </w:rPr>
            </w:pPr>
          </w:p>
        </w:tc>
        <w:tc>
          <w:tcPr>
            <w:tcW w:w="672" w:type="pct"/>
            <w:vMerge/>
            <w:shd w:val="clear" w:color="auto" w:fill="auto"/>
            <w:vAlign w:val="center"/>
            <w:hideMark/>
          </w:tcPr>
          <w:p w14:paraId="04520E0D" w14:textId="77777777" w:rsidR="00324D06" w:rsidRPr="009675EF" w:rsidRDefault="00324D06" w:rsidP="00972BC7">
            <w:pPr>
              <w:rPr>
                <w:color w:val="000000"/>
                <w:sz w:val="16"/>
                <w:szCs w:val="16"/>
              </w:rPr>
            </w:pPr>
          </w:p>
        </w:tc>
        <w:tc>
          <w:tcPr>
            <w:tcW w:w="906" w:type="pct"/>
            <w:shd w:val="clear" w:color="auto" w:fill="auto"/>
            <w:noWrap/>
            <w:vAlign w:val="center"/>
            <w:hideMark/>
          </w:tcPr>
          <w:p w14:paraId="5AF1C351" w14:textId="77777777" w:rsidR="00324D06" w:rsidRPr="009675EF" w:rsidRDefault="00324D06" w:rsidP="00972BC7">
            <w:pPr>
              <w:jc w:val="center"/>
              <w:rPr>
                <w:color w:val="000000"/>
                <w:sz w:val="16"/>
                <w:szCs w:val="16"/>
              </w:rPr>
            </w:pPr>
            <w:r w:rsidRPr="009675EF">
              <w:rPr>
                <w:color w:val="000000"/>
                <w:sz w:val="16"/>
                <w:szCs w:val="16"/>
              </w:rPr>
              <w:t>2 617,95</w:t>
            </w:r>
          </w:p>
        </w:tc>
      </w:tr>
      <w:tr w:rsidR="00324D06" w:rsidRPr="009675EF" w14:paraId="2A57D92F" w14:textId="77777777" w:rsidTr="00972BC7">
        <w:trPr>
          <w:trHeight w:val="900"/>
        </w:trPr>
        <w:tc>
          <w:tcPr>
            <w:tcW w:w="255" w:type="pct"/>
            <w:shd w:val="clear" w:color="auto" w:fill="auto"/>
            <w:noWrap/>
            <w:vAlign w:val="center"/>
            <w:hideMark/>
          </w:tcPr>
          <w:p w14:paraId="0AC14389" w14:textId="77777777" w:rsidR="00324D06" w:rsidRPr="009675EF" w:rsidRDefault="00324D06" w:rsidP="00972BC7">
            <w:pPr>
              <w:jc w:val="center"/>
              <w:rPr>
                <w:color w:val="000000"/>
                <w:sz w:val="16"/>
                <w:szCs w:val="16"/>
              </w:rPr>
            </w:pPr>
            <w:r w:rsidRPr="009675EF">
              <w:rPr>
                <w:color w:val="000000"/>
                <w:sz w:val="16"/>
                <w:szCs w:val="16"/>
              </w:rPr>
              <w:t>179</w:t>
            </w:r>
          </w:p>
        </w:tc>
        <w:tc>
          <w:tcPr>
            <w:tcW w:w="843" w:type="pct"/>
            <w:shd w:val="clear" w:color="auto" w:fill="auto"/>
            <w:vAlign w:val="center"/>
            <w:hideMark/>
          </w:tcPr>
          <w:p w14:paraId="334883DC" w14:textId="77777777" w:rsidR="00324D06" w:rsidRPr="009675EF" w:rsidRDefault="00324D06" w:rsidP="00972BC7">
            <w:pPr>
              <w:jc w:val="center"/>
              <w:rPr>
                <w:color w:val="000000"/>
                <w:sz w:val="16"/>
                <w:szCs w:val="16"/>
              </w:rPr>
            </w:pPr>
            <w:r w:rsidRPr="009675EF">
              <w:rPr>
                <w:color w:val="000000"/>
                <w:sz w:val="16"/>
                <w:szCs w:val="16"/>
              </w:rPr>
              <w:t>5.1.2.1.2.</w:t>
            </w:r>
          </w:p>
        </w:tc>
        <w:tc>
          <w:tcPr>
            <w:tcW w:w="873" w:type="pct"/>
            <w:shd w:val="clear" w:color="auto" w:fill="auto"/>
            <w:vAlign w:val="center"/>
            <w:hideMark/>
          </w:tcPr>
          <w:p w14:paraId="7FF7656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5.1.2.1.2.</m:t>
                    </m:r>
                  </m:sub>
                  <m:sup>
                    <m:r>
                      <m:rPr>
                        <m:nor/>
                      </m:rPr>
                      <w:rPr>
                        <w:color w:val="000000"/>
                      </w:rPr>
                      <m:t>6/0,4 кВ</m:t>
                    </m:r>
                  </m:sup>
                </m:sSubSup>
              </m:oMath>
            </m:oMathPara>
          </w:p>
        </w:tc>
        <w:tc>
          <w:tcPr>
            <w:tcW w:w="1452" w:type="pct"/>
            <w:shd w:val="clear" w:color="auto" w:fill="auto"/>
            <w:vAlign w:val="center"/>
            <w:hideMark/>
          </w:tcPr>
          <w:p w14:paraId="50F97855"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до 25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shd w:val="clear" w:color="auto" w:fill="auto"/>
            <w:vAlign w:val="center"/>
            <w:hideMark/>
          </w:tcPr>
          <w:p w14:paraId="0D8A27FA"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82C6629" w14:textId="77777777" w:rsidR="00324D06" w:rsidRPr="009675EF" w:rsidRDefault="00324D06" w:rsidP="00972BC7">
            <w:pPr>
              <w:jc w:val="center"/>
              <w:rPr>
                <w:color w:val="000000"/>
                <w:sz w:val="16"/>
                <w:szCs w:val="16"/>
              </w:rPr>
            </w:pPr>
            <w:r w:rsidRPr="009675EF">
              <w:rPr>
                <w:color w:val="000000"/>
                <w:sz w:val="16"/>
                <w:szCs w:val="16"/>
              </w:rPr>
              <w:t>30 956,12</w:t>
            </w:r>
          </w:p>
        </w:tc>
      </w:tr>
      <w:tr w:rsidR="00324D06" w:rsidRPr="009675EF" w14:paraId="3EF681BC" w14:textId="77777777" w:rsidTr="00972BC7">
        <w:trPr>
          <w:trHeight w:val="645"/>
        </w:trPr>
        <w:tc>
          <w:tcPr>
            <w:tcW w:w="255" w:type="pct"/>
            <w:shd w:val="clear" w:color="auto" w:fill="auto"/>
            <w:noWrap/>
            <w:vAlign w:val="center"/>
            <w:hideMark/>
          </w:tcPr>
          <w:p w14:paraId="0733B2F3" w14:textId="77777777" w:rsidR="00324D06" w:rsidRPr="009675EF" w:rsidRDefault="00324D06" w:rsidP="00972BC7">
            <w:pPr>
              <w:jc w:val="center"/>
              <w:rPr>
                <w:color w:val="000000"/>
                <w:sz w:val="16"/>
                <w:szCs w:val="16"/>
              </w:rPr>
            </w:pPr>
            <w:r w:rsidRPr="009675EF">
              <w:rPr>
                <w:color w:val="000000"/>
                <w:sz w:val="16"/>
                <w:szCs w:val="16"/>
              </w:rPr>
              <w:t>180</w:t>
            </w:r>
          </w:p>
        </w:tc>
        <w:tc>
          <w:tcPr>
            <w:tcW w:w="843" w:type="pct"/>
            <w:shd w:val="clear" w:color="auto" w:fill="auto"/>
            <w:vAlign w:val="center"/>
            <w:hideMark/>
          </w:tcPr>
          <w:p w14:paraId="6564C3B4" w14:textId="77777777" w:rsidR="00324D06" w:rsidRPr="009675EF" w:rsidRDefault="00324D06" w:rsidP="00972BC7">
            <w:pPr>
              <w:jc w:val="center"/>
              <w:rPr>
                <w:color w:val="000000"/>
                <w:sz w:val="16"/>
                <w:szCs w:val="16"/>
              </w:rPr>
            </w:pPr>
            <w:r w:rsidRPr="009675EF">
              <w:rPr>
                <w:color w:val="000000"/>
                <w:sz w:val="16"/>
                <w:szCs w:val="16"/>
              </w:rPr>
              <w:t>5.1.2.2.2.</w:t>
            </w:r>
          </w:p>
        </w:tc>
        <w:tc>
          <w:tcPr>
            <w:tcW w:w="873" w:type="pct"/>
            <w:shd w:val="clear" w:color="auto" w:fill="auto"/>
            <w:vAlign w:val="center"/>
            <w:hideMark/>
          </w:tcPr>
          <w:p w14:paraId="65B4CFC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5.1.2.2.2.</m:t>
                    </m:r>
                  </m:sub>
                  <m:sup>
                    <m:r>
                      <m:rPr>
                        <m:nor/>
                      </m:rPr>
                      <w:rPr>
                        <w:color w:val="000000"/>
                      </w:rPr>
                      <m:t>6/0,4 кВ</m:t>
                    </m:r>
                  </m:sup>
                </m:sSubSup>
              </m:oMath>
            </m:oMathPara>
          </w:p>
        </w:tc>
        <w:tc>
          <w:tcPr>
            <w:tcW w:w="1452" w:type="pct"/>
            <w:vMerge w:val="restart"/>
            <w:shd w:val="clear" w:color="auto" w:fill="auto"/>
            <w:vAlign w:val="center"/>
            <w:hideMark/>
          </w:tcPr>
          <w:p w14:paraId="64938A50"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25 до 100 </w:t>
            </w:r>
            <w:proofErr w:type="spellStart"/>
            <w:r w:rsidRPr="009675EF">
              <w:rPr>
                <w:color w:val="000000"/>
                <w:sz w:val="16"/>
                <w:szCs w:val="16"/>
              </w:rPr>
              <w:t>кВА</w:t>
            </w:r>
            <w:proofErr w:type="spellEnd"/>
            <w:r w:rsidRPr="009675EF">
              <w:rPr>
                <w:color w:val="000000"/>
                <w:sz w:val="16"/>
                <w:szCs w:val="16"/>
              </w:rPr>
              <w:t xml:space="preserve"> </w:t>
            </w:r>
            <w:r w:rsidRPr="009675EF">
              <w:rPr>
                <w:color w:val="000000"/>
                <w:sz w:val="16"/>
                <w:szCs w:val="16"/>
              </w:rPr>
              <w:lastRenderedPageBreak/>
              <w:t xml:space="preserve">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0B2DFF6D" w14:textId="77777777" w:rsidR="00324D06" w:rsidRPr="009675EF" w:rsidRDefault="00324D06" w:rsidP="00972BC7">
            <w:pPr>
              <w:jc w:val="center"/>
              <w:rPr>
                <w:color w:val="000000"/>
                <w:sz w:val="16"/>
                <w:szCs w:val="16"/>
              </w:rPr>
            </w:pPr>
            <w:r w:rsidRPr="009675EF">
              <w:rPr>
                <w:color w:val="000000"/>
                <w:sz w:val="16"/>
                <w:szCs w:val="16"/>
              </w:rPr>
              <w:lastRenderedPageBreak/>
              <w:t>рублей/кВт</w:t>
            </w:r>
          </w:p>
        </w:tc>
        <w:tc>
          <w:tcPr>
            <w:tcW w:w="906" w:type="pct"/>
            <w:shd w:val="clear" w:color="auto" w:fill="auto"/>
            <w:noWrap/>
            <w:vAlign w:val="center"/>
            <w:hideMark/>
          </w:tcPr>
          <w:p w14:paraId="7EAC9C56" w14:textId="77777777" w:rsidR="00324D06" w:rsidRPr="009675EF" w:rsidRDefault="00324D06" w:rsidP="00972BC7">
            <w:pPr>
              <w:jc w:val="center"/>
              <w:rPr>
                <w:color w:val="000000"/>
                <w:sz w:val="16"/>
                <w:szCs w:val="16"/>
              </w:rPr>
            </w:pPr>
            <w:r w:rsidRPr="009675EF">
              <w:rPr>
                <w:color w:val="000000"/>
                <w:sz w:val="16"/>
                <w:szCs w:val="16"/>
              </w:rPr>
              <w:t>13 144,61</w:t>
            </w:r>
          </w:p>
        </w:tc>
      </w:tr>
      <w:tr w:rsidR="00324D06" w:rsidRPr="009675EF" w14:paraId="6D3982D4" w14:textId="77777777" w:rsidTr="00972BC7">
        <w:trPr>
          <w:trHeight w:val="645"/>
        </w:trPr>
        <w:tc>
          <w:tcPr>
            <w:tcW w:w="255" w:type="pct"/>
            <w:shd w:val="clear" w:color="auto" w:fill="auto"/>
            <w:noWrap/>
            <w:vAlign w:val="center"/>
            <w:hideMark/>
          </w:tcPr>
          <w:p w14:paraId="11DBD1C1" w14:textId="77777777" w:rsidR="00324D06" w:rsidRPr="009675EF" w:rsidRDefault="00324D06" w:rsidP="00972BC7">
            <w:pPr>
              <w:jc w:val="center"/>
              <w:rPr>
                <w:color w:val="000000"/>
                <w:sz w:val="16"/>
                <w:szCs w:val="16"/>
              </w:rPr>
            </w:pPr>
            <w:r w:rsidRPr="009675EF">
              <w:rPr>
                <w:color w:val="000000"/>
                <w:sz w:val="16"/>
                <w:szCs w:val="16"/>
              </w:rPr>
              <w:lastRenderedPageBreak/>
              <w:t>181</w:t>
            </w:r>
          </w:p>
        </w:tc>
        <w:tc>
          <w:tcPr>
            <w:tcW w:w="843" w:type="pct"/>
            <w:shd w:val="clear" w:color="auto" w:fill="auto"/>
            <w:vAlign w:val="center"/>
            <w:hideMark/>
          </w:tcPr>
          <w:p w14:paraId="390AA564" w14:textId="77777777" w:rsidR="00324D06" w:rsidRPr="009675EF" w:rsidRDefault="00324D06" w:rsidP="00972BC7">
            <w:pPr>
              <w:jc w:val="center"/>
              <w:rPr>
                <w:color w:val="000000"/>
                <w:sz w:val="16"/>
                <w:szCs w:val="16"/>
              </w:rPr>
            </w:pPr>
            <w:r w:rsidRPr="009675EF">
              <w:rPr>
                <w:color w:val="000000"/>
                <w:sz w:val="16"/>
                <w:szCs w:val="16"/>
              </w:rPr>
              <w:t>5.2.2.2.2.</w:t>
            </w:r>
          </w:p>
        </w:tc>
        <w:tc>
          <w:tcPr>
            <w:tcW w:w="873" w:type="pct"/>
            <w:shd w:val="clear" w:color="auto" w:fill="auto"/>
            <w:vAlign w:val="center"/>
            <w:hideMark/>
          </w:tcPr>
          <w:p w14:paraId="6877C3B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5.2.2.2.2.</m:t>
                    </m:r>
                  </m:sub>
                  <m:sup>
                    <m:r>
                      <m:rPr>
                        <m:nor/>
                      </m:rPr>
                      <w:rPr>
                        <w:color w:val="000000"/>
                      </w:rPr>
                      <m:t>10/0,4 кВ</m:t>
                    </m:r>
                  </m:sup>
                </m:sSubSup>
              </m:oMath>
            </m:oMathPara>
          </w:p>
        </w:tc>
        <w:tc>
          <w:tcPr>
            <w:tcW w:w="1452" w:type="pct"/>
            <w:vMerge/>
            <w:vAlign w:val="center"/>
            <w:hideMark/>
          </w:tcPr>
          <w:p w14:paraId="559C543E" w14:textId="77777777" w:rsidR="00324D06" w:rsidRPr="009675EF" w:rsidRDefault="00324D06" w:rsidP="00972BC7">
            <w:pPr>
              <w:rPr>
                <w:color w:val="000000"/>
                <w:sz w:val="16"/>
                <w:szCs w:val="16"/>
              </w:rPr>
            </w:pPr>
          </w:p>
        </w:tc>
        <w:tc>
          <w:tcPr>
            <w:tcW w:w="672" w:type="pct"/>
            <w:vMerge/>
            <w:vAlign w:val="center"/>
            <w:hideMark/>
          </w:tcPr>
          <w:p w14:paraId="6958A5AA" w14:textId="77777777" w:rsidR="00324D06" w:rsidRPr="009675EF" w:rsidRDefault="00324D06" w:rsidP="00972BC7">
            <w:pPr>
              <w:rPr>
                <w:color w:val="000000"/>
                <w:sz w:val="16"/>
                <w:szCs w:val="16"/>
              </w:rPr>
            </w:pPr>
          </w:p>
        </w:tc>
        <w:tc>
          <w:tcPr>
            <w:tcW w:w="906" w:type="pct"/>
            <w:shd w:val="clear" w:color="auto" w:fill="auto"/>
            <w:noWrap/>
            <w:vAlign w:val="center"/>
            <w:hideMark/>
          </w:tcPr>
          <w:p w14:paraId="08D84E1E" w14:textId="77777777" w:rsidR="00324D06" w:rsidRPr="009675EF" w:rsidRDefault="00324D06" w:rsidP="00972BC7">
            <w:pPr>
              <w:jc w:val="center"/>
              <w:rPr>
                <w:color w:val="000000"/>
                <w:sz w:val="16"/>
                <w:szCs w:val="16"/>
              </w:rPr>
            </w:pPr>
            <w:r w:rsidRPr="009675EF">
              <w:rPr>
                <w:color w:val="000000"/>
                <w:sz w:val="16"/>
                <w:szCs w:val="16"/>
              </w:rPr>
              <w:t>8 551,91</w:t>
            </w:r>
          </w:p>
        </w:tc>
      </w:tr>
      <w:tr w:rsidR="00324D06" w:rsidRPr="009675EF" w14:paraId="6E3600F8" w14:textId="77777777" w:rsidTr="00972BC7">
        <w:trPr>
          <w:trHeight w:val="750"/>
        </w:trPr>
        <w:tc>
          <w:tcPr>
            <w:tcW w:w="255" w:type="pct"/>
            <w:shd w:val="clear" w:color="auto" w:fill="auto"/>
            <w:noWrap/>
            <w:vAlign w:val="center"/>
            <w:hideMark/>
          </w:tcPr>
          <w:p w14:paraId="525CE61E" w14:textId="77777777" w:rsidR="00324D06" w:rsidRPr="009675EF" w:rsidRDefault="00324D06" w:rsidP="00972BC7">
            <w:pPr>
              <w:jc w:val="center"/>
              <w:rPr>
                <w:color w:val="000000"/>
                <w:sz w:val="16"/>
                <w:szCs w:val="16"/>
              </w:rPr>
            </w:pPr>
            <w:r w:rsidRPr="009675EF">
              <w:rPr>
                <w:color w:val="000000"/>
                <w:sz w:val="16"/>
                <w:szCs w:val="16"/>
              </w:rPr>
              <w:t>182</w:t>
            </w:r>
          </w:p>
        </w:tc>
        <w:tc>
          <w:tcPr>
            <w:tcW w:w="843" w:type="pct"/>
            <w:shd w:val="clear" w:color="auto" w:fill="auto"/>
            <w:vAlign w:val="center"/>
            <w:hideMark/>
          </w:tcPr>
          <w:p w14:paraId="50F4E457" w14:textId="77777777" w:rsidR="00324D06" w:rsidRPr="009675EF" w:rsidRDefault="00324D06" w:rsidP="00972BC7">
            <w:pPr>
              <w:jc w:val="center"/>
              <w:rPr>
                <w:color w:val="000000"/>
                <w:sz w:val="16"/>
                <w:szCs w:val="16"/>
              </w:rPr>
            </w:pPr>
            <w:r w:rsidRPr="009675EF">
              <w:rPr>
                <w:color w:val="000000"/>
                <w:sz w:val="16"/>
                <w:szCs w:val="16"/>
              </w:rPr>
              <w:t>5.1.2.3.2.</w:t>
            </w:r>
          </w:p>
        </w:tc>
        <w:tc>
          <w:tcPr>
            <w:tcW w:w="873" w:type="pct"/>
            <w:shd w:val="clear" w:color="auto" w:fill="auto"/>
            <w:vAlign w:val="center"/>
            <w:hideMark/>
          </w:tcPr>
          <w:p w14:paraId="5DE8B678" w14:textId="77777777" w:rsidR="00324D06" w:rsidRPr="009675EF" w:rsidRDefault="00F42705" w:rsidP="00972BC7">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5.1.2.3.2.</m:t>
                    </m:r>
                  </m:sub>
                  <m:sup>
                    <m:r>
                      <m:rPr>
                        <m:nor/>
                      </m:rPr>
                      <w:rPr>
                        <w:color w:val="000000"/>
                      </w:rPr>
                      <m:t>6/0,4 кВ</m:t>
                    </m:r>
                  </m:sup>
                </m:sSubSup>
              </m:oMath>
            </m:oMathPara>
          </w:p>
        </w:tc>
        <w:tc>
          <w:tcPr>
            <w:tcW w:w="1452" w:type="pct"/>
            <w:vMerge w:val="restart"/>
            <w:shd w:val="clear" w:color="auto" w:fill="auto"/>
            <w:vAlign w:val="center"/>
            <w:hideMark/>
          </w:tcPr>
          <w:p w14:paraId="43AD03C4"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100 до 250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5F765ECD"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5B1FCE30" w14:textId="77777777" w:rsidR="00324D06" w:rsidRPr="009675EF" w:rsidRDefault="00324D06" w:rsidP="00972BC7">
            <w:pPr>
              <w:jc w:val="center"/>
              <w:rPr>
                <w:color w:val="000000"/>
                <w:sz w:val="16"/>
                <w:szCs w:val="16"/>
              </w:rPr>
            </w:pPr>
            <w:r w:rsidRPr="009675EF">
              <w:rPr>
                <w:color w:val="000000"/>
                <w:sz w:val="16"/>
                <w:szCs w:val="16"/>
              </w:rPr>
              <w:t>5 590,12</w:t>
            </w:r>
          </w:p>
        </w:tc>
      </w:tr>
      <w:tr w:rsidR="00324D06" w:rsidRPr="009675EF" w14:paraId="56AD8E9C" w14:textId="77777777" w:rsidTr="00972BC7">
        <w:trPr>
          <w:trHeight w:val="555"/>
        </w:trPr>
        <w:tc>
          <w:tcPr>
            <w:tcW w:w="255" w:type="pct"/>
            <w:shd w:val="clear" w:color="auto" w:fill="auto"/>
            <w:noWrap/>
            <w:vAlign w:val="center"/>
            <w:hideMark/>
          </w:tcPr>
          <w:p w14:paraId="28D01BC3" w14:textId="77777777" w:rsidR="00324D06" w:rsidRPr="009675EF" w:rsidRDefault="00324D06" w:rsidP="00972BC7">
            <w:pPr>
              <w:jc w:val="center"/>
              <w:rPr>
                <w:color w:val="000000"/>
                <w:sz w:val="16"/>
                <w:szCs w:val="16"/>
              </w:rPr>
            </w:pPr>
            <w:r w:rsidRPr="009675EF">
              <w:rPr>
                <w:color w:val="000000"/>
                <w:sz w:val="16"/>
                <w:szCs w:val="16"/>
              </w:rPr>
              <w:t>183</w:t>
            </w:r>
          </w:p>
        </w:tc>
        <w:tc>
          <w:tcPr>
            <w:tcW w:w="843" w:type="pct"/>
            <w:shd w:val="clear" w:color="auto" w:fill="auto"/>
            <w:vAlign w:val="center"/>
            <w:hideMark/>
          </w:tcPr>
          <w:p w14:paraId="52C5D072" w14:textId="77777777" w:rsidR="00324D06" w:rsidRPr="009675EF" w:rsidRDefault="00324D06" w:rsidP="00972BC7">
            <w:pPr>
              <w:jc w:val="center"/>
              <w:rPr>
                <w:color w:val="000000"/>
                <w:sz w:val="16"/>
                <w:szCs w:val="16"/>
              </w:rPr>
            </w:pPr>
            <w:r w:rsidRPr="009675EF">
              <w:rPr>
                <w:color w:val="000000"/>
                <w:sz w:val="16"/>
                <w:szCs w:val="16"/>
              </w:rPr>
              <w:t>5.2.2.3.2.</w:t>
            </w:r>
          </w:p>
        </w:tc>
        <w:tc>
          <w:tcPr>
            <w:tcW w:w="873" w:type="pct"/>
            <w:shd w:val="clear" w:color="auto" w:fill="auto"/>
            <w:vAlign w:val="center"/>
            <w:hideMark/>
          </w:tcPr>
          <w:p w14:paraId="09DA7FA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5.2.2.3.2.</m:t>
                    </m:r>
                  </m:sub>
                  <m:sup>
                    <m:r>
                      <m:rPr>
                        <m:nor/>
                      </m:rPr>
                      <w:rPr>
                        <w:color w:val="000000"/>
                      </w:rPr>
                      <m:t>10/0,4 кВ</m:t>
                    </m:r>
                  </m:sup>
                </m:sSubSup>
              </m:oMath>
            </m:oMathPara>
          </w:p>
        </w:tc>
        <w:tc>
          <w:tcPr>
            <w:tcW w:w="1452" w:type="pct"/>
            <w:vMerge/>
            <w:vAlign w:val="center"/>
            <w:hideMark/>
          </w:tcPr>
          <w:p w14:paraId="1E5F11A4" w14:textId="77777777" w:rsidR="00324D06" w:rsidRPr="009675EF" w:rsidRDefault="00324D06" w:rsidP="00972BC7">
            <w:pPr>
              <w:rPr>
                <w:color w:val="000000"/>
                <w:sz w:val="16"/>
                <w:szCs w:val="16"/>
              </w:rPr>
            </w:pPr>
          </w:p>
        </w:tc>
        <w:tc>
          <w:tcPr>
            <w:tcW w:w="672" w:type="pct"/>
            <w:vMerge/>
            <w:vAlign w:val="center"/>
            <w:hideMark/>
          </w:tcPr>
          <w:p w14:paraId="4034855D" w14:textId="77777777" w:rsidR="00324D06" w:rsidRPr="009675EF" w:rsidRDefault="00324D06" w:rsidP="00972BC7">
            <w:pPr>
              <w:rPr>
                <w:color w:val="000000"/>
                <w:sz w:val="16"/>
                <w:szCs w:val="16"/>
              </w:rPr>
            </w:pPr>
          </w:p>
        </w:tc>
        <w:tc>
          <w:tcPr>
            <w:tcW w:w="906" w:type="pct"/>
            <w:shd w:val="clear" w:color="auto" w:fill="auto"/>
            <w:noWrap/>
            <w:vAlign w:val="center"/>
            <w:hideMark/>
          </w:tcPr>
          <w:p w14:paraId="39ED10E2" w14:textId="77777777" w:rsidR="00324D06" w:rsidRPr="009675EF" w:rsidRDefault="00324D06" w:rsidP="00972BC7">
            <w:pPr>
              <w:jc w:val="center"/>
              <w:rPr>
                <w:color w:val="000000"/>
                <w:sz w:val="16"/>
                <w:szCs w:val="16"/>
              </w:rPr>
            </w:pPr>
            <w:r w:rsidRPr="009675EF">
              <w:rPr>
                <w:color w:val="000000"/>
                <w:sz w:val="16"/>
                <w:szCs w:val="16"/>
              </w:rPr>
              <w:t>7 599,08</w:t>
            </w:r>
          </w:p>
        </w:tc>
      </w:tr>
      <w:tr w:rsidR="00324D06" w:rsidRPr="009675EF" w14:paraId="305F2189" w14:textId="77777777" w:rsidTr="00972BC7">
        <w:trPr>
          <w:trHeight w:val="510"/>
        </w:trPr>
        <w:tc>
          <w:tcPr>
            <w:tcW w:w="255" w:type="pct"/>
            <w:shd w:val="clear" w:color="auto" w:fill="auto"/>
            <w:noWrap/>
            <w:vAlign w:val="center"/>
            <w:hideMark/>
          </w:tcPr>
          <w:p w14:paraId="5B44CEB6" w14:textId="77777777" w:rsidR="00324D06" w:rsidRPr="009675EF" w:rsidRDefault="00324D06" w:rsidP="00972BC7">
            <w:pPr>
              <w:jc w:val="center"/>
              <w:rPr>
                <w:color w:val="000000"/>
                <w:sz w:val="16"/>
                <w:szCs w:val="16"/>
              </w:rPr>
            </w:pPr>
            <w:r w:rsidRPr="009675EF">
              <w:rPr>
                <w:color w:val="000000"/>
                <w:sz w:val="16"/>
                <w:szCs w:val="16"/>
              </w:rPr>
              <w:t>184</w:t>
            </w:r>
          </w:p>
        </w:tc>
        <w:tc>
          <w:tcPr>
            <w:tcW w:w="843" w:type="pct"/>
            <w:shd w:val="clear" w:color="auto" w:fill="auto"/>
            <w:vAlign w:val="center"/>
            <w:hideMark/>
          </w:tcPr>
          <w:p w14:paraId="79BB065D" w14:textId="77777777" w:rsidR="00324D06" w:rsidRPr="009675EF" w:rsidRDefault="00324D06" w:rsidP="00972BC7">
            <w:pPr>
              <w:jc w:val="center"/>
              <w:rPr>
                <w:color w:val="000000"/>
                <w:sz w:val="16"/>
                <w:szCs w:val="16"/>
              </w:rPr>
            </w:pPr>
            <w:r w:rsidRPr="009675EF">
              <w:rPr>
                <w:color w:val="000000"/>
                <w:sz w:val="16"/>
                <w:szCs w:val="16"/>
              </w:rPr>
              <w:t>5.1.2.4.2.</w:t>
            </w:r>
          </w:p>
        </w:tc>
        <w:tc>
          <w:tcPr>
            <w:tcW w:w="873" w:type="pct"/>
            <w:shd w:val="clear" w:color="auto" w:fill="auto"/>
            <w:vAlign w:val="center"/>
            <w:hideMark/>
          </w:tcPr>
          <w:p w14:paraId="16F00D5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5.1.2.4.2.</m:t>
                    </m:r>
                  </m:sub>
                  <m:sup>
                    <m:r>
                      <m:rPr>
                        <m:nor/>
                      </m:rPr>
                      <w:rPr>
                        <w:color w:val="000000"/>
                      </w:rPr>
                      <m:t>6/0,4 кВ</m:t>
                    </m:r>
                  </m:sup>
                </m:sSubSup>
              </m:oMath>
            </m:oMathPara>
          </w:p>
        </w:tc>
        <w:tc>
          <w:tcPr>
            <w:tcW w:w="1452" w:type="pct"/>
            <w:vMerge w:val="restart"/>
            <w:shd w:val="clear" w:color="auto" w:fill="auto"/>
            <w:vAlign w:val="center"/>
            <w:hideMark/>
          </w:tcPr>
          <w:p w14:paraId="123D215F"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250 до 400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4E35EDA9"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5EB566C" w14:textId="77777777" w:rsidR="00324D06" w:rsidRPr="009675EF" w:rsidRDefault="00324D06" w:rsidP="00972BC7">
            <w:pPr>
              <w:jc w:val="center"/>
              <w:rPr>
                <w:color w:val="000000"/>
                <w:sz w:val="16"/>
                <w:szCs w:val="16"/>
              </w:rPr>
            </w:pPr>
            <w:r w:rsidRPr="009675EF">
              <w:rPr>
                <w:color w:val="000000"/>
                <w:sz w:val="16"/>
                <w:szCs w:val="16"/>
              </w:rPr>
              <w:t>4 486,71</w:t>
            </w:r>
          </w:p>
        </w:tc>
      </w:tr>
      <w:tr w:rsidR="00324D06" w:rsidRPr="009675EF" w14:paraId="6782747D" w14:textId="77777777" w:rsidTr="00972BC7">
        <w:trPr>
          <w:trHeight w:val="585"/>
        </w:trPr>
        <w:tc>
          <w:tcPr>
            <w:tcW w:w="255" w:type="pct"/>
            <w:shd w:val="clear" w:color="auto" w:fill="auto"/>
            <w:noWrap/>
            <w:vAlign w:val="center"/>
            <w:hideMark/>
          </w:tcPr>
          <w:p w14:paraId="4C96565E" w14:textId="77777777" w:rsidR="00324D06" w:rsidRPr="009675EF" w:rsidRDefault="00324D06" w:rsidP="00972BC7">
            <w:pPr>
              <w:jc w:val="center"/>
              <w:rPr>
                <w:color w:val="000000"/>
                <w:sz w:val="16"/>
                <w:szCs w:val="16"/>
              </w:rPr>
            </w:pPr>
            <w:r w:rsidRPr="009675EF">
              <w:rPr>
                <w:color w:val="000000"/>
                <w:sz w:val="16"/>
                <w:szCs w:val="16"/>
              </w:rPr>
              <w:t>185</w:t>
            </w:r>
          </w:p>
        </w:tc>
        <w:tc>
          <w:tcPr>
            <w:tcW w:w="843" w:type="pct"/>
            <w:shd w:val="clear" w:color="auto" w:fill="auto"/>
            <w:vAlign w:val="center"/>
            <w:hideMark/>
          </w:tcPr>
          <w:p w14:paraId="3E7C2692" w14:textId="77777777" w:rsidR="00324D06" w:rsidRPr="009675EF" w:rsidRDefault="00324D06" w:rsidP="00972BC7">
            <w:pPr>
              <w:jc w:val="center"/>
              <w:rPr>
                <w:color w:val="000000"/>
                <w:sz w:val="16"/>
                <w:szCs w:val="16"/>
              </w:rPr>
            </w:pPr>
            <w:r w:rsidRPr="009675EF">
              <w:rPr>
                <w:color w:val="000000"/>
                <w:sz w:val="16"/>
                <w:szCs w:val="16"/>
              </w:rPr>
              <w:t>5.2.2.4.2.</w:t>
            </w:r>
          </w:p>
        </w:tc>
        <w:tc>
          <w:tcPr>
            <w:tcW w:w="873" w:type="pct"/>
            <w:shd w:val="clear" w:color="auto" w:fill="auto"/>
            <w:vAlign w:val="center"/>
            <w:hideMark/>
          </w:tcPr>
          <w:p w14:paraId="3BE0816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5.2.2.4.2.</m:t>
                    </m:r>
                  </m:sub>
                  <m:sup>
                    <m:r>
                      <m:rPr>
                        <m:nor/>
                      </m:rPr>
                      <w:rPr>
                        <w:color w:val="000000"/>
                      </w:rPr>
                      <m:t>10/0,4 кВ</m:t>
                    </m:r>
                  </m:sup>
                </m:sSubSup>
              </m:oMath>
            </m:oMathPara>
          </w:p>
        </w:tc>
        <w:tc>
          <w:tcPr>
            <w:tcW w:w="1452" w:type="pct"/>
            <w:vMerge/>
            <w:shd w:val="clear" w:color="auto" w:fill="auto"/>
            <w:vAlign w:val="center"/>
            <w:hideMark/>
          </w:tcPr>
          <w:p w14:paraId="2ED07E58" w14:textId="77777777" w:rsidR="00324D06" w:rsidRPr="009675EF" w:rsidRDefault="00324D06" w:rsidP="00972BC7">
            <w:pPr>
              <w:rPr>
                <w:color w:val="000000"/>
                <w:sz w:val="16"/>
                <w:szCs w:val="16"/>
              </w:rPr>
            </w:pPr>
          </w:p>
        </w:tc>
        <w:tc>
          <w:tcPr>
            <w:tcW w:w="672" w:type="pct"/>
            <w:vMerge/>
            <w:shd w:val="clear" w:color="auto" w:fill="auto"/>
            <w:vAlign w:val="center"/>
            <w:hideMark/>
          </w:tcPr>
          <w:p w14:paraId="0F8BC579" w14:textId="77777777" w:rsidR="00324D06" w:rsidRPr="009675EF" w:rsidRDefault="00324D06" w:rsidP="00972BC7">
            <w:pPr>
              <w:rPr>
                <w:color w:val="000000"/>
                <w:sz w:val="16"/>
                <w:szCs w:val="16"/>
              </w:rPr>
            </w:pPr>
          </w:p>
        </w:tc>
        <w:tc>
          <w:tcPr>
            <w:tcW w:w="906" w:type="pct"/>
            <w:shd w:val="clear" w:color="auto" w:fill="auto"/>
            <w:noWrap/>
            <w:vAlign w:val="center"/>
            <w:hideMark/>
          </w:tcPr>
          <w:p w14:paraId="00235BB9" w14:textId="77777777" w:rsidR="00324D06" w:rsidRPr="009675EF" w:rsidRDefault="00324D06" w:rsidP="00972BC7">
            <w:pPr>
              <w:jc w:val="center"/>
              <w:rPr>
                <w:color w:val="000000"/>
                <w:sz w:val="16"/>
                <w:szCs w:val="16"/>
              </w:rPr>
            </w:pPr>
            <w:r w:rsidRPr="009675EF">
              <w:rPr>
                <w:color w:val="000000"/>
                <w:sz w:val="16"/>
                <w:szCs w:val="16"/>
              </w:rPr>
              <w:t>5 368,78</w:t>
            </w:r>
          </w:p>
        </w:tc>
      </w:tr>
      <w:tr w:rsidR="00324D06" w:rsidRPr="009675EF" w14:paraId="2120A92F" w14:textId="77777777" w:rsidTr="00972BC7">
        <w:trPr>
          <w:trHeight w:val="510"/>
        </w:trPr>
        <w:tc>
          <w:tcPr>
            <w:tcW w:w="255" w:type="pct"/>
            <w:shd w:val="clear" w:color="auto" w:fill="auto"/>
            <w:noWrap/>
            <w:vAlign w:val="center"/>
            <w:hideMark/>
          </w:tcPr>
          <w:p w14:paraId="12BBC6AA" w14:textId="77777777" w:rsidR="00324D06" w:rsidRPr="009675EF" w:rsidRDefault="00324D06" w:rsidP="00972BC7">
            <w:pPr>
              <w:jc w:val="center"/>
              <w:rPr>
                <w:color w:val="000000"/>
                <w:sz w:val="16"/>
                <w:szCs w:val="16"/>
              </w:rPr>
            </w:pPr>
            <w:r w:rsidRPr="009675EF">
              <w:rPr>
                <w:color w:val="000000"/>
                <w:sz w:val="16"/>
                <w:szCs w:val="16"/>
              </w:rPr>
              <w:t>186</w:t>
            </w:r>
          </w:p>
        </w:tc>
        <w:tc>
          <w:tcPr>
            <w:tcW w:w="843" w:type="pct"/>
            <w:shd w:val="clear" w:color="auto" w:fill="auto"/>
            <w:vAlign w:val="center"/>
            <w:hideMark/>
          </w:tcPr>
          <w:p w14:paraId="48C13529" w14:textId="77777777" w:rsidR="00324D06" w:rsidRPr="009675EF" w:rsidRDefault="00324D06" w:rsidP="00972BC7">
            <w:pPr>
              <w:jc w:val="center"/>
              <w:rPr>
                <w:color w:val="000000"/>
                <w:sz w:val="16"/>
                <w:szCs w:val="16"/>
              </w:rPr>
            </w:pPr>
            <w:r w:rsidRPr="009675EF">
              <w:rPr>
                <w:color w:val="000000"/>
                <w:sz w:val="16"/>
                <w:szCs w:val="16"/>
              </w:rPr>
              <w:t>5.1.2.5.2.</w:t>
            </w:r>
          </w:p>
        </w:tc>
        <w:tc>
          <w:tcPr>
            <w:tcW w:w="873" w:type="pct"/>
            <w:shd w:val="clear" w:color="auto" w:fill="auto"/>
            <w:vAlign w:val="center"/>
            <w:hideMark/>
          </w:tcPr>
          <w:p w14:paraId="372131B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5.1.2.5.2.</m:t>
                    </m:r>
                  </m:sub>
                  <m:sup>
                    <m:r>
                      <m:rPr>
                        <m:nor/>
                      </m:rPr>
                      <w:rPr>
                        <w:color w:val="000000"/>
                      </w:rPr>
                      <m:t>6/0,4 кВ</m:t>
                    </m:r>
                  </m:sup>
                </m:sSubSup>
              </m:oMath>
            </m:oMathPara>
          </w:p>
        </w:tc>
        <w:tc>
          <w:tcPr>
            <w:tcW w:w="1452" w:type="pct"/>
            <w:vMerge w:val="restart"/>
            <w:shd w:val="clear" w:color="auto" w:fill="auto"/>
            <w:vAlign w:val="center"/>
            <w:hideMark/>
          </w:tcPr>
          <w:p w14:paraId="0F7D5928"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400 до 630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56D209EE"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52D3C45B" w14:textId="77777777" w:rsidR="00324D06" w:rsidRPr="009675EF" w:rsidRDefault="00324D06" w:rsidP="00972BC7">
            <w:pPr>
              <w:jc w:val="center"/>
              <w:rPr>
                <w:color w:val="000000"/>
                <w:sz w:val="16"/>
                <w:szCs w:val="16"/>
              </w:rPr>
            </w:pPr>
            <w:r w:rsidRPr="009675EF">
              <w:rPr>
                <w:color w:val="000000"/>
                <w:sz w:val="16"/>
                <w:szCs w:val="16"/>
              </w:rPr>
              <w:t>4 304,02</w:t>
            </w:r>
          </w:p>
        </w:tc>
      </w:tr>
      <w:tr w:rsidR="00324D06" w:rsidRPr="009675EF" w14:paraId="4B28C5EE" w14:textId="77777777" w:rsidTr="00972BC7">
        <w:trPr>
          <w:trHeight w:val="675"/>
        </w:trPr>
        <w:tc>
          <w:tcPr>
            <w:tcW w:w="255" w:type="pct"/>
            <w:shd w:val="clear" w:color="auto" w:fill="auto"/>
            <w:noWrap/>
            <w:vAlign w:val="center"/>
            <w:hideMark/>
          </w:tcPr>
          <w:p w14:paraId="7D07268B" w14:textId="77777777" w:rsidR="00324D06" w:rsidRPr="009675EF" w:rsidRDefault="00324D06" w:rsidP="00972BC7">
            <w:pPr>
              <w:jc w:val="center"/>
              <w:rPr>
                <w:color w:val="000000"/>
                <w:sz w:val="16"/>
                <w:szCs w:val="16"/>
              </w:rPr>
            </w:pPr>
            <w:r w:rsidRPr="009675EF">
              <w:rPr>
                <w:color w:val="000000"/>
                <w:sz w:val="16"/>
                <w:szCs w:val="16"/>
              </w:rPr>
              <w:t>187</w:t>
            </w:r>
          </w:p>
        </w:tc>
        <w:tc>
          <w:tcPr>
            <w:tcW w:w="843" w:type="pct"/>
            <w:shd w:val="clear" w:color="auto" w:fill="auto"/>
            <w:vAlign w:val="center"/>
            <w:hideMark/>
          </w:tcPr>
          <w:p w14:paraId="165EA4B9" w14:textId="77777777" w:rsidR="00324D06" w:rsidRPr="009675EF" w:rsidRDefault="00324D06" w:rsidP="00972BC7">
            <w:pPr>
              <w:jc w:val="center"/>
              <w:rPr>
                <w:color w:val="000000"/>
                <w:sz w:val="16"/>
                <w:szCs w:val="16"/>
              </w:rPr>
            </w:pPr>
            <w:r w:rsidRPr="009675EF">
              <w:rPr>
                <w:color w:val="000000"/>
                <w:sz w:val="16"/>
                <w:szCs w:val="16"/>
              </w:rPr>
              <w:t>5.2.2.5.2.</w:t>
            </w:r>
          </w:p>
        </w:tc>
        <w:tc>
          <w:tcPr>
            <w:tcW w:w="873" w:type="pct"/>
            <w:shd w:val="clear" w:color="auto" w:fill="auto"/>
            <w:vAlign w:val="center"/>
            <w:hideMark/>
          </w:tcPr>
          <w:p w14:paraId="47E21B5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5.2.2.5.2.</m:t>
                    </m:r>
                  </m:sub>
                  <m:sup>
                    <m:r>
                      <m:rPr>
                        <m:nor/>
                      </m:rPr>
                      <w:rPr>
                        <w:color w:val="000000"/>
                      </w:rPr>
                      <m:t>10/0,4 кВ</m:t>
                    </m:r>
                  </m:sup>
                </m:sSubSup>
              </m:oMath>
            </m:oMathPara>
          </w:p>
        </w:tc>
        <w:tc>
          <w:tcPr>
            <w:tcW w:w="1452" w:type="pct"/>
            <w:vMerge/>
            <w:shd w:val="clear" w:color="auto" w:fill="auto"/>
            <w:vAlign w:val="center"/>
            <w:hideMark/>
          </w:tcPr>
          <w:p w14:paraId="48405D35" w14:textId="77777777" w:rsidR="00324D06" w:rsidRPr="009675EF" w:rsidRDefault="00324D06" w:rsidP="00972BC7">
            <w:pPr>
              <w:rPr>
                <w:color w:val="000000"/>
                <w:sz w:val="16"/>
                <w:szCs w:val="16"/>
              </w:rPr>
            </w:pPr>
          </w:p>
        </w:tc>
        <w:tc>
          <w:tcPr>
            <w:tcW w:w="672" w:type="pct"/>
            <w:vMerge/>
            <w:shd w:val="clear" w:color="auto" w:fill="auto"/>
            <w:vAlign w:val="center"/>
            <w:hideMark/>
          </w:tcPr>
          <w:p w14:paraId="68448A5A" w14:textId="77777777" w:rsidR="00324D06" w:rsidRPr="009675EF" w:rsidRDefault="00324D06" w:rsidP="00972BC7">
            <w:pPr>
              <w:rPr>
                <w:color w:val="000000"/>
                <w:sz w:val="16"/>
                <w:szCs w:val="16"/>
              </w:rPr>
            </w:pPr>
          </w:p>
        </w:tc>
        <w:tc>
          <w:tcPr>
            <w:tcW w:w="906" w:type="pct"/>
            <w:shd w:val="clear" w:color="auto" w:fill="auto"/>
            <w:noWrap/>
            <w:vAlign w:val="center"/>
            <w:hideMark/>
          </w:tcPr>
          <w:p w14:paraId="287C7F34" w14:textId="77777777" w:rsidR="00324D06" w:rsidRPr="009675EF" w:rsidRDefault="00324D06" w:rsidP="00972BC7">
            <w:pPr>
              <w:jc w:val="center"/>
              <w:rPr>
                <w:color w:val="000000"/>
                <w:sz w:val="16"/>
                <w:szCs w:val="16"/>
              </w:rPr>
            </w:pPr>
            <w:r w:rsidRPr="009675EF">
              <w:rPr>
                <w:color w:val="000000"/>
                <w:sz w:val="16"/>
                <w:szCs w:val="16"/>
              </w:rPr>
              <w:t>4 317,87</w:t>
            </w:r>
          </w:p>
        </w:tc>
      </w:tr>
      <w:tr w:rsidR="00324D06" w:rsidRPr="009675EF" w14:paraId="6793E5F5" w14:textId="77777777" w:rsidTr="00972BC7">
        <w:trPr>
          <w:trHeight w:val="585"/>
        </w:trPr>
        <w:tc>
          <w:tcPr>
            <w:tcW w:w="255" w:type="pct"/>
            <w:shd w:val="clear" w:color="auto" w:fill="auto"/>
            <w:noWrap/>
            <w:vAlign w:val="center"/>
            <w:hideMark/>
          </w:tcPr>
          <w:p w14:paraId="763E25B5" w14:textId="77777777" w:rsidR="00324D06" w:rsidRPr="009675EF" w:rsidRDefault="00324D06" w:rsidP="00972BC7">
            <w:pPr>
              <w:jc w:val="center"/>
              <w:rPr>
                <w:color w:val="000000"/>
                <w:sz w:val="16"/>
                <w:szCs w:val="16"/>
              </w:rPr>
            </w:pPr>
            <w:r w:rsidRPr="009675EF">
              <w:rPr>
                <w:color w:val="000000"/>
                <w:sz w:val="16"/>
                <w:szCs w:val="16"/>
              </w:rPr>
              <w:t>188</w:t>
            </w:r>
          </w:p>
        </w:tc>
        <w:tc>
          <w:tcPr>
            <w:tcW w:w="843" w:type="pct"/>
            <w:shd w:val="clear" w:color="auto" w:fill="auto"/>
            <w:vAlign w:val="center"/>
            <w:hideMark/>
          </w:tcPr>
          <w:p w14:paraId="49398052" w14:textId="77777777" w:rsidR="00324D06" w:rsidRPr="009675EF" w:rsidRDefault="00324D06" w:rsidP="00972BC7">
            <w:pPr>
              <w:jc w:val="center"/>
              <w:rPr>
                <w:color w:val="000000"/>
                <w:sz w:val="16"/>
                <w:szCs w:val="16"/>
              </w:rPr>
            </w:pPr>
            <w:r w:rsidRPr="009675EF">
              <w:rPr>
                <w:color w:val="000000"/>
                <w:sz w:val="16"/>
                <w:szCs w:val="16"/>
              </w:rPr>
              <w:t>5.1.2.6.2.</w:t>
            </w:r>
          </w:p>
        </w:tc>
        <w:tc>
          <w:tcPr>
            <w:tcW w:w="873" w:type="pct"/>
            <w:shd w:val="clear" w:color="auto" w:fill="auto"/>
            <w:vAlign w:val="center"/>
            <w:hideMark/>
          </w:tcPr>
          <w:p w14:paraId="3DFCB57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5.1.2.6.2.</m:t>
                    </m:r>
                  </m:sub>
                  <m:sup>
                    <m:r>
                      <m:rPr>
                        <m:nor/>
                      </m:rPr>
                      <w:rPr>
                        <w:color w:val="000000"/>
                      </w:rPr>
                      <m:t>6/0,4 кВ</m:t>
                    </m:r>
                  </m:sup>
                </m:sSubSup>
              </m:oMath>
            </m:oMathPara>
          </w:p>
        </w:tc>
        <w:tc>
          <w:tcPr>
            <w:tcW w:w="1452" w:type="pct"/>
            <w:vMerge w:val="restart"/>
            <w:shd w:val="clear" w:color="auto" w:fill="auto"/>
            <w:vAlign w:val="center"/>
            <w:hideMark/>
          </w:tcPr>
          <w:p w14:paraId="22CA4A62"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630 до 1000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vMerge w:val="restart"/>
            <w:shd w:val="clear" w:color="auto" w:fill="auto"/>
            <w:vAlign w:val="center"/>
            <w:hideMark/>
          </w:tcPr>
          <w:p w14:paraId="45945543"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6697C600" w14:textId="77777777" w:rsidR="00324D06" w:rsidRPr="009675EF" w:rsidRDefault="00324D06" w:rsidP="00972BC7">
            <w:pPr>
              <w:jc w:val="center"/>
              <w:rPr>
                <w:color w:val="000000"/>
                <w:sz w:val="16"/>
                <w:szCs w:val="16"/>
              </w:rPr>
            </w:pPr>
            <w:r w:rsidRPr="009675EF">
              <w:rPr>
                <w:color w:val="000000"/>
                <w:sz w:val="16"/>
                <w:szCs w:val="16"/>
              </w:rPr>
              <w:t>2 843,51</w:t>
            </w:r>
          </w:p>
        </w:tc>
      </w:tr>
      <w:tr w:rsidR="00324D06" w:rsidRPr="009675EF" w14:paraId="2CD87622" w14:textId="77777777" w:rsidTr="00972BC7">
        <w:trPr>
          <w:trHeight w:val="585"/>
        </w:trPr>
        <w:tc>
          <w:tcPr>
            <w:tcW w:w="255" w:type="pct"/>
            <w:shd w:val="clear" w:color="auto" w:fill="auto"/>
            <w:noWrap/>
            <w:vAlign w:val="center"/>
            <w:hideMark/>
          </w:tcPr>
          <w:p w14:paraId="2FE9E0CA" w14:textId="77777777" w:rsidR="00324D06" w:rsidRPr="009675EF" w:rsidRDefault="00324D06" w:rsidP="00972BC7">
            <w:pPr>
              <w:jc w:val="center"/>
              <w:rPr>
                <w:color w:val="000000"/>
                <w:sz w:val="16"/>
                <w:szCs w:val="16"/>
              </w:rPr>
            </w:pPr>
            <w:r w:rsidRPr="009675EF">
              <w:rPr>
                <w:color w:val="000000"/>
                <w:sz w:val="16"/>
                <w:szCs w:val="16"/>
              </w:rPr>
              <w:t>189</w:t>
            </w:r>
          </w:p>
        </w:tc>
        <w:tc>
          <w:tcPr>
            <w:tcW w:w="843" w:type="pct"/>
            <w:shd w:val="clear" w:color="auto" w:fill="auto"/>
            <w:vAlign w:val="center"/>
            <w:hideMark/>
          </w:tcPr>
          <w:p w14:paraId="3A6177BB" w14:textId="77777777" w:rsidR="00324D06" w:rsidRPr="009675EF" w:rsidRDefault="00324D06" w:rsidP="00972BC7">
            <w:pPr>
              <w:jc w:val="center"/>
              <w:rPr>
                <w:color w:val="000000"/>
                <w:sz w:val="16"/>
                <w:szCs w:val="16"/>
              </w:rPr>
            </w:pPr>
            <w:r w:rsidRPr="009675EF">
              <w:rPr>
                <w:color w:val="000000"/>
                <w:sz w:val="16"/>
                <w:szCs w:val="16"/>
              </w:rPr>
              <w:t>5.2.2.6.2.</w:t>
            </w:r>
          </w:p>
        </w:tc>
        <w:tc>
          <w:tcPr>
            <w:tcW w:w="873" w:type="pct"/>
            <w:shd w:val="clear" w:color="auto" w:fill="auto"/>
            <w:vAlign w:val="center"/>
            <w:hideMark/>
          </w:tcPr>
          <w:p w14:paraId="483B0C5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5.2.2.6.2.</m:t>
                    </m:r>
                  </m:sub>
                  <m:sup>
                    <m:r>
                      <m:rPr>
                        <m:nor/>
                      </m:rPr>
                      <w:rPr>
                        <w:color w:val="000000"/>
                      </w:rPr>
                      <m:t>10/0,4 кВ</m:t>
                    </m:r>
                  </m:sup>
                </m:sSubSup>
              </m:oMath>
            </m:oMathPara>
          </w:p>
        </w:tc>
        <w:tc>
          <w:tcPr>
            <w:tcW w:w="1452" w:type="pct"/>
            <w:vMerge/>
            <w:shd w:val="clear" w:color="auto" w:fill="auto"/>
            <w:vAlign w:val="center"/>
            <w:hideMark/>
          </w:tcPr>
          <w:p w14:paraId="1C542890" w14:textId="77777777" w:rsidR="00324D06" w:rsidRPr="009675EF" w:rsidRDefault="00324D06" w:rsidP="00972BC7">
            <w:pPr>
              <w:rPr>
                <w:color w:val="000000"/>
                <w:sz w:val="16"/>
                <w:szCs w:val="16"/>
              </w:rPr>
            </w:pPr>
          </w:p>
        </w:tc>
        <w:tc>
          <w:tcPr>
            <w:tcW w:w="672" w:type="pct"/>
            <w:vMerge/>
            <w:shd w:val="clear" w:color="auto" w:fill="auto"/>
            <w:vAlign w:val="center"/>
            <w:hideMark/>
          </w:tcPr>
          <w:p w14:paraId="63A4EB6F" w14:textId="77777777" w:rsidR="00324D06" w:rsidRPr="009675EF" w:rsidRDefault="00324D06" w:rsidP="00972BC7">
            <w:pPr>
              <w:rPr>
                <w:color w:val="000000"/>
                <w:sz w:val="16"/>
                <w:szCs w:val="16"/>
              </w:rPr>
            </w:pPr>
          </w:p>
        </w:tc>
        <w:tc>
          <w:tcPr>
            <w:tcW w:w="906" w:type="pct"/>
            <w:shd w:val="clear" w:color="auto" w:fill="auto"/>
            <w:noWrap/>
            <w:vAlign w:val="center"/>
            <w:hideMark/>
          </w:tcPr>
          <w:p w14:paraId="48E8FA55" w14:textId="77777777" w:rsidR="00324D06" w:rsidRPr="009675EF" w:rsidRDefault="00324D06" w:rsidP="00972BC7">
            <w:pPr>
              <w:jc w:val="center"/>
              <w:rPr>
                <w:color w:val="000000"/>
                <w:sz w:val="16"/>
                <w:szCs w:val="16"/>
              </w:rPr>
            </w:pPr>
            <w:r w:rsidRPr="009675EF">
              <w:rPr>
                <w:color w:val="000000"/>
                <w:sz w:val="16"/>
                <w:szCs w:val="16"/>
              </w:rPr>
              <w:t>3 076,50</w:t>
            </w:r>
          </w:p>
        </w:tc>
      </w:tr>
      <w:tr w:rsidR="00324D06" w:rsidRPr="009675EF" w14:paraId="1FF775BD" w14:textId="77777777" w:rsidTr="00972BC7">
        <w:trPr>
          <w:trHeight w:val="1125"/>
        </w:trPr>
        <w:tc>
          <w:tcPr>
            <w:tcW w:w="255" w:type="pct"/>
            <w:shd w:val="clear" w:color="auto" w:fill="auto"/>
            <w:noWrap/>
            <w:vAlign w:val="center"/>
            <w:hideMark/>
          </w:tcPr>
          <w:p w14:paraId="0738B55F" w14:textId="77777777" w:rsidR="00324D06" w:rsidRPr="009675EF" w:rsidRDefault="00324D06" w:rsidP="00972BC7">
            <w:pPr>
              <w:jc w:val="center"/>
              <w:rPr>
                <w:color w:val="000000"/>
                <w:sz w:val="16"/>
                <w:szCs w:val="16"/>
              </w:rPr>
            </w:pPr>
            <w:r w:rsidRPr="009675EF">
              <w:rPr>
                <w:color w:val="000000"/>
                <w:sz w:val="16"/>
                <w:szCs w:val="16"/>
              </w:rPr>
              <w:t>190</w:t>
            </w:r>
          </w:p>
        </w:tc>
        <w:tc>
          <w:tcPr>
            <w:tcW w:w="843" w:type="pct"/>
            <w:shd w:val="clear" w:color="auto" w:fill="auto"/>
            <w:vAlign w:val="center"/>
            <w:hideMark/>
          </w:tcPr>
          <w:p w14:paraId="2592A7C6" w14:textId="77777777" w:rsidR="00324D06" w:rsidRPr="009675EF" w:rsidRDefault="00324D06" w:rsidP="00972BC7">
            <w:pPr>
              <w:jc w:val="center"/>
              <w:rPr>
                <w:color w:val="000000"/>
                <w:sz w:val="16"/>
                <w:szCs w:val="16"/>
              </w:rPr>
            </w:pPr>
            <w:r w:rsidRPr="009675EF">
              <w:rPr>
                <w:color w:val="000000"/>
                <w:sz w:val="16"/>
                <w:szCs w:val="16"/>
              </w:rPr>
              <w:t>5.2.2.7.2.</w:t>
            </w:r>
          </w:p>
        </w:tc>
        <w:tc>
          <w:tcPr>
            <w:tcW w:w="873" w:type="pct"/>
            <w:shd w:val="clear" w:color="auto" w:fill="auto"/>
            <w:vAlign w:val="center"/>
            <w:hideMark/>
          </w:tcPr>
          <w:p w14:paraId="063B1B7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5.2.2.7.2.</m:t>
                    </m:r>
                  </m:sub>
                  <m:sup>
                    <m:r>
                      <m:rPr>
                        <m:nor/>
                      </m:rPr>
                      <w:rPr>
                        <w:color w:val="000000"/>
                      </w:rPr>
                      <m:t>10/0,4 кВ</m:t>
                    </m:r>
                  </m:sup>
                </m:sSubSup>
              </m:oMath>
            </m:oMathPara>
          </w:p>
        </w:tc>
        <w:tc>
          <w:tcPr>
            <w:tcW w:w="1452" w:type="pct"/>
            <w:shd w:val="clear" w:color="auto" w:fill="auto"/>
            <w:vAlign w:val="center"/>
            <w:hideMark/>
          </w:tcPr>
          <w:p w14:paraId="249A6BF8"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1000 до 1250 </w:t>
            </w:r>
            <w:proofErr w:type="spellStart"/>
            <w:r w:rsidRPr="009675EF">
              <w:rPr>
                <w:color w:val="000000"/>
                <w:sz w:val="16"/>
                <w:szCs w:val="16"/>
              </w:rPr>
              <w:t>кВА</w:t>
            </w:r>
            <w:proofErr w:type="spellEnd"/>
            <w:r w:rsidRPr="009675EF">
              <w:rPr>
                <w:color w:val="000000"/>
                <w:sz w:val="16"/>
                <w:szCs w:val="16"/>
              </w:rPr>
              <w:t xml:space="preserve"> включительно шкафного или </w:t>
            </w:r>
            <w:proofErr w:type="spellStart"/>
            <w:r w:rsidRPr="009675EF">
              <w:rPr>
                <w:color w:val="000000"/>
                <w:sz w:val="16"/>
                <w:szCs w:val="16"/>
              </w:rPr>
              <w:t>киоскового</w:t>
            </w:r>
            <w:proofErr w:type="spellEnd"/>
            <w:r w:rsidRPr="009675EF">
              <w:rPr>
                <w:color w:val="000000"/>
                <w:sz w:val="16"/>
                <w:szCs w:val="16"/>
              </w:rPr>
              <w:t xml:space="preserve"> типа</w:t>
            </w:r>
          </w:p>
        </w:tc>
        <w:tc>
          <w:tcPr>
            <w:tcW w:w="672" w:type="pct"/>
            <w:shd w:val="clear" w:color="auto" w:fill="auto"/>
            <w:vAlign w:val="center"/>
            <w:hideMark/>
          </w:tcPr>
          <w:p w14:paraId="532CCF9A"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79251DDC" w14:textId="77777777" w:rsidR="00324D06" w:rsidRPr="009675EF" w:rsidRDefault="00324D06" w:rsidP="00972BC7">
            <w:pPr>
              <w:jc w:val="center"/>
              <w:rPr>
                <w:color w:val="000000"/>
                <w:sz w:val="16"/>
                <w:szCs w:val="16"/>
              </w:rPr>
            </w:pPr>
            <w:r w:rsidRPr="009675EF">
              <w:rPr>
                <w:color w:val="000000"/>
                <w:sz w:val="16"/>
                <w:szCs w:val="16"/>
              </w:rPr>
              <w:t>2 567,46</w:t>
            </w:r>
          </w:p>
        </w:tc>
      </w:tr>
      <w:tr w:rsidR="00324D06" w:rsidRPr="009675EF" w14:paraId="011E679E" w14:textId="77777777" w:rsidTr="00972BC7">
        <w:trPr>
          <w:trHeight w:val="615"/>
        </w:trPr>
        <w:tc>
          <w:tcPr>
            <w:tcW w:w="255" w:type="pct"/>
            <w:shd w:val="clear" w:color="auto" w:fill="auto"/>
            <w:noWrap/>
            <w:vAlign w:val="center"/>
            <w:hideMark/>
          </w:tcPr>
          <w:p w14:paraId="736C8E07" w14:textId="77777777" w:rsidR="00324D06" w:rsidRPr="009675EF" w:rsidRDefault="00324D06" w:rsidP="00972BC7">
            <w:pPr>
              <w:jc w:val="center"/>
              <w:rPr>
                <w:color w:val="000000"/>
                <w:sz w:val="16"/>
                <w:szCs w:val="16"/>
              </w:rPr>
            </w:pPr>
            <w:r w:rsidRPr="009675EF">
              <w:rPr>
                <w:color w:val="000000"/>
                <w:sz w:val="16"/>
                <w:szCs w:val="16"/>
              </w:rPr>
              <w:t>191</w:t>
            </w:r>
          </w:p>
        </w:tc>
        <w:tc>
          <w:tcPr>
            <w:tcW w:w="843" w:type="pct"/>
            <w:shd w:val="clear" w:color="auto" w:fill="auto"/>
            <w:vAlign w:val="center"/>
            <w:hideMark/>
          </w:tcPr>
          <w:p w14:paraId="26918F7E" w14:textId="77777777" w:rsidR="00324D06" w:rsidRPr="009675EF" w:rsidRDefault="00324D06" w:rsidP="00972BC7">
            <w:pPr>
              <w:jc w:val="center"/>
              <w:rPr>
                <w:color w:val="000000"/>
                <w:sz w:val="16"/>
                <w:szCs w:val="16"/>
              </w:rPr>
            </w:pPr>
            <w:r w:rsidRPr="009675EF">
              <w:rPr>
                <w:color w:val="000000"/>
                <w:sz w:val="16"/>
                <w:szCs w:val="16"/>
              </w:rPr>
              <w:t>5.1.2.3.3.</w:t>
            </w:r>
          </w:p>
        </w:tc>
        <w:tc>
          <w:tcPr>
            <w:tcW w:w="873" w:type="pct"/>
            <w:shd w:val="clear" w:color="auto" w:fill="auto"/>
            <w:vAlign w:val="center"/>
            <w:hideMark/>
          </w:tcPr>
          <w:p w14:paraId="393A8C7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5.1.2.3.3.</m:t>
                    </m:r>
                  </m:sub>
                  <m:sup>
                    <m:r>
                      <m:rPr>
                        <m:nor/>
                      </m:rPr>
                      <w:rPr>
                        <w:color w:val="000000"/>
                      </w:rPr>
                      <m:t>6/0,4 кВ</m:t>
                    </m:r>
                  </m:sup>
                </m:sSubSup>
              </m:oMath>
            </m:oMathPara>
          </w:p>
        </w:tc>
        <w:tc>
          <w:tcPr>
            <w:tcW w:w="1452" w:type="pct"/>
            <w:vMerge w:val="restart"/>
            <w:shd w:val="clear" w:color="auto" w:fill="auto"/>
            <w:vAlign w:val="center"/>
            <w:hideMark/>
          </w:tcPr>
          <w:p w14:paraId="162AC9AF"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100 до 250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0287F101"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34357035" w14:textId="77777777" w:rsidR="00324D06" w:rsidRPr="009675EF" w:rsidRDefault="00324D06" w:rsidP="00972BC7">
            <w:pPr>
              <w:jc w:val="center"/>
              <w:rPr>
                <w:color w:val="000000"/>
                <w:sz w:val="16"/>
                <w:szCs w:val="16"/>
              </w:rPr>
            </w:pPr>
            <w:r w:rsidRPr="009675EF">
              <w:rPr>
                <w:color w:val="000000"/>
                <w:sz w:val="16"/>
                <w:szCs w:val="16"/>
              </w:rPr>
              <w:t>9 819,45</w:t>
            </w:r>
          </w:p>
        </w:tc>
      </w:tr>
      <w:tr w:rsidR="00324D06" w:rsidRPr="009675EF" w14:paraId="6830F2F3" w14:textId="77777777" w:rsidTr="00972BC7">
        <w:trPr>
          <w:trHeight w:val="615"/>
        </w:trPr>
        <w:tc>
          <w:tcPr>
            <w:tcW w:w="255" w:type="pct"/>
            <w:shd w:val="clear" w:color="auto" w:fill="auto"/>
            <w:noWrap/>
            <w:vAlign w:val="center"/>
            <w:hideMark/>
          </w:tcPr>
          <w:p w14:paraId="0679D206" w14:textId="77777777" w:rsidR="00324D06" w:rsidRPr="009675EF" w:rsidRDefault="00324D06" w:rsidP="00972BC7">
            <w:pPr>
              <w:jc w:val="center"/>
              <w:rPr>
                <w:color w:val="000000"/>
                <w:sz w:val="16"/>
                <w:szCs w:val="16"/>
              </w:rPr>
            </w:pPr>
            <w:r w:rsidRPr="009675EF">
              <w:rPr>
                <w:color w:val="000000"/>
                <w:sz w:val="16"/>
                <w:szCs w:val="16"/>
              </w:rPr>
              <w:t>192</w:t>
            </w:r>
          </w:p>
        </w:tc>
        <w:tc>
          <w:tcPr>
            <w:tcW w:w="843" w:type="pct"/>
            <w:shd w:val="clear" w:color="auto" w:fill="auto"/>
            <w:vAlign w:val="center"/>
            <w:hideMark/>
          </w:tcPr>
          <w:p w14:paraId="0A7AD772" w14:textId="77777777" w:rsidR="00324D06" w:rsidRPr="009675EF" w:rsidRDefault="00324D06" w:rsidP="00972BC7">
            <w:pPr>
              <w:jc w:val="center"/>
              <w:rPr>
                <w:color w:val="000000"/>
                <w:sz w:val="16"/>
                <w:szCs w:val="16"/>
              </w:rPr>
            </w:pPr>
            <w:r w:rsidRPr="009675EF">
              <w:rPr>
                <w:color w:val="000000"/>
                <w:sz w:val="16"/>
                <w:szCs w:val="16"/>
              </w:rPr>
              <w:t>5.2.2.3.3.</w:t>
            </w:r>
          </w:p>
        </w:tc>
        <w:tc>
          <w:tcPr>
            <w:tcW w:w="873" w:type="pct"/>
            <w:shd w:val="clear" w:color="auto" w:fill="auto"/>
            <w:vAlign w:val="center"/>
            <w:hideMark/>
          </w:tcPr>
          <w:p w14:paraId="25A7F64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5.2.2.3.3.</m:t>
                    </m:r>
                  </m:sub>
                  <m:sup>
                    <m:r>
                      <m:rPr>
                        <m:nor/>
                      </m:rPr>
                      <w:rPr>
                        <w:color w:val="000000"/>
                      </w:rPr>
                      <m:t>10/0,4 кВ</m:t>
                    </m:r>
                  </m:sup>
                </m:sSubSup>
              </m:oMath>
            </m:oMathPara>
          </w:p>
        </w:tc>
        <w:tc>
          <w:tcPr>
            <w:tcW w:w="1452" w:type="pct"/>
            <w:vMerge/>
            <w:shd w:val="clear" w:color="auto" w:fill="auto"/>
            <w:vAlign w:val="center"/>
            <w:hideMark/>
          </w:tcPr>
          <w:p w14:paraId="379FF5C4" w14:textId="77777777" w:rsidR="00324D06" w:rsidRPr="009675EF" w:rsidRDefault="00324D06" w:rsidP="00972BC7">
            <w:pPr>
              <w:rPr>
                <w:color w:val="000000"/>
                <w:sz w:val="16"/>
                <w:szCs w:val="16"/>
              </w:rPr>
            </w:pPr>
          </w:p>
        </w:tc>
        <w:tc>
          <w:tcPr>
            <w:tcW w:w="672" w:type="pct"/>
            <w:vMerge/>
            <w:shd w:val="clear" w:color="auto" w:fill="auto"/>
            <w:vAlign w:val="center"/>
            <w:hideMark/>
          </w:tcPr>
          <w:p w14:paraId="0EA42271" w14:textId="77777777" w:rsidR="00324D06" w:rsidRPr="009675EF" w:rsidRDefault="00324D06" w:rsidP="00972BC7">
            <w:pPr>
              <w:rPr>
                <w:color w:val="000000"/>
                <w:sz w:val="16"/>
                <w:szCs w:val="16"/>
              </w:rPr>
            </w:pPr>
          </w:p>
        </w:tc>
        <w:tc>
          <w:tcPr>
            <w:tcW w:w="906" w:type="pct"/>
            <w:shd w:val="clear" w:color="auto" w:fill="auto"/>
            <w:noWrap/>
            <w:vAlign w:val="center"/>
            <w:hideMark/>
          </w:tcPr>
          <w:p w14:paraId="49CA1268" w14:textId="77777777" w:rsidR="00324D06" w:rsidRPr="009675EF" w:rsidRDefault="00324D06" w:rsidP="00972BC7">
            <w:pPr>
              <w:jc w:val="center"/>
              <w:rPr>
                <w:color w:val="000000"/>
                <w:sz w:val="16"/>
                <w:szCs w:val="16"/>
              </w:rPr>
            </w:pPr>
            <w:r w:rsidRPr="009675EF">
              <w:rPr>
                <w:color w:val="000000"/>
                <w:sz w:val="16"/>
                <w:szCs w:val="16"/>
              </w:rPr>
              <w:t>8 882,84</w:t>
            </w:r>
          </w:p>
        </w:tc>
      </w:tr>
      <w:tr w:rsidR="00324D06" w:rsidRPr="009675EF" w14:paraId="3109B14C" w14:textId="77777777" w:rsidTr="00972BC7">
        <w:trPr>
          <w:trHeight w:val="600"/>
        </w:trPr>
        <w:tc>
          <w:tcPr>
            <w:tcW w:w="255" w:type="pct"/>
            <w:shd w:val="clear" w:color="auto" w:fill="auto"/>
            <w:noWrap/>
            <w:vAlign w:val="center"/>
            <w:hideMark/>
          </w:tcPr>
          <w:p w14:paraId="38E545F2" w14:textId="77777777" w:rsidR="00324D06" w:rsidRPr="009675EF" w:rsidRDefault="00324D06" w:rsidP="00972BC7">
            <w:pPr>
              <w:jc w:val="center"/>
              <w:rPr>
                <w:color w:val="000000"/>
                <w:sz w:val="16"/>
                <w:szCs w:val="16"/>
              </w:rPr>
            </w:pPr>
            <w:r w:rsidRPr="009675EF">
              <w:rPr>
                <w:color w:val="000000"/>
                <w:sz w:val="16"/>
                <w:szCs w:val="16"/>
              </w:rPr>
              <w:t>193</w:t>
            </w:r>
          </w:p>
        </w:tc>
        <w:tc>
          <w:tcPr>
            <w:tcW w:w="843" w:type="pct"/>
            <w:shd w:val="clear" w:color="auto" w:fill="auto"/>
            <w:vAlign w:val="center"/>
            <w:hideMark/>
          </w:tcPr>
          <w:p w14:paraId="4EB91D72" w14:textId="77777777" w:rsidR="00324D06" w:rsidRPr="009675EF" w:rsidRDefault="00324D06" w:rsidP="00972BC7">
            <w:pPr>
              <w:jc w:val="center"/>
              <w:rPr>
                <w:color w:val="000000"/>
                <w:sz w:val="16"/>
                <w:szCs w:val="16"/>
              </w:rPr>
            </w:pPr>
            <w:r w:rsidRPr="009675EF">
              <w:rPr>
                <w:color w:val="000000"/>
                <w:sz w:val="16"/>
                <w:szCs w:val="16"/>
              </w:rPr>
              <w:t>5.1.2.4.3.</w:t>
            </w:r>
          </w:p>
        </w:tc>
        <w:tc>
          <w:tcPr>
            <w:tcW w:w="873" w:type="pct"/>
            <w:shd w:val="clear" w:color="auto" w:fill="auto"/>
            <w:vAlign w:val="center"/>
            <w:hideMark/>
          </w:tcPr>
          <w:p w14:paraId="2EAB71A9"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5.1.2.4.3.</m:t>
                    </m:r>
                  </m:sub>
                  <m:sup>
                    <m:r>
                      <m:rPr>
                        <m:nor/>
                      </m:rPr>
                      <w:rPr>
                        <w:color w:val="000000"/>
                      </w:rPr>
                      <m:t>6/0,4 кВ</m:t>
                    </m:r>
                  </m:sup>
                </m:sSubSup>
              </m:oMath>
            </m:oMathPara>
          </w:p>
        </w:tc>
        <w:tc>
          <w:tcPr>
            <w:tcW w:w="1452" w:type="pct"/>
            <w:vMerge w:val="restart"/>
            <w:shd w:val="clear" w:color="auto" w:fill="auto"/>
            <w:vAlign w:val="center"/>
            <w:hideMark/>
          </w:tcPr>
          <w:p w14:paraId="023432AB"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250 до 400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27888E88"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3CD0CB07" w14:textId="77777777" w:rsidR="00324D06" w:rsidRPr="009675EF" w:rsidRDefault="00324D06" w:rsidP="00972BC7">
            <w:pPr>
              <w:jc w:val="center"/>
              <w:rPr>
                <w:color w:val="000000"/>
                <w:sz w:val="16"/>
                <w:szCs w:val="16"/>
              </w:rPr>
            </w:pPr>
            <w:r w:rsidRPr="009675EF">
              <w:rPr>
                <w:color w:val="000000"/>
                <w:sz w:val="16"/>
                <w:szCs w:val="16"/>
              </w:rPr>
              <w:t>8 981,35</w:t>
            </w:r>
          </w:p>
        </w:tc>
      </w:tr>
      <w:tr w:rsidR="00324D06" w:rsidRPr="009675EF" w14:paraId="5B806338" w14:textId="77777777" w:rsidTr="00972BC7">
        <w:trPr>
          <w:trHeight w:val="450"/>
        </w:trPr>
        <w:tc>
          <w:tcPr>
            <w:tcW w:w="255" w:type="pct"/>
            <w:shd w:val="clear" w:color="auto" w:fill="auto"/>
            <w:noWrap/>
            <w:vAlign w:val="center"/>
            <w:hideMark/>
          </w:tcPr>
          <w:p w14:paraId="5BE37DB6" w14:textId="77777777" w:rsidR="00324D06" w:rsidRPr="009675EF" w:rsidRDefault="00324D06" w:rsidP="00972BC7">
            <w:pPr>
              <w:jc w:val="center"/>
              <w:rPr>
                <w:color w:val="000000"/>
                <w:sz w:val="16"/>
                <w:szCs w:val="16"/>
              </w:rPr>
            </w:pPr>
            <w:r w:rsidRPr="009675EF">
              <w:rPr>
                <w:color w:val="000000"/>
                <w:sz w:val="16"/>
                <w:szCs w:val="16"/>
              </w:rPr>
              <w:t>194</w:t>
            </w:r>
          </w:p>
        </w:tc>
        <w:tc>
          <w:tcPr>
            <w:tcW w:w="843" w:type="pct"/>
            <w:shd w:val="clear" w:color="auto" w:fill="auto"/>
            <w:vAlign w:val="center"/>
            <w:hideMark/>
          </w:tcPr>
          <w:p w14:paraId="415A856F" w14:textId="77777777" w:rsidR="00324D06" w:rsidRPr="009675EF" w:rsidRDefault="00324D06" w:rsidP="00972BC7">
            <w:pPr>
              <w:jc w:val="center"/>
              <w:rPr>
                <w:color w:val="000000"/>
                <w:sz w:val="16"/>
                <w:szCs w:val="16"/>
              </w:rPr>
            </w:pPr>
            <w:r w:rsidRPr="009675EF">
              <w:rPr>
                <w:color w:val="000000"/>
                <w:sz w:val="16"/>
                <w:szCs w:val="16"/>
              </w:rPr>
              <w:t>5.2.2.4.3.</w:t>
            </w:r>
          </w:p>
        </w:tc>
        <w:tc>
          <w:tcPr>
            <w:tcW w:w="873" w:type="pct"/>
            <w:shd w:val="clear" w:color="auto" w:fill="auto"/>
            <w:vAlign w:val="center"/>
            <w:hideMark/>
          </w:tcPr>
          <w:p w14:paraId="48BDD6C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5.2.2.4.3.</m:t>
                    </m:r>
                  </m:sub>
                  <m:sup>
                    <m:r>
                      <m:rPr>
                        <m:nor/>
                      </m:rPr>
                      <w:rPr>
                        <w:color w:val="000000"/>
                      </w:rPr>
                      <m:t>10/0,4 кВ</m:t>
                    </m:r>
                  </m:sup>
                </m:sSubSup>
              </m:oMath>
            </m:oMathPara>
          </w:p>
        </w:tc>
        <w:tc>
          <w:tcPr>
            <w:tcW w:w="1452" w:type="pct"/>
            <w:vMerge/>
            <w:shd w:val="clear" w:color="auto" w:fill="auto"/>
            <w:vAlign w:val="center"/>
            <w:hideMark/>
          </w:tcPr>
          <w:p w14:paraId="35E48560" w14:textId="77777777" w:rsidR="00324D06" w:rsidRPr="009675EF" w:rsidRDefault="00324D06" w:rsidP="00972BC7">
            <w:pPr>
              <w:rPr>
                <w:color w:val="000000"/>
                <w:sz w:val="16"/>
                <w:szCs w:val="16"/>
              </w:rPr>
            </w:pPr>
          </w:p>
        </w:tc>
        <w:tc>
          <w:tcPr>
            <w:tcW w:w="672" w:type="pct"/>
            <w:vMerge/>
            <w:shd w:val="clear" w:color="auto" w:fill="auto"/>
            <w:vAlign w:val="center"/>
            <w:hideMark/>
          </w:tcPr>
          <w:p w14:paraId="1ADD96DC" w14:textId="77777777" w:rsidR="00324D06" w:rsidRPr="009675EF" w:rsidRDefault="00324D06" w:rsidP="00972BC7">
            <w:pPr>
              <w:rPr>
                <w:color w:val="000000"/>
                <w:sz w:val="16"/>
                <w:szCs w:val="16"/>
              </w:rPr>
            </w:pPr>
          </w:p>
        </w:tc>
        <w:tc>
          <w:tcPr>
            <w:tcW w:w="906" w:type="pct"/>
            <w:shd w:val="clear" w:color="auto" w:fill="auto"/>
            <w:noWrap/>
            <w:vAlign w:val="center"/>
            <w:hideMark/>
          </w:tcPr>
          <w:p w14:paraId="41F12760" w14:textId="77777777" w:rsidR="00324D06" w:rsidRPr="009675EF" w:rsidRDefault="00324D06" w:rsidP="00972BC7">
            <w:pPr>
              <w:jc w:val="center"/>
              <w:rPr>
                <w:color w:val="000000"/>
                <w:sz w:val="16"/>
                <w:szCs w:val="16"/>
              </w:rPr>
            </w:pPr>
            <w:r w:rsidRPr="009675EF">
              <w:rPr>
                <w:color w:val="000000"/>
                <w:sz w:val="16"/>
                <w:szCs w:val="16"/>
              </w:rPr>
              <w:t>7 011,43</w:t>
            </w:r>
          </w:p>
        </w:tc>
      </w:tr>
      <w:tr w:rsidR="00324D06" w:rsidRPr="009675EF" w14:paraId="0E4DA109" w14:textId="77777777" w:rsidTr="00972BC7">
        <w:trPr>
          <w:trHeight w:val="525"/>
        </w:trPr>
        <w:tc>
          <w:tcPr>
            <w:tcW w:w="255" w:type="pct"/>
            <w:shd w:val="clear" w:color="auto" w:fill="auto"/>
            <w:noWrap/>
            <w:vAlign w:val="center"/>
            <w:hideMark/>
          </w:tcPr>
          <w:p w14:paraId="676B30E9" w14:textId="77777777" w:rsidR="00324D06" w:rsidRPr="009675EF" w:rsidRDefault="00324D06" w:rsidP="00972BC7">
            <w:pPr>
              <w:jc w:val="center"/>
              <w:rPr>
                <w:color w:val="000000"/>
                <w:sz w:val="16"/>
                <w:szCs w:val="16"/>
              </w:rPr>
            </w:pPr>
            <w:r w:rsidRPr="009675EF">
              <w:rPr>
                <w:color w:val="000000"/>
                <w:sz w:val="16"/>
                <w:szCs w:val="16"/>
              </w:rPr>
              <w:t>195</w:t>
            </w:r>
          </w:p>
        </w:tc>
        <w:tc>
          <w:tcPr>
            <w:tcW w:w="843" w:type="pct"/>
            <w:shd w:val="clear" w:color="auto" w:fill="auto"/>
            <w:vAlign w:val="center"/>
            <w:hideMark/>
          </w:tcPr>
          <w:p w14:paraId="1640451F" w14:textId="77777777" w:rsidR="00324D06" w:rsidRPr="009675EF" w:rsidRDefault="00324D06" w:rsidP="00972BC7">
            <w:pPr>
              <w:jc w:val="center"/>
              <w:rPr>
                <w:color w:val="000000"/>
                <w:sz w:val="16"/>
                <w:szCs w:val="16"/>
              </w:rPr>
            </w:pPr>
            <w:r w:rsidRPr="009675EF">
              <w:rPr>
                <w:color w:val="000000"/>
                <w:sz w:val="16"/>
                <w:szCs w:val="16"/>
              </w:rPr>
              <w:t>5.1.2.5.3.</w:t>
            </w:r>
          </w:p>
        </w:tc>
        <w:tc>
          <w:tcPr>
            <w:tcW w:w="873" w:type="pct"/>
            <w:shd w:val="clear" w:color="auto" w:fill="auto"/>
            <w:vAlign w:val="center"/>
            <w:hideMark/>
          </w:tcPr>
          <w:p w14:paraId="3AA86E0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5.1.2.5.3.</m:t>
                    </m:r>
                  </m:sub>
                  <m:sup>
                    <m:r>
                      <m:rPr>
                        <m:nor/>
                      </m:rPr>
                      <w:rPr>
                        <w:color w:val="000000"/>
                      </w:rPr>
                      <m:t>6/0,4 кВ</m:t>
                    </m:r>
                  </m:sup>
                </m:sSubSup>
              </m:oMath>
            </m:oMathPara>
          </w:p>
        </w:tc>
        <w:tc>
          <w:tcPr>
            <w:tcW w:w="1452" w:type="pct"/>
            <w:vMerge w:val="restart"/>
            <w:shd w:val="clear" w:color="auto" w:fill="auto"/>
            <w:vAlign w:val="center"/>
            <w:hideMark/>
          </w:tcPr>
          <w:p w14:paraId="6A9121F5"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400 до 630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5CD0AF09"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4CD7CFD9" w14:textId="77777777" w:rsidR="00324D06" w:rsidRPr="009675EF" w:rsidRDefault="00324D06" w:rsidP="00972BC7">
            <w:pPr>
              <w:jc w:val="center"/>
              <w:rPr>
                <w:color w:val="000000"/>
                <w:sz w:val="16"/>
                <w:szCs w:val="16"/>
              </w:rPr>
            </w:pPr>
            <w:r w:rsidRPr="009675EF">
              <w:rPr>
                <w:color w:val="000000"/>
                <w:sz w:val="16"/>
                <w:szCs w:val="16"/>
              </w:rPr>
              <w:t>6 325,10</w:t>
            </w:r>
          </w:p>
        </w:tc>
      </w:tr>
      <w:tr w:rsidR="00324D06" w:rsidRPr="009675EF" w14:paraId="73D18D9F" w14:textId="77777777" w:rsidTr="00972BC7">
        <w:trPr>
          <w:trHeight w:val="495"/>
        </w:trPr>
        <w:tc>
          <w:tcPr>
            <w:tcW w:w="255" w:type="pct"/>
            <w:shd w:val="clear" w:color="auto" w:fill="auto"/>
            <w:noWrap/>
            <w:vAlign w:val="center"/>
          </w:tcPr>
          <w:p w14:paraId="53278AA5" w14:textId="77777777" w:rsidR="00324D06" w:rsidRPr="009675EF" w:rsidRDefault="00324D06" w:rsidP="00972BC7">
            <w:pPr>
              <w:jc w:val="center"/>
              <w:rPr>
                <w:color w:val="000000"/>
                <w:sz w:val="16"/>
                <w:szCs w:val="16"/>
              </w:rPr>
            </w:pPr>
            <w:r w:rsidRPr="009675EF">
              <w:rPr>
                <w:color w:val="000000"/>
                <w:sz w:val="16"/>
                <w:szCs w:val="16"/>
              </w:rPr>
              <w:t>196</w:t>
            </w:r>
          </w:p>
        </w:tc>
        <w:tc>
          <w:tcPr>
            <w:tcW w:w="843" w:type="pct"/>
            <w:shd w:val="clear" w:color="auto" w:fill="auto"/>
            <w:vAlign w:val="center"/>
            <w:hideMark/>
          </w:tcPr>
          <w:p w14:paraId="2EFEB482" w14:textId="77777777" w:rsidR="00324D06" w:rsidRPr="009675EF" w:rsidRDefault="00324D06" w:rsidP="00972BC7">
            <w:pPr>
              <w:jc w:val="center"/>
              <w:rPr>
                <w:color w:val="000000"/>
                <w:sz w:val="16"/>
                <w:szCs w:val="16"/>
              </w:rPr>
            </w:pPr>
            <w:r w:rsidRPr="009675EF">
              <w:rPr>
                <w:color w:val="000000"/>
                <w:sz w:val="16"/>
                <w:szCs w:val="16"/>
              </w:rPr>
              <w:t>5.2.2.5.3.</w:t>
            </w:r>
          </w:p>
        </w:tc>
        <w:tc>
          <w:tcPr>
            <w:tcW w:w="873" w:type="pct"/>
            <w:shd w:val="clear" w:color="auto" w:fill="auto"/>
            <w:vAlign w:val="center"/>
            <w:hideMark/>
          </w:tcPr>
          <w:p w14:paraId="7C5FAD8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5.2.2.5.3.</m:t>
                    </m:r>
                  </m:sub>
                  <m:sup>
                    <m:r>
                      <m:rPr>
                        <m:nor/>
                      </m:rPr>
                      <w:rPr>
                        <w:color w:val="000000"/>
                      </w:rPr>
                      <m:t>10/0,4 кВ</m:t>
                    </m:r>
                  </m:sup>
                </m:sSubSup>
              </m:oMath>
            </m:oMathPara>
          </w:p>
        </w:tc>
        <w:tc>
          <w:tcPr>
            <w:tcW w:w="1452" w:type="pct"/>
            <w:vMerge/>
            <w:shd w:val="clear" w:color="auto" w:fill="auto"/>
            <w:vAlign w:val="center"/>
            <w:hideMark/>
          </w:tcPr>
          <w:p w14:paraId="7D90E6C3" w14:textId="77777777" w:rsidR="00324D06" w:rsidRPr="009675EF" w:rsidRDefault="00324D06" w:rsidP="00972BC7">
            <w:pPr>
              <w:rPr>
                <w:color w:val="000000"/>
                <w:sz w:val="16"/>
                <w:szCs w:val="16"/>
              </w:rPr>
            </w:pPr>
          </w:p>
        </w:tc>
        <w:tc>
          <w:tcPr>
            <w:tcW w:w="672" w:type="pct"/>
            <w:vMerge/>
            <w:shd w:val="clear" w:color="auto" w:fill="auto"/>
            <w:vAlign w:val="center"/>
            <w:hideMark/>
          </w:tcPr>
          <w:p w14:paraId="3AF1B50F" w14:textId="77777777" w:rsidR="00324D06" w:rsidRPr="009675EF" w:rsidRDefault="00324D06" w:rsidP="00972BC7">
            <w:pPr>
              <w:rPr>
                <w:color w:val="000000"/>
                <w:sz w:val="16"/>
                <w:szCs w:val="16"/>
              </w:rPr>
            </w:pPr>
          </w:p>
        </w:tc>
        <w:tc>
          <w:tcPr>
            <w:tcW w:w="906" w:type="pct"/>
            <w:shd w:val="clear" w:color="auto" w:fill="auto"/>
            <w:noWrap/>
            <w:vAlign w:val="center"/>
            <w:hideMark/>
          </w:tcPr>
          <w:p w14:paraId="65BBE1C7" w14:textId="77777777" w:rsidR="00324D06" w:rsidRPr="009675EF" w:rsidRDefault="00324D06" w:rsidP="00972BC7">
            <w:pPr>
              <w:jc w:val="center"/>
              <w:rPr>
                <w:color w:val="000000"/>
                <w:sz w:val="16"/>
                <w:szCs w:val="16"/>
              </w:rPr>
            </w:pPr>
            <w:r w:rsidRPr="009675EF">
              <w:rPr>
                <w:color w:val="000000"/>
                <w:sz w:val="16"/>
                <w:szCs w:val="16"/>
              </w:rPr>
              <w:t>6 208,57</w:t>
            </w:r>
          </w:p>
        </w:tc>
      </w:tr>
      <w:tr w:rsidR="00324D06" w:rsidRPr="009675EF" w14:paraId="0FC783A8" w14:textId="77777777" w:rsidTr="00972BC7">
        <w:trPr>
          <w:trHeight w:val="945"/>
        </w:trPr>
        <w:tc>
          <w:tcPr>
            <w:tcW w:w="255" w:type="pct"/>
            <w:shd w:val="clear" w:color="auto" w:fill="auto"/>
            <w:noWrap/>
            <w:vAlign w:val="center"/>
          </w:tcPr>
          <w:p w14:paraId="4932F00B" w14:textId="77777777" w:rsidR="00324D06" w:rsidRPr="009675EF" w:rsidRDefault="00324D06" w:rsidP="00972BC7">
            <w:pPr>
              <w:jc w:val="center"/>
              <w:rPr>
                <w:color w:val="000000"/>
                <w:sz w:val="16"/>
                <w:szCs w:val="16"/>
              </w:rPr>
            </w:pPr>
            <w:r w:rsidRPr="009675EF">
              <w:rPr>
                <w:color w:val="000000"/>
                <w:sz w:val="16"/>
                <w:szCs w:val="16"/>
              </w:rPr>
              <w:t>197</w:t>
            </w:r>
          </w:p>
        </w:tc>
        <w:tc>
          <w:tcPr>
            <w:tcW w:w="843" w:type="pct"/>
            <w:shd w:val="clear" w:color="auto" w:fill="auto"/>
            <w:vAlign w:val="center"/>
            <w:hideMark/>
          </w:tcPr>
          <w:p w14:paraId="422FA366" w14:textId="77777777" w:rsidR="00324D06" w:rsidRPr="009675EF" w:rsidRDefault="00324D06" w:rsidP="00972BC7">
            <w:pPr>
              <w:jc w:val="center"/>
              <w:rPr>
                <w:color w:val="000000"/>
                <w:sz w:val="16"/>
                <w:szCs w:val="16"/>
              </w:rPr>
            </w:pPr>
            <w:r w:rsidRPr="009675EF">
              <w:rPr>
                <w:color w:val="000000"/>
                <w:sz w:val="16"/>
                <w:szCs w:val="16"/>
              </w:rPr>
              <w:t>5.2.2.6.3.</w:t>
            </w:r>
          </w:p>
        </w:tc>
        <w:tc>
          <w:tcPr>
            <w:tcW w:w="873" w:type="pct"/>
            <w:shd w:val="clear" w:color="auto" w:fill="auto"/>
            <w:vAlign w:val="center"/>
            <w:hideMark/>
          </w:tcPr>
          <w:p w14:paraId="389C4BE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5.2.2.6.3.</m:t>
                    </m:r>
                  </m:sub>
                  <m:sup>
                    <m:r>
                      <m:rPr>
                        <m:nor/>
                      </m:rPr>
                      <w:rPr>
                        <w:color w:val="000000"/>
                      </w:rPr>
                      <m:t>10/0,4 кВ</m:t>
                    </m:r>
                  </m:sup>
                </m:sSubSup>
              </m:oMath>
            </m:oMathPara>
          </w:p>
        </w:tc>
        <w:tc>
          <w:tcPr>
            <w:tcW w:w="1452" w:type="pct"/>
            <w:shd w:val="clear" w:color="auto" w:fill="auto"/>
            <w:vAlign w:val="center"/>
            <w:hideMark/>
          </w:tcPr>
          <w:p w14:paraId="5F17F00C"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630 до 1000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shd w:val="clear" w:color="auto" w:fill="auto"/>
            <w:vAlign w:val="center"/>
            <w:hideMark/>
          </w:tcPr>
          <w:p w14:paraId="3460D91F"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2764F29" w14:textId="77777777" w:rsidR="00324D06" w:rsidRPr="009675EF" w:rsidRDefault="00324D06" w:rsidP="00972BC7">
            <w:pPr>
              <w:jc w:val="center"/>
              <w:rPr>
                <w:color w:val="000000"/>
                <w:sz w:val="16"/>
                <w:szCs w:val="16"/>
              </w:rPr>
            </w:pPr>
            <w:r w:rsidRPr="009675EF">
              <w:rPr>
                <w:color w:val="000000"/>
                <w:sz w:val="16"/>
                <w:szCs w:val="16"/>
              </w:rPr>
              <w:t>5 978,68</w:t>
            </w:r>
          </w:p>
        </w:tc>
      </w:tr>
      <w:tr w:rsidR="00324D06" w:rsidRPr="009675EF" w14:paraId="45C56DC4" w14:textId="77777777" w:rsidTr="00972BC7">
        <w:trPr>
          <w:trHeight w:val="645"/>
        </w:trPr>
        <w:tc>
          <w:tcPr>
            <w:tcW w:w="255" w:type="pct"/>
            <w:shd w:val="clear" w:color="auto" w:fill="auto"/>
            <w:noWrap/>
            <w:vAlign w:val="center"/>
          </w:tcPr>
          <w:p w14:paraId="74127A81" w14:textId="77777777" w:rsidR="00324D06" w:rsidRPr="009675EF" w:rsidRDefault="00324D06" w:rsidP="00972BC7">
            <w:pPr>
              <w:jc w:val="center"/>
              <w:rPr>
                <w:color w:val="000000"/>
                <w:sz w:val="16"/>
                <w:szCs w:val="16"/>
              </w:rPr>
            </w:pPr>
            <w:r w:rsidRPr="009675EF">
              <w:rPr>
                <w:color w:val="000000"/>
                <w:sz w:val="16"/>
                <w:szCs w:val="16"/>
              </w:rPr>
              <w:t>198</w:t>
            </w:r>
          </w:p>
        </w:tc>
        <w:tc>
          <w:tcPr>
            <w:tcW w:w="843" w:type="pct"/>
            <w:shd w:val="clear" w:color="auto" w:fill="auto"/>
            <w:vAlign w:val="center"/>
            <w:hideMark/>
          </w:tcPr>
          <w:p w14:paraId="03F299BB" w14:textId="77777777" w:rsidR="00324D06" w:rsidRPr="009675EF" w:rsidRDefault="00324D06" w:rsidP="00972BC7">
            <w:pPr>
              <w:jc w:val="center"/>
              <w:rPr>
                <w:color w:val="000000"/>
                <w:sz w:val="16"/>
                <w:szCs w:val="16"/>
              </w:rPr>
            </w:pPr>
            <w:r w:rsidRPr="009675EF">
              <w:rPr>
                <w:color w:val="000000"/>
                <w:sz w:val="16"/>
                <w:szCs w:val="16"/>
              </w:rPr>
              <w:t>5.1.2.8.3.</w:t>
            </w:r>
          </w:p>
        </w:tc>
        <w:tc>
          <w:tcPr>
            <w:tcW w:w="873" w:type="pct"/>
            <w:shd w:val="clear" w:color="auto" w:fill="auto"/>
            <w:vAlign w:val="center"/>
            <w:hideMark/>
          </w:tcPr>
          <w:p w14:paraId="0D005FF2"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5.1.2.8.3.</m:t>
                    </m:r>
                  </m:sub>
                  <m:sup>
                    <m:r>
                      <m:rPr>
                        <m:nor/>
                      </m:rPr>
                      <w:rPr>
                        <w:color w:val="000000"/>
                      </w:rPr>
                      <m:t>6/0,4 кВ</m:t>
                    </m:r>
                  </m:sup>
                </m:sSubSup>
              </m:oMath>
            </m:oMathPara>
          </w:p>
        </w:tc>
        <w:tc>
          <w:tcPr>
            <w:tcW w:w="1452" w:type="pct"/>
            <w:vMerge w:val="restart"/>
            <w:shd w:val="clear" w:color="auto" w:fill="auto"/>
            <w:vAlign w:val="center"/>
            <w:hideMark/>
          </w:tcPr>
          <w:p w14:paraId="626D858D"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1250 до 1600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vMerge w:val="restart"/>
            <w:shd w:val="clear" w:color="auto" w:fill="auto"/>
            <w:vAlign w:val="center"/>
            <w:hideMark/>
          </w:tcPr>
          <w:p w14:paraId="1EA96CBC"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64BD1B19" w14:textId="77777777" w:rsidR="00324D06" w:rsidRPr="009675EF" w:rsidRDefault="00324D06" w:rsidP="00972BC7">
            <w:pPr>
              <w:jc w:val="center"/>
              <w:rPr>
                <w:color w:val="000000"/>
                <w:sz w:val="16"/>
                <w:szCs w:val="16"/>
              </w:rPr>
            </w:pPr>
            <w:r w:rsidRPr="009675EF">
              <w:rPr>
                <w:color w:val="000000"/>
                <w:sz w:val="16"/>
                <w:szCs w:val="16"/>
              </w:rPr>
              <w:t>4 866,58</w:t>
            </w:r>
          </w:p>
        </w:tc>
      </w:tr>
      <w:tr w:rsidR="00324D06" w:rsidRPr="009675EF" w14:paraId="1EFA37C5" w14:textId="77777777" w:rsidTr="00972BC7">
        <w:trPr>
          <w:trHeight w:val="495"/>
        </w:trPr>
        <w:tc>
          <w:tcPr>
            <w:tcW w:w="255" w:type="pct"/>
            <w:shd w:val="clear" w:color="auto" w:fill="auto"/>
            <w:noWrap/>
            <w:vAlign w:val="center"/>
          </w:tcPr>
          <w:p w14:paraId="4210D052" w14:textId="77777777" w:rsidR="00324D06" w:rsidRPr="009675EF" w:rsidRDefault="00324D06" w:rsidP="00972BC7">
            <w:pPr>
              <w:jc w:val="center"/>
              <w:rPr>
                <w:color w:val="000000"/>
                <w:sz w:val="16"/>
                <w:szCs w:val="16"/>
              </w:rPr>
            </w:pPr>
            <w:r w:rsidRPr="009675EF">
              <w:rPr>
                <w:color w:val="000000"/>
                <w:sz w:val="16"/>
                <w:szCs w:val="16"/>
              </w:rPr>
              <w:t>199</w:t>
            </w:r>
          </w:p>
        </w:tc>
        <w:tc>
          <w:tcPr>
            <w:tcW w:w="843" w:type="pct"/>
            <w:shd w:val="clear" w:color="auto" w:fill="auto"/>
            <w:vAlign w:val="center"/>
            <w:hideMark/>
          </w:tcPr>
          <w:p w14:paraId="1A14A4A5" w14:textId="77777777" w:rsidR="00324D06" w:rsidRPr="009675EF" w:rsidRDefault="00324D06" w:rsidP="00972BC7">
            <w:pPr>
              <w:jc w:val="center"/>
              <w:rPr>
                <w:color w:val="000000"/>
                <w:sz w:val="16"/>
                <w:szCs w:val="16"/>
              </w:rPr>
            </w:pPr>
            <w:r w:rsidRPr="009675EF">
              <w:rPr>
                <w:color w:val="000000"/>
                <w:sz w:val="16"/>
                <w:szCs w:val="16"/>
              </w:rPr>
              <w:t>5.2.2.8.3.</w:t>
            </w:r>
          </w:p>
        </w:tc>
        <w:tc>
          <w:tcPr>
            <w:tcW w:w="873" w:type="pct"/>
            <w:shd w:val="clear" w:color="auto" w:fill="auto"/>
            <w:vAlign w:val="center"/>
            <w:hideMark/>
          </w:tcPr>
          <w:p w14:paraId="24FD130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5.2.2.8.3.</m:t>
                    </m:r>
                  </m:sub>
                  <m:sup>
                    <m:r>
                      <m:rPr>
                        <m:nor/>
                      </m:rPr>
                      <w:rPr>
                        <w:color w:val="000000"/>
                      </w:rPr>
                      <m:t>10/0,4 кВ</m:t>
                    </m:r>
                  </m:sup>
                </m:sSubSup>
              </m:oMath>
            </m:oMathPara>
          </w:p>
        </w:tc>
        <w:tc>
          <w:tcPr>
            <w:tcW w:w="1452" w:type="pct"/>
            <w:vMerge/>
            <w:shd w:val="clear" w:color="auto" w:fill="auto"/>
            <w:vAlign w:val="center"/>
            <w:hideMark/>
          </w:tcPr>
          <w:p w14:paraId="1BCFB927" w14:textId="77777777" w:rsidR="00324D06" w:rsidRPr="009675EF" w:rsidRDefault="00324D06" w:rsidP="00972BC7">
            <w:pPr>
              <w:rPr>
                <w:color w:val="000000"/>
                <w:sz w:val="16"/>
                <w:szCs w:val="16"/>
              </w:rPr>
            </w:pPr>
          </w:p>
        </w:tc>
        <w:tc>
          <w:tcPr>
            <w:tcW w:w="672" w:type="pct"/>
            <w:vMerge/>
            <w:shd w:val="clear" w:color="auto" w:fill="auto"/>
            <w:vAlign w:val="center"/>
            <w:hideMark/>
          </w:tcPr>
          <w:p w14:paraId="0AFEDD32" w14:textId="77777777" w:rsidR="00324D06" w:rsidRPr="009675EF" w:rsidRDefault="00324D06" w:rsidP="00972BC7">
            <w:pPr>
              <w:rPr>
                <w:color w:val="000000"/>
                <w:sz w:val="16"/>
                <w:szCs w:val="16"/>
              </w:rPr>
            </w:pPr>
          </w:p>
        </w:tc>
        <w:tc>
          <w:tcPr>
            <w:tcW w:w="906" w:type="pct"/>
            <w:shd w:val="clear" w:color="auto" w:fill="auto"/>
            <w:noWrap/>
            <w:vAlign w:val="center"/>
            <w:hideMark/>
          </w:tcPr>
          <w:p w14:paraId="6E787A56" w14:textId="77777777" w:rsidR="00324D06" w:rsidRPr="009675EF" w:rsidRDefault="00324D06" w:rsidP="00972BC7">
            <w:pPr>
              <w:jc w:val="center"/>
              <w:rPr>
                <w:color w:val="000000"/>
                <w:sz w:val="16"/>
                <w:szCs w:val="16"/>
              </w:rPr>
            </w:pPr>
            <w:r w:rsidRPr="009675EF">
              <w:rPr>
                <w:color w:val="000000"/>
                <w:sz w:val="16"/>
                <w:szCs w:val="16"/>
              </w:rPr>
              <w:t>5 035,76</w:t>
            </w:r>
          </w:p>
        </w:tc>
      </w:tr>
      <w:tr w:rsidR="00324D06" w:rsidRPr="009675EF" w14:paraId="1C406115" w14:textId="77777777" w:rsidTr="00972BC7">
        <w:trPr>
          <w:trHeight w:val="900"/>
        </w:trPr>
        <w:tc>
          <w:tcPr>
            <w:tcW w:w="255" w:type="pct"/>
            <w:shd w:val="clear" w:color="auto" w:fill="auto"/>
            <w:noWrap/>
            <w:vAlign w:val="center"/>
          </w:tcPr>
          <w:p w14:paraId="003A443B" w14:textId="77777777" w:rsidR="00324D06" w:rsidRPr="009675EF" w:rsidRDefault="00324D06" w:rsidP="00972BC7">
            <w:pPr>
              <w:jc w:val="center"/>
              <w:rPr>
                <w:color w:val="000000"/>
                <w:sz w:val="16"/>
                <w:szCs w:val="16"/>
              </w:rPr>
            </w:pPr>
            <w:r w:rsidRPr="009675EF">
              <w:rPr>
                <w:color w:val="000000"/>
                <w:sz w:val="16"/>
                <w:szCs w:val="16"/>
              </w:rPr>
              <w:t>200</w:t>
            </w:r>
          </w:p>
        </w:tc>
        <w:tc>
          <w:tcPr>
            <w:tcW w:w="843" w:type="pct"/>
            <w:shd w:val="clear" w:color="auto" w:fill="auto"/>
            <w:vAlign w:val="center"/>
            <w:hideMark/>
          </w:tcPr>
          <w:p w14:paraId="56583FBC" w14:textId="77777777" w:rsidR="00324D06" w:rsidRPr="009675EF" w:rsidRDefault="00324D06" w:rsidP="00972BC7">
            <w:pPr>
              <w:jc w:val="center"/>
              <w:rPr>
                <w:color w:val="000000"/>
                <w:sz w:val="16"/>
                <w:szCs w:val="16"/>
              </w:rPr>
            </w:pPr>
            <w:r w:rsidRPr="009675EF">
              <w:rPr>
                <w:color w:val="000000"/>
                <w:sz w:val="16"/>
                <w:szCs w:val="16"/>
              </w:rPr>
              <w:t>5.2.2.10.3.</w:t>
            </w:r>
          </w:p>
        </w:tc>
        <w:tc>
          <w:tcPr>
            <w:tcW w:w="873" w:type="pct"/>
            <w:shd w:val="clear" w:color="auto" w:fill="auto"/>
            <w:vAlign w:val="center"/>
            <w:hideMark/>
          </w:tcPr>
          <w:p w14:paraId="1291E0E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5.2.2.10.3.</m:t>
                    </m:r>
                  </m:sub>
                  <m:sup>
                    <m:r>
                      <m:rPr>
                        <m:nor/>
                      </m:rPr>
                      <w:rPr>
                        <w:color w:val="000000"/>
                      </w:rPr>
                      <m:t>10/0,4 кВ</m:t>
                    </m:r>
                  </m:sup>
                </m:sSubSup>
              </m:oMath>
            </m:oMathPara>
          </w:p>
        </w:tc>
        <w:tc>
          <w:tcPr>
            <w:tcW w:w="1452" w:type="pct"/>
            <w:shd w:val="clear" w:color="auto" w:fill="auto"/>
            <w:vAlign w:val="center"/>
            <w:hideMark/>
          </w:tcPr>
          <w:p w14:paraId="016D9201"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и более подстанции (за исключением РТП) мощностью от 2000 до 2500 </w:t>
            </w:r>
            <w:proofErr w:type="spellStart"/>
            <w:r w:rsidRPr="009675EF">
              <w:rPr>
                <w:color w:val="000000"/>
                <w:sz w:val="16"/>
                <w:szCs w:val="16"/>
              </w:rPr>
              <w:t>кВА</w:t>
            </w:r>
            <w:proofErr w:type="spellEnd"/>
            <w:r w:rsidRPr="009675EF">
              <w:rPr>
                <w:color w:val="000000"/>
                <w:sz w:val="16"/>
                <w:szCs w:val="16"/>
              </w:rPr>
              <w:t xml:space="preserve"> включительно блочного типа</w:t>
            </w:r>
          </w:p>
        </w:tc>
        <w:tc>
          <w:tcPr>
            <w:tcW w:w="672" w:type="pct"/>
            <w:shd w:val="clear" w:color="auto" w:fill="auto"/>
            <w:vAlign w:val="center"/>
            <w:hideMark/>
          </w:tcPr>
          <w:p w14:paraId="6386D78D"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470815FD" w14:textId="77777777" w:rsidR="00324D06" w:rsidRPr="009675EF" w:rsidRDefault="00324D06" w:rsidP="00972BC7">
            <w:pPr>
              <w:jc w:val="center"/>
              <w:rPr>
                <w:color w:val="000000"/>
                <w:sz w:val="16"/>
                <w:szCs w:val="16"/>
              </w:rPr>
            </w:pPr>
            <w:r w:rsidRPr="009675EF">
              <w:rPr>
                <w:color w:val="000000"/>
                <w:sz w:val="16"/>
                <w:szCs w:val="16"/>
              </w:rPr>
              <w:t>3 409,55</w:t>
            </w:r>
          </w:p>
        </w:tc>
      </w:tr>
      <w:tr w:rsidR="00324D06" w:rsidRPr="009675EF" w14:paraId="4C4F97EC" w14:textId="77777777" w:rsidTr="00972BC7">
        <w:trPr>
          <w:trHeight w:val="915"/>
        </w:trPr>
        <w:tc>
          <w:tcPr>
            <w:tcW w:w="255" w:type="pct"/>
            <w:shd w:val="clear" w:color="auto" w:fill="auto"/>
            <w:noWrap/>
            <w:vAlign w:val="center"/>
          </w:tcPr>
          <w:p w14:paraId="6CD911C2" w14:textId="77777777" w:rsidR="00324D06" w:rsidRPr="009675EF" w:rsidRDefault="00324D06" w:rsidP="00972BC7">
            <w:pPr>
              <w:jc w:val="center"/>
              <w:rPr>
                <w:color w:val="000000"/>
                <w:sz w:val="16"/>
                <w:szCs w:val="16"/>
              </w:rPr>
            </w:pPr>
            <w:r w:rsidRPr="009675EF">
              <w:rPr>
                <w:color w:val="000000"/>
                <w:sz w:val="16"/>
                <w:szCs w:val="16"/>
              </w:rPr>
              <w:t>201</w:t>
            </w:r>
          </w:p>
        </w:tc>
        <w:tc>
          <w:tcPr>
            <w:tcW w:w="843" w:type="pct"/>
            <w:shd w:val="clear" w:color="auto" w:fill="auto"/>
            <w:vAlign w:val="center"/>
            <w:hideMark/>
          </w:tcPr>
          <w:p w14:paraId="5E8B22FB" w14:textId="77777777" w:rsidR="00324D06" w:rsidRPr="009675EF" w:rsidRDefault="00324D06" w:rsidP="00972BC7">
            <w:pPr>
              <w:jc w:val="center"/>
              <w:rPr>
                <w:color w:val="000000"/>
                <w:sz w:val="16"/>
                <w:szCs w:val="16"/>
              </w:rPr>
            </w:pPr>
            <w:r w:rsidRPr="009675EF">
              <w:rPr>
                <w:color w:val="000000"/>
                <w:sz w:val="16"/>
                <w:szCs w:val="16"/>
              </w:rPr>
              <w:t>6.2.4.2.</w:t>
            </w:r>
          </w:p>
        </w:tc>
        <w:tc>
          <w:tcPr>
            <w:tcW w:w="873" w:type="pct"/>
            <w:shd w:val="clear" w:color="auto" w:fill="auto"/>
            <w:vAlign w:val="center"/>
            <w:hideMark/>
          </w:tcPr>
          <w:p w14:paraId="1AC9D96B"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6.2.4.2.</m:t>
                    </m:r>
                  </m:sub>
                  <m:sup>
                    <m:r>
                      <m:rPr>
                        <m:nor/>
                      </m:rPr>
                      <w:rPr>
                        <w:color w:val="000000"/>
                      </w:rPr>
                      <m:t>6(10)/0,4 кВ</m:t>
                    </m:r>
                  </m:sup>
                </m:sSubSup>
              </m:oMath>
            </m:oMathPara>
          </w:p>
        </w:tc>
        <w:tc>
          <w:tcPr>
            <w:tcW w:w="1452" w:type="pct"/>
            <w:shd w:val="clear" w:color="auto" w:fill="auto"/>
            <w:vAlign w:val="center"/>
            <w:hideMark/>
          </w:tcPr>
          <w:p w14:paraId="4CA6965E" w14:textId="77777777" w:rsidR="00324D06" w:rsidRPr="009675EF" w:rsidRDefault="00324D06" w:rsidP="00972BC7">
            <w:pPr>
              <w:rPr>
                <w:color w:val="000000"/>
                <w:sz w:val="16"/>
                <w:szCs w:val="16"/>
              </w:rPr>
            </w:pPr>
            <w:r w:rsidRPr="009675EF">
              <w:rPr>
                <w:color w:val="000000"/>
                <w:sz w:val="16"/>
                <w:szCs w:val="16"/>
              </w:rPr>
              <w:t xml:space="preserve">распределительные </w:t>
            </w: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250 до 400 </w:t>
            </w:r>
            <w:proofErr w:type="spellStart"/>
            <w:r w:rsidRPr="009675EF">
              <w:rPr>
                <w:color w:val="000000"/>
                <w:sz w:val="16"/>
                <w:szCs w:val="16"/>
              </w:rPr>
              <w:t>кВА</w:t>
            </w:r>
            <w:proofErr w:type="spellEnd"/>
            <w:r w:rsidRPr="009675EF">
              <w:rPr>
                <w:color w:val="000000"/>
                <w:sz w:val="16"/>
                <w:szCs w:val="16"/>
              </w:rPr>
              <w:t xml:space="preserve"> включительно закрытого типа</w:t>
            </w:r>
          </w:p>
        </w:tc>
        <w:tc>
          <w:tcPr>
            <w:tcW w:w="672" w:type="pct"/>
            <w:shd w:val="clear" w:color="auto" w:fill="auto"/>
            <w:vAlign w:val="center"/>
            <w:hideMark/>
          </w:tcPr>
          <w:p w14:paraId="2DE36C57"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8C0176E" w14:textId="77777777" w:rsidR="00324D06" w:rsidRPr="009675EF" w:rsidRDefault="00324D06" w:rsidP="00972BC7">
            <w:pPr>
              <w:jc w:val="center"/>
              <w:rPr>
                <w:color w:val="000000"/>
                <w:sz w:val="16"/>
                <w:szCs w:val="16"/>
              </w:rPr>
            </w:pPr>
            <w:r w:rsidRPr="009675EF">
              <w:rPr>
                <w:color w:val="000000"/>
                <w:sz w:val="16"/>
                <w:szCs w:val="16"/>
              </w:rPr>
              <w:t>3 528,08</w:t>
            </w:r>
          </w:p>
        </w:tc>
      </w:tr>
      <w:tr w:rsidR="00324D06" w:rsidRPr="009675EF" w14:paraId="1734AEC1" w14:textId="77777777" w:rsidTr="00972BC7">
        <w:trPr>
          <w:trHeight w:val="1020"/>
        </w:trPr>
        <w:tc>
          <w:tcPr>
            <w:tcW w:w="255" w:type="pct"/>
            <w:shd w:val="clear" w:color="auto" w:fill="auto"/>
            <w:noWrap/>
            <w:vAlign w:val="center"/>
          </w:tcPr>
          <w:p w14:paraId="24842515" w14:textId="77777777" w:rsidR="00324D06" w:rsidRPr="009675EF" w:rsidRDefault="00324D06" w:rsidP="00972BC7">
            <w:pPr>
              <w:jc w:val="center"/>
              <w:rPr>
                <w:color w:val="000000"/>
                <w:sz w:val="16"/>
                <w:szCs w:val="16"/>
              </w:rPr>
            </w:pPr>
            <w:r w:rsidRPr="009675EF">
              <w:rPr>
                <w:color w:val="000000"/>
                <w:sz w:val="16"/>
                <w:szCs w:val="16"/>
              </w:rPr>
              <w:lastRenderedPageBreak/>
              <w:t>202</w:t>
            </w:r>
          </w:p>
        </w:tc>
        <w:tc>
          <w:tcPr>
            <w:tcW w:w="843" w:type="pct"/>
            <w:shd w:val="clear" w:color="auto" w:fill="auto"/>
            <w:vAlign w:val="center"/>
            <w:hideMark/>
          </w:tcPr>
          <w:p w14:paraId="7C8F6321" w14:textId="77777777" w:rsidR="00324D06" w:rsidRPr="009675EF" w:rsidRDefault="00324D06" w:rsidP="00972BC7">
            <w:pPr>
              <w:jc w:val="center"/>
              <w:rPr>
                <w:color w:val="000000"/>
                <w:sz w:val="16"/>
                <w:szCs w:val="16"/>
              </w:rPr>
            </w:pPr>
            <w:r w:rsidRPr="009675EF">
              <w:rPr>
                <w:color w:val="000000"/>
                <w:sz w:val="16"/>
                <w:szCs w:val="16"/>
              </w:rPr>
              <w:t>6.2.5.2.</w:t>
            </w:r>
          </w:p>
        </w:tc>
        <w:tc>
          <w:tcPr>
            <w:tcW w:w="873" w:type="pct"/>
            <w:shd w:val="clear" w:color="auto" w:fill="auto"/>
            <w:vAlign w:val="center"/>
            <w:hideMark/>
          </w:tcPr>
          <w:p w14:paraId="23DAD44A"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6.2.5.2.</m:t>
                    </m:r>
                  </m:sub>
                  <m:sup>
                    <m:r>
                      <m:rPr>
                        <m:nor/>
                      </m:rPr>
                      <w:rPr>
                        <w:color w:val="000000"/>
                      </w:rPr>
                      <m:t>6(10)/0,4 кВ</m:t>
                    </m:r>
                  </m:sup>
                </m:sSubSup>
              </m:oMath>
            </m:oMathPara>
          </w:p>
        </w:tc>
        <w:tc>
          <w:tcPr>
            <w:tcW w:w="1452" w:type="pct"/>
            <w:shd w:val="clear" w:color="auto" w:fill="auto"/>
            <w:vAlign w:val="center"/>
            <w:hideMark/>
          </w:tcPr>
          <w:p w14:paraId="1D0ED28F" w14:textId="77777777" w:rsidR="00324D06" w:rsidRPr="009675EF" w:rsidRDefault="00324D06" w:rsidP="00972BC7">
            <w:pPr>
              <w:rPr>
                <w:color w:val="000000"/>
                <w:sz w:val="16"/>
                <w:szCs w:val="16"/>
              </w:rPr>
            </w:pPr>
            <w:r w:rsidRPr="009675EF">
              <w:rPr>
                <w:color w:val="000000"/>
                <w:sz w:val="16"/>
                <w:szCs w:val="16"/>
              </w:rPr>
              <w:t xml:space="preserve">распределительные </w:t>
            </w: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400 до 630 </w:t>
            </w:r>
            <w:proofErr w:type="spellStart"/>
            <w:r w:rsidRPr="009675EF">
              <w:rPr>
                <w:color w:val="000000"/>
                <w:sz w:val="16"/>
                <w:szCs w:val="16"/>
              </w:rPr>
              <w:t>кВА</w:t>
            </w:r>
            <w:proofErr w:type="spellEnd"/>
            <w:r w:rsidRPr="009675EF">
              <w:rPr>
                <w:color w:val="000000"/>
                <w:sz w:val="16"/>
                <w:szCs w:val="16"/>
              </w:rPr>
              <w:t xml:space="preserve"> включительно закрытого типа</w:t>
            </w:r>
          </w:p>
        </w:tc>
        <w:tc>
          <w:tcPr>
            <w:tcW w:w="672" w:type="pct"/>
            <w:shd w:val="clear" w:color="auto" w:fill="auto"/>
            <w:vAlign w:val="center"/>
            <w:hideMark/>
          </w:tcPr>
          <w:p w14:paraId="5CB069DA"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76D9A8FB" w14:textId="77777777" w:rsidR="00324D06" w:rsidRPr="009675EF" w:rsidRDefault="00324D06" w:rsidP="00972BC7">
            <w:pPr>
              <w:jc w:val="center"/>
              <w:rPr>
                <w:color w:val="000000"/>
                <w:sz w:val="16"/>
                <w:szCs w:val="16"/>
              </w:rPr>
            </w:pPr>
            <w:r w:rsidRPr="009675EF">
              <w:rPr>
                <w:color w:val="000000"/>
                <w:sz w:val="16"/>
                <w:szCs w:val="16"/>
              </w:rPr>
              <w:t>2 582,20</w:t>
            </w:r>
          </w:p>
        </w:tc>
      </w:tr>
      <w:tr w:rsidR="00324D06" w:rsidRPr="009675EF" w14:paraId="3372BAEA" w14:textId="77777777" w:rsidTr="00972BC7">
        <w:trPr>
          <w:trHeight w:val="619"/>
        </w:trPr>
        <w:tc>
          <w:tcPr>
            <w:tcW w:w="255" w:type="pct"/>
            <w:shd w:val="clear" w:color="auto" w:fill="auto"/>
            <w:noWrap/>
            <w:vAlign w:val="center"/>
          </w:tcPr>
          <w:p w14:paraId="5B20E878" w14:textId="77777777" w:rsidR="00324D06" w:rsidRPr="009675EF" w:rsidRDefault="00324D06" w:rsidP="00972BC7">
            <w:pPr>
              <w:jc w:val="center"/>
              <w:rPr>
                <w:color w:val="000000"/>
                <w:sz w:val="16"/>
                <w:szCs w:val="16"/>
              </w:rPr>
            </w:pPr>
            <w:r w:rsidRPr="009675EF">
              <w:rPr>
                <w:color w:val="000000"/>
                <w:sz w:val="16"/>
                <w:szCs w:val="16"/>
              </w:rPr>
              <w:t>203</w:t>
            </w:r>
          </w:p>
        </w:tc>
        <w:tc>
          <w:tcPr>
            <w:tcW w:w="843" w:type="pct"/>
            <w:vMerge w:val="restart"/>
            <w:shd w:val="clear" w:color="auto" w:fill="auto"/>
            <w:vAlign w:val="center"/>
            <w:hideMark/>
          </w:tcPr>
          <w:p w14:paraId="188332F1" w14:textId="77777777" w:rsidR="00324D06" w:rsidRPr="009675EF" w:rsidRDefault="00324D06" w:rsidP="00972BC7">
            <w:pPr>
              <w:jc w:val="center"/>
              <w:rPr>
                <w:color w:val="000000"/>
                <w:sz w:val="16"/>
                <w:szCs w:val="16"/>
              </w:rPr>
            </w:pPr>
            <w:r w:rsidRPr="009675EF">
              <w:rPr>
                <w:color w:val="000000"/>
                <w:sz w:val="16"/>
                <w:szCs w:val="16"/>
              </w:rPr>
              <w:t>7.1.1.1.</w:t>
            </w:r>
          </w:p>
        </w:tc>
        <w:tc>
          <w:tcPr>
            <w:tcW w:w="873" w:type="pct"/>
            <w:shd w:val="clear" w:color="auto" w:fill="auto"/>
            <w:vAlign w:val="center"/>
            <w:hideMark/>
          </w:tcPr>
          <w:p w14:paraId="7C45F7E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7.1.1.1.</m:t>
                    </m:r>
                  </m:sub>
                  <m:sup>
                    <m:r>
                      <m:rPr>
                        <m:nor/>
                      </m:rPr>
                      <w:rPr>
                        <w:color w:val="000000"/>
                      </w:rPr>
                      <m:t>35/0,4 кВ</m:t>
                    </m:r>
                  </m:sup>
                </m:sSubSup>
              </m:oMath>
            </m:oMathPara>
          </w:p>
        </w:tc>
        <w:tc>
          <w:tcPr>
            <w:tcW w:w="1452" w:type="pct"/>
            <w:vMerge w:val="restart"/>
            <w:shd w:val="clear" w:color="auto" w:fill="auto"/>
            <w:vAlign w:val="center"/>
            <w:hideMark/>
          </w:tcPr>
          <w:p w14:paraId="234352A6"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мощностью до 6,3 МВА включительно открытого типа</w:t>
            </w:r>
          </w:p>
        </w:tc>
        <w:tc>
          <w:tcPr>
            <w:tcW w:w="672" w:type="pct"/>
            <w:vMerge w:val="restart"/>
            <w:shd w:val="clear" w:color="auto" w:fill="auto"/>
            <w:vAlign w:val="center"/>
            <w:hideMark/>
          </w:tcPr>
          <w:p w14:paraId="68C670F6"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1FE87239" w14:textId="77777777" w:rsidR="00324D06" w:rsidRPr="009675EF" w:rsidRDefault="00324D06" w:rsidP="00972BC7">
            <w:pPr>
              <w:jc w:val="center"/>
              <w:rPr>
                <w:color w:val="000000"/>
                <w:sz w:val="16"/>
                <w:szCs w:val="16"/>
              </w:rPr>
            </w:pPr>
            <w:r w:rsidRPr="009675EF">
              <w:rPr>
                <w:color w:val="000000"/>
                <w:sz w:val="16"/>
                <w:szCs w:val="16"/>
              </w:rPr>
              <w:t>15 985,01</w:t>
            </w:r>
          </w:p>
        </w:tc>
      </w:tr>
      <w:tr w:rsidR="00324D06" w:rsidRPr="009675EF" w14:paraId="54EC6355" w14:textId="77777777" w:rsidTr="00972BC7">
        <w:trPr>
          <w:trHeight w:val="569"/>
        </w:trPr>
        <w:tc>
          <w:tcPr>
            <w:tcW w:w="255" w:type="pct"/>
            <w:shd w:val="clear" w:color="auto" w:fill="auto"/>
            <w:noWrap/>
            <w:vAlign w:val="center"/>
          </w:tcPr>
          <w:p w14:paraId="5379846A" w14:textId="77777777" w:rsidR="00324D06" w:rsidRPr="009675EF" w:rsidRDefault="00324D06" w:rsidP="00972BC7">
            <w:pPr>
              <w:jc w:val="center"/>
              <w:rPr>
                <w:color w:val="000000"/>
                <w:sz w:val="16"/>
                <w:szCs w:val="16"/>
              </w:rPr>
            </w:pPr>
            <w:r w:rsidRPr="009675EF">
              <w:rPr>
                <w:color w:val="000000"/>
                <w:sz w:val="16"/>
                <w:szCs w:val="16"/>
              </w:rPr>
              <w:t>204</w:t>
            </w:r>
          </w:p>
        </w:tc>
        <w:tc>
          <w:tcPr>
            <w:tcW w:w="843" w:type="pct"/>
            <w:vMerge/>
            <w:shd w:val="clear" w:color="auto" w:fill="auto"/>
            <w:vAlign w:val="center"/>
            <w:hideMark/>
          </w:tcPr>
          <w:p w14:paraId="77D9B570" w14:textId="77777777" w:rsidR="00324D06" w:rsidRPr="009675EF" w:rsidRDefault="00324D06" w:rsidP="00972BC7">
            <w:pPr>
              <w:rPr>
                <w:color w:val="000000"/>
                <w:sz w:val="16"/>
                <w:szCs w:val="16"/>
              </w:rPr>
            </w:pPr>
          </w:p>
        </w:tc>
        <w:tc>
          <w:tcPr>
            <w:tcW w:w="873" w:type="pct"/>
            <w:shd w:val="clear" w:color="auto" w:fill="auto"/>
            <w:vAlign w:val="center"/>
            <w:hideMark/>
          </w:tcPr>
          <w:p w14:paraId="76128F3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7.1.1.1.</m:t>
                    </m:r>
                  </m:sub>
                  <m:sup>
                    <m:r>
                      <m:rPr>
                        <m:nor/>
                      </m:rPr>
                      <w:rPr>
                        <w:color w:val="000000"/>
                      </w:rPr>
                      <m:t>35/6(10) кВ</m:t>
                    </m:r>
                  </m:sup>
                </m:sSubSup>
              </m:oMath>
            </m:oMathPara>
          </w:p>
        </w:tc>
        <w:tc>
          <w:tcPr>
            <w:tcW w:w="1452" w:type="pct"/>
            <w:vMerge/>
            <w:shd w:val="clear" w:color="auto" w:fill="auto"/>
            <w:vAlign w:val="center"/>
            <w:hideMark/>
          </w:tcPr>
          <w:p w14:paraId="410CD878" w14:textId="77777777" w:rsidR="00324D06" w:rsidRPr="009675EF" w:rsidRDefault="00324D06" w:rsidP="00972BC7">
            <w:pPr>
              <w:rPr>
                <w:color w:val="000000"/>
                <w:sz w:val="16"/>
                <w:szCs w:val="16"/>
              </w:rPr>
            </w:pPr>
          </w:p>
        </w:tc>
        <w:tc>
          <w:tcPr>
            <w:tcW w:w="672" w:type="pct"/>
            <w:vMerge/>
            <w:shd w:val="clear" w:color="auto" w:fill="auto"/>
            <w:vAlign w:val="center"/>
            <w:hideMark/>
          </w:tcPr>
          <w:p w14:paraId="24D942F2" w14:textId="77777777" w:rsidR="00324D06" w:rsidRPr="009675EF" w:rsidRDefault="00324D06" w:rsidP="00972BC7">
            <w:pPr>
              <w:rPr>
                <w:color w:val="000000"/>
                <w:sz w:val="16"/>
                <w:szCs w:val="16"/>
              </w:rPr>
            </w:pPr>
          </w:p>
        </w:tc>
        <w:tc>
          <w:tcPr>
            <w:tcW w:w="906" w:type="pct"/>
            <w:shd w:val="clear" w:color="auto" w:fill="auto"/>
            <w:noWrap/>
            <w:vAlign w:val="center"/>
            <w:hideMark/>
          </w:tcPr>
          <w:p w14:paraId="3DE9FF1A" w14:textId="77777777" w:rsidR="00324D06" w:rsidRPr="009675EF" w:rsidRDefault="00324D06" w:rsidP="00972BC7">
            <w:pPr>
              <w:jc w:val="center"/>
              <w:rPr>
                <w:color w:val="000000"/>
                <w:sz w:val="16"/>
                <w:szCs w:val="16"/>
              </w:rPr>
            </w:pPr>
            <w:r w:rsidRPr="009675EF">
              <w:rPr>
                <w:color w:val="000000"/>
                <w:sz w:val="16"/>
                <w:szCs w:val="16"/>
              </w:rPr>
              <w:t>17 039,51</w:t>
            </w:r>
          </w:p>
        </w:tc>
      </w:tr>
      <w:tr w:rsidR="00324D06" w:rsidRPr="009675EF" w14:paraId="34043952" w14:textId="77777777" w:rsidTr="00972BC7">
        <w:trPr>
          <w:trHeight w:val="550"/>
        </w:trPr>
        <w:tc>
          <w:tcPr>
            <w:tcW w:w="255" w:type="pct"/>
            <w:shd w:val="clear" w:color="auto" w:fill="auto"/>
            <w:noWrap/>
            <w:vAlign w:val="center"/>
          </w:tcPr>
          <w:p w14:paraId="0BAB9A62" w14:textId="77777777" w:rsidR="00324D06" w:rsidRPr="009675EF" w:rsidRDefault="00324D06" w:rsidP="00972BC7">
            <w:pPr>
              <w:jc w:val="center"/>
              <w:rPr>
                <w:color w:val="000000"/>
                <w:sz w:val="16"/>
                <w:szCs w:val="16"/>
              </w:rPr>
            </w:pPr>
            <w:r w:rsidRPr="009675EF">
              <w:rPr>
                <w:color w:val="000000"/>
                <w:sz w:val="16"/>
                <w:szCs w:val="16"/>
              </w:rPr>
              <w:t>205</w:t>
            </w:r>
          </w:p>
        </w:tc>
        <w:tc>
          <w:tcPr>
            <w:tcW w:w="843" w:type="pct"/>
            <w:vMerge w:val="restart"/>
            <w:shd w:val="clear" w:color="auto" w:fill="auto"/>
            <w:vAlign w:val="center"/>
            <w:hideMark/>
          </w:tcPr>
          <w:p w14:paraId="514E67A9" w14:textId="77777777" w:rsidR="00324D06" w:rsidRPr="009675EF" w:rsidRDefault="00324D06" w:rsidP="00972BC7">
            <w:pPr>
              <w:jc w:val="center"/>
              <w:rPr>
                <w:color w:val="000000"/>
                <w:sz w:val="16"/>
                <w:szCs w:val="16"/>
              </w:rPr>
            </w:pPr>
            <w:r w:rsidRPr="009675EF">
              <w:rPr>
                <w:color w:val="000000"/>
                <w:sz w:val="16"/>
                <w:szCs w:val="16"/>
              </w:rPr>
              <w:t>7.1.2.1.</w:t>
            </w:r>
          </w:p>
        </w:tc>
        <w:tc>
          <w:tcPr>
            <w:tcW w:w="873" w:type="pct"/>
            <w:shd w:val="clear" w:color="auto" w:fill="auto"/>
            <w:vAlign w:val="center"/>
            <w:hideMark/>
          </w:tcPr>
          <w:p w14:paraId="47EB91D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7.1.2.1.</m:t>
                    </m:r>
                  </m:sub>
                  <m:sup>
                    <m:r>
                      <m:rPr>
                        <m:nor/>
                      </m:rPr>
                      <w:rPr>
                        <w:color w:val="000000"/>
                      </w:rPr>
                      <m:t>35/6(10) кВ</m:t>
                    </m:r>
                  </m:sup>
                </m:sSubSup>
              </m:oMath>
            </m:oMathPara>
          </w:p>
        </w:tc>
        <w:tc>
          <w:tcPr>
            <w:tcW w:w="1452" w:type="pct"/>
            <w:vMerge w:val="restart"/>
            <w:shd w:val="clear" w:color="auto" w:fill="auto"/>
            <w:vAlign w:val="center"/>
            <w:hideMark/>
          </w:tcPr>
          <w:p w14:paraId="3347B276"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мощностью от 6,3 МВА до 10 МВА включительно открытого типа</w:t>
            </w:r>
          </w:p>
        </w:tc>
        <w:tc>
          <w:tcPr>
            <w:tcW w:w="672" w:type="pct"/>
            <w:vMerge w:val="restart"/>
            <w:shd w:val="clear" w:color="auto" w:fill="auto"/>
            <w:vAlign w:val="center"/>
            <w:hideMark/>
          </w:tcPr>
          <w:p w14:paraId="60963746"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7DD37389" w14:textId="77777777" w:rsidR="00324D06" w:rsidRPr="009675EF" w:rsidRDefault="00324D06" w:rsidP="00972BC7">
            <w:pPr>
              <w:jc w:val="center"/>
              <w:rPr>
                <w:color w:val="000000"/>
                <w:sz w:val="16"/>
                <w:szCs w:val="16"/>
              </w:rPr>
            </w:pPr>
            <w:r w:rsidRPr="009675EF">
              <w:rPr>
                <w:color w:val="000000"/>
                <w:sz w:val="16"/>
                <w:szCs w:val="16"/>
              </w:rPr>
              <w:t>11 324,77</w:t>
            </w:r>
          </w:p>
        </w:tc>
      </w:tr>
      <w:tr w:rsidR="00324D06" w:rsidRPr="009675EF" w14:paraId="09A0C85E" w14:textId="77777777" w:rsidTr="00972BC7">
        <w:trPr>
          <w:trHeight w:val="557"/>
        </w:trPr>
        <w:tc>
          <w:tcPr>
            <w:tcW w:w="255" w:type="pct"/>
            <w:shd w:val="clear" w:color="auto" w:fill="auto"/>
            <w:noWrap/>
            <w:vAlign w:val="center"/>
          </w:tcPr>
          <w:p w14:paraId="2117BDA8" w14:textId="77777777" w:rsidR="00324D06" w:rsidRPr="009675EF" w:rsidRDefault="00324D06" w:rsidP="00972BC7">
            <w:pPr>
              <w:jc w:val="center"/>
              <w:rPr>
                <w:color w:val="000000"/>
                <w:sz w:val="16"/>
                <w:szCs w:val="16"/>
              </w:rPr>
            </w:pPr>
            <w:r w:rsidRPr="009675EF">
              <w:rPr>
                <w:color w:val="000000"/>
                <w:sz w:val="16"/>
                <w:szCs w:val="16"/>
              </w:rPr>
              <w:t>206</w:t>
            </w:r>
          </w:p>
        </w:tc>
        <w:tc>
          <w:tcPr>
            <w:tcW w:w="843" w:type="pct"/>
            <w:vMerge/>
            <w:shd w:val="clear" w:color="auto" w:fill="auto"/>
            <w:vAlign w:val="center"/>
            <w:hideMark/>
          </w:tcPr>
          <w:p w14:paraId="26D398B8" w14:textId="77777777" w:rsidR="00324D06" w:rsidRPr="009675EF" w:rsidRDefault="00324D06" w:rsidP="00972BC7">
            <w:pPr>
              <w:rPr>
                <w:color w:val="000000"/>
                <w:sz w:val="16"/>
                <w:szCs w:val="16"/>
              </w:rPr>
            </w:pPr>
          </w:p>
        </w:tc>
        <w:tc>
          <w:tcPr>
            <w:tcW w:w="873" w:type="pct"/>
            <w:shd w:val="clear" w:color="auto" w:fill="auto"/>
            <w:vAlign w:val="center"/>
            <w:hideMark/>
          </w:tcPr>
          <w:p w14:paraId="1E9697A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7.1.2.1.</m:t>
                    </m:r>
                  </m:sub>
                  <m:sup>
                    <m:r>
                      <m:rPr>
                        <m:nor/>
                      </m:rPr>
                      <w:rPr>
                        <w:color w:val="000000"/>
                      </w:rPr>
                      <m:t>110/6(10) кВ</m:t>
                    </m:r>
                  </m:sup>
                </m:sSubSup>
              </m:oMath>
            </m:oMathPara>
          </w:p>
        </w:tc>
        <w:tc>
          <w:tcPr>
            <w:tcW w:w="1452" w:type="pct"/>
            <w:vMerge/>
            <w:shd w:val="clear" w:color="auto" w:fill="auto"/>
            <w:vAlign w:val="center"/>
            <w:hideMark/>
          </w:tcPr>
          <w:p w14:paraId="124475C0" w14:textId="77777777" w:rsidR="00324D06" w:rsidRPr="009675EF" w:rsidRDefault="00324D06" w:rsidP="00972BC7">
            <w:pPr>
              <w:rPr>
                <w:color w:val="000000"/>
                <w:sz w:val="16"/>
                <w:szCs w:val="16"/>
              </w:rPr>
            </w:pPr>
          </w:p>
        </w:tc>
        <w:tc>
          <w:tcPr>
            <w:tcW w:w="672" w:type="pct"/>
            <w:vMerge/>
            <w:shd w:val="clear" w:color="auto" w:fill="auto"/>
            <w:vAlign w:val="center"/>
            <w:hideMark/>
          </w:tcPr>
          <w:p w14:paraId="6766144C" w14:textId="77777777" w:rsidR="00324D06" w:rsidRPr="009675EF" w:rsidRDefault="00324D06" w:rsidP="00972BC7">
            <w:pPr>
              <w:rPr>
                <w:color w:val="000000"/>
                <w:sz w:val="16"/>
                <w:szCs w:val="16"/>
              </w:rPr>
            </w:pPr>
          </w:p>
        </w:tc>
        <w:tc>
          <w:tcPr>
            <w:tcW w:w="906" w:type="pct"/>
            <w:shd w:val="clear" w:color="auto" w:fill="auto"/>
            <w:noWrap/>
            <w:vAlign w:val="center"/>
            <w:hideMark/>
          </w:tcPr>
          <w:p w14:paraId="5225A7BC" w14:textId="77777777" w:rsidR="00324D06" w:rsidRPr="009675EF" w:rsidRDefault="00324D06" w:rsidP="00972BC7">
            <w:pPr>
              <w:jc w:val="center"/>
              <w:rPr>
                <w:color w:val="000000"/>
                <w:sz w:val="16"/>
                <w:szCs w:val="16"/>
              </w:rPr>
            </w:pPr>
            <w:r w:rsidRPr="009675EF">
              <w:rPr>
                <w:color w:val="000000"/>
                <w:sz w:val="16"/>
                <w:szCs w:val="16"/>
              </w:rPr>
              <w:t>32 192,32</w:t>
            </w:r>
          </w:p>
        </w:tc>
      </w:tr>
      <w:tr w:rsidR="00324D06" w:rsidRPr="009675EF" w14:paraId="52E4BFCF" w14:textId="77777777" w:rsidTr="00972BC7">
        <w:trPr>
          <w:trHeight w:val="675"/>
        </w:trPr>
        <w:tc>
          <w:tcPr>
            <w:tcW w:w="255" w:type="pct"/>
            <w:shd w:val="clear" w:color="auto" w:fill="auto"/>
            <w:noWrap/>
            <w:vAlign w:val="center"/>
          </w:tcPr>
          <w:p w14:paraId="7833754B" w14:textId="77777777" w:rsidR="00324D06" w:rsidRPr="009675EF" w:rsidRDefault="00324D06" w:rsidP="00972BC7">
            <w:pPr>
              <w:jc w:val="center"/>
              <w:rPr>
                <w:color w:val="000000"/>
                <w:sz w:val="16"/>
                <w:szCs w:val="16"/>
              </w:rPr>
            </w:pPr>
            <w:r w:rsidRPr="009675EF">
              <w:rPr>
                <w:color w:val="000000"/>
                <w:sz w:val="16"/>
                <w:szCs w:val="16"/>
              </w:rPr>
              <w:t>207</w:t>
            </w:r>
          </w:p>
        </w:tc>
        <w:tc>
          <w:tcPr>
            <w:tcW w:w="843" w:type="pct"/>
            <w:shd w:val="clear" w:color="auto" w:fill="auto"/>
            <w:vAlign w:val="center"/>
            <w:hideMark/>
          </w:tcPr>
          <w:p w14:paraId="6927B275" w14:textId="77777777" w:rsidR="00324D06" w:rsidRPr="009675EF" w:rsidRDefault="00324D06" w:rsidP="00972BC7">
            <w:pPr>
              <w:jc w:val="center"/>
              <w:rPr>
                <w:color w:val="000000"/>
                <w:sz w:val="16"/>
                <w:szCs w:val="16"/>
              </w:rPr>
            </w:pPr>
            <w:r w:rsidRPr="009675EF">
              <w:rPr>
                <w:color w:val="000000"/>
                <w:sz w:val="16"/>
                <w:szCs w:val="16"/>
              </w:rPr>
              <w:t>7.1.3.1.</w:t>
            </w:r>
          </w:p>
        </w:tc>
        <w:tc>
          <w:tcPr>
            <w:tcW w:w="873" w:type="pct"/>
            <w:shd w:val="clear" w:color="auto" w:fill="auto"/>
            <w:vAlign w:val="center"/>
            <w:hideMark/>
          </w:tcPr>
          <w:p w14:paraId="32F6283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7.1.3.1.</m:t>
                    </m:r>
                  </m:sub>
                  <m:sup>
                    <m:r>
                      <m:rPr>
                        <m:nor/>
                      </m:rPr>
                      <w:rPr>
                        <w:color w:val="000000"/>
                      </w:rPr>
                      <m:t>110/6(10) кВ</m:t>
                    </m:r>
                  </m:sup>
                </m:sSubSup>
              </m:oMath>
            </m:oMathPara>
          </w:p>
        </w:tc>
        <w:tc>
          <w:tcPr>
            <w:tcW w:w="1452" w:type="pct"/>
            <w:shd w:val="clear" w:color="auto" w:fill="auto"/>
            <w:vAlign w:val="center"/>
            <w:hideMark/>
          </w:tcPr>
          <w:p w14:paraId="2871AD88"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мощностью от 10 МВА до 16 МВА включительно открытого типа</w:t>
            </w:r>
          </w:p>
        </w:tc>
        <w:tc>
          <w:tcPr>
            <w:tcW w:w="672" w:type="pct"/>
            <w:shd w:val="clear" w:color="auto" w:fill="auto"/>
            <w:vAlign w:val="center"/>
            <w:hideMark/>
          </w:tcPr>
          <w:p w14:paraId="2C1B154C"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260CC4C0" w14:textId="77777777" w:rsidR="00324D06" w:rsidRPr="009675EF" w:rsidRDefault="00324D06" w:rsidP="00972BC7">
            <w:pPr>
              <w:jc w:val="center"/>
              <w:rPr>
                <w:color w:val="000000"/>
                <w:sz w:val="16"/>
                <w:szCs w:val="16"/>
              </w:rPr>
            </w:pPr>
            <w:r w:rsidRPr="009675EF">
              <w:rPr>
                <w:color w:val="000000"/>
                <w:sz w:val="16"/>
                <w:szCs w:val="16"/>
              </w:rPr>
              <w:t>21 423,71</w:t>
            </w:r>
          </w:p>
        </w:tc>
      </w:tr>
      <w:tr w:rsidR="00324D06" w:rsidRPr="009675EF" w14:paraId="565C8DD5" w14:textId="77777777" w:rsidTr="00972BC7">
        <w:trPr>
          <w:trHeight w:val="675"/>
        </w:trPr>
        <w:tc>
          <w:tcPr>
            <w:tcW w:w="255" w:type="pct"/>
            <w:shd w:val="clear" w:color="auto" w:fill="auto"/>
            <w:noWrap/>
            <w:vAlign w:val="center"/>
            <w:hideMark/>
          </w:tcPr>
          <w:p w14:paraId="2C9F3BAC" w14:textId="77777777" w:rsidR="00324D06" w:rsidRPr="009675EF" w:rsidRDefault="00324D06" w:rsidP="00972BC7">
            <w:pPr>
              <w:jc w:val="center"/>
              <w:rPr>
                <w:color w:val="000000"/>
                <w:sz w:val="16"/>
                <w:szCs w:val="16"/>
              </w:rPr>
            </w:pPr>
            <w:r w:rsidRPr="009675EF">
              <w:rPr>
                <w:color w:val="000000"/>
                <w:sz w:val="16"/>
                <w:szCs w:val="16"/>
              </w:rPr>
              <w:t>208</w:t>
            </w:r>
          </w:p>
        </w:tc>
        <w:tc>
          <w:tcPr>
            <w:tcW w:w="843" w:type="pct"/>
            <w:shd w:val="clear" w:color="auto" w:fill="auto"/>
            <w:vAlign w:val="center"/>
            <w:hideMark/>
          </w:tcPr>
          <w:p w14:paraId="73C0F64B" w14:textId="77777777" w:rsidR="00324D06" w:rsidRPr="009675EF" w:rsidRDefault="00324D06" w:rsidP="00972BC7">
            <w:pPr>
              <w:jc w:val="center"/>
              <w:rPr>
                <w:color w:val="000000"/>
                <w:sz w:val="16"/>
                <w:szCs w:val="16"/>
              </w:rPr>
            </w:pPr>
            <w:r w:rsidRPr="009675EF">
              <w:rPr>
                <w:color w:val="000000"/>
                <w:sz w:val="16"/>
                <w:szCs w:val="16"/>
              </w:rPr>
              <w:t>7.1.4.1.</w:t>
            </w:r>
          </w:p>
        </w:tc>
        <w:tc>
          <w:tcPr>
            <w:tcW w:w="873" w:type="pct"/>
            <w:shd w:val="clear" w:color="auto" w:fill="auto"/>
            <w:vAlign w:val="center"/>
            <w:hideMark/>
          </w:tcPr>
          <w:p w14:paraId="4CB5A005"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7.1.4.1.</m:t>
                    </m:r>
                  </m:sub>
                  <m:sup>
                    <m:r>
                      <m:rPr>
                        <m:nor/>
                      </m:rPr>
                      <w:rPr>
                        <w:color w:val="000000"/>
                      </w:rPr>
                      <m:t>110/6(10) кВ</m:t>
                    </m:r>
                  </m:sup>
                </m:sSubSup>
              </m:oMath>
            </m:oMathPara>
          </w:p>
        </w:tc>
        <w:tc>
          <w:tcPr>
            <w:tcW w:w="1452" w:type="pct"/>
            <w:shd w:val="clear" w:color="auto" w:fill="auto"/>
            <w:vAlign w:val="center"/>
            <w:hideMark/>
          </w:tcPr>
          <w:p w14:paraId="6EC8B48F" w14:textId="77777777" w:rsidR="00324D06" w:rsidRPr="009675EF" w:rsidRDefault="00324D06" w:rsidP="00972BC7">
            <w:pPr>
              <w:rPr>
                <w:color w:val="000000"/>
                <w:sz w:val="16"/>
                <w:szCs w:val="16"/>
              </w:rPr>
            </w:pPr>
            <w:proofErr w:type="spellStart"/>
            <w:r w:rsidRPr="009675EF">
              <w:rPr>
                <w:color w:val="000000"/>
                <w:sz w:val="16"/>
                <w:szCs w:val="16"/>
              </w:rPr>
              <w:t>однотрансформаторные</w:t>
            </w:r>
            <w:proofErr w:type="spellEnd"/>
            <w:r w:rsidRPr="009675EF">
              <w:rPr>
                <w:color w:val="000000"/>
                <w:sz w:val="16"/>
                <w:szCs w:val="16"/>
              </w:rPr>
              <w:t xml:space="preserve"> подстанции мощностью от 16 МВА до 25 МВА включительно открытого типа</w:t>
            </w:r>
          </w:p>
        </w:tc>
        <w:tc>
          <w:tcPr>
            <w:tcW w:w="672" w:type="pct"/>
            <w:shd w:val="clear" w:color="auto" w:fill="auto"/>
            <w:vAlign w:val="center"/>
            <w:hideMark/>
          </w:tcPr>
          <w:p w14:paraId="24C3BC80"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423395E" w14:textId="77777777" w:rsidR="00324D06" w:rsidRPr="009675EF" w:rsidRDefault="00324D06" w:rsidP="00972BC7">
            <w:pPr>
              <w:jc w:val="center"/>
              <w:rPr>
                <w:color w:val="000000"/>
                <w:sz w:val="16"/>
                <w:szCs w:val="16"/>
              </w:rPr>
            </w:pPr>
            <w:r w:rsidRPr="009675EF">
              <w:rPr>
                <w:color w:val="000000"/>
                <w:sz w:val="16"/>
                <w:szCs w:val="16"/>
              </w:rPr>
              <w:t>13 904,13</w:t>
            </w:r>
          </w:p>
        </w:tc>
      </w:tr>
      <w:tr w:rsidR="00324D06" w:rsidRPr="009675EF" w14:paraId="7354601F" w14:textId="77777777" w:rsidTr="00972BC7">
        <w:trPr>
          <w:trHeight w:val="459"/>
        </w:trPr>
        <w:tc>
          <w:tcPr>
            <w:tcW w:w="255" w:type="pct"/>
            <w:shd w:val="clear" w:color="auto" w:fill="auto"/>
            <w:noWrap/>
            <w:vAlign w:val="center"/>
            <w:hideMark/>
          </w:tcPr>
          <w:p w14:paraId="37BA178B" w14:textId="77777777" w:rsidR="00324D06" w:rsidRPr="009675EF" w:rsidRDefault="00324D06" w:rsidP="00972BC7">
            <w:pPr>
              <w:jc w:val="center"/>
              <w:rPr>
                <w:color w:val="000000"/>
                <w:sz w:val="16"/>
                <w:szCs w:val="16"/>
              </w:rPr>
            </w:pPr>
            <w:r w:rsidRPr="009675EF">
              <w:rPr>
                <w:color w:val="000000"/>
                <w:sz w:val="16"/>
                <w:szCs w:val="16"/>
              </w:rPr>
              <w:t>209</w:t>
            </w:r>
          </w:p>
        </w:tc>
        <w:tc>
          <w:tcPr>
            <w:tcW w:w="843" w:type="pct"/>
            <w:vMerge w:val="restart"/>
            <w:shd w:val="clear" w:color="auto" w:fill="auto"/>
            <w:vAlign w:val="center"/>
            <w:hideMark/>
          </w:tcPr>
          <w:p w14:paraId="7926104D" w14:textId="77777777" w:rsidR="00324D06" w:rsidRPr="009675EF" w:rsidRDefault="00324D06" w:rsidP="00972BC7">
            <w:pPr>
              <w:jc w:val="center"/>
              <w:rPr>
                <w:color w:val="000000"/>
                <w:sz w:val="16"/>
                <w:szCs w:val="16"/>
              </w:rPr>
            </w:pPr>
            <w:r w:rsidRPr="009675EF">
              <w:rPr>
                <w:color w:val="000000"/>
                <w:sz w:val="16"/>
                <w:szCs w:val="16"/>
              </w:rPr>
              <w:t>7.2.1.1.</w:t>
            </w:r>
          </w:p>
        </w:tc>
        <w:tc>
          <w:tcPr>
            <w:tcW w:w="873" w:type="pct"/>
            <w:shd w:val="clear" w:color="auto" w:fill="auto"/>
            <w:vAlign w:val="center"/>
            <w:hideMark/>
          </w:tcPr>
          <w:p w14:paraId="444C4DE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7.2.1.1.</m:t>
                    </m:r>
                  </m:sub>
                  <m:sup>
                    <m:r>
                      <m:rPr>
                        <m:nor/>
                      </m:rPr>
                      <w:rPr>
                        <w:color w:val="000000"/>
                      </w:rPr>
                      <m:t>35/0,4 кВ</m:t>
                    </m:r>
                  </m:sup>
                </m:sSubSup>
              </m:oMath>
            </m:oMathPara>
          </w:p>
        </w:tc>
        <w:tc>
          <w:tcPr>
            <w:tcW w:w="1452" w:type="pct"/>
            <w:vMerge w:val="restart"/>
            <w:shd w:val="clear" w:color="auto" w:fill="auto"/>
            <w:vAlign w:val="center"/>
            <w:hideMark/>
          </w:tcPr>
          <w:p w14:paraId="3E54D74E"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до 6,3 МВА включительно открытого типа</w:t>
            </w:r>
          </w:p>
        </w:tc>
        <w:tc>
          <w:tcPr>
            <w:tcW w:w="672" w:type="pct"/>
            <w:vMerge w:val="restart"/>
            <w:shd w:val="clear" w:color="auto" w:fill="auto"/>
            <w:vAlign w:val="center"/>
            <w:hideMark/>
          </w:tcPr>
          <w:p w14:paraId="57D49D02"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12982F1E" w14:textId="77777777" w:rsidR="00324D06" w:rsidRPr="009675EF" w:rsidRDefault="00324D06" w:rsidP="00972BC7">
            <w:pPr>
              <w:jc w:val="center"/>
              <w:rPr>
                <w:color w:val="000000"/>
                <w:sz w:val="16"/>
                <w:szCs w:val="16"/>
              </w:rPr>
            </w:pPr>
            <w:r w:rsidRPr="009675EF">
              <w:rPr>
                <w:color w:val="000000"/>
                <w:sz w:val="16"/>
                <w:szCs w:val="16"/>
              </w:rPr>
              <w:t>13 461,86</w:t>
            </w:r>
          </w:p>
        </w:tc>
      </w:tr>
      <w:tr w:rsidR="00324D06" w:rsidRPr="009675EF" w14:paraId="5684E6BC" w14:textId="77777777" w:rsidTr="00972BC7">
        <w:trPr>
          <w:trHeight w:val="551"/>
        </w:trPr>
        <w:tc>
          <w:tcPr>
            <w:tcW w:w="255" w:type="pct"/>
            <w:shd w:val="clear" w:color="auto" w:fill="auto"/>
            <w:noWrap/>
            <w:vAlign w:val="center"/>
            <w:hideMark/>
          </w:tcPr>
          <w:p w14:paraId="06F87762" w14:textId="77777777" w:rsidR="00324D06" w:rsidRPr="009675EF" w:rsidRDefault="00324D06" w:rsidP="00972BC7">
            <w:pPr>
              <w:jc w:val="center"/>
              <w:rPr>
                <w:color w:val="000000"/>
                <w:sz w:val="16"/>
                <w:szCs w:val="16"/>
              </w:rPr>
            </w:pPr>
            <w:r w:rsidRPr="009675EF">
              <w:rPr>
                <w:color w:val="000000"/>
                <w:sz w:val="16"/>
                <w:szCs w:val="16"/>
              </w:rPr>
              <w:t>210</w:t>
            </w:r>
          </w:p>
        </w:tc>
        <w:tc>
          <w:tcPr>
            <w:tcW w:w="843" w:type="pct"/>
            <w:vMerge/>
            <w:shd w:val="clear" w:color="auto" w:fill="auto"/>
            <w:vAlign w:val="center"/>
            <w:hideMark/>
          </w:tcPr>
          <w:p w14:paraId="0508904B" w14:textId="77777777" w:rsidR="00324D06" w:rsidRPr="009675EF" w:rsidRDefault="00324D06" w:rsidP="00972BC7">
            <w:pPr>
              <w:rPr>
                <w:color w:val="000000"/>
                <w:sz w:val="16"/>
                <w:szCs w:val="16"/>
              </w:rPr>
            </w:pPr>
          </w:p>
        </w:tc>
        <w:tc>
          <w:tcPr>
            <w:tcW w:w="873" w:type="pct"/>
            <w:shd w:val="clear" w:color="auto" w:fill="auto"/>
            <w:vAlign w:val="center"/>
            <w:hideMark/>
          </w:tcPr>
          <w:p w14:paraId="34944EBC"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7.2.1.1.</m:t>
                    </m:r>
                  </m:sub>
                  <m:sup>
                    <m:r>
                      <m:rPr>
                        <m:nor/>
                      </m:rPr>
                      <w:rPr>
                        <w:color w:val="000000"/>
                      </w:rPr>
                      <m:t>35/6(10) кВ</m:t>
                    </m:r>
                  </m:sup>
                </m:sSubSup>
              </m:oMath>
            </m:oMathPara>
          </w:p>
        </w:tc>
        <w:tc>
          <w:tcPr>
            <w:tcW w:w="1452" w:type="pct"/>
            <w:vMerge/>
            <w:shd w:val="clear" w:color="auto" w:fill="auto"/>
            <w:vAlign w:val="center"/>
            <w:hideMark/>
          </w:tcPr>
          <w:p w14:paraId="389D52B2" w14:textId="77777777" w:rsidR="00324D06" w:rsidRPr="009675EF" w:rsidRDefault="00324D06" w:rsidP="00972BC7">
            <w:pPr>
              <w:rPr>
                <w:color w:val="000000"/>
                <w:sz w:val="16"/>
                <w:szCs w:val="16"/>
              </w:rPr>
            </w:pPr>
          </w:p>
        </w:tc>
        <w:tc>
          <w:tcPr>
            <w:tcW w:w="672" w:type="pct"/>
            <w:vMerge/>
            <w:shd w:val="clear" w:color="auto" w:fill="auto"/>
            <w:vAlign w:val="center"/>
            <w:hideMark/>
          </w:tcPr>
          <w:p w14:paraId="067A4CB0" w14:textId="77777777" w:rsidR="00324D06" w:rsidRPr="009675EF" w:rsidRDefault="00324D06" w:rsidP="00972BC7">
            <w:pPr>
              <w:rPr>
                <w:color w:val="000000"/>
                <w:sz w:val="16"/>
                <w:szCs w:val="16"/>
              </w:rPr>
            </w:pPr>
          </w:p>
        </w:tc>
        <w:tc>
          <w:tcPr>
            <w:tcW w:w="906" w:type="pct"/>
            <w:shd w:val="clear" w:color="auto" w:fill="auto"/>
            <w:noWrap/>
            <w:vAlign w:val="center"/>
            <w:hideMark/>
          </w:tcPr>
          <w:p w14:paraId="1CDC9D22" w14:textId="77777777" w:rsidR="00324D06" w:rsidRPr="009675EF" w:rsidRDefault="00324D06" w:rsidP="00972BC7">
            <w:pPr>
              <w:jc w:val="center"/>
              <w:rPr>
                <w:color w:val="000000"/>
                <w:sz w:val="16"/>
                <w:szCs w:val="16"/>
              </w:rPr>
            </w:pPr>
            <w:r w:rsidRPr="009675EF">
              <w:rPr>
                <w:color w:val="000000"/>
                <w:sz w:val="16"/>
                <w:szCs w:val="16"/>
              </w:rPr>
              <w:t>11 125,06</w:t>
            </w:r>
          </w:p>
        </w:tc>
      </w:tr>
      <w:tr w:rsidR="00324D06" w:rsidRPr="009675EF" w14:paraId="62257F6B" w14:textId="77777777" w:rsidTr="00972BC7">
        <w:trPr>
          <w:trHeight w:val="573"/>
        </w:trPr>
        <w:tc>
          <w:tcPr>
            <w:tcW w:w="255" w:type="pct"/>
            <w:shd w:val="clear" w:color="auto" w:fill="auto"/>
            <w:noWrap/>
            <w:vAlign w:val="center"/>
            <w:hideMark/>
          </w:tcPr>
          <w:p w14:paraId="43949BC7" w14:textId="77777777" w:rsidR="00324D06" w:rsidRPr="009675EF" w:rsidRDefault="00324D06" w:rsidP="00972BC7">
            <w:pPr>
              <w:jc w:val="center"/>
              <w:rPr>
                <w:color w:val="000000"/>
                <w:sz w:val="16"/>
                <w:szCs w:val="16"/>
              </w:rPr>
            </w:pPr>
            <w:r w:rsidRPr="009675EF">
              <w:rPr>
                <w:color w:val="000000"/>
                <w:sz w:val="16"/>
                <w:szCs w:val="16"/>
              </w:rPr>
              <w:t>211</w:t>
            </w:r>
          </w:p>
        </w:tc>
        <w:tc>
          <w:tcPr>
            <w:tcW w:w="843" w:type="pct"/>
            <w:vMerge/>
            <w:shd w:val="clear" w:color="auto" w:fill="auto"/>
            <w:vAlign w:val="center"/>
            <w:hideMark/>
          </w:tcPr>
          <w:p w14:paraId="37290732" w14:textId="77777777" w:rsidR="00324D06" w:rsidRPr="009675EF" w:rsidRDefault="00324D06" w:rsidP="00972BC7">
            <w:pPr>
              <w:rPr>
                <w:color w:val="000000"/>
                <w:sz w:val="16"/>
                <w:szCs w:val="16"/>
              </w:rPr>
            </w:pPr>
          </w:p>
        </w:tc>
        <w:tc>
          <w:tcPr>
            <w:tcW w:w="873" w:type="pct"/>
            <w:shd w:val="clear" w:color="auto" w:fill="auto"/>
            <w:vAlign w:val="center"/>
            <w:hideMark/>
          </w:tcPr>
          <w:p w14:paraId="3C05E434"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7.2.1.1.</m:t>
                    </m:r>
                  </m:sub>
                  <m:sup>
                    <m:r>
                      <m:rPr>
                        <m:nor/>
                      </m:rPr>
                      <w:rPr>
                        <w:color w:val="000000"/>
                      </w:rPr>
                      <m:t>110/6(10) кВ</m:t>
                    </m:r>
                  </m:sup>
                </m:sSubSup>
              </m:oMath>
            </m:oMathPara>
          </w:p>
        </w:tc>
        <w:tc>
          <w:tcPr>
            <w:tcW w:w="1452" w:type="pct"/>
            <w:vMerge/>
            <w:shd w:val="clear" w:color="auto" w:fill="auto"/>
            <w:vAlign w:val="center"/>
            <w:hideMark/>
          </w:tcPr>
          <w:p w14:paraId="49106CF7" w14:textId="77777777" w:rsidR="00324D06" w:rsidRPr="009675EF" w:rsidRDefault="00324D06" w:rsidP="00972BC7">
            <w:pPr>
              <w:rPr>
                <w:color w:val="000000"/>
                <w:sz w:val="16"/>
                <w:szCs w:val="16"/>
              </w:rPr>
            </w:pPr>
          </w:p>
        </w:tc>
        <w:tc>
          <w:tcPr>
            <w:tcW w:w="672" w:type="pct"/>
            <w:vMerge/>
            <w:shd w:val="clear" w:color="auto" w:fill="auto"/>
            <w:vAlign w:val="center"/>
            <w:hideMark/>
          </w:tcPr>
          <w:p w14:paraId="163123EA" w14:textId="77777777" w:rsidR="00324D06" w:rsidRPr="009675EF" w:rsidRDefault="00324D06" w:rsidP="00972BC7">
            <w:pPr>
              <w:rPr>
                <w:color w:val="000000"/>
                <w:sz w:val="16"/>
                <w:szCs w:val="16"/>
              </w:rPr>
            </w:pPr>
          </w:p>
        </w:tc>
        <w:tc>
          <w:tcPr>
            <w:tcW w:w="906" w:type="pct"/>
            <w:shd w:val="clear" w:color="auto" w:fill="auto"/>
            <w:noWrap/>
            <w:vAlign w:val="center"/>
            <w:hideMark/>
          </w:tcPr>
          <w:p w14:paraId="763B75DC" w14:textId="77777777" w:rsidR="00324D06" w:rsidRPr="009675EF" w:rsidRDefault="00324D06" w:rsidP="00972BC7">
            <w:pPr>
              <w:jc w:val="center"/>
              <w:rPr>
                <w:color w:val="000000"/>
                <w:sz w:val="16"/>
                <w:szCs w:val="16"/>
              </w:rPr>
            </w:pPr>
            <w:r w:rsidRPr="009675EF">
              <w:rPr>
                <w:color w:val="000000"/>
                <w:sz w:val="16"/>
                <w:szCs w:val="16"/>
              </w:rPr>
              <w:t>34 672,58</w:t>
            </w:r>
          </w:p>
        </w:tc>
      </w:tr>
      <w:tr w:rsidR="00324D06" w:rsidRPr="009675EF" w14:paraId="439D7AE0" w14:textId="77777777" w:rsidTr="00972BC7">
        <w:trPr>
          <w:trHeight w:val="553"/>
        </w:trPr>
        <w:tc>
          <w:tcPr>
            <w:tcW w:w="255" w:type="pct"/>
            <w:shd w:val="clear" w:color="auto" w:fill="auto"/>
            <w:noWrap/>
            <w:vAlign w:val="center"/>
            <w:hideMark/>
          </w:tcPr>
          <w:p w14:paraId="53960782" w14:textId="77777777" w:rsidR="00324D06" w:rsidRPr="009675EF" w:rsidRDefault="00324D06" w:rsidP="00972BC7">
            <w:pPr>
              <w:jc w:val="center"/>
              <w:rPr>
                <w:color w:val="000000"/>
                <w:sz w:val="16"/>
                <w:szCs w:val="16"/>
              </w:rPr>
            </w:pPr>
            <w:r w:rsidRPr="009675EF">
              <w:rPr>
                <w:color w:val="000000"/>
                <w:sz w:val="16"/>
                <w:szCs w:val="16"/>
              </w:rPr>
              <w:t>212</w:t>
            </w:r>
          </w:p>
        </w:tc>
        <w:tc>
          <w:tcPr>
            <w:tcW w:w="843" w:type="pct"/>
            <w:vMerge w:val="restart"/>
            <w:shd w:val="clear" w:color="auto" w:fill="auto"/>
            <w:vAlign w:val="center"/>
            <w:hideMark/>
          </w:tcPr>
          <w:p w14:paraId="3DAAE5B0" w14:textId="77777777" w:rsidR="00324D06" w:rsidRPr="009675EF" w:rsidRDefault="00324D06" w:rsidP="00972BC7">
            <w:pPr>
              <w:jc w:val="center"/>
              <w:rPr>
                <w:color w:val="000000"/>
                <w:sz w:val="16"/>
                <w:szCs w:val="16"/>
              </w:rPr>
            </w:pPr>
            <w:r w:rsidRPr="009675EF">
              <w:rPr>
                <w:color w:val="000000"/>
                <w:sz w:val="16"/>
                <w:szCs w:val="16"/>
              </w:rPr>
              <w:t>7.2.2.1.</w:t>
            </w:r>
          </w:p>
        </w:tc>
        <w:tc>
          <w:tcPr>
            <w:tcW w:w="873" w:type="pct"/>
            <w:shd w:val="clear" w:color="auto" w:fill="auto"/>
            <w:vAlign w:val="center"/>
            <w:hideMark/>
          </w:tcPr>
          <w:p w14:paraId="603A542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7.2.2.1.</m:t>
                    </m:r>
                  </m:sub>
                  <m:sup>
                    <m:r>
                      <m:rPr>
                        <m:nor/>
                      </m:rPr>
                      <w:rPr>
                        <w:color w:val="000000"/>
                      </w:rPr>
                      <m:t>35/6(10) кВ</m:t>
                    </m:r>
                  </m:sup>
                </m:sSubSup>
              </m:oMath>
            </m:oMathPara>
          </w:p>
        </w:tc>
        <w:tc>
          <w:tcPr>
            <w:tcW w:w="1452" w:type="pct"/>
            <w:vMerge w:val="restart"/>
            <w:shd w:val="clear" w:color="auto" w:fill="auto"/>
            <w:vAlign w:val="center"/>
            <w:hideMark/>
          </w:tcPr>
          <w:p w14:paraId="38BB0D06"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6,3 МВА до 10 МВА включительно открытого типа</w:t>
            </w:r>
          </w:p>
        </w:tc>
        <w:tc>
          <w:tcPr>
            <w:tcW w:w="672" w:type="pct"/>
            <w:vMerge w:val="restart"/>
            <w:shd w:val="clear" w:color="auto" w:fill="auto"/>
            <w:vAlign w:val="center"/>
            <w:hideMark/>
          </w:tcPr>
          <w:p w14:paraId="7AEF6323"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4CBB2C40" w14:textId="77777777" w:rsidR="00324D06" w:rsidRPr="009675EF" w:rsidRDefault="00324D06" w:rsidP="00972BC7">
            <w:pPr>
              <w:jc w:val="center"/>
              <w:rPr>
                <w:color w:val="000000"/>
                <w:sz w:val="16"/>
                <w:szCs w:val="16"/>
              </w:rPr>
            </w:pPr>
            <w:r w:rsidRPr="009675EF">
              <w:rPr>
                <w:color w:val="000000"/>
                <w:sz w:val="16"/>
                <w:szCs w:val="16"/>
              </w:rPr>
              <w:t>8 310,19</w:t>
            </w:r>
          </w:p>
        </w:tc>
      </w:tr>
      <w:tr w:rsidR="00324D06" w:rsidRPr="009675EF" w14:paraId="2BBAFB71" w14:textId="77777777" w:rsidTr="00972BC7">
        <w:trPr>
          <w:trHeight w:val="561"/>
        </w:trPr>
        <w:tc>
          <w:tcPr>
            <w:tcW w:w="255" w:type="pct"/>
            <w:shd w:val="clear" w:color="auto" w:fill="auto"/>
            <w:noWrap/>
            <w:vAlign w:val="center"/>
            <w:hideMark/>
          </w:tcPr>
          <w:p w14:paraId="0B7FC53C" w14:textId="77777777" w:rsidR="00324D06" w:rsidRPr="009675EF" w:rsidRDefault="00324D06" w:rsidP="00972BC7">
            <w:pPr>
              <w:jc w:val="center"/>
              <w:rPr>
                <w:color w:val="000000"/>
                <w:sz w:val="16"/>
                <w:szCs w:val="16"/>
              </w:rPr>
            </w:pPr>
            <w:r w:rsidRPr="009675EF">
              <w:rPr>
                <w:color w:val="000000"/>
                <w:sz w:val="16"/>
                <w:szCs w:val="16"/>
              </w:rPr>
              <w:t>213</w:t>
            </w:r>
          </w:p>
        </w:tc>
        <w:tc>
          <w:tcPr>
            <w:tcW w:w="843" w:type="pct"/>
            <w:vMerge/>
            <w:shd w:val="clear" w:color="auto" w:fill="auto"/>
            <w:vAlign w:val="center"/>
            <w:hideMark/>
          </w:tcPr>
          <w:p w14:paraId="3FBE4AD1" w14:textId="77777777" w:rsidR="00324D06" w:rsidRPr="009675EF" w:rsidRDefault="00324D06" w:rsidP="00972BC7">
            <w:pPr>
              <w:rPr>
                <w:color w:val="000000"/>
                <w:sz w:val="16"/>
                <w:szCs w:val="16"/>
              </w:rPr>
            </w:pPr>
          </w:p>
        </w:tc>
        <w:tc>
          <w:tcPr>
            <w:tcW w:w="873" w:type="pct"/>
            <w:shd w:val="clear" w:color="auto" w:fill="auto"/>
            <w:vAlign w:val="center"/>
            <w:hideMark/>
          </w:tcPr>
          <w:p w14:paraId="0248FA5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7.2.2.1.</m:t>
                    </m:r>
                  </m:sub>
                  <m:sup>
                    <m:r>
                      <m:rPr>
                        <m:nor/>
                      </m:rPr>
                      <w:rPr>
                        <w:color w:val="000000"/>
                      </w:rPr>
                      <m:t>110/6(10) кВ</m:t>
                    </m:r>
                  </m:sup>
                </m:sSubSup>
              </m:oMath>
            </m:oMathPara>
          </w:p>
        </w:tc>
        <w:tc>
          <w:tcPr>
            <w:tcW w:w="1452" w:type="pct"/>
            <w:vMerge/>
            <w:shd w:val="clear" w:color="auto" w:fill="auto"/>
            <w:vAlign w:val="center"/>
            <w:hideMark/>
          </w:tcPr>
          <w:p w14:paraId="44B96B5F" w14:textId="77777777" w:rsidR="00324D06" w:rsidRPr="009675EF" w:rsidRDefault="00324D06" w:rsidP="00972BC7">
            <w:pPr>
              <w:rPr>
                <w:color w:val="000000"/>
                <w:sz w:val="16"/>
                <w:szCs w:val="16"/>
              </w:rPr>
            </w:pPr>
          </w:p>
        </w:tc>
        <w:tc>
          <w:tcPr>
            <w:tcW w:w="672" w:type="pct"/>
            <w:vMerge/>
            <w:shd w:val="clear" w:color="auto" w:fill="auto"/>
            <w:vAlign w:val="center"/>
            <w:hideMark/>
          </w:tcPr>
          <w:p w14:paraId="1858EE16" w14:textId="77777777" w:rsidR="00324D06" w:rsidRPr="009675EF" w:rsidRDefault="00324D06" w:rsidP="00972BC7">
            <w:pPr>
              <w:rPr>
                <w:color w:val="000000"/>
                <w:sz w:val="16"/>
                <w:szCs w:val="16"/>
              </w:rPr>
            </w:pPr>
          </w:p>
        </w:tc>
        <w:tc>
          <w:tcPr>
            <w:tcW w:w="906" w:type="pct"/>
            <w:shd w:val="clear" w:color="auto" w:fill="auto"/>
            <w:noWrap/>
            <w:vAlign w:val="center"/>
            <w:hideMark/>
          </w:tcPr>
          <w:p w14:paraId="26B292EB" w14:textId="77777777" w:rsidR="00324D06" w:rsidRPr="009675EF" w:rsidRDefault="00324D06" w:rsidP="00972BC7">
            <w:pPr>
              <w:jc w:val="center"/>
              <w:rPr>
                <w:color w:val="000000"/>
                <w:sz w:val="16"/>
                <w:szCs w:val="16"/>
              </w:rPr>
            </w:pPr>
            <w:r w:rsidRPr="009675EF">
              <w:rPr>
                <w:color w:val="000000"/>
                <w:sz w:val="16"/>
                <w:szCs w:val="16"/>
              </w:rPr>
              <w:t>24 161,97</w:t>
            </w:r>
          </w:p>
        </w:tc>
      </w:tr>
      <w:tr w:rsidR="00324D06" w:rsidRPr="009675EF" w14:paraId="1CB8AB71" w14:textId="77777777" w:rsidTr="00972BC7">
        <w:trPr>
          <w:trHeight w:val="413"/>
        </w:trPr>
        <w:tc>
          <w:tcPr>
            <w:tcW w:w="255" w:type="pct"/>
            <w:shd w:val="clear" w:color="auto" w:fill="auto"/>
            <w:noWrap/>
            <w:vAlign w:val="center"/>
            <w:hideMark/>
          </w:tcPr>
          <w:p w14:paraId="3F4CEF20" w14:textId="77777777" w:rsidR="00324D06" w:rsidRPr="009675EF" w:rsidRDefault="00324D06" w:rsidP="00972BC7">
            <w:pPr>
              <w:jc w:val="center"/>
              <w:rPr>
                <w:color w:val="000000"/>
                <w:sz w:val="16"/>
                <w:szCs w:val="16"/>
              </w:rPr>
            </w:pPr>
            <w:r w:rsidRPr="009675EF">
              <w:rPr>
                <w:color w:val="000000"/>
                <w:sz w:val="16"/>
                <w:szCs w:val="16"/>
              </w:rPr>
              <w:t>214</w:t>
            </w:r>
          </w:p>
        </w:tc>
        <w:tc>
          <w:tcPr>
            <w:tcW w:w="843" w:type="pct"/>
            <w:vMerge w:val="restart"/>
            <w:shd w:val="clear" w:color="auto" w:fill="auto"/>
            <w:vAlign w:val="center"/>
            <w:hideMark/>
          </w:tcPr>
          <w:p w14:paraId="057E66A3" w14:textId="77777777" w:rsidR="00324D06" w:rsidRPr="009675EF" w:rsidRDefault="00324D06" w:rsidP="00972BC7">
            <w:pPr>
              <w:jc w:val="center"/>
              <w:rPr>
                <w:color w:val="000000"/>
                <w:sz w:val="16"/>
                <w:szCs w:val="16"/>
              </w:rPr>
            </w:pPr>
            <w:r w:rsidRPr="009675EF">
              <w:rPr>
                <w:color w:val="000000"/>
                <w:sz w:val="16"/>
                <w:szCs w:val="16"/>
              </w:rPr>
              <w:t>7.2.3.1.</w:t>
            </w:r>
          </w:p>
        </w:tc>
        <w:tc>
          <w:tcPr>
            <w:tcW w:w="873" w:type="pct"/>
            <w:shd w:val="clear" w:color="auto" w:fill="auto"/>
            <w:vAlign w:val="center"/>
            <w:hideMark/>
          </w:tcPr>
          <w:p w14:paraId="5D341DA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7.2.3.1.</m:t>
                    </m:r>
                  </m:sub>
                  <m:sup>
                    <m:r>
                      <m:rPr>
                        <m:nor/>
                      </m:rPr>
                      <w:rPr>
                        <w:color w:val="000000"/>
                      </w:rPr>
                      <m:t>35/6(10) кВ</m:t>
                    </m:r>
                  </m:sup>
                </m:sSubSup>
              </m:oMath>
            </m:oMathPara>
          </w:p>
        </w:tc>
        <w:tc>
          <w:tcPr>
            <w:tcW w:w="1452" w:type="pct"/>
            <w:vMerge w:val="restart"/>
            <w:shd w:val="clear" w:color="auto" w:fill="auto"/>
            <w:vAlign w:val="center"/>
            <w:hideMark/>
          </w:tcPr>
          <w:p w14:paraId="33638B55"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10 МВА до 16 МВА включительно открытого типа</w:t>
            </w:r>
          </w:p>
        </w:tc>
        <w:tc>
          <w:tcPr>
            <w:tcW w:w="672" w:type="pct"/>
            <w:vMerge w:val="restart"/>
            <w:shd w:val="clear" w:color="auto" w:fill="auto"/>
            <w:vAlign w:val="center"/>
            <w:hideMark/>
          </w:tcPr>
          <w:p w14:paraId="0CE4FDAB"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47E44F07" w14:textId="77777777" w:rsidR="00324D06" w:rsidRPr="009675EF" w:rsidRDefault="00324D06" w:rsidP="00972BC7">
            <w:pPr>
              <w:jc w:val="center"/>
              <w:rPr>
                <w:color w:val="000000"/>
                <w:sz w:val="16"/>
                <w:szCs w:val="16"/>
              </w:rPr>
            </w:pPr>
            <w:r w:rsidRPr="009675EF">
              <w:rPr>
                <w:color w:val="000000"/>
                <w:sz w:val="16"/>
                <w:szCs w:val="16"/>
              </w:rPr>
              <w:t>7 594,61</w:t>
            </w:r>
          </w:p>
        </w:tc>
      </w:tr>
      <w:tr w:rsidR="00324D06" w:rsidRPr="009675EF" w14:paraId="466D79A7" w14:textId="77777777" w:rsidTr="00972BC7">
        <w:trPr>
          <w:trHeight w:val="390"/>
        </w:trPr>
        <w:tc>
          <w:tcPr>
            <w:tcW w:w="255" w:type="pct"/>
            <w:shd w:val="clear" w:color="auto" w:fill="auto"/>
            <w:noWrap/>
            <w:vAlign w:val="center"/>
            <w:hideMark/>
          </w:tcPr>
          <w:p w14:paraId="7395D71A" w14:textId="77777777" w:rsidR="00324D06" w:rsidRPr="009675EF" w:rsidRDefault="00324D06" w:rsidP="00972BC7">
            <w:pPr>
              <w:jc w:val="center"/>
              <w:rPr>
                <w:color w:val="000000"/>
                <w:sz w:val="16"/>
                <w:szCs w:val="16"/>
              </w:rPr>
            </w:pPr>
            <w:r w:rsidRPr="009675EF">
              <w:rPr>
                <w:color w:val="000000"/>
                <w:sz w:val="16"/>
                <w:szCs w:val="16"/>
              </w:rPr>
              <w:t>215</w:t>
            </w:r>
          </w:p>
        </w:tc>
        <w:tc>
          <w:tcPr>
            <w:tcW w:w="843" w:type="pct"/>
            <w:vMerge/>
            <w:shd w:val="clear" w:color="auto" w:fill="auto"/>
            <w:vAlign w:val="center"/>
            <w:hideMark/>
          </w:tcPr>
          <w:p w14:paraId="566A0478" w14:textId="77777777" w:rsidR="00324D06" w:rsidRPr="009675EF" w:rsidRDefault="00324D06" w:rsidP="00972BC7">
            <w:pPr>
              <w:rPr>
                <w:color w:val="000000"/>
                <w:sz w:val="16"/>
                <w:szCs w:val="16"/>
              </w:rPr>
            </w:pPr>
          </w:p>
        </w:tc>
        <w:tc>
          <w:tcPr>
            <w:tcW w:w="873" w:type="pct"/>
            <w:shd w:val="clear" w:color="auto" w:fill="auto"/>
            <w:vAlign w:val="center"/>
            <w:hideMark/>
          </w:tcPr>
          <w:p w14:paraId="3C3A4B88"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7.2.3.1</m:t>
                    </m:r>
                  </m:sub>
                  <m:sup>
                    <m:r>
                      <m:rPr>
                        <m:nor/>
                      </m:rPr>
                      <w:rPr>
                        <w:color w:val="000000"/>
                      </w:rPr>
                      <m:t>110/6(10) кВ</m:t>
                    </m:r>
                  </m:sup>
                </m:sSubSup>
              </m:oMath>
            </m:oMathPara>
          </w:p>
        </w:tc>
        <w:tc>
          <w:tcPr>
            <w:tcW w:w="1452" w:type="pct"/>
            <w:vMerge/>
            <w:shd w:val="clear" w:color="auto" w:fill="auto"/>
            <w:vAlign w:val="center"/>
            <w:hideMark/>
          </w:tcPr>
          <w:p w14:paraId="23707561" w14:textId="77777777" w:rsidR="00324D06" w:rsidRPr="009675EF" w:rsidRDefault="00324D06" w:rsidP="00972BC7">
            <w:pPr>
              <w:rPr>
                <w:color w:val="000000"/>
                <w:sz w:val="16"/>
                <w:szCs w:val="16"/>
              </w:rPr>
            </w:pPr>
          </w:p>
        </w:tc>
        <w:tc>
          <w:tcPr>
            <w:tcW w:w="672" w:type="pct"/>
            <w:vMerge/>
            <w:shd w:val="clear" w:color="auto" w:fill="auto"/>
            <w:vAlign w:val="center"/>
            <w:hideMark/>
          </w:tcPr>
          <w:p w14:paraId="2C53BCF7" w14:textId="77777777" w:rsidR="00324D06" w:rsidRPr="009675EF" w:rsidRDefault="00324D06" w:rsidP="00972BC7">
            <w:pPr>
              <w:rPr>
                <w:color w:val="000000"/>
                <w:sz w:val="16"/>
                <w:szCs w:val="16"/>
              </w:rPr>
            </w:pPr>
          </w:p>
        </w:tc>
        <w:tc>
          <w:tcPr>
            <w:tcW w:w="906" w:type="pct"/>
            <w:shd w:val="clear" w:color="auto" w:fill="auto"/>
            <w:noWrap/>
            <w:vAlign w:val="center"/>
            <w:hideMark/>
          </w:tcPr>
          <w:p w14:paraId="23852873" w14:textId="77777777" w:rsidR="00324D06" w:rsidRPr="009675EF" w:rsidRDefault="00324D06" w:rsidP="00972BC7">
            <w:pPr>
              <w:jc w:val="center"/>
              <w:rPr>
                <w:color w:val="000000"/>
                <w:sz w:val="16"/>
                <w:szCs w:val="16"/>
              </w:rPr>
            </w:pPr>
            <w:r w:rsidRPr="009675EF">
              <w:rPr>
                <w:color w:val="000000"/>
                <w:sz w:val="16"/>
                <w:szCs w:val="16"/>
              </w:rPr>
              <w:t>16 401,20</w:t>
            </w:r>
          </w:p>
        </w:tc>
      </w:tr>
      <w:tr w:rsidR="00324D06" w:rsidRPr="009675EF" w14:paraId="4C6133BD" w14:textId="77777777" w:rsidTr="00972BC7">
        <w:trPr>
          <w:trHeight w:val="375"/>
        </w:trPr>
        <w:tc>
          <w:tcPr>
            <w:tcW w:w="255" w:type="pct"/>
            <w:shd w:val="clear" w:color="auto" w:fill="auto"/>
            <w:noWrap/>
            <w:vAlign w:val="center"/>
          </w:tcPr>
          <w:p w14:paraId="70E0C625" w14:textId="77777777" w:rsidR="00324D06" w:rsidRPr="009675EF" w:rsidRDefault="00324D06" w:rsidP="00972BC7">
            <w:pPr>
              <w:jc w:val="center"/>
              <w:rPr>
                <w:color w:val="000000"/>
                <w:sz w:val="16"/>
                <w:szCs w:val="16"/>
              </w:rPr>
            </w:pPr>
            <w:r w:rsidRPr="009675EF">
              <w:rPr>
                <w:color w:val="000000"/>
                <w:sz w:val="16"/>
                <w:szCs w:val="16"/>
              </w:rPr>
              <w:t>216</w:t>
            </w:r>
          </w:p>
        </w:tc>
        <w:tc>
          <w:tcPr>
            <w:tcW w:w="843" w:type="pct"/>
            <w:vMerge w:val="restart"/>
            <w:shd w:val="clear" w:color="auto" w:fill="auto"/>
            <w:vAlign w:val="center"/>
            <w:hideMark/>
          </w:tcPr>
          <w:p w14:paraId="7A1E6868" w14:textId="77777777" w:rsidR="00324D06" w:rsidRPr="009675EF" w:rsidRDefault="00324D06" w:rsidP="00972BC7">
            <w:pPr>
              <w:jc w:val="center"/>
              <w:rPr>
                <w:color w:val="000000"/>
                <w:sz w:val="16"/>
                <w:szCs w:val="16"/>
              </w:rPr>
            </w:pPr>
            <w:r w:rsidRPr="009675EF">
              <w:rPr>
                <w:color w:val="000000"/>
                <w:sz w:val="16"/>
                <w:szCs w:val="16"/>
              </w:rPr>
              <w:t>7.2.4.1.</w:t>
            </w:r>
          </w:p>
        </w:tc>
        <w:tc>
          <w:tcPr>
            <w:tcW w:w="873" w:type="pct"/>
            <w:shd w:val="clear" w:color="auto" w:fill="auto"/>
            <w:vAlign w:val="center"/>
            <w:hideMark/>
          </w:tcPr>
          <w:p w14:paraId="7B985E6E"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7.2.4.1.</m:t>
                    </m:r>
                  </m:sub>
                  <m:sup>
                    <m:r>
                      <m:rPr>
                        <m:nor/>
                      </m:rPr>
                      <w:rPr>
                        <w:color w:val="000000"/>
                      </w:rPr>
                      <m:t>110/6(10) кВ</m:t>
                    </m:r>
                  </m:sup>
                </m:sSubSup>
              </m:oMath>
            </m:oMathPara>
          </w:p>
        </w:tc>
        <w:tc>
          <w:tcPr>
            <w:tcW w:w="1452" w:type="pct"/>
            <w:vMerge w:val="restart"/>
            <w:shd w:val="clear" w:color="auto" w:fill="auto"/>
            <w:vAlign w:val="center"/>
            <w:hideMark/>
          </w:tcPr>
          <w:p w14:paraId="1F6B9D85"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16 МВА до 25 МВА включительно открытого типа</w:t>
            </w:r>
          </w:p>
        </w:tc>
        <w:tc>
          <w:tcPr>
            <w:tcW w:w="672" w:type="pct"/>
            <w:vMerge w:val="restart"/>
            <w:shd w:val="clear" w:color="auto" w:fill="auto"/>
            <w:vAlign w:val="center"/>
            <w:hideMark/>
          </w:tcPr>
          <w:p w14:paraId="7E86BF05"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125B1C81" w14:textId="77777777" w:rsidR="00324D06" w:rsidRPr="009675EF" w:rsidRDefault="00324D06" w:rsidP="00972BC7">
            <w:pPr>
              <w:jc w:val="center"/>
              <w:rPr>
                <w:color w:val="000000"/>
                <w:sz w:val="16"/>
                <w:szCs w:val="16"/>
              </w:rPr>
            </w:pPr>
            <w:r w:rsidRPr="009675EF">
              <w:rPr>
                <w:color w:val="000000"/>
                <w:sz w:val="16"/>
                <w:szCs w:val="16"/>
              </w:rPr>
              <w:t>10 889,20</w:t>
            </w:r>
          </w:p>
        </w:tc>
      </w:tr>
      <w:tr w:rsidR="00324D06" w:rsidRPr="009675EF" w14:paraId="5F12EA28" w14:textId="77777777" w:rsidTr="00972BC7">
        <w:trPr>
          <w:trHeight w:val="360"/>
        </w:trPr>
        <w:tc>
          <w:tcPr>
            <w:tcW w:w="255" w:type="pct"/>
            <w:shd w:val="clear" w:color="auto" w:fill="auto"/>
            <w:noWrap/>
            <w:vAlign w:val="center"/>
          </w:tcPr>
          <w:p w14:paraId="480AC050" w14:textId="77777777" w:rsidR="00324D06" w:rsidRPr="009675EF" w:rsidRDefault="00324D06" w:rsidP="00972BC7">
            <w:pPr>
              <w:jc w:val="center"/>
              <w:rPr>
                <w:color w:val="000000"/>
                <w:sz w:val="16"/>
                <w:szCs w:val="16"/>
              </w:rPr>
            </w:pPr>
            <w:r w:rsidRPr="009675EF">
              <w:rPr>
                <w:color w:val="000000"/>
                <w:sz w:val="16"/>
                <w:szCs w:val="16"/>
              </w:rPr>
              <w:t>217</w:t>
            </w:r>
          </w:p>
        </w:tc>
        <w:tc>
          <w:tcPr>
            <w:tcW w:w="843" w:type="pct"/>
            <w:vMerge/>
            <w:shd w:val="clear" w:color="auto" w:fill="auto"/>
            <w:vAlign w:val="center"/>
            <w:hideMark/>
          </w:tcPr>
          <w:p w14:paraId="5F80910E" w14:textId="77777777" w:rsidR="00324D06" w:rsidRPr="009675EF" w:rsidRDefault="00324D06" w:rsidP="00972BC7">
            <w:pPr>
              <w:rPr>
                <w:color w:val="000000"/>
                <w:sz w:val="16"/>
                <w:szCs w:val="16"/>
              </w:rPr>
            </w:pPr>
          </w:p>
        </w:tc>
        <w:tc>
          <w:tcPr>
            <w:tcW w:w="873" w:type="pct"/>
            <w:shd w:val="clear" w:color="auto" w:fill="auto"/>
            <w:vAlign w:val="center"/>
            <w:hideMark/>
          </w:tcPr>
          <w:p w14:paraId="6249B7A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7.2.4.1.</m:t>
                    </m:r>
                  </m:sub>
                  <m:sup>
                    <m:r>
                      <m:rPr>
                        <m:nor/>
                      </m:rPr>
                      <w:rPr>
                        <w:color w:val="000000"/>
                      </w:rPr>
                      <m:t>110/35/6(10) кВ</m:t>
                    </m:r>
                  </m:sup>
                </m:sSubSup>
              </m:oMath>
            </m:oMathPara>
          </w:p>
        </w:tc>
        <w:tc>
          <w:tcPr>
            <w:tcW w:w="1452" w:type="pct"/>
            <w:vMerge/>
            <w:shd w:val="clear" w:color="auto" w:fill="auto"/>
            <w:vAlign w:val="center"/>
            <w:hideMark/>
          </w:tcPr>
          <w:p w14:paraId="41184FC6" w14:textId="77777777" w:rsidR="00324D06" w:rsidRPr="009675EF" w:rsidRDefault="00324D06" w:rsidP="00972BC7">
            <w:pPr>
              <w:rPr>
                <w:color w:val="000000"/>
                <w:sz w:val="16"/>
                <w:szCs w:val="16"/>
              </w:rPr>
            </w:pPr>
          </w:p>
        </w:tc>
        <w:tc>
          <w:tcPr>
            <w:tcW w:w="672" w:type="pct"/>
            <w:vMerge/>
            <w:shd w:val="clear" w:color="auto" w:fill="auto"/>
            <w:vAlign w:val="center"/>
            <w:hideMark/>
          </w:tcPr>
          <w:p w14:paraId="5CB9364B" w14:textId="77777777" w:rsidR="00324D06" w:rsidRPr="009675EF" w:rsidRDefault="00324D06" w:rsidP="00972BC7">
            <w:pPr>
              <w:rPr>
                <w:color w:val="000000"/>
                <w:sz w:val="16"/>
                <w:szCs w:val="16"/>
              </w:rPr>
            </w:pPr>
          </w:p>
        </w:tc>
        <w:tc>
          <w:tcPr>
            <w:tcW w:w="906" w:type="pct"/>
            <w:shd w:val="clear" w:color="auto" w:fill="auto"/>
            <w:noWrap/>
            <w:vAlign w:val="center"/>
            <w:hideMark/>
          </w:tcPr>
          <w:p w14:paraId="4864D381" w14:textId="77777777" w:rsidR="00324D06" w:rsidRPr="009675EF" w:rsidRDefault="00324D06" w:rsidP="00972BC7">
            <w:pPr>
              <w:jc w:val="center"/>
              <w:rPr>
                <w:color w:val="000000"/>
                <w:sz w:val="16"/>
                <w:szCs w:val="16"/>
              </w:rPr>
            </w:pPr>
            <w:r w:rsidRPr="009675EF">
              <w:rPr>
                <w:color w:val="000000"/>
                <w:sz w:val="16"/>
                <w:szCs w:val="16"/>
              </w:rPr>
              <w:t>8 631,45</w:t>
            </w:r>
          </w:p>
        </w:tc>
      </w:tr>
      <w:tr w:rsidR="00324D06" w:rsidRPr="009675EF" w14:paraId="42DB8F4A" w14:textId="77777777" w:rsidTr="00972BC7">
        <w:trPr>
          <w:trHeight w:val="375"/>
        </w:trPr>
        <w:tc>
          <w:tcPr>
            <w:tcW w:w="255" w:type="pct"/>
            <w:shd w:val="clear" w:color="auto" w:fill="auto"/>
            <w:noWrap/>
            <w:vAlign w:val="center"/>
          </w:tcPr>
          <w:p w14:paraId="73ADE8C1" w14:textId="77777777" w:rsidR="00324D06" w:rsidRPr="009675EF" w:rsidRDefault="00324D06" w:rsidP="00972BC7">
            <w:pPr>
              <w:jc w:val="center"/>
              <w:rPr>
                <w:color w:val="000000"/>
                <w:sz w:val="16"/>
                <w:szCs w:val="16"/>
              </w:rPr>
            </w:pPr>
            <w:r w:rsidRPr="009675EF">
              <w:rPr>
                <w:color w:val="000000"/>
                <w:sz w:val="16"/>
                <w:szCs w:val="16"/>
              </w:rPr>
              <w:t>218</w:t>
            </w:r>
          </w:p>
        </w:tc>
        <w:tc>
          <w:tcPr>
            <w:tcW w:w="843" w:type="pct"/>
            <w:vMerge w:val="restart"/>
            <w:shd w:val="clear" w:color="auto" w:fill="auto"/>
            <w:vAlign w:val="center"/>
            <w:hideMark/>
          </w:tcPr>
          <w:p w14:paraId="71C7275A" w14:textId="77777777" w:rsidR="00324D06" w:rsidRPr="009675EF" w:rsidRDefault="00324D06" w:rsidP="00972BC7">
            <w:pPr>
              <w:jc w:val="center"/>
              <w:rPr>
                <w:color w:val="000000"/>
                <w:sz w:val="16"/>
                <w:szCs w:val="16"/>
              </w:rPr>
            </w:pPr>
            <w:r w:rsidRPr="009675EF">
              <w:rPr>
                <w:color w:val="000000"/>
                <w:sz w:val="16"/>
                <w:szCs w:val="16"/>
              </w:rPr>
              <w:t>7.2.6.1.</w:t>
            </w:r>
          </w:p>
        </w:tc>
        <w:tc>
          <w:tcPr>
            <w:tcW w:w="873" w:type="pct"/>
            <w:shd w:val="clear" w:color="auto" w:fill="auto"/>
            <w:vAlign w:val="center"/>
            <w:hideMark/>
          </w:tcPr>
          <w:p w14:paraId="003D8FA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7.2.6.1.</m:t>
                    </m:r>
                  </m:sub>
                  <m:sup>
                    <m:r>
                      <m:rPr>
                        <m:nor/>
                      </m:rPr>
                      <w:rPr>
                        <w:color w:val="000000"/>
                      </w:rPr>
                      <m:t>110/6(10) кВ</m:t>
                    </m:r>
                  </m:sup>
                </m:sSubSup>
              </m:oMath>
            </m:oMathPara>
          </w:p>
        </w:tc>
        <w:tc>
          <w:tcPr>
            <w:tcW w:w="1452" w:type="pct"/>
            <w:vMerge w:val="restart"/>
            <w:shd w:val="clear" w:color="auto" w:fill="auto"/>
            <w:vAlign w:val="center"/>
            <w:hideMark/>
          </w:tcPr>
          <w:p w14:paraId="54BB9E34"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32 МВА до 40 МВА включительно открытого типа</w:t>
            </w:r>
          </w:p>
        </w:tc>
        <w:tc>
          <w:tcPr>
            <w:tcW w:w="672" w:type="pct"/>
            <w:vMerge w:val="restart"/>
            <w:shd w:val="clear" w:color="auto" w:fill="auto"/>
            <w:vAlign w:val="center"/>
            <w:hideMark/>
          </w:tcPr>
          <w:p w14:paraId="3CB109C2"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6ED029AC" w14:textId="77777777" w:rsidR="00324D06" w:rsidRPr="009675EF" w:rsidRDefault="00324D06" w:rsidP="00972BC7">
            <w:pPr>
              <w:jc w:val="center"/>
              <w:rPr>
                <w:color w:val="000000"/>
                <w:sz w:val="16"/>
                <w:szCs w:val="16"/>
              </w:rPr>
            </w:pPr>
            <w:r w:rsidRPr="009675EF">
              <w:rPr>
                <w:color w:val="000000"/>
                <w:sz w:val="16"/>
                <w:szCs w:val="16"/>
              </w:rPr>
              <w:t>7 434,45</w:t>
            </w:r>
          </w:p>
        </w:tc>
      </w:tr>
      <w:tr w:rsidR="00324D06" w:rsidRPr="009675EF" w14:paraId="14FD3FBA" w14:textId="77777777" w:rsidTr="00972BC7">
        <w:trPr>
          <w:trHeight w:val="360"/>
        </w:trPr>
        <w:tc>
          <w:tcPr>
            <w:tcW w:w="255" w:type="pct"/>
            <w:shd w:val="clear" w:color="auto" w:fill="auto"/>
            <w:noWrap/>
            <w:vAlign w:val="center"/>
          </w:tcPr>
          <w:p w14:paraId="7C14E19F" w14:textId="77777777" w:rsidR="00324D06" w:rsidRPr="009675EF" w:rsidRDefault="00324D06" w:rsidP="00972BC7">
            <w:pPr>
              <w:jc w:val="center"/>
              <w:rPr>
                <w:color w:val="000000"/>
                <w:sz w:val="16"/>
                <w:szCs w:val="16"/>
              </w:rPr>
            </w:pPr>
            <w:r w:rsidRPr="009675EF">
              <w:rPr>
                <w:color w:val="000000"/>
                <w:sz w:val="16"/>
                <w:szCs w:val="16"/>
              </w:rPr>
              <w:t>219</w:t>
            </w:r>
          </w:p>
        </w:tc>
        <w:tc>
          <w:tcPr>
            <w:tcW w:w="843" w:type="pct"/>
            <w:vMerge/>
            <w:vAlign w:val="center"/>
            <w:hideMark/>
          </w:tcPr>
          <w:p w14:paraId="48208580" w14:textId="77777777" w:rsidR="00324D06" w:rsidRPr="009675EF" w:rsidRDefault="00324D06" w:rsidP="00972BC7">
            <w:pPr>
              <w:rPr>
                <w:color w:val="000000"/>
                <w:sz w:val="16"/>
                <w:szCs w:val="16"/>
              </w:rPr>
            </w:pPr>
          </w:p>
        </w:tc>
        <w:tc>
          <w:tcPr>
            <w:tcW w:w="873" w:type="pct"/>
            <w:shd w:val="clear" w:color="auto" w:fill="auto"/>
            <w:vAlign w:val="center"/>
            <w:hideMark/>
          </w:tcPr>
          <w:p w14:paraId="22AE5957"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7.2.6.1.</m:t>
                    </m:r>
                  </m:sub>
                  <m:sup>
                    <m:r>
                      <m:rPr>
                        <m:nor/>
                      </m:rPr>
                      <w:rPr>
                        <w:color w:val="000000"/>
                      </w:rPr>
                      <m:t>110/35/6(10) кВ</m:t>
                    </m:r>
                  </m:sup>
                </m:sSubSup>
              </m:oMath>
            </m:oMathPara>
          </w:p>
        </w:tc>
        <w:tc>
          <w:tcPr>
            <w:tcW w:w="1452" w:type="pct"/>
            <w:vMerge/>
            <w:shd w:val="clear" w:color="auto" w:fill="auto"/>
            <w:vAlign w:val="center"/>
            <w:hideMark/>
          </w:tcPr>
          <w:p w14:paraId="15A63048" w14:textId="77777777" w:rsidR="00324D06" w:rsidRPr="009675EF" w:rsidRDefault="00324D06" w:rsidP="00972BC7">
            <w:pPr>
              <w:rPr>
                <w:color w:val="000000"/>
                <w:sz w:val="16"/>
                <w:szCs w:val="16"/>
              </w:rPr>
            </w:pPr>
          </w:p>
        </w:tc>
        <w:tc>
          <w:tcPr>
            <w:tcW w:w="672" w:type="pct"/>
            <w:vMerge/>
            <w:shd w:val="clear" w:color="auto" w:fill="auto"/>
            <w:vAlign w:val="center"/>
            <w:hideMark/>
          </w:tcPr>
          <w:p w14:paraId="2396ED2F" w14:textId="77777777" w:rsidR="00324D06" w:rsidRPr="009675EF" w:rsidRDefault="00324D06" w:rsidP="00972BC7">
            <w:pPr>
              <w:rPr>
                <w:color w:val="000000"/>
                <w:sz w:val="16"/>
                <w:szCs w:val="16"/>
              </w:rPr>
            </w:pPr>
          </w:p>
        </w:tc>
        <w:tc>
          <w:tcPr>
            <w:tcW w:w="906" w:type="pct"/>
            <w:shd w:val="clear" w:color="auto" w:fill="auto"/>
            <w:noWrap/>
            <w:vAlign w:val="center"/>
            <w:hideMark/>
          </w:tcPr>
          <w:p w14:paraId="7015F24C" w14:textId="77777777" w:rsidR="00324D06" w:rsidRPr="009675EF" w:rsidRDefault="00324D06" w:rsidP="00972BC7">
            <w:pPr>
              <w:jc w:val="center"/>
              <w:rPr>
                <w:color w:val="000000"/>
                <w:sz w:val="16"/>
                <w:szCs w:val="16"/>
              </w:rPr>
            </w:pPr>
            <w:r w:rsidRPr="009675EF">
              <w:rPr>
                <w:color w:val="000000"/>
                <w:sz w:val="16"/>
                <w:szCs w:val="16"/>
              </w:rPr>
              <w:t>7 788,19</w:t>
            </w:r>
          </w:p>
        </w:tc>
      </w:tr>
      <w:tr w:rsidR="00324D06" w:rsidRPr="009675EF" w14:paraId="5498D248" w14:textId="77777777" w:rsidTr="00972BC7">
        <w:trPr>
          <w:trHeight w:val="675"/>
        </w:trPr>
        <w:tc>
          <w:tcPr>
            <w:tcW w:w="255" w:type="pct"/>
            <w:shd w:val="clear" w:color="auto" w:fill="auto"/>
            <w:noWrap/>
            <w:vAlign w:val="center"/>
          </w:tcPr>
          <w:p w14:paraId="52828E9F" w14:textId="77777777" w:rsidR="00324D06" w:rsidRPr="009675EF" w:rsidRDefault="00324D06" w:rsidP="00972BC7">
            <w:pPr>
              <w:jc w:val="center"/>
              <w:rPr>
                <w:color w:val="000000"/>
                <w:sz w:val="16"/>
                <w:szCs w:val="16"/>
              </w:rPr>
            </w:pPr>
            <w:r w:rsidRPr="009675EF">
              <w:rPr>
                <w:color w:val="000000"/>
                <w:sz w:val="16"/>
                <w:szCs w:val="16"/>
              </w:rPr>
              <w:t>220</w:t>
            </w:r>
          </w:p>
        </w:tc>
        <w:tc>
          <w:tcPr>
            <w:tcW w:w="843" w:type="pct"/>
            <w:shd w:val="clear" w:color="auto" w:fill="auto"/>
            <w:vAlign w:val="center"/>
            <w:hideMark/>
          </w:tcPr>
          <w:p w14:paraId="75A6519C" w14:textId="77777777" w:rsidR="00324D06" w:rsidRPr="009675EF" w:rsidRDefault="00324D06" w:rsidP="00972BC7">
            <w:pPr>
              <w:jc w:val="center"/>
              <w:rPr>
                <w:color w:val="000000"/>
                <w:sz w:val="16"/>
                <w:szCs w:val="16"/>
              </w:rPr>
            </w:pPr>
            <w:r w:rsidRPr="009675EF">
              <w:rPr>
                <w:color w:val="000000"/>
                <w:sz w:val="16"/>
                <w:szCs w:val="16"/>
              </w:rPr>
              <w:t>7.2.7.1.</w:t>
            </w:r>
          </w:p>
        </w:tc>
        <w:tc>
          <w:tcPr>
            <w:tcW w:w="873" w:type="pct"/>
            <w:shd w:val="clear" w:color="auto" w:fill="auto"/>
            <w:vAlign w:val="center"/>
            <w:hideMark/>
          </w:tcPr>
          <w:p w14:paraId="0895C47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7.2.7.1.</m:t>
                    </m:r>
                  </m:sub>
                  <m:sup>
                    <m:r>
                      <m:rPr>
                        <m:nor/>
                      </m:rPr>
                      <w:rPr>
                        <w:color w:val="000000"/>
                      </w:rPr>
                      <m:t>110/6(10) кВ</m:t>
                    </m:r>
                  </m:sup>
                </m:sSubSup>
              </m:oMath>
            </m:oMathPara>
          </w:p>
        </w:tc>
        <w:tc>
          <w:tcPr>
            <w:tcW w:w="1452" w:type="pct"/>
            <w:shd w:val="clear" w:color="auto" w:fill="auto"/>
            <w:vAlign w:val="center"/>
            <w:hideMark/>
          </w:tcPr>
          <w:p w14:paraId="749DAC6A" w14:textId="77777777" w:rsidR="00324D06" w:rsidRPr="009675EF" w:rsidRDefault="00324D06" w:rsidP="00972BC7">
            <w:pPr>
              <w:rPr>
                <w:color w:val="000000"/>
                <w:sz w:val="16"/>
                <w:szCs w:val="16"/>
              </w:rPr>
            </w:pPr>
            <w:proofErr w:type="spellStart"/>
            <w:r w:rsidRPr="009675EF">
              <w:rPr>
                <w:color w:val="000000"/>
                <w:sz w:val="16"/>
                <w:szCs w:val="16"/>
              </w:rPr>
              <w:t>двухтрансформаторные</w:t>
            </w:r>
            <w:proofErr w:type="spellEnd"/>
            <w:r w:rsidRPr="009675EF">
              <w:rPr>
                <w:color w:val="000000"/>
                <w:sz w:val="16"/>
                <w:szCs w:val="16"/>
              </w:rPr>
              <w:t xml:space="preserve"> подстанции мощностью от 40 МВА до 63 МВА включительно открытого типа</w:t>
            </w:r>
          </w:p>
        </w:tc>
        <w:tc>
          <w:tcPr>
            <w:tcW w:w="672" w:type="pct"/>
            <w:shd w:val="clear" w:color="auto" w:fill="auto"/>
            <w:vAlign w:val="center"/>
            <w:hideMark/>
          </w:tcPr>
          <w:p w14:paraId="5FEC5365" w14:textId="77777777" w:rsidR="00324D06" w:rsidRPr="009675EF" w:rsidRDefault="00324D06" w:rsidP="00972BC7">
            <w:pPr>
              <w:jc w:val="center"/>
              <w:rPr>
                <w:color w:val="000000"/>
                <w:sz w:val="16"/>
                <w:szCs w:val="16"/>
              </w:rPr>
            </w:pPr>
            <w:r w:rsidRPr="009675EF">
              <w:rPr>
                <w:color w:val="000000"/>
                <w:sz w:val="16"/>
                <w:szCs w:val="16"/>
              </w:rPr>
              <w:t>рублей/кВт</w:t>
            </w:r>
          </w:p>
        </w:tc>
        <w:tc>
          <w:tcPr>
            <w:tcW w:w="906" w:type="pct"/>
            <w:shd w:val="clear" w:color="auto" w:fill="auto"/>
            <w:noWrap/>
            <w:vAlign w:val="center"/>
            <w:hideMark/>
          </w:tcPr>
          <w:p w14:paraId="08483152" w14:textId="77777777" w:rsidR="00324D06" w:rsidRPr="009675EF" w:rsidRDefault="00324D06" w:rsidP="00972BC7">
            <w:pPr>
              <w:jc w:val="center"/>
              <w:rPr>
                <w:color w:val="000000"/>
                <w:sz w:val="16"/>
                <w:szCs w:val="16"/>
              </w:rPr>
            </w:pPr>
            <w:r w:rsidRPr="009675EF">
              <w:rPr>
                <w:color w:val="000000"/>
                <w:sz w:val="16"/>
                <w:szCs w:val="16"/>
              </w:rPr>
              <w:t>5 185,67</w:t>
            </w:r>
          </w:p>
        </w:tc>
      </w:tr>
      <w:tr w:rsidR="00324D06" w:rsidRPr="009675EF" w14:paraId="567107C1" w14:textId="77777777" w:rsidTr="00972BC7">
        <w:trPr>
          <w:trHeight w:val="675"/>
        </w:trPr>
        <w:tc>
          <w:tcPr>
            <w:tcW w:w="255" w:type="pct"/>
            <w:shd w:val="clear" w:color="auto" w:fill="auto"/>
            <w:noWrap/>
            <w:vAlign w:val="center"/>
          </w:tcPr>
          <w:p w14:paraId="05C7F68A" w14:textId="77777777" w:rsidR="00324D06" w:rsidRPr="009675EF" w:rsidRDefault="00324D06" w:rsidP="00972BC7">
            <w:pPr>
              <w:jc w:val="center"/>
              <w:rPr>
                <w:color w:val="000000"/>
                <w:sz w:val="16"/>
                <w:szCs w:val="16"/>
              </w:rPr>
            </w:pPr>
            <w:r w:rsidRPr="009675EF">
              <w:rPr>
                <w:color w:val="000000"/>
                <w:sz w:val="16"/>
                <w:szCs w:val="16"/>
              </w:rPr>
              <w:t>221</w:t>
            </w:r>
          </w:p>
        </w:tc>
        <w:tc>
          <w:tcPr>
            <w:tcW w:w="843" w:type="pct"/>
            <w:shd w:val="clear" w:color="auto" w:fill="auto"/>
            <w:vAlign w:val="center"/>
            <w:hideMark/>
          </w:tcPr>
          <w:p w14:paraId="6349D290" w14:textId="77777777" w:rsidR="00324D06" w:rsidRPr="009675EF" w:rsidRDefault="00324D06" w:rsidP="00972BC7">
            <w:pPr>
              <w:jc w:val="center"/>
              <w:rPr>
                <w:color w:val="000000"/>
                <w:sz w:val="16"/>
                <w:szCs w:val="16"/>
              </w:rPr>
            </w:pPr>
            <w:r w:rsidRPr="009675EF">
              <w:rPr>
                <w:color w:val="000000"/>
                <w:sz w:val="16"/>
                <w:szCs w:val="16"/>
              </w:rPr>
              <w:t>8.1.1</w:t>
            </w:r>
          </w:p>
        </w:tc>
        <w:tc>
          <w:tcPr>
            <w:tcW w:w="873" w:type="pct"/>
            <w:shd w:val="clear" w:color="auto" w:fill="auto"/>
            <w:vAlign w:val="center"/>
            <w:hideMark/>
          </w:tcPr>
          <w:p w14:paraId="221FD4A0"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8.1.1.</m:t>
                    </m:r>
                  </m:sub>
                  <m:sup>
                    <m:r>
                      <m:rPr>
                        <m:nor/>
                      </m:rPr>
                      <w:rPr>
                        <w:color w:val="000000"/>
                      </w:rPr>
                      <m:t>0,4 кВ и ниже</m:t>
                    </m:r>
                  </m:sup>
                </m:sSubSup>
              </m:oMath>
            </m:oMathPara>
          </w:p>
        </w:tc>
        <w:tc>
          <w:tcPr>
            <w:tcW w:w="1452" w:type="pct"/>
            <w:shd w:val="clear" w:color="auto" w:fill="auto"/>
            <w:vAlign w:val="center"/>
            <w:hideMark/>
          </w:tcPr>
          <w:p w14:paraId="3A2CD0B2" w14:textId="77777777" w:rsidR="00324D06" w:rsidRPr="009675EF" w:rsidRDefault="00324D06" w:rsidP="00972BC7">
            <w:pPr>
              <w:rPr>
                <w:color w:val="000000"/>
                <w:sz w:val="16"/>
                <w:szCs w:val="16"/>
              </w:rPr>
            </w:pPr>
            <w:r w:rsidRPr="009675EF">
              <w:rPr>
                <w:color w:val="000000"/>
                <w:sz w:val="16"/>
                <w:szCs w:val="16"/>
              </w:rPr>
              <w:t>средства коммерческого учета электрической энергии (мощности) однофазные прямого включения</w:t>
            </w:r>
          </w:p>
        </w:tc>
        <w:tc>
          <w:tcPr>
            <w:tcW w:w="672" w:type="pct"/>
            <w:shd w:val="clear" w:color="auto" w:fill="auto"/>
            <w:vAlign w:val="center"/>
            <w:hideMark/>
          </w:tcPr>
          <w:p w14:paraId="644F1CF2" w14:textId="77777777" w:rsidR="00324D06" w:rsidRPr="009675EF" w:rsidRDefault="00324D06" w:rsidP="00972BC7">
            <w:pPr>
              <w:jc w:val="center"/>
              <w:rPr>
                <w:color w:val="000000"/>
                <w:sz w:val="16"/>
                <w:szCs w:val="16"/>
              </w:rPr>
            </w:pPr>
            <w:r w:rsidRPr="009675EF">
              <w:rPr>
                <w:color w:val="000000"/>
                <w:sz w:val="16"/>
                <w:szCs w:val="16"/>
              </w:rPr>
              <w:t>рублей за точку учета</w:t>
            </w:r>
          </w:p>
        </w:tc>
        <w:tc>
          <w:tcPr>
            <w:tcW w:w="906" w:type="pct"/>
            <w:shd w:val="clear" w:color="auto" w:fill="auto"/>
            <w:noWrap/>
            <w:vAlign w:val="center"/>
            <w:hideMark/>
          </w:tcPr>
          <w:p w14:paraId="4A16596A" w14:textId="77777777" w:rsidR="00324D06" w:rsidRPr="009675EF" w:rsidRDefault="00324D06" w:rsidP="00972BC7">
            <w:pPr>
              <w:jc w:val="center"/>
              <w:rPr>
                <w:color w:val="000000"/>
                <w:sz w:val="16"/>
                <w:szCs w:val="16"/>
              </w:rPr>
            </w:pPr>
            <w:r w:rsidRPr="009675EF">
              <w:rPr>
                <w:color w:val="000000"/>
                <w:sz w:val="16"/>
                <w:szCs w:val="16"/>
              </w:rPr>
              <w:t>15 577,15</w:t>
            </w:r>
          </w:p>
        </w:tc>
      </w:tr>
      <w:tr w:rsidR="00324D06" w:rsidRPr="009675EF" w14:paraId="3B3A9A8D" w14:textId="77777777" w:rsidTr="00972BC7">
        <w:trPr>
          <w:trHeight w:val="675"/>
        </w:trPr>
        <w:tc>
          <w:tcPr>
            <w:tcW w:w="255" w:type="pct"/>
            <w:shd w:val="clear" w:color="auto" w:fill="auto"/>
            <w:noWrap/>
            <w:vAlign w:val="center"/>
          </w:tcPr>
          <w:p w14:paraId="4943658F" w14:textId="77777777" w:rsidR="00324D06" w:rsidRPr="009675EF" w:rsidRDefault="00324D06" w:rsidP="00972BC7">
            <w:pPr>
              <w:jc w:val="center"/>
              <w:rPr>
                <w:color w:val="000000"/>
                <w:sz w:val="16"/>
                <w:szCs w:val="16"/>
              </w:rPr>
            </w:pPr>
            <w:r w:rsidRPr="009675EF">
              <w:rPr>
                <w:color w:val="000000"/>
                <w:sz w:val="16"/>
                <w:szCs w:val="16"/>
              </w:rPr>
              <w:t>222</w:t>
            </w:r>
          </w:p>
        </w:tc>
        <w:tc>
          <w:tcPr>
            <w:tcW w:w="843" w:type="pct"/>
            <w:vMerge w:val="restart"/>
            <w:shd w:val="clear" w:color="auto" w:fill="auto"/>
            <w:vAlign w:val="center"/>
            <w:hideMark/>
          </w:tcPr>
          <w:p w14:paraId="399BEEC0" w14:textId="77777777" w:rsidR="00324D06" w:rsidRPr="009675EF" w:rsidRDefault="00324D06" w:rsidP="00972BC7">
            <w:pPr>
              <w:jc w:val="center"/>
              <w:rPr>
                <w:color w:val="000000"/>
                <w:sz w:val="16"/>
                <w:szCs w:val="16"/>
              </w:rPr>
            </w:pPr>
            <w:r w:rsidRPr="009675EF">
              <w:rPr>
                <w:color w:val="000000"/>
                <w:sz w:val="16"/>
                <w:szCs w:val="16"/>
              </w:rPr>
              <w:t>8.2.1</w:t>
            </w:r>
          </w:p>
        </w:tc>
        <w:tc>
          <w:tcPr>
            <w:tcW w:w="873" w:type="pct"/>
            <w:shd w:val="clear" w:color="auto" w:fill="auto"/>
            <w:vAlign w:val="center"/>
            <w:hideMark/>
          </w:tcPr>
          <w:p w14:paraId="2E23006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8.2.1.</m:t>
                    </m:r>
                  </m:sub>
                  <m:sup>
                    <m:r>
                      <m:rPr>
                        <m:nor/>
                      </m:rPr>
                      <w:rPr>
                        <w:color w:val="000000"/>
                      </w:rPr>
                      <m:t>0,4 кВ и ниже</m:t>
                    </m:r>
                  </m:sup>
                </m:sSubSup>
              </m:oMath>
            </m:oMathPara>
          </w:p>
        </w:tc>
        <w:tc>
          <w:tcPr>
            <w:tcW w:w="1452" w:type="pct"/>
            <w:vMerge w:val="restart"/>
            <w:shd w:val="clear" w:color="auto" w:fill="auto"/>
            <w:vAlign w:val="center"/>
            <w:hideMark/>
          </w:tcPr>
          <w:p w14:paraId="0FD29821" w14:textId="77777777" w:rsidR="00324D06" w:rsidRPr="009675EF" w:rsidRDefault="00324D06" w:rsidP="00972BC7">
            <w:pPr>
              <w:rPr>
                <w:color w:val="000000"/>
                <w:sz w:val="16"/>
                <w:szCs w:val="16"/>
              </w:rPr>
            </w:pPr>
            <w:r w:rsidRPr="009675EF">
              <w:rPr>
                <w:color w:val="000000"/>
                <w:sz w:val="16"/>
                <w:szCs w:val="16"/>
              </w:rPr>
              <w:t>средства коммерческого учета электрической энергии (мощности) трехфазные прямого включения</w:t>
            </w:r>
          </w:p>
        </w:tc>
        <w:tc>
          <w:tcPr>
            <w:tcW w:w="672" w:type="pct"/>
            <w:vMerge w:val="restart"/>
            <w:shd w:val="clear" w:color="auto" w:fill="auto"/>
            <w:vAlign w:val="center"/>
            <w:hideMark/>
          </w:tcPr>
          <w:p w14:paraId="1D22EC61" w14:textId="77777777" w:rsidR="00324D06" w:rsidRPr="009675EF" w:rsidRDefault="00324D06" w:rsidP="00972BC7">
            <w:pPr>
              <w:jc w:val="center"/>
              <w:rPr>
                <w:color w:val="000000"/>
                <w:sz w:val="16"/>
                <w:szCs w:val="16"/>
              </w:rPr>
            </w:pPr>
            <w:r w:rsidRPr="009675EF">
              <w:rPr>
                <w:color w:val="000000"/>
                <w:sz w:val="16"/>
                <w:szCs w:val="16"/>
              </w:rPr>
              <w:t>рублей за точку учета</w:t>
            </w:r>
          </w:p>
        </w:tc>
        <w:tc>
          <w:tcPr>
            <w:tcW w:w="906" w:type="pct"/>
            <w:shd w:val="clear" w:color="auto" w:fill="auto"/>
            <w:noWrap/>
            <w:vAlign w:val="center"/>
            <w:hideMark/>
          </w:tcPr>
          <w:p w14:paraId="5FD2F62A" w14:textId="77777777" w:rsidR="00324D06" w:rsidRPr="009675EF" w:rsidRDefault="00324D06" w:rsidP="00972BC7">
            <w:pPr>
              <w:jc w:val="center"/>
              <w:rPr>
                <w:color w:val="000000"/>
                <w:sz w:val="16"/>
                <w:szCs w:val="16"/>
              </w:rPr>
            </w:pPr>
            <w:r w:rsidRPr="009675EF">
              <w:rPr>
                <w:color w:val="000000"/>
                <w:sz w:val="16"/>
                <w:szCs w:val="16"/>
              </w:rPr>
              <w:t>29 976,20</w:t>
            </w:r>
          </w:p>
        </w:tc>
      </w:tr>
      <w:tr w:rsidR="00324D06" w:rsidRPr="009675EF" w14:paraId="17DC1264" w14:textId="77777777" w:rsidTr="00972BC7">
        <w:trPr>
          <w:trHeight w:val="452"/>
        </w:trPr>
        <w:tc>
          <w:tcPr>
            <w:tcW w:w="255" w:type="pct"/>
            <w:shd w:val="clear" w:color="auto" w:fill="auto"/>
            <w:noWrap/>
            <w:vAlign w:val="center"/>
          </w:tcPr>
          <w:p w14:paraId="5247DF46" w14:textId="77777777" w:rsidR="00324D06" w:rsidRPr="009675EF" w:rsidRDefault="00324D06" w:rsidP="00972BC7">
            <w:pPr>
              <w:jc w:val="center"/>
              <w:rPr>
                <w:color w:val="000000"/>
                <w:sz w:val="16"/>
                <w:szCs w:val="16"/>
              </w:rPr>
            </w:pPr>
            <w:r w:rsidRPr="009675EF">
              <w:rPr>
                <w:color w:val="000000"/>
                <w:sz w:val="16"/>
                <w:szCs w:val="16"/>
              </w:rPr>
              <w:t>223</w:t>
            </w:r>
          </w:p>
        </w:tc>
        <w:tc>
          <w:tcPr>
            <w:tcW w:w="843" w:type="pct"/>
            <w:vMerge/>
            <w:shd w:val="clear" w:color="auto" w:fill="auto"/>
            <w:vAlign w:val="center"/>
            <w:hideMark/>
          </w:tcPr>
          <w:p w14:paraId="2A4D6848" w14:textId="77777777" w:rsidR="00324D06" w:rsidRPr="009675EF" w:rsidRDefault="00324D06" w:rsidP="00972BC7">
            <w:pPr>
              <w:rPr>
                <w:color w:val="000000"/>
                <w:sz w:val="16"/>
                <w:szCs w:val="16"/>
              </w:rPr>
            </w:pPr>
          </w:p>
        </w:tc>
        <w:tc>
          <w:tcPr>
            <w:tcW w:w="873" w:type="pct"/>
            <w:shd w:val="clear" w:color="auto" w:fill="auto"/>
            <w:vAlign w:val="center"/>
            <w:hideMark/>
          </w:tcPr>
          <w:p w14:paraId="76A6628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8.2.1.</m:t>
                    </m:r>
                  </m:sub>
                  <m:sup>
                    <m:r>
                      <m:rPr>
                        <m:nor/>
                      </m:rPr>
                      <w:rPr>
                        <w:color w:val="000000"/>
                      </w:rPr>
                      <m:t>1-20 кВ</m:t>
                    </m:r>
                  </m:sup>
                </m:sSubSup>
              </m:oMath>
            </m:oMathPara>
          </w:p>
        </w:tc>
        <w:tc>
          <w:tcPr>
            <w:tcW w:w="1452" w:type="pct"/>
            <w:vMerge/>
            <w:shd w:val="clear" w:color="auto" w:fill="auto"/>
            <w:vAlign w:val="center"/>
            <w:hideMark/>
          </w:tcPr>
          <w:p w14:paraId="681FB79A" w14:textId="77777777" w:rsidR="00324D06" w:rsidRPr="009675EF" w:rsidRDefault="00324D06" w:rsidP="00972BC7">
            <w:pPr>
              <w:rPr>
                <w:color w:val="000000"/>
                <w:sz w:val="16"/>
                <w:szCs w:val="16"/>
              </w:rPr>
            </w:pPr>
          </w:p>
        </w:tc>
        <w:tc>
          <w:tcPr>
            <w:tcW w:w="672" w:type="pct"/>
            <w:vMerge/>
            <w:shd w:val="clear" w:color="auto" w:fill="auto"/>
            <w:vAlign w:val="center"/>
            <w:hideMark/>
          </w:tcPr>
          <w:p w14:paraId="23D37CDE" w14:textId="77777777" w:rsidR="00324D06" w:rsidRPr="009675EF" w:rsidRDefault="00324D06" w:rsidP="00972BC7">
            <w:pPr>
              <w:rPr>
                <w:color w:val="000000"/>
                <w:sz w:val="16"/>
                <w:szCs w:val="16"/>
              </w:rPr>
            </w:pPr>
          </w:p>
        </w:tc>
        <w:tc>
          <w:tcPr>
            <w:tcW w:w="906" w:type="pct"/>
            <w:shd w:val="clear" w:color="auto" w:fill="auto"/>
            <w:noWrap/>
            <w:vAlign w:val="center"/>
            <w:hideMark/>
          </w:tcPr>
          <w:p w14:paraId="036A1609" w14:textId="77777777" w:rsidR="00324D06" w:rsidRPr="009675EF" w:rsidRDefault="00324D06" w:rsidP="00972BC7">
            <w:pPr>
              <w:jc w:val="center"/>
              <w:rPr>
                <w:color w:val="000000"/>
                <w:sz w:val="16"/>
                <w:szCs w:val="16"/>
              </w:rPr>
            </w:pPr>
            <w:r w:rsidRPr="009675EF">
              <w:rPr>
                <w:color w:val="000000"/>
                <w:sz w:val="16"/>
                <w:szCs w:val="16"/>
              </w:rPr>
              <w:t>373 763,97</w:t>
            </w:r>
          </w:p>
        </w:tc>
      </w:tr>
      <w:tr w:rsidR="00324D06" w:rsidRPr="009675EF" w14:paraId="1BADBD9A" w14:textId="77777777" w:rsidTr="00972BC7">
        <w:trPr>
          <w:trHeight w:val="416"/>
        </w:trPr>
        <w:tc>
          <w:tcPr>
            <w:tcW w:w="255" w:type="pct"/>
            <w:shd w:val="clear" w:color="auto" w:fill="auto"/>
            <w:noWrap/>
            <w:vAlign w:val="center"/>
          </w:tcPr>
          <w:p w14:paraId="70BA45DD" w14:textId="77777777" w:rsidR="00324D06" w:rsidRPr="009675EF" w:rsidRDefault="00324D06" w:rsidP="00972BC7">
            <w:pPr>
              <w:jc w:val="center"/>
              <w:rPr>
                <w:color w:val="000000"/>
                <w:sz w:val="16"/>
                <w:szCs w:val="16"/>
              </w:rPr>
            </w:pPr>
            <w:r w:rsidRPr="009675EF">
              <w:rPr>
                <w:color w:val="000000"/>
                <w:sz w:val="16"/>
                <w:szCs w:val="16"/>
              </w:rPr>
              <w:t>224</w:t>
            </w:r>
          </w:p>
        </w:tc>
        <w:tc>
          <w:tcPr>
            <w:tcW w:w="843" w:type="pct"/>
            <w:vMerge w:val="restart"/>
            <w:shd w:val="clear" w:color="auto" w:fill="auto"/>
            <w:vAlign w:val="center"/>
            <w:hideMark/>
          </w:tcPr>
          <w:p w14:paraId="351730B0" w14:textId="77777777" w:rsidR="00324D06" w:rsidRPr="009675EF" w:rsidRDefault="00324D06" w:rsidP="00972BC7">
            <w:pPr>
              <w:jc w:val="center"/>
              <w:rPr>
                <w:color w:val="000000"/>
                <w:sz w:val="16"/>
                <w:szCs w:val="16"/>
              </w:rPr>
            </w:pPr>
            <w:r w:rsidRPr="009675EF">
              <w:rPr>
                <w:color w:val="000000"/>
                <w:sz w:val="16"/>
                <w:szCs w:val="16"/>
              </w:rPr>
              <w:t>8.2.2</w:t>
            </w:r>
          </w:p>
        </w:tc>
        <w:tc>
          <w:tcPr>
            <w:tcW w:w="873" w:type="pct"/>
            <w:shd w:val="clear" w:color="auto" w:fill="auto"/>
            <w:vAlign w:val="center"/>
            <w:hideMark/>
          </w:tcPr>
          <w:p w14:paraId="55B39E16"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8.2.2.</m:t>
                    </m:r>
                  </m:sub>
                  <m:sup>
                    <m:r>
                      <m:rPr>
                        <m:nor/>
                      </m:rPr>
                      <w:rPr>
                        <w:color w:val="000000"/>
                      </w:rPr>
                      <m:t>0,4 кВ и ниже</m:t>
                    </m:r>
                  </m:sup>
                </m:sSubSup>
              </m:oMath>
            </m:oMathPara>
          </w:p>
        </w:tc>
        <w:tc>
          <w:tcPr>
            <w:tcW w:w="1452" w:type="pct"/>
            <w:vMerge w:val="restart"/>
            <w:shd w:val="clear" w:color="auto" w:fill="auto"/>
            <w:vAlign w:val="center"/>
            <w:hideMark/>
          </w:tcPr>
          <w:p w14:paraId="66C49D23" w14:textId="77777777" w:rsidR="00324D06" w:rsidRPr="009675EF" w:rsidRDefault="00324D06" w:rsidP="00972BC7">
            <w:pPr>
              <w:rPr>
                <w:color w:val="000000"/>
                <w:sz w:val="16"/>
                <w:szCs w:val="16"/>
              </w:rPr>
            </w:pPr>
            <w:r w:rsidRPr="009675EF">
              <w:rPr>
                <w:color w:val="000000"/>
                <w:sz w:val="16"/>
                <w:szCs w:val="16"/>
              </w:rPr>
              <w:t xml:space="preserve">средства коммерческого учета электрической энергии (мощности) трехфазные </w:t>
            </w:r>
            <w:proofErr w:type="spellStart"/>
            <w:r w:rsidRPr="009675EF">
              <w:rPr>
                <w:color w:val="000000"/>
                <w:sz w:val="16"/>
                <w:szCs w:val="16"/>
              </w:rPr>
              <w:t>полукосвенного</w:t>
            </w:r>
            <w:proofErr w:type="spellEnd"/>
            <w:r w:rsidRPr="009675EF">
              <w:rPr>
                <w:color w:val="000000"/>
                <w:sz w:val="16"/>
                <w:szCs w:val="16"/>
              </w:rPr>
              <w:t xml:space="preserve"> включения</w:t>
            </w:r>
          </w:p>
        </w:tc>
        <w:tc>
          <w:tcPr>
            <w:tcW w:w="672" w:type="pct"/>
            <w:vMerge w:val="restart"/>
            <w:shd w:val="clear" w:color="auto" w:fill="auto"/>
            <w:vAlign w:val="center"/>
            <w:hideMark/>
          </w:tcPr>
          <w:p w14:paraId="1FCD3E2E" w14:textId="77777777" w:rsidR="00324D06" w:rsidRPr="009675EF" w:rsidRDefault="00324D06" w:rsidP="00972BC7">
            <w:pPr>
              <w:jc w:val="center"/>
              <w:rPr>
                <w:color w:val="000000"/>
                <w:sz w:val="16"/>
                <w:szCs w:val="16"/>
              </w:rPr>
            </w:pPr>
            <w:r w:rsidRPr="009675EF">
              <w:rPr>
                <w:color w:val="000000"/>
                <w:sz w:val="16"/>
                <w:szCs w:val="16"/>
              </w:rPr>
              <w:t>рублей за точку учета</w:t>
            </w:r>
          </w:p>
        </w:tc>
        <w:tc>
          <w:tcPr>
            <w:tcW w:w="906" w:type="pct"/>
            <w:shd w:val="clear" w:color="auto" w:fill="auto"/>
            <w:noWrap/>
            <w:vAlign w:val="center"/>
            <w:hideMark/>
          </w:tcPr>
          <w:p w14:paraId="1FD724DC" w14:textId="77777777" w:rsidR="00324D06" w:rsidRPr="009675EF" w:rsidRDefault="00324D06" w:rsidP="00972BC7">
            <w:pPr>
              <w:jc w:val="center"/>
              <w:rPr>
                <w:color w:val="000000"/>
                <w:sz w:val="16"/>
                <w:szCs w:val="16"/>
              </w:rPr>
            </w:pPr>
            <w:r w:rsidRPr="009675EF">
              <w:rPr>
                <w:color w:val="000000"/>
                <w:sz w:val="16"/>
                <w:szCs w:val="16"/>
              </w:rPr>
              <w:t>35 304,27</w:t>
            </w:r>
          </w:p>
        </w:tc>
      </w:tr>
      <w:tr w:rsidR="00324D06" w:rsidRPr="009675EF" w14:paraId="4369FBFD" w14:textId="77777777" w:rsidTr="00972BC7">
        <w:trPr>
          <w:trHeight w:val="407"/>
        </w:trPr>
        <w:tc>
          <w:tcPr>
            <w:tcW w:w="255" w:type="pct"/>
            <w:shd w:val="clear" w:color="auto" w:fill="auto"/>
            <w:noWrap/>
            <w:vAlign w:val="center"/>
          </w:tcPr>
          <w:p w14:paraId="734F80D4" w14:textId="77777777" w:rsidR="00324D06" w:rsidRPr="009675EF" w:rsidRDefault="00324D06" w:rsidP="00972BC7">
            <w:pPr>
              <w:jc w:val="center"/>
              <w:rPr>
                <w:color w:val="000000"/>
                <w:sz w:val="16"/>
                <w:szCs w:val="16"/>
              </w:rPr>
            </w:pPr>
            <w:r w:rsidRPr="009675EF">
              <w:rPr>
                <w:color w:val="000000"/>
                <w:sz w:val="16"/>
                <w:szCs w:val="16"/>
              </w:rPr>
              <w:t>225</w:t>
            </w:r>
          </w:p>
        </w:tc>
        <w:tc>
          <w:tcPr>
            <w:tcW w:w="843" w:type="pct"/>
            <w:vMerge/>
            <w:shd w:val="clear" w:color="auto" w:fill="auto"/>
            <w:vAlign w:val="center"/>
            <w:hideMark/>
          </w:tcPr>
          <w:p w14:paraId="4C0E3495" w14:textId="77777777" w:rsidR="00324D06" w:rsidRPr="009675EF" w:rsidRDefault="00324D06" w:rsidP="00972BC7">
            <w:pPr>
              <w:rPr>
                <w:color w:val="000000"/>
                <w:sz w:val="16"/>
                <w:szCs w:val="16"/>
              </w:rPr>
            </w:pPr>
          </w:p>
        </w:tc>
        <w:tc>
          <w:tcPr>
            <w:tcW w:w="873" w:type="pct"/>
            <w:shd w:val="clear" w:color="auto" w:fill="auto"/>
            <w:vAlign w:val="center"/>
            <w:hideMark/>
          </w:tcPr>
          <w:p w14:paraId="580423C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8.2.2.</m:t>
                    </m:r>
                  </m:sub>
                  <m:sup>
                    <m:r>
                      <m:rPr>
                        <m:nor/>
                      </m:rPr>
                      <w:rPr>
                        <w:color w:val="000000"/>
                      </w:rPr>
                      <m:t>1-20 кВ</m:t>
                    </m:r>
                  </m:sup>
                </m:sSubSup>
              </m:oMath>
            </m:oMathPara>
          </w:p>
        </w:tc>
        <w:tc>
          <w:tcPr>
            <w:tcW w:w="1452" w:type="pct"/>
            <w:vMerge/>
            <w:shd w:val="clear" w:color="auto" w:fill="auto"/>
            <w:vAlign w:val="center"/>
            <w:hideMark/>
          </w:tcPr>
          <w:p w14:paraId="31DE49FD" w14:textId="77777777" w:rsidR="00324D06" w:rsidRPr="009675EF" w:rsidRDefault="00324D06" w:rsidP="00972BC7">
            <w:pPr>
              <w:rPr>
                <w:color w:val="000000"/>
                <w:sz w:val="16"/>
                <w:szCs w:val="16"/>
              </w:rPr>
            </w:pPr>
          </w:p>
        </w:tc>
        <w:tc>
          <w:tcPr>
            <w:tcW w:w="672" w:type="pct"/>
            <w:vMerge/>
            <w:shd w:val="clear" w:color="auto" w:fill="auto"/>
            <w:vAlign w:val="center"/>
            <w:hideMark/>
          </w:tcPr>
          <w:p w14:paraId="37C93292" w14:textId="77777777" w:rsidR="00324D06" w:rsidRPr="009675EF" w:rsidRDefault="00324D06" w:rsidP="00972BC7">
            <w:pPr>
              <w:rPr>
                <w:color w:val="000000"/>
                <w:sz w:val="16"/>
                <w:szCs w:val="16"/>
              </w:rPr>
            </w:pPr>
          </w:p>
        </w:tc>
        <w:tc>
          <w:tcPr>
            <w:tcW w:w="906" w:type="pct"/>
            <w:shd w:val="clear" w:color="auto" w:fill="auto"/>
            <w:noWrap/>
            <w:vAlign w:val="center"/>
            <w:hideMark/>
          </w:tcPr>
          <w:p w14:paraId="3CA5E5B4" w14:textId="77777777" w:rsidR="00324D06" w:rsidRPr="009675EF" w:rsidRDefault="00324D06" w:rsidP="00972BC7">
            <w:pPr>
              <w:jc w:val="center"/>
              <w:rPr>
                <w:color w:val="000000"/>
                <w:sz w:val="16"/>
                <w:szCs w:val="16"/>
              </w:rPr>
            </w:pPr>
            <w:r w:rsidRPr="009675EF">
              <w:rPr>
                <w:color w:val="000000"/>
                <w:sz w:val="16"/>
                <w:szCs w:val="16"/>
              </w:rPr>
              <w:t>157 388,39</w:t>
            </w:r>
          </w:p>
        </w:tc>
      </w:tr>
      <w:tr w:rsidR="00324D06" w:rsidRPr="009675EF" w14:paraId="6F4D0E1B" w14:textId="77777777" w:rsidTr="00972BC7">
        <w:trPr>
          <w:trHeight w:val="427"/>
        </w:trPr>
        <w:tc>
          <w:tcPr>
            <w:tcW w:w="255" w:type="pct"/>
            <w:shd w:val="clear" w:color="auto" w:fill="auto"/>
            <w:noWrap/>
            <w:vAlign w:val="center"/>
          </w:tcPr>
          <w:p w14:paraId="53F4EB55" w14:textId="77777777" w:rsidR="00324D06" w:rsidRPr="009675EF" w:rsidRDefault="00324D06" w:rsidP="00972BC7">
            <w:pPr>
              <w:jc w:val="center"/>
              <w:rPr>
                <w:color w:val="000000"/>
                <w:sz w:val="16"/>
                <w:szCs w:val="16"/>
              </w:rPr>
            </w:pPr>
            <w:r w:rsidRPr="009675EF">
              <w:rPr>
                <w:color w:val="000000"/>
                <w:sz w:val="16"/>
                <w:szCs w:val="16"/>
              </w:rPr>
              <w:t>226</w:t>
            </w:r>
          </w:p>
        </w:tc>
        <w:tc>
          <w:tcPr>
            <w:tcW w:w="843" w:type="pct"/>
            <w:vMerge w:val="restart"/>
            <w:shd w:val="clear" w:color="auto" w:fill="auto"/>
            <w:vAlign w:val="center"/>
            <w:hideMark/>
          </w:tcPr>
          <w:p w14:paraId="75F4EE39" w14:textId="77777777" w:rsidR="00324D06" w:rsidRPr="009675EF" w:rsidRDefault="00324D06" w:rsidP="00972BC7">
            <w:pPr>
              <w:jc w:val="center"/>
              <w:rPr>
                <w:color w:val="000000"/>
                <w:sz w:val="16"/>
                <w:szCs w:val="16"/>
              </w:rPr>
            </w:pPr>
            <w:r w:rsidRPr="009675EF">
              <w:rPr>
                <w:color w:val="000000"/>
                <w:sz w:val="16"/>
                <w:szCs w:val="16"/>
              </w:rPr>
              <w:t>8.2.3</w:t>
            </w:r>
          </w:p>
        </w:tc>
        <w:tc>
          <w:tcPr>
            <w:tcW w:w="873" w:type="pct"/>
            <w:shd w:val="clear" w:color="auto" w:fill="auto"/>
            <w:vAlign w:val="center"/>
            <w:hideMark/>
          </w:tcPr>
          <w:p w14:paraId="5063F273"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1-20 кВ</m:t>
                    </m:r>
                  </m:sup>
                </m:sSubSup>
              </m:oMath>
            </m:oMathPara>
          </w:p>
        </w:tc>
        <w:tc>
          <w:tcPr>
            <w:tcW w:w="1452" w:type="pct"/>
            <w:vMerge w:val="restart"/>
            <w:shd w:val="clear" w:color="auto" w:fill="auto"/>
            <w:vAlign w:val="center"/>
            <w:hideMark/>
          </w:tcPr>
          <w:p w14:paraId="2558F56E" w14:textId="77777777" w:rsidR="00324D06" w:rsidRPr="009675EF" w:rsidRDefault="00324D06" w:rsidP="00972BC7">
            <w:pPr>
              <w:rPr>
                <w:color w:val="000000"/>
                <w:sz w:val="16"/>
                <w:szCs w:val="16"/>
              </w:rPr>
            </w:pPr>
            <w:r w:rsidRPr="009675EF">
              <w:rPr>
                <w:color w:val="000000"/>
                <w:sz w:val="16"/>
                <w:szCs w:val="16"/>
              </w:rPr>
              <w:t>средства коммерческого учета электрической энергии (мощности) трехфазные косвенного включения</w:t>
            </w:r>
          </w:p>
        </w:tc>
        <w:tc>
          <w:tcPr>
            <w:tcW w:w="672" w:type="pct"/>
            <w:vMerge w:val="restart"/>
            <w:shd w:val="clear" w:color="auto" w:fill="auto"/>
            <w:vAlign w:val="center"/>
            <w:hideMark/>
          </w:tcPr>
          <w:p w14:paraId="60CC33A8" w14:textId="77777777" w:rsidR="00324D06" w:rsidRPr="009675EF" w:rsidRDefault="00324D06" w:rsidP="00972BC7">
            <w:pPr>
              <w:jc w:val="center"/>
              <w:rPr>
                <w:color w:val="000000"/>
                <w:sz w:val="16"/>
                <w:szCs w:val="16"/>
              </w:rPr>
            </w:pPr>
            <w:r w:rsidRPr="009675EF">
              <w:rPr>
                <w:color w:val="000000"/>
                <w:sz w:val="16"/>
                <w:szCs w:val="16"/>
              </w:rPr>
              <w:t>рублей за точку учета</w:t>
            </w:r>
          </w:p>
        </w:tc>
        <w:tc>
          <w:tcPr>
            <w:tcW w:w="906" w:type="pct"/>
            <w:shd w:val="clear" w:color="auto" w:fill="auto"/>
            <w:noWrap/>
            <w:vAlign w:val="center"/>
            <w:hideMark/>
          </w:tcPr>
          <w:p w14:paraId="14E6A4CD" w14:textId="77777777" w:rsidR="00324D06" w:rsidRPr="009675EF" w:rsidRDefault="00324D06" w:rsidP="00972BC7">
            <w:pPr>
              <w:jc w:val="center"/>
              <w:rPr>
                <w:color w:val="000000"/>
                <w:sz w:val="16"/>
                <w:szCs w:val="16"/>
              </w:rPr>
            </w:pPr>
            <w:r w:rsidRPr="009675EF">
              <w:rPr>
                <w:color w:val="000000"/>
                <w:sz w:val="16"/>
                <w:szCs w:val="16"/>
              </w:rPr>
              <w:t>209 089,25</w:t>
            </w:r>
          </w:p>
        </w:tc>
      </w:tr>
      <w:tr w:rsidR="00324D06" w:rsidRPr="009675EF" w14:paraId="38E3C1DE" w14:textId="77777777" w:rsidTr="00972BC7">
        <w:trPr>
          <w:trHeight w:val="376"/>
        </w:trPr>
        <w:tc>
          <w:tcPr>
            <w:tcW w:w="255" w:type="pct"/>
            <w:shd w:val="clear" w:color="auto" w:fill="auto"/>
            <w:noWrap/>
            <w:vAlign w:val="center"/>
          </w:tcPr>
          <w:p w14:paraId="7A232681" w14:textId="77777777" w:rsidR="00324D06" w:rsidRPr="009675EF" w:rsidRDefault="00324D06" w:rsidP="00972BC7">
            <w:pPr>
              <w:jc w:val="center"/>
              <w:rPr>
                <w:color w:val="000000"/>
                <w:sz w:val="16"/>
                <w:szCs w:val="16"/>
              </w:rPr>
            </w:pPr>
            <w:r w:rsidRPr="009675EF">
              <w:rPr>
                <w:color w:val="000000"/>
                <w:sz w:val="16"/>
                <w:szCs w:val="16"/>
              </w:rPr>
              <w:t>227</w:t>
            </w:r>
          </w:p>
        </w:tc>
        <w:tc>
          <w:tcPr>
            <w:tcW w:w="843" w:type="pct"/>
            <w:vMerge/>
            <w:shd w:val="clear" w:color="auto" w:fill="auto"/>
            <w:vAlign w:val="center"/>
            <w:hideMark/>
          </w:tcPr>
          <w:p w14:paraId="31891714" w14:textId="77777777" w:rsidR="00324D06" w:rsidRPr="009675EF" w:rsidRDefault="00324D06" w:rsidP="00972BC7">
            <w:pPr>
              <w:rPr>
                <w:color w:val="000000"/>
                <w:sz w:val="16"/>
                <w:szCs w:val="16"/>
              </w:rPr>
            </w:pPr>
          </w:p>
        </w:tc>
        <w:tc>
          <w:tcPr>
            <w:tcW w:w="873" w:type="pct"/>
            <w:shd w:val="clear" w:color="auto" w:fill="auto"/>
            <w:vAlign w:val="center"/>
            <w:hideMark/>
          </w:tcPr>
          <w:p w14:paraId="7347299D"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35 кВ</m:t>
                    </m:r>
                  </m:sup>
                </m:sSubSup>
              </m:oMath>
            </m:oMathPara>
          </w:p>
        </w:tc>
        <w:tc>
          <w:tcPr>
            <w:tcW w:w="1452" w:type="pct"/>
            <w:vMerge/>
            <w:shd w:val="clear" w:color="auto" w:fill="auto"/>
            <w:vAlign w:val="center"/>
            <w:hideMark/>
          </w:tcPr>
          <w:p w14:paraId="0C145397" w14:textId="77777777" w:rsidR="00324D06" w:rsidRPr="009675EF" w:rsidRDefault="00324D06" w:rsidP="00972BC7">
            <w:pPr>
              <w:rPr>
                <w:color w:val="000000"/>
                <w:sz w:val="16"/>
                <w:szCs w:val="16"/>
              </w:rPr>
            </w:pPr>
          </w:p>
        </w:tc>
        <w:tc>
          <w:tcPr>
            <w:tcW w:w="672" w:type="pct"/>
            <w:vMerge/>
            <w:shd w:val="clear" w:color="auto" w:fill="auto"/>
            <w:vAlign w:val="center"/>
            <w:hideMark/>
          </w:tcPr>
          <w:p w14:paraId="02D77C89" w14:textId="77777777" w:rsidR="00324D06" w:rsidRPr="009675EF" w:rsidRDefault="00324D06" w:rsidP="00972BC7">
            <w:pPr>
              <w:rPr>
                <w:color w:val="000000"/>
                <w:sz w:val="16"/>
                <w:szCs w:val="16"/>
              </w:rPr>
            </w:pPr>
          </w:p>
        </w:tc>
        <w:tc>
          <w:tcPr>
            <w:tcW w:w="906" w:type="pct"/>
            <w:shd w:val="clear" w:color="auto" w:fill="auto"/>
            <w:noWrap/>
            <w:vAlign w:val="center"/>
            <w:hideMark/>
          </w:tcPr>
          <w:p w14:paraId="1FD13B7C" w14:textId="77777777" w:rsidR="00324D06" w:rsidRPr="009675EF" w:rsidRDefault="00324D06" w:rsidP="00972BC7">
            <w:pPr>
              <w:jc w:val="center"/>
              <w:rPr>
                <w:color w:val="000000"/>
                <w:sz w:val="16"/>
                <w:szCs w:val="16"/>
              </w:rPr>
            </w:pPr>
            <w:r w:rsidRPr="009675EF">
              <w:rPr>
                <w:color w:val="000000"/>
                <w:sz w:val="16"/>
                <w:szCs w:val="16"/>
              </w:rPr>
              <w:t>177 695,30</w:t>
            </w:r>
          </w:p>
        </w:tc>
      </w:tr>
      <w:tr w:rsidR="00324D06" w:rsidRPr="009675EF" w14:paraId="13991C14" w14:textId="77777777" w:rsidTr="00972BC7">
        <w:trPr>
          <w:trHeight w:val="479"/>
        </w:trPr>
        <w:tc>
          <w:tcPr>
            <w:tcW w:w="255" w:type="pct"/>
            <w:shd w:val="clear" w:color="auto" w:fill="auto"/>
            <w:noWrap/>
            <w:vAlign w:val="center"/>
          </w:tcPr>
          <w:p w14:paraId="14912683" w14:textId="77777777" w:rsidR="00324D06" w:rsidRPr="009675EF" w:rsidRDefault="00324D06" w:rsidP="00972BC7">
            <w:pPr>
              <w:jc w:val="center"/>
              <w:rPr>
                <w:color w:val="000000"/>
                <w:sz w:val="16"/>
                <w:szCs w:val="16"/>
              </w:rPr>
            </w:pPr>
            <w:r w:rsidRPr="009675EF">
              <w:rPr>
                <w:color w:val="000000"/>
                <w:sz w:val="16"/>
                <w:szCs w:val="16"/>
              </w:rPr>
              <w:lastRenderedPageBreak/>
              <w:t>228</w:t>
            </w:r>
          </w:p>
        </w:tc>
        <w:tc>
          <w:tcPr>
            <w:tcW w:w="843" w:type="pct"/>
            <w:vMerge/>
            <w:shd w:val="clear" w:color="auto" w:fill="auto"/>
            <w:vAlign w:val="center"/>
            <w:hideMark/>
          </w:tcPr>
          <w:p w14:paraId="1F7F204C" w14:textId="77777777" w:rsidR="00324D06" w:rsidRPr="009675EF" w:rsidRDefault="00324D06" w:rsidP="00972BC7">
            <w:pPr>
              <w:rPr>
                <w:color w:val="000000"/>
                <w:sz w:val="16"/>
                <w:szCs w:val="16"/>
              </w:rPr>
            </w:pPr>
          </w:p>
        </w:tc>
        <w:tc>
          <w:tcPr>
            <w:tcW w:w="873" w:type="pct"/>
            <w:shd w:val="clear" w:color="auto" w:fill="auto"/>
            <w:vAlign w:val="center"/>
            <w:hideMark/>
          </w:tcPr>
          <w:p w14:paraId="6B06B9A1" w14:textId="77777777" w:rsidR="00324D06" w:rsidRPr="009675EF" w:rsidRDefault="00F42705" w:rsidP="00972BC7">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110 кВ и выше</m:t>
                    </m:r>
                  </m:sup>
                </m:sSubSup>
              </m:oMath>
            </m:oMathPara>
          </w:p>
        </w:tc>
        <w:tc>
          <w:tcPr>
            <w:tcW w:w="1452" w:type="pct"/>
            <w:vMerge/>
            <w:shd w:val="clear" w:color="auto" w:fill="auto"/>
            <w:vAlign w:val="center"/>
            <w:hideMark/>
          </w:tcPr>
          <w:p w14:paraId="7C0C5443" w14:textId="77777777" w:rsidR="00324D06" w:rsidRPr="009675EF" w:rsidRDefault="00324D06" w:rsidP="00972BC7">
            <w:pPr>
              <w:rPr>
                <w:color w:val="000000"/>
                <w:sz w:val="16"/>
                <w:szCs w:val="16"/>
              </w:rPr>
            </w:pPr>
          </w:p>
        </w:tc>
        <w:tc>
          <w:tcPr>
            <w:tcW w:w="672" w:type="pct"/>
            <w:vMerge/>
            <w:shd w:val="clear" w:color="auto" w:fill="auto"/>
            <w:vAlign w:val="center"/>
            <w:hideMark/>
          </w:tcPr>
          <w:p w14:paraId="00099B6F" w14:textId="77777777" w:rsidR="00324D06" w:rsidRPr="009675EF" w:rsidRDefault="00324D06" w:rsidP="00972BC7">
            <w:pPr>
              <w:rPr>
                <w:color w:val="000000"/>
                <w:sz w:val="16"/>
                <w:szCs w:val="16"/>
              </w:rPr>
            </w:pPr>
          </w:p>
        </w:tc>
        <w:tc>
          <w:tcPr>
            <w:tcW w:w="906" w:type="pct"/>
            <w:shd w:val="clear" w:color="auto" w:fill="auto"/>
            <w:noWrap/>
            <w:vAlign w:val="center"/>
            <w:hideMark/>
          </w:tcPr>
          <w:p w14:paraId="0B9CA601" w14:textId="77777777" w:rsidR="00324D06" w:rsidRPr="009675EF" w:rsidRDefault="00324D06" w:rsidP="00972BC7">
            <w:pPr>
              <w:jc w:val="center"/>
              <w:rPr>
                <w:color w:val="000000"/>
                <w:sz w:val="16"/>
                <w:szCs w:val="16"/>
              </w:rPr>
            </w:pPr>
            <w:r w:rsidRPr="009675EF">
              <w:rPr>
                <w:color w:val="000000"/>
                <w:sz w:val="16"/>
                <w:szCs w:val="16"/>
              </w:rPr>
              <w:t>179 590,11</w:t>
            </w:r>
          </w:p>
        </w:tc>
      </w:tr>
    </w:tbl>
    <w:p w14:paraId="73D6F6BC" w14:textId="77777777" w:rsidR="00324D06" w:rsidRPr="009675EF" w:rsidRDefault="00324D06" w:rsidP="00324D06">
      <w:pPr>
        <w:tabs>
          <w:tab w:val="left" w:pos="851"/>
        </w:tabs>
        <w:spacing w:line="232" w:lineRule="auto"/>
        <w:ind w:firstLine="567"/>
        <w:jc w:val="center"/>
        <w:rPr>
          <w:sz w:val="28"/>
          <w:szCs w:val="28"/>
        </w:rPr>
      </w:pPr>
    </w:p>
    <w:p w14:paraId="18C47F48" w14:textId="77777777" w:rsidR="00324D06" w:rsidRPr="009675EF" w:rsidRDefault="00324D06" w:rsidP="00324D06">
      <w:pPr>
        <w:tabs>
          <w:tab w:val="left" w:pos="851"/>
        </w:tabs>
        <w:spacing w:line="232" w:lineRule="auto"/>
        <w:ind w:firstLine="567"/>
        <w:jc w:val="center"/>
        <w:rPr>
          <w:sz w:val="28"/>
          <w:szCs w:val="28"/>
        </w:rPr>
      </w:pPr>
    </w:p>
    <w:p w14:paraId="22019392" w14:textId="31871EF5" w:rsidR="00F3786F" w:rsidRPr="009675EF" w:rsidRDefault="00F3786F" w:rsidP="00324D06">
      <w:pPr>
        <w:tabs>
          <w:tab w:val="left" w:pos="3686"/>
          <w:tab w:val="left" w:pos="9498"/>
        </w:tabs>
        <w:ind w:left="-2884" w:right="-569" w:firstLine="2884"/>
      </w:pPr>
    </w:p>
    <w:p w14:paraId="27BB6B75" w14:textId="5C1621CC" w:rsidR="00F3786F" w:rsidRPr="009675EF" w:rsidRDefault="00F3786F" w:rsidP="00F3786F">
      <w:pPr>
        <w:tabs>
          <w:tab w:val="left" w:pos="3686"/>
          <w:tab w:val="left" w:pos="9498"/>
        </w:tabs>
        <w:ind w:left="-2884" w:right="-569" w:firstLine="8789"/>
      </w:pPr>
    </w:p>
    <w:p w14:paraId="581B7516" w14:textId="77777777" w:rsidR="00F3786F" w:rsidRPr="009675EF" w:rsidRDefault="00F3786F" w:rsidP="00F3786F">
      <w:pPr>
        <w:tabs>
          <w:tab w:val="left" w:pos="3686"/>
          <w:tab w:val="left" w:pos="9498"/>
        </w:tabs>
        <w:ind w:right="-569"/>
      </w:pPr>
    </w:p>
    <w:p w14:paraId="2B057F5F" w14:textId="08D790A1" w:rsidR="002D13EB" w:rsidRPr="009675EF" w:rsidRDefault="002D13EB" w:rsidP="00F3786F">
      <w:pPr>
        <w:tabs>
          <w:tab w:val="left" w:pos="3686"/>
          <w:tab w:val="left" w:pos="9498"/>
        </w:tabs>
        <w:ind w:firstLine="8789"/>
      </w:pPr>
    </w:p>
    <w:p w14:paraId="50D4143A" w14:textId="7318E78F" w:rsidR="00324D06" w:rsidRPr="009675EF" w:rsidRDefault="00324D06" w:rsidP="00F3786F">
      <w:pPr>
        <w:tabs>
          <w:tab w:val="left" w:pos="3686"/>
          <w:tab w:val="left" w:pos="9498"/>
        </w:tabs>
        <w:ind w:firstLine="8789"/>
      </w:pPr>
    </w:p>
    <w:p w14:paraId="1D7847C5" w14:textId="2A661CEC" w:rsidR="00324D06" w:rsidRPr="009675EF" w:rsidRDefault="00324D06" w:rsidP="00F3786F">
      <w:pPr>
        <w:tabs>
          <w:tab w:val="left" w:pos="3686"/>
          <w:tab w:val="left" w:pos="9498"/>
        </w:tabs>
        <w:ind w:firstLine="8789"/>
      </w:pPr>
    </w:p>
    <w:p w14:paraId="2A7040BC" w14:textId="2F702C36" w:rsidR="00324D06" w:rsidRPr="009675EF" w:rsidRDefault="00324D06" w:rsidP="00F3786F">
      <w:pPr>
        <w:tabs>
          <w:tab w:val="left" w:pos="3686"/>
          <w:tab w:val="left" w:pos="9498"/>
        </w:tabs>
        <w:ind w:firstLine="8789"/>
      </w:pPr>
    </w:p>
    <w:p w14:paraId="7D5CEB21" w14:textId="70B5572F" w:rsidR="00324D06" w:rsidRPr="009675EF" w:rsidRDefault="00324D06" w:rsidP="00F3786F">
      <w:pPr>
        <w:tabs>
          <w:tab w:val="left" w:pos="3686"/>
          <w:tab w:val="left" w:pos="9498"/>
        </w:tabs>
        <w:ind w:firstLine="8789"/>
      </w:pPr>
    </w:p>
    <w:p w14:paraId="77DE8C33" w14:textId="2FB5708C" w:rsidR="00324D06" w:rsidRPr="009675EF" w:rsidRDefault="00324D06" w:rsidP="00F3786F">
      <w:pPr>
        <w:tabs>
          <w:tab w:val="left" w:pos="3686"/>
          <w:tab w:val="left" w:pos="9498"/>
        </w:tabs>
        <w:ind w:firstLine="8789"/>
      </w:pPr>
    </w:p>
    <w:p w14:paraId="5EAB739D" w14:textId="727F362F" w:rsidR="00324D06" w:rsidRPr="009675EF" w:rsidRDefault="00324D06" w:rsidP="00F3786F">
      <w:pPr>
        <w:tabs>
          <w:tab w:val="left" w:pos="3686"/>
          <w:tab w:val="left" w:pos="9498"/>
        </w:tabs>
        <w:ind w:firstLine="8789"/>
      </w:pPr>
    </w:p>
    <w:p w14:paraId="154E9559" w14:textId="02C43CF2" w:rsidR="00324D06" w:rsidRPr="009675EF" w:rsidRDefault="00324D06" w:rsidP="00F3786F">
      <w:pPr>
        <w:tabs>
          <w:tab w:val="left" w:pos="3686"/>
          <w:tab w:val="left" w:pos="9498"/>
        </w:tabs>
        <w:ind w:firstLine="8789"/>
      </w:pPr>
    </w:p>
    <w:p w14:paraId="3D62B993" w14:textId="0F7615F3" w:rsidR="00324D06" w:rsidRPr="009675EF" w:rsidRDefault="00324D06" w:rsidP="00F3786F">
      <w:pPr>
        <w:tabs>
          <w:tab w:val="left" w:pos="3686"/>
          <w:tab w:val="left" w:pos="9498"/>
        </w:tabs>
        <w:ind w:firstLine="8789"/>
      </w:pPr>
    </w:p>
    <w:p w14:paraId="4034B1B7" w14:textId="40929A4A" w:rsidR="00324D06" w:rsidRPr="009675EF" w:rsidRDefault="00324D06" w:rsidP="00F3786F">
      <w:pPr>
        <w:tabs>
          <w:tab w:val="left" w:pos="3686"/>
          <w:tab w:val="left" w:pos="9498"/>
        </w:tabs>
        <w:ind w:firstLine="8789"/>
      </w:pPr>
    </w:p>
    <w:p w14:paraId="5335D66F" w14:textId="53703A16" w:rsidR="00324D06" w:rsidRPr="009675EF" w:rsidRDefault="00324D06" w:rsidP="00F3786F">
      <w:pPr>
        <w:tabs>
          <w:tab w:val="left" w:pos="3686"/>
          <w:tab w:val="left" w:pos="9498"/>
        </w:tabs>
        <w:ind w:firstLine="8789"/>
      </w:pPr>
    </w:p>
    <w:p w14:paraId="13714F10" w14:textId="7CF2CFF5" w:rsidR="00324D06" w:rsidRPr="009675EF" w:rsidRDefault="00324D06" w:rsidP="00F3786F">
      <w:pPr>
        <w:tabs>
          <w:tab w:val="left" w:pos="3686"/>
          <w:tab w:val="left" w:pos="9498"/>
        </w:tabs>
        <w:ind w:firstLine="8789"/>
      </w:pPr>
    </w:p>
    <w:p w14:paraId="0A20DE39" w14:textId="29F9D9B2" w:rsidR="00324D06" w:rsidRPr="009675EF" w:rsidRDefault="00324D06" w:rsidP="00F3786F">
      <w:pPr>
        <w:tabs>
          <w:tab w:val="left" w:pos="3686"/>
          <w:tab w:val="left" w:pos="9498"/>
        </w:tabs>
        <w:ind w:firstLine="8789"/>
      </w:pPr>
    </w:p>
    <w:p w14:paraId="712142D9" w14:textId="240E8016" w:rsidR="00324D06" w:rsidRPr="009675EF" w:rsidRDefault="00324D06" w:rsidP="00F3786F">
      <w:pPr>
        <w:tabs>
          <w:tab w:val="left" w:pos="3686"/>
          <w:tab w:val="left" w:pos="9498"/>
        </w:tabs>
        <w:ind w:firstLine="8789"/>
      </w:pPr>
    </w:p>
    <w:p w14:paraId="5B548C34" w14:textId="55939A47" w:rsidR="00324D06" w:rsidRPr="009675EF" w:rsidRDefault="00324D06" w:rsidP="00F3786F">
      <w:pPr>
        <w:tabs>
          <w:tab w:val="left" w:pos="3686"/>
          <w:tab w:val="left" w:pos="9498"/>
        </w:tabs>
        <w:ind w:firstLine="8789"/>
      </w:pPr>
    </w:p>
    <w:p w14:paraId="1A928B82" w14:textId="02FEBB6B" w:rsidR="00324D06" w:rsidRPr="009675EF" w:rsidRDefault="00324D06" w:rsidP="00F3786F">
      <w:pPr>
        <w:tabs>
          <w:tab w:val="left" w:pos="3686"/>
          <w:tab w:val="left" w:pos="9498"/>
        </w:tabs>
        <w:ind w:firstLine="8789"/>
      </w:pPr>
    </w:p>
    <w:p w14:paraId="0168AC66" w14:textId="27AA8533" w:rsidR="00324D06" w:rsidRPr="009675EF" w:rsidRDefault="00324D06" w:rsidP="00F3786F">
      <w:pPr>
        <w:tabs>
          <w:tab w:val="left" w:pos="3686"/>
          <w:tab w:val="left" w:pos="9498"/>
        </w:tabs>
        <w:ind w:firstLine="8789"/>
      </w:pPr>
    </w:p>
    <w:p w14:paraId="53C4AC38" w14:textId="3B0FBDF8" w:rsidR="00324D06" w:rsidRPr="009675EF" w:rsidRDefault="00324D06" w:rsidP="00F3786F">
      <w:pPr>
        <w:tabs>
          <w:tab w:val="left" w:pos="3686"/>
          <w:tab w:val="left" w:pos="9498"/>
        </w:tabs>
        <w:ind w:firstLine="8789"/>
      </w:pPr>
    </w:p>
    <w:p w14:paraId="65F7982D" w14:textId="6695E251" w:rsidR="00324D06" w:rsidRPr="009675EF" w:rsidRDefault="00324D06" w:rsidP="00F3786F">
      <w:pPr>
        <w:tabs>
          <w:tab w:val="left" w:pos="3686"/>
          <w:tab w:val="left" w:pos="9498"/>
        </w:tabs>
        <w:ind w:firstLine="8789"/>
      </w:pPr>
    </w:p>
    <w:p w14:paraId="1F1833D1" w14:textId="7E888C19" w:rsidR="00324D06" w:rsidRPr="009675EF" w:rsidRDefault="00324D06" w:rsidP="00F3786F">
      <w:pPr>
        <w:tabs>
          <w:tab w:val="left" w:pos="3686"/>
          <w:tab w:val="left" w:pos="9498"/>
        </w:tabs>
        <w:ind w:firstLine="8789"/>
      </w:pPr>
    </w:p>
    <w:p w14:paraId="57739D9B" w14:textId="09722D56" w:rsidR="00324D06" w:rsidRPr="009675EF" w:rsidRDefault="00324D06" w:rsidP="00F3786F">
      <w:pPr>
        <w:tabs>
          <w:tab w:val="left" w:pos="3686"/>
          <w:tab w:val="left" w:pos="9498"/>
        </w:tabs>
        <w:ind w:firstLine="8789"/>
      </w:pPr>
    </w:p>
    <w:p w14:paraId="7C41F08A" w14:textId="08B5D619" w:rsidR="00324D06" w:rsidRPr="009675EF" w:rsidRDefault="00324D06" w:rsidP="00F3786F">
      <w:pPr>
        <w:tabs>
          <w:tab w:val="left" w:pos="3686"/>
          <w:tab w:val="left" w:pos="9498"/>
        </w:tabs>
        <w:ind w:firstLine="8789"/>
      </w:pPr>
    </w:p>
    <w:p w14:paraId="42E32937" w14:textId="1FB0FC4C" w:rsidR="00324D06" w:rsidRPr="009675EF" w:rsidRDefault="00324D06" w:rsidP="00F3786F">
      <w:pPr>
        <w:tabs>
          <w:tab w:val="left" w:pos="3686"/>
          <w:tab w:val="left" w:pos="9498"/>
        </w:tabs>
        <w:ind w:firstLine="8789"/>
      </w:pPr>
    </w:p>
    <w:p w14:paraId="63CBB6DD" w14:textId="19333286" w:rsidR="00324D06" w:rsidRPr="009675EF" w:rsidRDefault="00324D06" w:rsidP="00F3786F">
      <w:pPr>
        <w:tabs>
          <w:tab w:val="left" w:pos="3686"/>
          <w:tab w:val="left" w:pos="9498"/>
        </w:tabs>
        <w:ind w:firstLine="8789"/>
      </w:pPr>
    </w:p>
    <w:p w14:paraId="5C260A48" w14:textId="3A655090" w:rsidR="00324D06" w:rsidRPr="009675EF" w:rsidRDefault="00324D06" w:rsidP="00F3786F">
      <w:pPr>
        <w:tabs>
          <w:tab w:val="left" w:pos="3686"/>
          <w:tab w:val="left" w:pos="9498"/>
        </w:tabs>
        <w:ind w:firstLine="8789"/>
      </w:pPr>
    </w:p>
    <w:p w14:paraId="5BD06712" w14:textId="650F17AC" w:rsidR="00324D06" w:rsidRPr="009675EF" w:rsidRDefault="00324D06" w:rsidP="00F3786F">
      <w:pPr>
        <w:tabs>
          <w:tab w:val="left" w:pos="3686"/>
          <w:tab w:val="left" w:pos="9498"/>
        </w:tabs>
        <w:ind w:firstLine="8789"/>
      </w:pPr>
    </w:p>
    <w:p w14:paraId="0F0BFE2D" w14:textId="5A22ABE9" w:rsidR="00324D06" w:rsidRPr="009675EF" w:rsidRDefault="00324D06" w:rsidP="00F3786F">
      <w:pPr>
        <w:tabs>
          <w:tab w:val="left" w:pos="3686"/>
          <w:tab w:val="left" w:pos="9498"/>
        </w:tabs>
        <w:ind w:firstLine="8789"/>
      </w:pPr>
    </w:p>
    <w:p w14:paraId="7F29DFE2" w14:textId="047EE3EE" w:rsidR="00324D06" w:rsidRPr="009675EF" w:rsidRDefault="00324D06" w:rsidP="00F3786F">
      <w:pPr>
        <w:tabs>
          <w:tab w:val="left" w:pos="3686"/>
          <w:tab w:val="left" w:pos="9498"/>
        </w:tabs>
        <w:ind w:firstLine="8789"/>
      </w:pPr>
    </w:p>
    <w:p w14:paraId="12FADAA2" w14:textId="3CA24308" w:rsidR="00324D06" w:rsidRPr="009675EF" w:rsidRDefault="00324D06" w:rsidP="00F3786F">
      <w:pPr>
        <w:tabs>
          <w:tab w:val="left" w:pos="3686"/>
          <w:tab w:val="left" w:pos="9498"/>
        </w:tabs>
        <w:ind w:firstLine="8789"/>
      </w:pPr>
    </w:p>
    <w:p w14:paraId="37F25D01" w14:textId="67E6B3B2" w:rsidR="00324D06" w:rsidRPr="009675EF" w:rsidRDefault="00324D06" w:rsidP="00F3786F">
      <w:pPr>
        <w:tabs>
          <w:tab w:val="left" w:pos="3686"/>
          <w:tab w:val="left" w:pos="9498"/>
        </w:tabs>
        <w:ind w:firstLine="8789"/>
      </w:pPr>
    </w:p>
    <w:p w14:paraId="1888A6AF" w14:textId="4D6F3415" w:rsidR="00324D06" w:rsidRPr="009675EF" w:rsidRDefault="00324D06" w:rsidP="00F3786F">
      <w:pPr>
        <w:tabs>
          <w:tab w:val="left" w:pos="3686"/>
          <w:tab w:val="left" w:pos="9498"/>
        </w:tabs>
        <w:ind w:firstLine="8789"/>
      </w:pPr>
    </w:p>
    <w:p w14:paraId="3E2DDF6C" w14:textId="00E10B41" w:rsidR="00324D06" w:rsidRPr="009675EF" w:rsidRDefault="00324D06" w:rsidP="00F3786F">
      <w:pPr>
        <w:tabs>
          <w:tab w:val="left" w:pos="3686"/>
          <w:tab w:val="left" w:pos="9498"/>
        </w:tabs>
        <w:ind w:firstLine="8789"/>
      </w:pPr>
    </w:p>
    <w:p w14:paraId="547967FF" w14:textId="509781FF" w:rsidR="00324D06" w:rsidRPr="009675EF" w:rsidRDefault="00324D06" w:rsidP="00F3786F">
      <w:pPr>
        <w:tabs>
          <w:tab w:val="left" w:pos="3686"/>
          <w:tab w:val="left" w:pos="9498"/>
        </w:tabs>
        <w:ind w:firstLine="8789"/>
      </w:pPr>
    </w:p>
    <w:p w14:paraId="5F62E934" w14:textId="70995A5C" w:rsidR="00324D06" w:rsidRPr="009675EF" w:rsidRDefault="00324D06" w:rsidP="00F3786F">
      <w:pPr>
        <w:tabs>
          <w:tab w:val="left" w:pos="3686"/>
          <w:tab w:val="left" w:pos="9498"/>
        </w:tabs>
        <w:ind w:firstLine="8789"/>
      </w:pPr>
    </w:p>
    <w:p w14:paraId="462C7FE5" w14:textId="3433536D" w:rsidR="00324D06" w:rsidRPr="009675EF" w:rsidRDefault="00324D06" w:rsidP="00F3786F">
      <w:pPr>
        <w:tabs>
          <w:tab w:val="left" w:pos="3686"/>
          <w:tab w:val="left" w:pos="9498"/>
        </w:tabs>
        <w:ind w:firstLine="8789"/>
      </w:pPr>
    </w:p>
    <w:p w14:paraId="30145145" w14:textId="167E8149" w:rsidR="00324D06" w:rsidRPr="009675EF" w:rsidRDefault="00324D06" w:rsidP="00F3786F">
      <w:pPr>
        <w:tabs>
          <w:tab w:val="left" w:pos="3686"/>
          <w:tab w:val="left" w:pos="9498"/>
        </w:tabs>
        <w:ind w:firstLine="8789"/>
      </w:pPr>
    </w:p>
    <w:p w14:paraId="0E32905C" w14:textId="44D8CDCC" w:rsidR="00324D06" w:rsidRPr="009675EF" w:rsidRDefault="00324D06" w:rsidP="00F3786F">
      <w:pPr>
        <w:tabs>
          <w:tab w:val="left" w:pos="3686"/>
          <w:tab w:val="left" w:pos="9498"/>
        </w:tabs>
        <w:ind w:firstLine="8789"/>
      </w:pPr>
    </w:p>
    <w:p w14:paraId="4C5BE3AD" w14:textId="7C3A3225" w:rsidR="00324D06" w:rsidRPr="009675EF" w:rsidRDefault="00324D06" w:rsidP="00F3786F">
      <w:pPr>
        <w:tabs>
          <w:tab w:val="left" w:pos="3686"/>
          <w:tab w:val="left" w:pos="9498"/>
        </w:tabs>
        <w:ind w:firstLine="8789"/>
      </w:pPr>
    </w:p>
    <w:p w14:paraId="5FA2AE86" w14:textId="7F0E38E5" w:rsidR="00324D06" w:rsidRPr="009675EF" w:rsidRDefault="00324D06" w:rsidP="00F3786F">
      <w:pPr>
        <w:tabs>
          <w:tab w:val="left" w:pos="3686"/>
          <w:tab w:val="left" w:pos="9498"/>
        </w:tabs>
        <w:ind w:firstLine="8789"/>
      </w:pPr>
    </w:p>
    <w:p w14:paraId="5FA9B0CF" w14:textId="0BF0ECB7" w:rsidR="00324D06" w:rsidRPr="009675EF" w:rsidRDefault="00324D06" w:rsidP="00F3786F">
      <w:pPr>
        <w:tabs>
          <w:tab w:val="left" w:pos="3686"/>
          <w:tab w:val="left" w:pos="9498"/>
        </w:tabs>
        <w:ind w:firstLine="8789"/>
      </w:pPr>
    </w:p>
    <w:p w14:paraId="34B5D118" w14:textId="3E234A6E" w:rsidR="00324D06" w:rsidRPr="009675EF" w:rsidRDefault="00324D06" w:rsidP="00F3786F">
      <w:pPr>
        <w:tabs>
          <w:tab w:val="left" w:pos="3686"/>
          <w:tab w:val="left" w:pos="9498"/>
        </w:tabs>
        <w:ind w:firstLine="8789"/>
      </w:pPr>
    </w:p>
    <w:p w14:paraId="6AEB2717" w14:textId="5A4781FC" w:rsidR="00324D06" w:rsidRPr="009675EF" w:rsidRDefault="00324D06" w:rsidP="00F3786F">
      <w:pPr>
        <w:tabs>
          <w:tab w:val="left" w:pos="3686"/>
          <w:tab w:val="left" w:pos="9498"/>
        </w:tabs>
        <w:ind w:firstLine="8789"/>
      </w:pPr>
    </w:p>
    <w:p w14:paraId="0452784B" w14:textId="6ADD7D41" w:rsidR="00324D06" w:rsidRPr="009675EF" w:rsidRDefault="00324D06" w:rsidP="00F3786F">
      <w:pPr>
        <w:tabs>
          <w:tab w:val="left" w:pos="3686"/>
          <w:tab w:val="left" w:pos="9498"/>
        </w:tabs>
        <w:ind w:firstLine="8789"/>
      </w:pPr>
    </w:p>
    <w:p w14:paraId="4E1B26AA" w14:textId="02A731EF" w:rsidR="00324D06" w:rsidRPr="009675EF" w:rsidRDefault="00324D06" w:rsidP="00F3786F">
      <w:pPr>
        <w:tabs>
          <w:tab w:val="left" w:pos="3686"/>
          <w:tab w:val="left" w:pos="9498"/>
        </w:tabs>
        <w:ind w:firstLine="8789"/>
      </w:pPr>
    </w:p>
    <w:p w14:paraId="6333600F" w14:textId="44F90F2B" w:rsidR="00324D06" w:rsidRPr="009675EF" w:rsidRDefault="00324D06" w:rsidP="00F3786F">
      <w:pPr>
        <w:tabs>
          <w:tab w:val="left" w:pos="3686"/>
          <w:tab w:val="left" w:pos="9498"/>
        </w:tabs>
        <w:ind w:firstLine="8789"/>
      </w:pPr>
    </w:p>
    <w:p w14:paraId="21C7CECC" w14:textId="09552A5A" w:rsidR="00324D06" w:rsidRPr="009675EF" w:rsidRDefault="00324D06" w:rsidP="00F3786F">
      <w:pPr>
        <w:tabs>
          <w:tab w:val="left" w:pos="3686"/>
          <w:tab w:val="left" w:pos="9498"/>
        </w:tabs>
        <w:ind w:firstLine="8789"/>
      </w:pPr>
    </w:p>
    <w:p w14:paraId="032E244C" w14:textId="60808EBA" w:rsidR="00324D06" w:rsidRPr="009675EF" w:rsidRDefault="00324D06" w:rsidP="00324D06">
      <w:pPr>
        <w:tabs>
          <w:tab w:val="left" w:pos="3686"/>
          <w:tab w:val="left" w:pos="9498"/>
        </w:tabs>
        <w:ind w:left="-2884" w:right="-569" w:firstLine="7846"/>
      </w:pPr>
      <w:r w:rsidRPr="009675EF">
        <w:t>Приложение № 3 к протоколу № 89</w:t>
      </w:r>
    </w:p>
    <w:p w14:paraId="1C33168F" w14:textId="77777777" w:rsidR="00324D06" w:rsidRPr="009675EF" w:rsidRDefault="00324D06" w:rsidP="00324D06">
      <w:pPr>
        <w:tabs>
          <w:tab w:val="left" w:pos="3686"/>
          <w:tab w:val="left" w:pos="9498"/>
        </w:tabs>
        <w:ind w:left="-2884" w:right="-569" w:firstLine="7846"/>
      </w:pPr>
      <w:r w:rsidRPr="009675EF">
        <w:t>заседания правления Региональной</w:t>
      </w:r>
    </w:p>
    <w:p w14:paraId="07DFA330" w14:textId="77777777" w:rsidR="00324D06" w:rsidRPr="009675EF" w:rsidRDefault="00324D06" w:rsidP="00324D06">
      <w:pPr>
        <w:tabs>
          <w:tab w:val="left" w:pos="3686"/>
          <w:tab w:val="left" w:pos="9498"/>
        </w:tabs>
        <w:ind w:left="-2884" w:right="-569" w:firstLine="7846"/>
      </w:pPr>
      <w:r w:rsidRPr="009675EF">
        <w:t>энергетической комиссии</w:t>
      </w:r>
    </w:p>
    <w:p w14:paraId="0E0E2372" w14:textId="0121C718" w:rsidR="00324D06" w:rsidRPr="009675EF" w:rsidRDefault="00324D06" w:rsidP="00324D06">
      <w:pPr>
        <w:tabs>
          <w:tab w:val="left" w:pos="3686"/>
          <w:tab w:val="left" w:pos="9498"/>
        </w:tabs>
        <w:ind w:left="-2884" w:right="-569" w:firstLine="7846"/>
      </w:pPr>
      <w:r w:rsidRPr="009675EF">
        <w:t>Кузбасса от 29.11.2022</w:t>
      </w:r>
    </w:p>
    <w:p w14:paraId="757ECC8F" w14:textId="1C7A83EF" w:rsidR="00324D06" w:rsidRPr="009675EF" w:rsidRDefault="00324D06" w:rsidP="00324D06">
      <w:pPr>
        <w:tabs>
          <w:tab w:val="left" w:pos="3686"/>
          <w:tab w:val="left" w:pos="9498"/>
        </w:tabs>
        <w:ind w:firstLine="7846"/>
      </w:pPr>
    </w:p>
    <w:p w14:paraId="0C9CCDE1" w14:textId="7692E93B" w:rsidR="00324D06" w:rsidRPr="009675EF" w:rsidRDefault="00324D06" w:rsidP="00F3786F">
      <w:pPr>
        <w:tabs>
          <w:tab w:val="left" w:pos="3686"/>
          <w:tab w:val="left" w:pos="9498"/>
        </w:tabs>
        <w:ind w:firstLine="8789"/>
      </w:pPr>
    </w:p>
    <w:p w14:paraId="1A6D0B84" w14:textId="77777777" w:rsidR="004B76B2" w:rsidRPr="009675EF" w:rsidRDefault="00F42705" w:rsidP="004B76B2">
      <w:pPr>
        <w:tabs>
          <w:tab w:val="left" w:pos="851"/>
        </w:tabs>
        <w:spacing w:line="232" w:lineRule="auto"/>
        <w:ind w:firstLine="567"/>
        <w:jc w:val="center"/>
        <w:rPr>
          <w:b/>
          <w:sz w:val="28"/>
          <w:szCs w:val="28"/>
        </w:rPr>
      </w:pPr>
      <w:hyperlink r:id="rId54" w:history="1">
        <w:r w:rsidR="004B76B2" w:rsidRPr="009675EF">
          <w:rPr>
            <w:b/>
            <w:sz w:val="28"/>
            <w:szCs w:val="28"/>
          </w:rPr>
          <w:t>Формулы</w:t>
        </w:r>
      </w:hyperlink>
      <w:r w:rsidR="004B76B2" w:rsidRPr="009675EF">
        <w:rPr>
          <w:b/>
          <w:sz w:val="28"/>
          <w:szCs w:val="28"/>
        </w:rPr>
        <w:t xml:space="preserve"> платы за технологическое присоединение к электрическим сетям территориальных сетевых организаций Кемеровской области - Кузбасса с 01.12.2022 по 31.12.2023</w:t>
      </w:r>
    </w:p>
    <w:p w14:paraId="645F8AE9" w14:textId="77777777" w:rsidR="004B76B2" w:rsidRPr="009675EF" w:rsidRDefault="004B76B2" w:rsidP="004B76B2">
      <w:pPr>
        <w:tabs>
          <w:tab w:val="left" w:pos="851"/>
        </w:tabs>
        <w:spacing w:line="232" w:lineRule="auto"/>
        <w:ind w:firstLine="567"/>
        <w:jc w:val="center"/>
        <w:rPr>
          <w:sz w:val="28"/>
          <w:szCs w:val="28"/>
        </w:rPr>
      </w:pPr>
    </w:p>
    <w:p w14:paraId="4061032E" w14:textId="77777777" w:rsidR="004B76B2" w:rsidRPr="009675EF" w:rsidRDefault="004B76B2" w:rsidP="004B76B2">
      <w:pPr>
        <w:autoSpaceDE w:val="0"/>
        <w:autoSpaceDN w:val="0"/>
        <w:adjustRightInd w:val="0"/>
        <w:ind w:firstLine="539"/>
        <w:jc w:val="both"/>
        <w:rPr>
          <w:sz w:val="28"/>
          <w:szCs w:val="28"/>
        </w:rPr>
      </w:pPr>
      <w:r w:rsidRPr="009675EF">
        <w:rPr>
          <w:sz w:val="28"/>
          <w:szCs w:val="28"/>
        </w:rPr>
        <w:t>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14:paraId="64C3E32F" w14:textId="77777777" w:rsidR="004B76B2" w:rsidRPr="009675EF" w:rsidRDefault="004B76B2" w:rsidP="004B76B2">
      <w:pPr>
        <w:autoSpaceDE w:val="0"/>
        <w:autoSpaceDN w:val="0"/>
        <w:adjustRightInd w:val="0"/>
        <w:ind w:firstLine="539"/>
        <w:jc w:val="both"/>
        <w:rPr>
          <w:sz w:val="28"/>
          <w:szCs w:val="28"/>
        </w:rPr>
      </w:pPr>
      <w:r w:rsidRPr="009675EF">
        <w:rPr>
          <w:sz w:val="28"/>
          <w:szCs w:val="28"/>
        </w:rPr>
        <w:t>1.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следующим образом:</w:t>
      </w:r>
    </w:p>
    <w:p w14:paraId="49EF7C5B"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а) если отсутствует необходимость реализации мероприятий «последней мили», то формула платы определяется как сумма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подпункта «б»), (</w:t>
      </w:r>
      <w:r w:rsidRPr="009675EF">
        <w:rPr>
          <w:i/>
          <w:sz w:val="28"/>
          <w:szCs w:val="28"/>
        </w:rPr>
        <w:t>С</w:t>
      </w:r>
      <w:r w:rsidRPr="009675EF">
        <w:rPr>
          <w:i/>
          <w:sz w:val="28"/>
          <w:szCs w:val="28"/>
          <w:vertAlign w:val="subscript"/>
        </w:rPr>
        <w:t>1</w:t>
      </w:r>
      <w:r w:rsidRPr="009675EF">
        <w:rPr>
          <w:iCs/>
          <w:sz w:val="28"/>
          <w:szCs w:val="28"/>
        </w:rPr>
        <w:t xml:space="preserve">), и произведения стандартизированной тарифной ставки на покрытие расходов </w:t>
      </w:r>
      <w:r w:rsidRPr="009675EF">
        <w:rPr>
          <w:sz w:val="28"/>
          <w:szCs w:val="28"/>
        </w:rPr>
        <w:t>сетевой организации на обеспечение средствами коммерческого учета электрической энергии (мощности) и количества точек учета, (</w:t>
      </w:r>
      <w:r w:rsidRPr="009675EF">
        <w:rPr>
          <w:i/>
          <w:sz w:val="28"/>
          <w:szCs w:val="28"/>
        </w:rPr>
        <w:t>С</w:t>
      </w:r>
      <w:r w:rsidRPr="009675EF">
        <w:rPr>
          <w:i/>
          <w:sz w:val="28"/>
          <w:szCs w:val="28"/>
          <w:vertAlign w:val="subscript"/>
        </w:rPr>
        <w:t>8,</w:t>
      </w:r>
      <w:proofErr w:type="spellStart"/>
      <w:r w:rsidRPr="009675EF">
        <w:rPr>
          <w:i/>
          <w:sz w:val="28"/>
          <w:szCs w:val="28"/>
          <w:vertAlign w:val="subscript"/>
          <w:lang w:val="en-US"/>
        </w:rPr>
        <w:t>i</w:t>
      </w:r>
      <w:proofErr w:type="spellEnd"/>
      <w:r w:rsidRPr="009675EF">
        <w:rPr>
          <w:sz w:val="28"/>
          <w:szCs w:val="28"/>
        </w:rPr>
        <w:t>):</w:t>
      </w:r>
    </w:p>
    <w:p w14:paraId="038299B0" w14:textId="77777777" w:rsidR="004B76B2" w:rsidRPr="009675EF" w:rsidRDefault="004B76B2" w:rsidP="004B76B2">
      <w:pPr>
        <w:autoSpaceDE w:val="0"/>
        <w:autoSpaceDN w:val="0"/>
        <w:adjustRightInd w:val="0"/>
        <w:ind w:firstLine="540"/>
        <w:jc w:val="both"/>
        <w:rPr>
          <w:sz w:val="28"/>
          <w:szCs w:val="28"/>
        </w:rPr>
      </w:pPr>
    </w:p>
    <w:p w14:paraId="444E9442" w14:textId="77777777" w:rsidR="004B76B2" w:rsidRPr="009675EF" w:rsidRDefault="004B76B2" w:rsidP="004B76B2">
      <w:pPr>
        <w:autoSpaceDE w:val="0"/>
        <w:autoSpaceDN w:val="0"/>
        <w:adjustRightInd w:val="0"/>
        <w:jc w:val="center"/>
        <w:rPr>
          <w:sz w:val="28"/>
          <w:szCs w:val="28"/>
        </w:rPr>
      </w:pPr>
      <m:oMath>
        <m:r>
          <w:rPr>
            <w:rFonts w:ascii="Cambria Math" w:hAnsi="Cambria Math"/>
            <w:sz w:val="28"/>
            <w:szCs w:val="28"/>
          </w:rPr>
          <m:t xml:space="preserve">P=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8,</m:t>
            </m:r>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q</m:t>
        </m:r>
        <m:r>
          <w:rPr>
            <w:rFonts w:ascii="Cambria Math" w:hAnsi="Cambria Math"/>
            <w:sz w:val="28"/>
            <w:szCs w:val="28"/>
          </w:rPr>
          <m:t>'</m:t>
        </m:r>
      </m:oMath>
      <w:r w:rsidRPr="009675EF">
        <w:rPr>
          <w:rFonts w:eastAsiaTheme="minorEastAsia"/>
          <w:sz w:val="28"/>
          <w:szCs w:val="28"/>
        </w:rPr>
        <w:t>, (руб.) (1)</w:t>
      </w:r>
    </w:p>
    <w:p w14:paraId="159A7EF9" w14:textId="77777777" w:rsidR="004B76B2" w:rsidRPr="009675EF" w:rsidRDefault="004B76B2" w:rsidP="004B76B2">
      <w:pPr>
        <w:autoSpaceDE w:val="0"/>
        <w:autoSpaceDN w:val="0"/>
        <w:adjustRightInd w:val="0"/>
        <w:ind w:firstLine="540"/>
        <w:jc w:val="both"/>
        <w:rPr>
          <w:sz w:val="28"/>
          <w:szCs w:val="28"/>
        </w:rPr>
      </w:pPr>
    </w:p>
    <w:p w14:paraId="6305C583"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б)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расходов, определенных в соответствии с подпунктом «а» настоящего пункта, и произведения стандартизированной тарифной ставки на покрытие расходов сетевой организации на строительство воздушных (С</w:t>
      </w:r>
      <w:r w:rsidRPr="009675EF">
        <w:rPr>
          <w:sz w:val="28"/>
          <w:szCs w:val="28"/>
          <w:vertAlign w:val="subscript"/>
        </w:rPr>
        <w:t>2</w:t>
      </w:r>
      <w:r w:rsidRPr="009675EF">
        <w:rPr>
          <w:sz w:val="28"/>
          <w:szCs w:val="28"/>
        </w:rPr>
        <w:t>) и (или) кабельных (С</w:t>
      </w:r>
      <w:r w:rsidRPr="009675EF">
        <w:rPr>
          <w:sz w:val="28"/>
          <w:szCs w:val="28"/>
          <w:vertAlign w:val="subscript"/>
        </w:rPr>
        <w:t>3</w:t>
      </w:r>
      <w:r w:rsidRPr="009675EF">
        <w:rPr>
          <w:sz w:val="28"/>
          <w:szCs w:val="28"/>
        </w:rPr>
        <w:t>) линий электропередачи на i-том уровне напряжения и суммарной протяженности воздушных и (или) кабельных линий (</w:t>
      </w:r>
      <w:r w:rsidRPr="009675EF">
        <w:rPr>
          <w:i/>
          <w:sz w:val="28"/>
          <w:szCs w:val="28"/>
        </w:rPr>
        <w:t>L</w:t>
      </w:r>
      <w:r w:rsidRPr="009675EF">
        <w:rPr>
          <w:i/>
          <w:sz w:val="28"/>
          <w:szCs w:val="28"/>
          <w:vertAlign w:val="subscript"/>
        </w:rPr>
        <w:t>i</w:t>
      </w:r>
      <w:r w:rsidRPr="009675EF">
        <w:rPr>
          <w:sz w:val="28"/>
          <w:szCs w:val="28"/>
        </w:rPr>
        <w:t>), строительство которых предусмотрено согласно выданным техническим условиям для технологического присоединения Заявителя:</w:t>
      </w:r>
    </w:p>
    <w:p w14:paraId="6F770F20" w14:textId="77777777" w:rsidR="004B76B2" w:rsidRPr="009675EF" w:rsidRDefault="004B76B2" w:rsidP="004B76B2">
      <w:pPr>
        <w:autoSpaceDE w:val="0"/>
        <w:autoSpaceDN w:val="0"/>
        <w:adjustRightInd w:val="0"/>
        <w:ind w:firstLine="540"/>
        <w:jc w:val="both"/>
        <w:rPr>
          <w:sz w:val="28"/>
          <w:szCs w:val="28"/>
        </w:rPr>
      </w:pPr>
    </w:p>
    <w:p w14:paraId="458C24FA" w14:textId="77777777" w:rsidR="004B76B2" w:rsidRPr="009675EF" w:rsidRDefault="004B76B2" w:rsidP="004B76B2">
      <w:pPr>
        <w:autoSpaceDE w:val="0"/>
        <w:autoSpaceDN w:val="0"/>
        <w:adjustRightInd w:val="0"/>
        <w:jc w:val="center"/>
        <w:rPr>
          <w:sz w:val="28"/>
          <w:szCs w:val="28"/>
        </w:rPr>
      </w:pPr>
      <m:oMath>
        <m:r>
          <w:rPr>
            <w:rFonts w:ascii="Cambria Math" w:hAnsi="Cambria Math"/>
            <w:sz w:val="28"/>
            <w:szCs w:val="28"/>
          </w:rPr>
          <m:t xml:space="preserve">P=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oMath>
      <w:r w:rsidRPr="009675EF">
        <w:rPr>
          <w:rFonts w:eastAsiaTheme="minorEastAsia"/>
          <w:sz w:val="28"/>
          <w:szCs w:val="28"/>
        </w:rPr>
        <w:t xml:space="preserve"> </w:t>
      </w:r>
      <m:oMath>
        <m:r>
          <w:rPr>
            <w:rFonts w:ascii="Cambria Math" w:eastAsiaTheme="minorEastAsia" w:hAnsi="Cambria Math"/>
            <w:sz w:val="28"/>
            <w:szCs w:val="28"/>
          </w:rPr>
          <m:t xml:space="preserve">+ </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e>
        </m:nary>
        <m:r>
          <w:rPr>
            <w:rFonts w:ascii="Cambria Math" w:eastAsiaTheme="minorEastAsia" w:hAnsi="Cambria Math"/>
            <w:sz w:val="28"/>
            <w:szCs w:val="28"/>
          </w:rPr>
          <m:t xml:space="preserve"> *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r>
          <w:rPr>
            <w:rFonts w:ascii="Cambria Math" w:eastAsiaTheme="minorEastAsia" w:hAnsi="Cambria Math"/>
            <w:sz w:val="28"/>
            <w:szCs w:val="28"/>
          </w:rPr>
          <m:t xml:space="preserve">) + </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e>
        </m:nary>
        <m:r>
          <w:rPr>
            <w:rFonts w:ascii="Cambria Math" w:eastAsiaTheme="minorEastAsia" w:hAnsi="Cambria Math"/>
            <w:sz w:val="28"/>
            <w:szCs w:val="28"/>
          </w:rPr>
          <m:t xml:space="preserve"> *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8,</m:t>
            </m:r>
            <m:r>
              <w:rPr>
                <w:rFonts w:ascii="Cambria Math" w:hAnsi="Cambria Math"/>
                <w:sz w:val="28"/>
                <w:szCs w:val="28"/>
                <w:lang w:val="en-US"/>
              </w:rPr>
              <m:t>i</m:t>
            </m:r>
          </m:sub>
        </m:sSub>
        <m:r>
          <w:rPr>
            <w:rFonts w:ascii="Cambria Math" w:eastAsiaTheme="minorEastAsia" w:hAnsi="Cambria Math"/>
            <w:sz w:val="28"/>
            <w:szCs w:val="28"/>
          </w:rPr>
          <m:t>*q'</m:t>
        </m:r>
      </m:oMath>
      <w:r w:rsidRPr="009675EF">
        <w:rPr>
          <w:rFonts w:eastAsiaTheme="minorEastAsia"/>
          <w:sz w:val="28"/>
          <w:szCs w:val="28"/>
        </w:rPr>
        <w:t>, (руб.) (2)</w:t>
      </w:r>
    </w:p>
    <w:p w14:paraId="2C736975" w14:textId="77777777" w:rsidR="004B76B2" w:rsidRPr="009675EF" w:rsidRDefault="004B76B2" w:rsidP="004B76B2">
      <w:pPr>
        <w:autoSpaceDE w:val="0"/>
        <w:autoSpaceDN w:val="0"/>
        <w:adjustRightInd w:val="0"/>
        <w:jc w:val="center"/>
        <w:rPr>
          <w:rFonts w:eastAsiaTheme="minorEastAsia"/>
          <w:sz w:val="28"/>
          <w:szCs w:val="28"/>
        </w:rPr>
      </w:pPr>
    </w:p>
    <w:p w14:paraId="62A170CA"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 xml:space="preserve">Стандартизированные тарифные ставки </w:t>
      </w:r>
      <w:r w:rsidRPr="009675EF">
        <w:rPr>
          <w:i/>
          <w:sz w:val="28"/>
          <w:szCs w:val="28"/>
        </w:rPr>
        <w:t>С</w:t>
      </w:r>
      <w:r w:rsidRPr="009675EF">
        <w:rPr>
          <w:i/>
          <w:sz w:val="28"/>
          <w:szCs w:val="28"/>
          <w:vertAlign w:val="subscript"/>
        </w:rPr>
        <w:t>2</w:t>
      </w:r>
      <w:r w:rsidRPr="009675EF">
        <w:rPr>
          <w:sz w:val="28"/>
          <w:szCs w:val="28"/>
        </w:rPr>
        <w:t xml:space="preserve"> и </w:t>
      </w:r>
      <w:r w:rsidRPr="009675EF">
        <w:rPr>
          <w:i/>
          <w:sz w:val="28"/>
          <w:szCs w:val="28"/>
        </w:rPr>
        <w:t>С</w:t>
      </w:r>
      <w:r w:rsidRPr="009675EF">
        <w:rPr>
          <w:i/>
          <w:sz w:val="28"/>
          <w:szCs w:val="28"/>
          <w:vertAlign w:val="subscript"/>
        </w:rPr>
        <w:t>3</w:t>
      </w:r>
      <w:r w:rsidRPr="009675EF">
        <w:rPr>
          <w:sz w:val="28"/>
          <w:szCs w:val="28"/>
        </w:rPr>
        <w:t xml:space="preserve"> применяются к протяженности линий электропередачи по трассе.</w:t>
      </w:r>
    </w:p>
    <w:p w14:paraId="6670D391" w14:textId="77777777" w:rsidR="004B76B2" w:rsidRPr="009675EF" w:rsidRDefault="004B76B2" w:rsidP="004B76B2">
      <w:pPr>
        <w:autoSpaceDE w:val="0"/>
        <w:autoSpaceDN w:val="0"/>
        <w:adjustRightInd w:val="0"/>
        <w:ind w:firstLine="567"/>
        <w:jc w:val="both"/>
        <w:rPr>
          <w:iCs/>
          <w:sz w:val="28"/>
          <w:szCs w:val="28"/>
        </w:rPr>
      </w:pPr>
      <w:r w:rsidRPr="009675EF">
        <w:rPr>
          <w:iCs/>
          <w:sz w:val="28"/>
          <w:szCs w:val="28"/>
        </w:rPr>
        <w:lastRenderedPageBreak/>
        <w:t>в) если при технологическом присоединении Заявителя согласно техническим условиям предусматриваются мероприятия «последней мили» по строительству пунктов секционирования (</w:t>
      </w:r>
      <w:proofErr w:type="spellStart"/>
      <w:r w:rsidRPr="009675EF">
        <w:rPr>
          <w:iCs/>
          <w:sz w:val="28"/>
          <w:szCs w:val="28"/>
        </w:rPr>
        <w:t>реклоузеров</w:t>
      </w:r>
      <w:proofErr w:type="spellEnd"/>
      <w:r w:rsidRPr="009675EF">
        <w:rPr>
          <w:iCs/>
          <w:sz w:val="28"/>
          <w:szCs w:val="28"/>
        </w:rPr>
        <w:t>, распределительных пунктов, переключательных пунктов), трансформаторных подстанций (</w:t>
      </w:r>
      <w:r w:rsidRPr="009675EF">
        <w:rPr>
          <w:i/>
          <w:iCs/>
          <w:sz w:val="28"/>
          <w:szCs w:val="28"/>
        </w:rPr>
        <w:t>ТП</w:t>
      </w:r>
      <w:r w:rsidRPr="009675EF">
        <w:rPr>
          <w:iCs/>
          <w:sz w:val="28"/>
          <w:szCs w:val="28"/>
        </w:rPr>
        <w:t>), за исключением распределительных трансформаторных подстанций (</w:t>
      </w:r>
      <w:r w:rsidRPr="009675EF">
        <w:rPr>
          <w:i/>
          <w:iCs/>
          <w:sz w:val="28"/>
          <w:szCs w:val="28"/>
        </w:rPr>
        <w:t>РТП</w:t>
      </w:r>
      <w:r w:rsidRPr="009675EF">
        <w:rPr>
          <w:iCs/>
          <w:sz w:val="28"/>
          <w:szCs w:val="28"/>
        </w:rPr>
        <w:t xml:space="preserve">) с уровнем напряжения до 35 </w:t>
      </w:r>
      <w:proofErr w:type="spellStart"/>
      <w:r w:rsidRPr="009675EF">
        <w:rPr>
          <w:iCs/>
          <w:sz w:val="28"/>
          <w:szCs w:val="28"/>
        </w:rPr>
        <w:t>кВ</w:t>
      </w:r>
      <w:proofErr w:type="spellEnd"/>
      <w:r w:rsidRPr="009675EF">
        <w:rPr>
          <w:iCs/>
          <w:sz w:val="28"/>
          <w:szCs w:val="28"/>
        </w:rPr>
        <w:t>, распределительных трансформаторных подстанций (</w:t>
      </w:r>
      <w:r w:rsidRPr="009675EF">
        <w:rPr>
          <w:i/>
          <w:iCs/>
          <w:sz w:val="28"/>
          <w:szCs w:val="28"/>
        </w:rPr>
        <w:t>РТП</w:t>
      </w:r>
      <w:r w:rsidRPr="009675EF">
        <w:rPr>
          <w:iCs/>
          <w:sz w:val="28"/>
          <w:szCs w:val="28"/>
        </w:rPr>
        <w:t xml:space="preserve">) с уровнем напряжения до 35 </w:t>
      </w:r>
      <w:proofErr w:type="spellStart"/>
      <w:r w:rsidRPr="009675EF">
        <w:rPr>
          <w:iCs/>
          <w:sz w:val="28"/>
          <w:szCs w:val="28"/>
        </w:rPr>
        <w:t>кВ</w:t>
      </w:r>
      <w:proofErr w:type="spellEnd"/>
      <w:r w:rsidRPr="009675EF">
        <w:rPr>
          <w:iCs/>
          <w:sz w:val="28"/>
          <w:szCs w:val="28"/>
        </w:rPr>
        <w:t xml:space="preserve"> и на строительство центров питания, подстанций уровнем напряжения 35 </w:t>
      </w:r>
      <w:proofErr w:type="spellStart"/>
      <w:r w:rsidRPr="009675EF">
        <w:rPr>
          <w:iCs/>
          <w:sz w:val="28"/>
          <w:szCs w:val="28"/>
        </w:rPr>
        <w:t>кВ</w:t>
      </w:r>
      <w:proofErr w:type="spellEnd"/>
      <w:r w:rsidRPr="009675EF">
        <w:rPr>
          <w:iCs/>
          <w:sz w:val="28"/>
          <w:szCs w:val="28"/>
        </w:rPr>
        <w:t xml:space="preserve"> и выше (</w:t>
      </w:r>
      <w:r w:rsidRPr="009675EF">
        <w:rPr>
          <w:i/>
          <w:iCs/>
          <w:sz w:val="28"/>
          <w:szCs w:val="28"/>
        </w:rPr>
        <w:t>ПС</w:t>
      </w:r>
      <w:r w:rsidRPr="009675EF">
        <w:rPr>
          <w:iCs/>
          <w:sz w:val="28"/>
          <w:szCs w:val="28"/>
        </w:rPr>
        <w:t xml:space="preserve">), то формула платы определяется как сумма расходов, определенных в соответствии с подпунктом «б» настоящего пункта, произведения ставки </w:t>
      </w:r>
      <w:r w:rsidRPr="009675EF">
        <w:rPr>
          <w:i/>
          <w:iCs/>
          <w:sz w:val="28"/>
          <w:szCs w:val="28"/>
        </w:rPr>
        <w:t>С</w:t>
      </w:r>
      <w:r w:rsidRPr="009675EF">
        <w:rPr>
          <w:i/>
          <w:iCs/>
          <w:sz w:val="28"/>
          <w:szCs w:val="28"/>
          <w:vertAlign w:val="subscript"/>
        </w:rPr>
        <w:t>4</w:t>
      </w:r>
      <w:r w:rsidRPr="009675EF">
        <w:rPr>
          <w:iCs/>
          <w:sz w:val="28"/>
          <w:szCs w:val="28"/>
        </w:rPr>
        <w:t xml:space="preserve"> и количества пунктов секционирования (</w:t>
      </w:r>
      <w:proofErr w:type="spellStart"/>
      <w:r w:rsidRPr="009675EF">
        <w:rPr>
          <w:iCs/>
          <w:sz w:val="28"/>
          <w:szCs w:val="28"/>
        </w:rPr>
        <w:t>реклоузеров</w:t>
      </w:r>
      <w:proofErr w:type="spellEnd"/>
      <w:r w:rsidRPr="009675EF">
        <w:rPr>
          <w:iCs/>
          <w:sz w:val="28"/>
          <w:szCs w:val="28"/>
        </w:rPr>
        <w:t xml:space="preserve">, распределительных пунктов, переключательных пунктов), и произведения ставок </w:t>
      </w:r>
      <w:r w:rsidRPr="009675EF">
        <w:rPr>
          <w:i/>
          <w:iCs/>
          <w:sz w:val="28"/>
          <w:szCs w:val="28"/>
        </w:rPr>
        <w:t>С</w:t>
      </w:r>
      <w:r w:rsidRPr="009675EF">
        <w:rPr>
          <w:i/>
          <w:iCs/>
          <w:sz w:val="28"/>
          <w:szCs w:val="28"/>
          <w:vertAlign w:val="subscript"/>
        </w:rPr>
        <w:t>5</w:t>
      </w:r>
      <w:r w:rsidRPr="009675EF">
        <w:rPr>
          <w:iCs/>
          <w:sz w:val="28"/>
          <w:szCs w:val="28"/>
        </w:rPr>
        <w:t xml:space="preserve">, </w:t>
      </w:r>
      <w:r w:rsidRPr="009675EF">
        <w:rPr>
          <w:i/>
          <w:iCs/>
          <w:sz w:val="28"/>
          <w:szCs w:val="28"/>
        </w:rPr>
        <w:t>С</w:t>
      </w:r>
      <w:r w:rsidRPr="009675EF">
        <w:rPr>
          <w:i/>
          <w:iCs/>
          <w:sz w:val="28"/>
          <w:szCs w:val="28"/>
          <w:vertAlign w:val="subscript"/>
        </w:rPr>
        <w:t>6</w:t>
      </w:r>
      <w:r w:rsidRPr="009675EF">
        <w:rPr>
          <w:iCs/>
          <w:sz w:val="28"/>
          <w:szCs w:val="28"/>
        </w:rPr>
        <w:t xml:space="preserve">, </w:t>
      </w:r>
      <w:r w:rsidRPr="009675EF">
        <w:rPr>
          <w:i/>
          <w:iCs/>
          <w:sz w:val="28"/>
          <w:szCs w:val="28"/>
        </w:rPr>
        <w:t>С</w:t>
      </w:r>
      <w:r w:rsidRPr="009675EF">
        <w:rPr>
          <w:i/>
          <w:iCs/>
          <w:sz w:val="28"/>
          <w:szCs w:val="28"/>
          <w:vertAlign w:val="subscript"/>
        </w:rPr>
        <w:t>7</w:t>
      </w:r>
      <w:r w:rsidRPr="009675EF">
        <w:rPr>
          <w:iCs/>
          <w:sz w:val="28"/>
          <w:szCs w:val="28"/>
        </w:rPr>
        <w:t xml:space="preserve"> и объема максимальной мощности присоединяемых Устройств (</w:t>
      </w:r>
      <w:r w:rsidRPr="009675EF">
        <w:rPr>
          <w:i/>
          <w:iCs/>
          <w:sz w:val="28"/>
          <w:szCs w:val="28"/>
        </w:rPr>
        <w:t>№</w:t>
      </w:r>
      <w:r w:rsidRPr="009675EF">
        <w:rPr>
          <w:i/>
          <w:iCs/>
          <w:sz w:val="28"/>
          <w:szCs w:val="28"/>
          <w:vertAlign w:val="subscript"/>
        </w:rPr>
        <w:t>i</w:t>
      </w:r>
      <w:r w:rsidRPr="009675EF">
        <w:rPr>
          <w:iCs/>
          <w:sz w:val="28"/>
          <w:szCs w:val="28"/>
        </w:rPr>
        <w:t>), указанного Заявителем в заявке на технологическое присоединение:</w:t>
      </w:r>
    </w:p>
    <w:p w14:paraId="117147E2" w14:textId="77777777" w:rsidR="004B76B2" w:rsidRPr="009675EF" w:rsidRDefault="004B76B2" w:rsidP="004B76B2">
      <w:pPr>
        <w:autoSpaceDE w:val="0"/>
        <w:autoSpaceDN w:val="0"/>
        <w:adjustRightInd w:val="0"/>
        <w:jc w:val="both"/>
        <w:rPr>
          <w:iCs/>
          <w:sz w:val="28"/>
          <w:szCs w:val="28"/>
        </w:rPr>
      </w:pPr>
    </w:p>
    <w:p w14:paraId="41DF5349" w14:textId="77777777" w:rsidR="004B76B2" w:rsidRPr="009675EF" w:rsidRDefault="004B76B2" w:rsidP="004B76B2">
      <w:pPr>
        <w:autoSpaceDE w:val="0"/>
        <w:autoSpaceDN w:val="0"/>
        <w:adjustRightInd w:val="0"/>
        <w:jc w:val="center"/>
        <w:rPr>
          <w:rFonts w:eastAsiaTheme="minorEastAsia"/>
          <w:sz w:val="28"/>
          <w:szCs w:val="28"/>
        </w:rPr>
      </w:pPr>
      <m:oMath>
        <m:r>
          <w:rPr>
            <w:rFonts w:ascii="Cambria Math" w:hAnsi="Cambria Math"/>
            <w:sz w:val="28"/>
            <w:szCs w:val="28"/>
          </w:rPr>
          <m:t xml:space="preserve">P=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oMath>
      <w:r w:rsidRPr="009675EF">
        <w:rPr>
          <w:rFonts w:eastAsiaTheme="minorEastAsia"/>
          <w:sz w:val="28"/>
          <w:szCs w:val="28"/>
        </w:rPr>
        <w:t xml:space="preserve"> </w:t>
      </w:r>
      <m:oMath>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4,</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i</m:t>
            </m:r>
          </m:sub>
        </m:sSub>
        <m:r>
          <w:rPr>
            <w:rFonts w:ascii="Cambria Math" w:eastAsiaTheme="minorEastAsia" w:hAnsi="Cambria Math"/>
            <w:sz w:val="28"/>
            <w:szCs w:val="28"/>
          </w:rPr>
          <m:t>)+</m:t>
        </m:r>
      </m:oMath>
    </w:p>
    <w:p w14:paraId="2F8AFB7A" w14:textId="77777777" w:rsidR="004B76B2" w:rsidRPr="009675EF" w:rsidRDefault="004B76B2" w:rsidP="004B76B2">
      <w:pPr>
        <w:autoSpaceDE w:val="0"/>
        <w:autoSpaceDN w:val="0"/>
        <w:adjustRightInd w:val="0"/>
        <w:jc w:val="both"/>
        <w:rPr>
          <w:iCs/>
          <w:sz w:val="28"/>
          <w:szCs w:val="28"/>
        </w:rPr>
      </w:pPr>
    </w:p>
    <w:p w14:paraId="01DE36A4" w14:textId="77777777" w:rsidR="004B76B2" w:rsidRPr="009675EF" w:rsidRDefault="004B76B2" w:rsidP="004B76B2">
      <w:pPr>
        <w:autoSpaceDE w:val="0"/>
        <w:autoSpaceDN w:val="0"/>
        <w:adjustRightInd w:val="0"/>
        <w:jc w:val="center"/>
        <w:rPr>
          <w:sz w:val="28"/>
          <w:szCs w:val="28"/>
        </w:rPr>
      </w:pPr>
      <m:oMath>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5,</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6,</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7,</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m:t>
            </m:r>
          </m:sub>
        </m:sSub>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8,</m:t>
            </m:r>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q</m:t>
        </m:r>
        <m:r>
          <w:rPr>
            <w:rFonts w:ascii="Cambria Math" w:hAnsi="Cambria Math"/>
            <w:sz w:val="28"/>
            <w:szCs w:val="28"/>
          </w:rPr>
          <m:t>'</m:t>
        </m:r>
      </m:oMath>
      <w:r w:rsidRPr="009675EF">
        <w:rPr>
          <w:rFonts w:eastAsiaTheme="minorEastAsia"/>
          <w:sz w:val="28"/>
          <w:szCs w:val="28"/>
        </w:rPr>
        <w:t xml:space="preserve"> , (руб.) (3)</w:t>
      </w:r>
    </w:p>
    <w:p w14:paraId="44E2D159" w14:textId="77777777" w:rsidR="004B76B2" w:rsidRPr="009675EF" w:rsidRDefault="004B76B2" w:rsidP="004B76B2">
      <w:pPr>
        <w:autoSpaceDE w:val="0"/>
        <w:autoSpaceDN w:val="0"/>
        <w:adjustRightInd w:val="0"/>
        <w:ind w:firstLine="540"/>
        <w:jc w:val="both"/>
        <w:rPr>
          <w:sz w:val="28"/>
          <w:szCs w:val="28"/>
        </w:rPr>
      </w:pPr>
    </w:p>
    <w:p w14:paraId="4C861DC6" w14:textId="77777777" w:rsidR="004B76B2" w:rsidRPr="009675EF" w:rsidRDefault="004B76B2" w:rsidP="004B76B2">
      <w:pPr>
        <w:autoSpaceDE w:val="0"/>
        <w:autoSpaceDN w:val="0"/>
        <w:adjustRightInd w:val="0"/>
        <w:ind w:firstLine="567"/>
        <w:jc w:val="both"/>
        <w:rPr>
          <w:iCs/>
          <w:sz w:val="28"/>
          <w:szCs w:val="28"/>
        </w:rPr>
      </w:pPr>
      <w:r w:rsidRPr="009675EF">
        <w:rPr>
          <w:iCs/>
          <w:sz w:val="28"/>
          <w:szCs w:val="28"/>
        </w:rPr>
        <w:t>г)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14:paraId="503108A0" w14:textId="77777777" w:rsidR="004B76B2" w:rsidRPr="009675EF" w:rsidRDefault="004B76B2" w:rsidP="004B76B2">
      <w:pPr>
        <w:autoSpaceDE w:val="0"/>
        <w:autoSpaceDN w:val="0"/>
        <w:adjustRightInd w:val="0"/>
        <w:ind w:firstLine="567"/>
        <w:jc w:val="both"/>
        <w:rPr>
          <w:iCs/>
          <w:sz w:val="28"/>
          <w:szCs w:val="28"/>
        </w:rPr>
      </w:pPr>
      <w:r w:rsidRPr="009675EF">
        <w:rPr>
          <w:iCs/>
          <w:sz w:val="28"/>
          <w:szCs w:val="28"/>
        </w:rPr>
        <w:t>- 50% стоимости мероприятий, предусмотренных техническими условиями, определяется в ценах года, соответствующего году утверждения платы;</w:t>
      </w:r>
    </w:p>
    <w:p w14:paraId="0424B7D9" w14:textId="77777777" w:rsidR="004B76B2" w:rsidRPr="009675EF" w:rsidRDefault="004B76B2" w:rsidP="004B76B2">
      <w:pPr>
        <w:autoSpaceDE w:val="0"/>
        <w:autoSpaceDN w:val="0"/>
        <w:adjustRightInd w:val="0"/>
        <w:ind w:firstLine="567"/>
        <w:jc w:val="both"/>
        <w:rPr>
          <w:iCs/>
          <w:sz w:val="28"/>
          <w:szCs w:val="28"/>
        </w:rPr>
      </w:pPr>
      <w:r w:rsidRPr="009675EF">
        <w:rPr>
          <w:iCs/>
          <w:sz w:val="28"/>
          <w:szCs w:val="28"/>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14:paraId="0FADAB85" w14:textId="77777777" w:rsidR="004B76B2" w:rsidRPr="009675EF" w:rsidRDefault="004B76B2" w:rsidP="004B76B2">
      <w:pPr>
        <w:autoSpaceDE w:val="0"/>
        <w:autoSpaceDN w:val="0"/>
        <w:adjustRightInd w:val="0"/>
        <w:ind w:firstLine="540"/>
        <w:jc w:val="both"/>
        <w:rPr>
          <w:sz w:val="28"/>
          <w:szCs w:val="28"/>
        </w:rPr>
      </w:pPr>
    </w:p>
    <w:p w14:paraId="1499BCD3"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14:paraId="68EDA445"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 xml:space="preserve">- 50%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w:t>
      </w:r>
      <w:r w:rsidRPr="009675EF">
        <w:rPr>
          <w:sz w:val="28"/>
          <w:szCs w:val="28"/>
        </w:rPr>
        <w:lastRenderedPageBreak/>
        <w:t>в технических условиях, начиная с года, следующего за годом утверждения платы;</w:t>
      </w:r>
    </w:p>
    <w:p w14:paraId="7FC3DF0D"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14:paraId="1850FCD2" w14:textId="77777777" w:rsidR="004B76B2" w:rsidRPr="009675EF" w:rsidRDefault="004B76B2" w:rsidP="004B76B2">
      <w:pPr>
        <w:autoSpaceDE w:val="0"/>
        <w:autoSpaceDN w:val="0"/>
        <w:adjustRightInd w:val="0"/>
        <w:ind w:firstLine="540"/>
        <w:jc w:val="both"/>
        <w:rPr>
          <w:sz w:val="28"/>
          <w:szCs w:val="28"/>
        </w:rPr>
      </w:pPr>
    </w:p>
    <w:p w14:paraId="75FFCAF2"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Применяемые в формулах условные обозначения:</w:t>
      </w:r>
    </w:p>
    <w:p w14:paraId="71198AC4"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r w:rsidRPr="009675EF">
        <w:rPr>
          <w:i/>
          <w:sz w:val="28"/>
          <w:szCs w:val="28"/>
          <w:vertAlign w:val="subscript"/>
        </w:rPr>
        <w:t xml:space="preserve">1 </w:t>
      </w:r>
      <w:r w:rsidRPr="009675EF">
        <w:rPr>
          <w:sz w:val="28"/>
          <w:szCs w:val="28"/>
        </w:rPr>
        <w:t xml:space="preserve">–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(«последней милей»), утверждена отдельно для случаев присоединения энергопринимающих устройств потребителей, указанных в пунктах 12(1) и 14 Правил технологического присоединения, кроме случаев, если технологическое присоединение энергопринимающих устройств таких Заявителей осуществляется на уровне напряжения выше 0,4 </w:t>
      </w:r>
      <w:proofErr w:type="spellStart"/>
      <w:r w:rsidRPr="009675EF">
        <w:rPr>
          <w:sz w:val="28"/>
          <w:szCs w:val="28"/>
        </w:rPr>
        <w:t>кВ</w:t>
      </w:r>
      <w:proofErr w:type="spellEnd"/>
      <w:r w:rsidRPr="009675EF">
        <w:rPr>
          <w:sz w:val="28"/>
          <w:szCs w:val="28"/>
        </w:rPr>
        <w:t xml:space="preserve"> и для случаев технологического присоединения объектов Заявителей, не предусмотренных абзацем восьмым п. 24 Методических указаний 1135, рублей за одно присоединение.</w:t>
      </w:r>
    </w:p>
    <w:p w14:paraId="7BED6DEC"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2,</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14:paraId="5E9EE627"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3,</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w:t>
      </w:r>
      <w:r w:rsidRPr="009675EF">
        <w:rPr>
          <w:iCs/>
          <w:sz w:val="28"/>
          <w:szCs w:val="28"/>
        </w:rPr>
        <w:t xml:space="preserve">тарифная ставка на покрытие расходов сетевой организации на строительство кабельных линий электропередачи </w:t>
      </w:r>
      <w:r w:rsidRPr="009675EF">
        <w:rPr>
          <w:sz w:val="28"/>
          <w:szCs w:val="28"/>
        </w:rPr>
        <w:t>на i-м уровне напряжения в расчете на 1 км линий (руб./км).</w:t>
      </w:r>
    </w:p>
    <w:p w14:paraId="10F043E8"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4,</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тарифная ставка на покрытие расходов сетевой организации на строительство пунктов секционирования (</w:t>
      </w:r>
      <w:proofErr w:type="spellStart"/>
      <w:r w:rsidRPr="009675EF">
        <w:rPr>
          <w:sz w:val="28"/>
          <w:szCs w:val="28"/>
        </w:rPr>
        <w:t>реклоузеров</w:t>
      </w:r>
      <w:proofErr w:type="spellEnd"/>
      <w:r w:rsidRPr="009675EF">
        <w:rPr>
          <w:sz w:val="28"/>
          <w:szCs w:val="28"/>
        </w:rPr>
        <w:t>, распределительных пунктов, переключательных пунктов) на i-м уровне напряжения (руб./шт.).</w:t>
      </w:r>
    </w:p>
    <w:p w14:paraId="6C69D7AC"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5,</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тарифная ставка на покрытие расходов сетевой организации на строительство комплектных трансформаторных подстанций (К</w:t>
      </w:r>
      <w:r w:rsidRPr="009675EF">
        <w:rPr>
          <w:i/>
          <w:sz w:val="28"/>
          <w:szCs w:val="28"/>
        </w:rPr>
        <w:t>ТП</w:t>
      </w:r>
      <w:r w:rsidRPr="009675EF">
        <w:rPr>
          <w:sz w:val="28"/>
          <w:szCs w:val="28"/>
        </w:rPr>
        <w:t xml:space="preserve">) с уровнем напряжения до 35 </w:t>
      </w:r>
      <w:proofErr w:type="spellStart"/>
      <w:r w:rsidRPr="009675EF">
        <w:rPr>
          <w:sz w:val="28"/>
          <w:szCs w:val="28"/>
        </w:rPr>
        <w:t>кВ</w:t>
      </w:r>
      <w:proofErr w:type="spellEnd"/>
      <w:r w:rsidRPr="009675EF">
        <w:rPr>
          <w:sz w:val="28"/>
          <w:szCs w:val="28"/>
        </w:rPr>
        <w:t xml:space="preserve"> (руб./кВт).</w:t>
      </w:r>
    </w:p>
    <w:p w14:paraId="3383CAC2"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6,</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w:t>
      </w:r>
      <w:r w:rsidRPr="009675EF">
        <w:rPr>
          <w:i/>
          <w:sz w:val="28"/>
          <w:szCs w:val="28"/>
        </w:rPr>
        <w:t>РТП</w:t>
      </w:r>
      <w:r w:rsidRPr="009675EF">
        <w:rPr>
          <w:sz w:val="28"/>
          <w:szCs w:val="28"/>
        </w:rPr>
        <w:t xml:space="preserve">) с уровнем напряжения до 35 </w:t>
      </w:r>
      <w:proofErr w:type="spellStart"/>
      <w:r w:rsidRPr="009675EF">
        <w:rPr>
          <w:sz w:val="28"/>
          <w:szCs w:val="28"/>
        </w:rPr>
        <w:t>кВ</w:t>
      </w:r>
      <w:proofErr w:type="spellEnd"/>
      <w:r w:rsidRPr="009675EF">
        <w:rPr>
          <w:sz w:val="28"/>
          <w:szCs w:val="28"/>
        </w:rPr>
        <w:t xml:space="preserve"> (руб./кВт).</w:t>
      </w:r>
    </w:p>
    <w:p w14:paraId="62065642"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7,</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тарифная ставка на покрытие расходов сетевой организации на строительство центров питания, подстанций с уровнем напряжения 35 </w:t>
      </w:r>
      <w:proofErr w:type="spellStart"/>
      <w:r w:rsidRPr="009675EF">
        <w:rPr>
          <w:sz w:val="28"/>
          <w:szCs w:val="28"/>
        </w:rPr>
        <w:t>кВ</w:t>
      </w:r>
      <w:proofErr w:type="spellEnd"/>
      <w:r w:rsidRPr="009675EF">
        <w:rPr>
          <w:sz w:val="28"/>
          <w:szCs w:val="28"/>
        </w:rPr>
        <w:t xml:space="preserve"> и выше </w:t>
      </w:r>
      <w:r w:rsidRPr="009675EF">
        <w:rPr>
          <w:i/>
          <w:sz w:val="28"/>
          <w:szCs w:val="28"/>
        </w:rPr>
        <w:t>(ПС)</w:t>
      </w:r>
      <w:r w:rsidRPr="009675EF">
        <w:rPr>
          <w:sz w:val="28"/>
          <w:szCs w:val="28"/>
        </w:rPr>
        <w:t xml:space="preserve"> (руб./кВт).</w:t>
      </w:r>
    </w:p>
    <w:p w14:paraId="2827FD64"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С</w:t>
      </w:r>
      <w:proofErr w:type="gramStart"/>
      <w:r w:rsidRPr="009675EF">
        <w:rPr>
          <w:i/>
          <w:sz w:val="28"/>
          <w:szCs w:val="28"/>
          <w:vertAlign w:val="subscript"/>
        </w:rPr>
        <w:t>8,</w:t>
      </w:r>
      <w:proofErr w:type="spellStart"/>
      <w:r w:rsidRPr="009675EF">
        <w:rPr>
          <w:i/>
          <w:sz w:val="28"/>
          <w:szCs w:val="28"/>
          <w:vertAlign w:val="subscript"/>
          <w:lang w:val="en-US"/>
        </w:rPr>
        <w:t>i</w:t>
      </w:r>
      <w:proofErr w:type="spellEnd"/>
      <w:proofErr w:type="gramEnd"/>
      <w:r w:rsidRPr="009675EF">
        <w:rPr>
          <w:sz w:val="28"/>
          <w:szCs w:val="28"/>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w:t>
      </w:r>
      <w:r w:rsidRPr="009675EF">
        <w:rPr>
          <w:sz w:val="28"/>
          <w:szCs w:val="28"/>
        </w:rPr>
        <w:lastRenderedPageBreak/>
        <w:t xml:space="preserve">энергии (мощности) на </w:t>
      </w:r>
      <w:proofErr w:type="spellStart"/>
      <w:r w:rsidRPr="009675EF">
        <w:rPr>
          <w:sz w:val="28"/>
          <w:szCs w:val="28"/>
          <w:lang w:val="en-US"/>
        </w:rPr>
        <w:t>i</w:t>
      </w:r>
      <w:proofErr w:type="spellEnd"/>
      <w:r w:rsidRPr="009675EF">
        <w:rPr>
          <w:sz w:val="28"/>
          <w:szCs w:val="28"/>
        </w:rPr>
        <w:t>-м уровне напряжения в расчете на 1 точку учета (руб./1 точка учета).</w:t>
      </w:r>
    </w:p>
    <w:p w14:paraId="2130AFE2" w14:textId="77777777" w:rsidR="004B76B2" w:rsidRPr="009675EF" w:rsidRDefault="004B76B2" w:rsidP="004B76B2">
      <w:pPr>
        <w:autoSpaceDE w:val="0"/>
        <w:autoSpaceDN w:val="0"/>
        <w:adjustRightInd w:val="0"/>
        <w:ind w:firstLine="540"/>
        <w:jc w:val="both"/>
        <w:rPr>
          <w:iCs/>
          <w:sz w:val="28"/>
          <w:szCs w:val="28"/>
        </w:rPr>
      </w:pPr>
      <w:r w:rsidRPr="009675EF">
        <w:rPr>
          <w:i/>
          <w:sz w:val="28"/>
          <w:szCs w:val="28"/>
          <w:lang w:val="en-US"/>
        </w:rPr>
        <w:t>L</w:t>
      </w:r>
      <w:r w:rsidRPr="009675EF">
        <w:rPr>
          <w:i/>
          <w:sz w:val="28"/>
          <w:szCs w:val="28"/>
          <w:vertAlign w:val="subscript"/>
        </w:rPr>
        <w:t>2</w:t>
      </w:r>
      <w:proofErr w:type="spellStart"/>
      <w:r w:rsidRPr="009675EF">
        <w:rPr>
          <w:i/>
          <w:sz w:val="28"/>
          <w:szCs w:val="28"/>
          <w:vertAlign w:val="subscript"/>
          <w:lang w:val="en-US"/>
        </w:rPr>
        <w:t>i</w:t>
      </w:r>
      <w:proofErr w:type="spellEnd"/>
      <w:r w:rsidRPr="009675EF">
        <w:rPr>
          <w:sz w:val="28"/>
          <w:szCs w:val="28"/>
        </w:rPr>
        <w:t xml:space="preserve"> – </w:t>
      </w:r>
      <w:r w:rsidRPr="009675EF">
        <w:rPr>
          <w:iCs/>
          <w:sz w:val="28"/>
          <w:szCs w:val="28"/>
        </w:rPr>
        <w:t>суммарная протяженность воздушных линий</w:t>
      </w:r>
      <w:r w:rsidRPr="009675EF">
        <w:rPr>
          <w:sz w:val="28"/>
          <w:szCs w:val="28"/>
        </w:rPr>
        <w:t xml:space="preserve"> на i-м уровне напряжения</w:t>
      </w:r>
      <w:r w:rsidRPr="009675EF">
        <w:rPr>
          <w:iCs/>
          <w:sz w:val="28"/>
          <w:szCs w:val="28"/>
        </w:rPr>
        <w:t>, строительство которых предусмотрено согласно выданных технических условий для технологического присоединения Заявителя (км).</w:t>
      </w:r>
    </w:p>
    <w:p w14:paraId="63D840AC" w14:textId="77777777" w:rsidR="004B76B2" w:rsidRPr="009675EF" w:rsidRDefault="004B76B2" w:rsidP="004B76B2">
      <w:pPr>
        <w:autoSpaceDE w:val="0"/>
        <w:autoSpaceDN w:val="0"/>
        <w:adjustRightInd w:val="0"/>
        <w:ind w:firstLine="540"/>
        <w:jc w:val="both"/>
        <w:rPr>
          <w:iCs/>
          <w:sz w:val="28"/>
          <w:szCs w:val="28"/>
        </w:rPr>
      </w:pPr>
      <w:r w:rsidRPr="009675EF">
        <w:rPr>
          <w:i/>
          <w:sz w:val="28"/>
          <w:szCs w:val="28"/>
          <w:lang w:val="en-US"/>
        </w:rPr>
        <w:t>L</w:t>
      </w:r>
      <w:r w:rsidRPr="009675EF">
        <w:rPr>
          <w:i/>
          <w:sz w:val="28"/>
          <w:szCs w:val="28"/>
          <w:vertAlign w:val="subscript"/>
        </w:rPr>
        <w:t>3</w:t>
      </w:r>
      <w:proofErr w:type="spellStart"/>
      <w:r w:rsidRPr="009675EF">
        <w:rPr>
          <w:i/>
          <w:sz w:val="28"/>
          <w:szCs w:val="28"/>
          <w:vertAlign w:val="subscript"/>
          <w:lang w:val="en-US"/>
        </w:rPr>
        <w:t>i</w:t>
      </w:r>
      <w:proofErr w:type="spellEnd"/>
      <w:r w:rsidRPr="009675EF">
        <w:rPr>
          <w:sz w:val="28"/>
          <w:szCs w:val="28"/>
        </w:rPr>
        <w:t xml:space="preserve"> – </w:t>
      </w:r>
      <w:r w:rsidRPr="009675EF">
        <w:rPr>
          <w:iCs/>
          <w:sz w:val="28"/>
          <w:szCs w:val="28"/>
        </w:rPr>
        <w:t xml:space="preserve">суммарная протяженность кабельных линий </w:t>
      </w:r>
      <w:r w:rsidRPr="009675EF">
        <w:rPr>
          <w:sz w:val="28"/>
          <w:szCs w:val="28"/>
        </w:rPr>
        <w:t>на i-м уровне напряжения</w:t>
      </w:r>
      <w:r w:rsidRPr="009675EF">
        <w:rPr>
          <w:iCs/>
          <w:sz w:val="28"/>
          <w:szCs w:val="28"/>
        </w:rPr>
        <w:t>, строительство которых предусмотрено согласно выданных технических условий для технологического присоединения Заявителя (км).</w:t>
      </w:r>
    </w:p>
    <w:p w14:paraId="7A3602F0" w14:textId="77777777" w:rsidR="004B76B2" w:rsidRPr="009675EF" w:rsidRDefault="004B76B2" w:rsidP="004B76B2">
      <w:pPr>
        <w:autoSpaceDE w:val="0"/>
        <w:autoSpaceDN w:val="0"/>
        <w:adjustRightInd w:val="0"/>
        <w:ind w:firstLine="540"/>
        <w:jc w:val="both"/>
        <w:rPr>
          <w:sz w:val="28"/>
          <w:szCs w:val="28"/>
        </w:rPr>
      </w:pPr>
      <w:proofErr w:type="gramStart"/>
      <w:r w:rsidRPr="009675EF">
        <w:rPr>
          <w:i/>
          <w:sz w:val="28"/>
          <w:szCs w:val="28"/>
          <w:lang w:val="en-US"/>
        </w:rPr>
        <w:t>q</w:t>
      </w:r>
      <w:r w:rsidRPr="009675EF">
        <w:rPr>
          <w:i/>
          <w:sz w:val="28"/>
          <w:szCs w:val="28"/>
          <w:vertAlign w:val="subscript"/>
          <w:lang w:val="en-US"/>
        </w:rPr>
        <w:t>i</w:t>
      </w:r>
      <w:r w:rsidRPr="009675EF">
        <w:rPr>
          <w:sz w:val="28"/>
          <w:szCs w:val="28"/>
        </w:rPr>
        <w:t xml:space="preserve">  –</w:t>
      </w:r>
      <w:proofErr w:type="gramEnd"/>
      <w:r w:rsidRPr="009675EF">
        <w:rPr>
          <w:sz w:val="28"/>
          <w:szCs w:val="28"/>
        </w:rPr>
        <w:t xml:space="preserve">  необходимое количество пунктов секционирования на i-м уровне напряжения.</w:t>
      </w:r>
    </w:p>
    <w:p w14:paraId="051BA614" w14:textId="77777777" w:rsidR="004B76B2" w:rsidRPr="009675EF" w:rsidRDefault="004B76B2" w:rsidP="004B76B2">
      <w:pPr>
        <w:autoSpaceDE w:val="0"/>
        <w:autoSpaceDN w:val="0"/>
        <w:adjustRightInd w:val="0"/>
        <w:ind w:firstLine="540"/>
        <w:jc w:val="both"/>
        <w:rPr>
          <w:sz w:val="28"/>
          <w:szCs w:val="28"/>
        </w:rPr>
      </w:pPr>
      <w:r w:rsidRPr="009675EF">
        <w:rPr>
          <w:i/>
          <w:sz w:val="28"/>
          <w:szCs w:val="28"/>
        </w:rPr>
        <w:t>№</w:t>
      </w:r>
      <w:proofErr w:type="spellStart"/>
      <w:r w:rsidRPr="009675EF">
        <w:rPr>
          <w:i/>
          <w:sz w:val="28"/>
          <w:szCs w:val="28"/>
          <w:vertAlign w:val="subscript"/>
          <w:lang w:val="en-US"/>
        </w:rPr>
        <w:t>i</w:t>
      </w:r>
      <w:proofErr w:type="spellEnd"/>
      <w:r w:rsidRPr="009675EF">
        <w:rPr>
          <w:sz w:val="28"/>
          <w:szCs w:val="28"/>
        </w:rPr>
        <w:t xml:space="preserve"> – объем максимальной мощности, указанный в заявке на технологическое присоединение Заявителем (кВт).</w:t>
      </w:r>
    </w:p>
    <w:p w14:paraId="10BF0E88" w14:textId="77777777" w:rsidR="004B76B2" w:rsidRPr="009675EF" w:rsidRDefault="004B76B2" w:rsidP="004B76B2">
      <w:pPr>
        <w:autoSpaceDE w:val="0"/>
        <w:autoSpaceDN w:val="0"/>
        <w:adjustRightInd w:val="0"/>
        <w:ind w:firstLine="540"/>
        <w:jc w:val="both"/>
        <w:rPr>
          <w:sz w:val="28"/>
          <w:szCs w:val="28"/>
        </w:rPr>
      </w:pPr>
      <w:r w:rsidRPr="009675EF">
        <w:rPr>
          <w:i/>
          <w:iCs/>
          <w:sz w:val="28"/>
          <w:szCs w:val="28"/>
          <w:lang w:val="en-US"/>
        </w:rPr>
        <w:t>q</w:t>
      </w:r>
      <w:proofErr w:type="gramStart"/>
      <w:r w:rsidRPr="009675EF">
        <w:rPr>
          <w:i/>
          <w:iCs/>
          <w:sz w:val="28"/>
          <w:szCs w:val="28"/>
        </w:rPr>
        <w:t>'</w:t>
      </w:r>
      <w:r w:rsidRPr="009675EF">
        <w:rPr>
          <w:sz w:val="28"/>
          <w:szCs w:val="28"/>
        </w:rPr>
        <w:t xml:space="preserve">  –</w:t>
      </w:r>
      <w:proofErr w:type="gramEnd"/>
      <w:r w:rsidRPr="009675EF">
        <w:rPr>
          <w:sz w:val="28"/>
          <w:szCs w:val="28"/>
        </w:rPr>
        <w:t xml:space="preserve">  необходимое количество точек коммерческого учета электрической энергии (мощности) на i-м уровне напряжения.</w:t>
      </w:r>
    </w:p>
    <w:p w14:paraId="0C9D32E7" w14:textId="77777777" w:rsidR="004B76B2" w:rsidRPr="009675EF" w:rsidRDefault="004B76B2" w:rsidP="004B76B2">
      <w:pPr>
        <w:autoSpaceDE w:val="0"/>
        <w:autoSpaceDN w:val="0"/>
        <w:adjustRightInd w:val="0"/>
        <w:ind w:firstLine="540"/>
        <w:jc w:val="both"/>
        <w:rPr>
          <w:sz w:val="28"/>
          <w:szCs w:val="28"/>
        </w:rPr>
      </w:pPr>
    </w:p>
    <w:p w14:paraId="05B683F0"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2.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proofErr w:type="spellStart"/>
      <w:r w:rsidRPr="009675EF">
        <w:rPr>
          <w:i/>
          <w:sz w:val="28"/>
          <w:szCs w:val="28"/>
        </w:rPr>
        <w:t>Р</w:t>
      </w:r>
      <w:r w:rsidRPr="009675EF">
        <w:rPr>
          <w:sz w:val="28"/>
          <w:szCs w:val="28"/>
          <w:vertAlign w:val="subscript"/>
        </w:rPr>
        <w:t>общ</w:t>
      </w:r>
      <w:proofErr w:type="spellEnd"/>
      <w:r w:rsidRPr="009675EF">
        <w:rPr>
          <w:sz w:val="28"/>
          <w:szCs w:val="28"/>
        </w:rPr>
        <w:t>, руб.) определяется следующим образом:</w:t>
      </w:r>
    </w:p>
    <w:p w14:paraId="45F0549F" w14:textId="77777777" w:rsidR="004B76B2" w:rsidRPr="009675EF" w:rsidRDefault="004B76B2" w:rsidP="004B76B2">
      <w:pPr>
        <w:autoSpaceDE w:val="0"/>
        <w:autoSpaceDN w:val="0"/>
        <w:adjustRightInd w:val="0"/>
        <w:jc w:val="both"/>
        <w:outlineLvl w:val="0"/>
        <w:rPr>
          <w:sz w:val="28"/>
          <w:szCs w:val="28"/>
        </w:rPr>
      </w:pPr>
    </w:p>
    <w:p w14:paraId="2FEB27B6" w14:textId="77777777" w:rsidR="004B76B2" w:rsidRPr="009675EF" w:rsidRDefault="004B76B2" w:rsidP="004B76B2">
      <w:pPr>
        <w:autoSpaceDE w:val="0"/>
        <w:autoSpaceDN w:val="0"/>
        <w:adjustRightInd w:val="0"/>
        <w:jc w:val="center"/>
        <w:rPr>
          <w:sz w:val="28"/>
          <w:szCs w:val="28"/>
        </w:rPr>
      </w:pPr>
      <w:proofErr w:type="spellStart"/>
      <w:r w:rsidRPr="009675EF">
        <w:rPr>
          <w:i/>
          <w:sz w:val="28"/>
          <w:szCs w:val="28"/>
        </w:rPr>
        <w:t>Р</w:t>
      </w:r>
      <w:r w:rsidRPr="009675EF">
        <w:rPr>
          <w:sz w:val="28"/>
          <w:szCs w:val="28"/>
          <w:vertAlign w:val="subscript"/>
        </w:rPr>
        <w:t>общ</w:t>
      </w:r>
      <w:proofErr w:type="spellEnd"/>
      <w:r w:rsidRPr="009675EF">
        <w:rPr>
          <w:sz w:val="28"/>
          <w:szCs w:val="28"/>
        </w:rPr>
        <w:t xml:space="preserve"> = </w:t>
      </w:r>
      <w:r w:rsidRPr="009675EF">
        <w:rPr>
          <w:i/>
          <w:sz w:val="28"/>
          <w:szCs w:val="28"/>
        </w:rPr>
        <w:t>Р</w:t>
      </w:r>
      <w:r w:rsidRPr="009675EF">
        <w:rPr>
          <w:sz w:val="28"/>
          <w:szCs w:val="28"/>
        </w:rPr>
        <w:t xml:space="preserve"> + (</w:t>
      </w:r>
      <w:r w:rsidRPr="009675EF">
        <w:rPr>
          <w:i/>
          <w:sz w:val="28"/>
          <w:szCs w:val="28"/>
        </w:rPr>
        <w:t>Р</w:t>
      </w:r>
      <w:r w:rsidRPr="009675EF">
        <w:rPr>
          <w:i/>
          <w:sz w:val="28"/>
          <w:szCs w:val="28"/>
          <w:vertAlign w:val="subscript"/>
        </w:rPr>
        <w:t>ист1</w:t>
      </w:r>
      <w:r w:rsidRPr="009675EF">
        <w:rPr>
          <w:sz w:val="28"/>
          <w:szCs w:val="28"/>
        </w:rPr>
        <w:t xml:space="preserve"> + </w:t>
      </w:r>
      <w:r w:rsidRPr="009675EF">
        <w:rPr>
          <w:i/>
          <w:sz w:val="28"/>
          <w:szCs w:val="28"/>
        </w:rPr>
        <w:t>Р</w:t>
      </w:r>
      <w:r w:rsidRPr="009675EF">
        <w:rPr>
          <w:i/>
          <w:sz w:val="28"/>
          <w:szCs w:val="28"/>
          <w:vertAlign w:val="subscript"/>
        </w:rPr>
        <w:t>ист2</w:t>
      </w:r>
      <w:r w:rsidRPr="009675EF">
        <w:rPr>
          <w:sz w:val="28"/>
          <w:szCs w:val="28"/>
        </w:rPr>
        <w:t>), (руб.) (4)</w:t>
      </w:r>
    </w:p>
    <w:p w14:paraId="6B5F43B0" w14:textId="77777777" w:rsidR="004B76B2" w:rsidRPr="009675EF" w:rsidRDefault="004B76B2" w:rsidP="004B76B2">
      <w:pPr>
        <w:autoSpaceDE w:val="0"/>
        <w:autoSpaceDN w:val="0"/>
        <w:adjustRightInd w:val="0"/>
        <w:jc w:val="both"/>
        <w:rPr>
          <w:sz w:val="28"/>
          <w:szCs w:val="28"/>
        </w:rPr>
      </w:pPr>
    </w:p>
    <w:p w14:paraId="40B49738" w14:textId="77777777" w:rsidR="004B76B2" w:rsidRPr="009675EF" w:rsidRDefault="004B76B2" w:rsidP="004B76B2">
      <w:pPr>
        <w:autoSpaceDE w:val="0"/>
        <w:autoSpaceDN w:val="0"/>
        <w:adjustRightInd w:val="0"/>
        <w:ind w:firstLine="540"/>
        <w:jc w:val="both"/>
        <w:rPr>
          <w:sz w:val="28"/>
          <w:szCs w:val="28"/>
        </w:rPr>
      </w:pPr>
      <w:r w:rsidRPr="009675EF">
        <w:rPr>
          <w:sz w:val="28"/>
          <w:szCs w:val="28"/>
        </w:rPr>
        <w:t>где:</w:t>
      </w:r>
    </w:p>
    <w:p w14:paraId="6B1A28EA" w14:textId="77777777" w:rsidR="004B76B2" w:rsidRPr="009675EF" w:rsidRDefault="004B76B2" w:rsidP="004B76B2">
      <w:pPr>
        <w:autoSpaceDE w:val="0"/>
        <w:autoSpaceDN w:val="0"/>
        <w:adjustRightInd w:val="0"/>
        <w:ind w:firstLine="539"/>
        <w:jc w:val="both"/>
        <w:rPr>
          <w:sz w:val="28"/>
          <w:szCs w:val="28"/>
        </w:rPr>
      </w:pPr>
      <w:r w:rsidRPr="009675EF">
        <w:rPr>
          <w:i/>
          <w:sz w:val="28"/>
          <w:szCs w:val="28"/>
        </w:rPr>
        <w:t>Р</w:t>
      </w:r>
      <w:r w:rsidRPr="009675EF">
        <w:rPr>
          <w:sz w:val="28"/>
          <w:szCs w:val="28"/>
        </w:rPr>
        <w:t xml:space="preserve"> - расходы на технологическое присоединение, связанные с проведением мероприятий, указанных в пункте 16 Методических указаний, за исключением указанных в подпункте «б» (руб.);</w:t>
      </w:r>
    </w:p>
    <w:p w14:paraId="65A09696" w14:textId="77777777" w:rsidR="004B76B2" w:rsidRPr="009675EF" w:rsidRDefault="004B76B2" w:rsidP="004B76B2">
      <w:pPr>
        <w:autoSpaceDE w:val="0"/>
        <w:autoSpaceDN w:val="0"/>
        <w:adjustRightInd w:val="0"/>
        <w:ind w:firstLine="539"/>
        <w:jc w:val="both"/>
        <w:rPr>
          <w:sz w:val="28"/>
          <w:szCs w:val="28"/>
        </w:rPr>
      </w:pPr>
      <w:r w:rsidRPr="009675EF">
        <w:rPr>
          <w:i/>
          <w:sz w:val="28"/>
          <w:szCs w:val="28"/>
        </w:rPr>
        <w:t>Р</w:t>
      </w:r>
      <w:r w:rsidRPr="009675EF">
        <w:rPr>
          <w:i/>
          <w:sz w:val="28"/>
          <w:szCs w:val="28"/>
          <w:vertAlign w:val="subscript"/>
        </w:rPr>
        <w:t>ист1</w:t>
      </w:r>
      <w:r w:rsidRPr="009675EF">
        <w:rPr>
          <w:sz w:val="28"/>
          <w:szCs w:val="28"/>
        </w:rPr>
        <w:t xml:space="preserve"> - расходы на выполнение мероприятий, предусмотренных подпунктом «б» пункта 16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Главой </w:t>
      </w:r>
      <w:r w:rsidRPr="009675EF">
        <w:rPr>
          <w:sz w:val="28"/>
          <w:szCs w:val="28"/>
          <w:lang w:val="en-US"/>
        </w:rPr>
        <w:t>II</w:t>
      </w:r>
      <w:r w:rsidRPr="009675EF">
        <w:rPr>
          <w:sz w:val="28"/>
          <w:szCs w:val="28"/>
        </w:rPr>
        <w:t xml:space="preserve"> или Главой </w:t>
      </w:r>
      <w:r w:rsidRPr="009675EF">
        <w:rPr>
          <w:sz w:val="28"/>
          <w:szCs w:val="28"/>
          <w:lang w:val="en-US"/>
        </w:rPr>
        <w:t>III</w:t>
      </w:r>
      <w:r w:rsidRPr="009675EF">
        <w:rPr>
          <w:sz w:val="28"/>
          <w:szCs w:val="28"/>
        </w:rPr>
        <w:t xml:space="preserve"> Методических указаний (руб.);</w:t>
      </w:r>
    </w:p>
    <w:p w14:paraId="5CBDE2D0" w14:textId="77777777" w:rsidR="004B76B2" w:rsidRPr="009675EF" w:rsidRDefault="004B76B2" w:rsidP="004B76B2">
      <w:pPr>
        <w:autoSpaceDE w:val="0"/>
        <w:autoSpaceDN w:val="0"/>
        <w:adjustRightInd w:val="0"/>
        <w:ind w:firstLine="539"/>
        <w:jc w:val="both"/>
        <w:rPr>
          <w:sz w:val="28"/>
          <w:szCs w:val="28"/>
        </w:rPr>
      </w:pPr>
      <w:r w:rsidRPr="009675EF">
        <w:rPr>
          <w:i/>
          <w:sz w:val="28"/>
          <w:szCs w:val="28"/>
        </w:rPr>
        <w:t>Р</w:t>
      </w:r>
      <w:r w:rsidRPr="009675EF">
        <w:rPr>
          <w:i/>
          <w:sz w:val="28"/>
          <w:szCs w:val="28"/>
          <w:vertAlign w:val="subscript"/>
        </w:rPr>
        <w:t>ист2</w:t>
      </w:r>
      <w:r w:rsidRPr="009675EF">
        <w:rPr>
          <w:sz w:val="28"/>
          <w:szCs w:val="28"/>
        </w:rPr>
        <w:t xml:space="preserve"> - расходы на выполнение мероприятий, предусмотренных подпунктом «б» пункта 16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Главой </w:t>
      </w:r>
      <w:r w:rsidRPr="009675EF">
        <w:rPr>
          <w:sz w:val="28"/>
          <w:szCs w:val="28"/>
          <w:lang w:val="en-US"/>
        </w:rPr>
        <w:t>II</w:t>
      </w:r>
      <w:r w:rsidRPr="009675EF">
        <w:rPr>
          <w:sz w:val="28"/>
          <w:szCs w:val="28"/>
        </w:rPr>
        <w:t xml:space="preserve"> или Главой </w:t>
      </w:r>
      <w:r w:rsidRPr="009675EF">
        <w:rPr>
          <w:sz w:val="28"/>
          <w:szCs w:val="28"/>
          <w:lang w:val="en-US"/>
        </w:rPr>
        <w:t>III</w:t>
      </w:r>
      <w:r w:rsidRPr="009675EF">
        <w:rPr>
          <w:sz w:val="28"/>
          <w:szCs w:val="28"/>
        </w:rPr>
        <w:t xml:space="preserve"> Методических указаний (руб.).</w:t>
      </w:r>
    </w:p>
    <w:p w14:paraId="7BB33C19" w14:textId="77777777" w:rsidR="004B76B2" w:rsidRPr="009675EF" w:rsidRDefault="004B76B2" w:rsidP="004B76B2">
      <w:pPr>
        <w:tabs>
          <w:tab w:val="left" w:pos="851"/>
        </w:tabs>
        <w:spacing w:line="232" w:lineRule="auto"/>
        <w:ind w:firstLine="567"/>
        <w:jc w:val="center"/>
        <w:rPr>
          <w:sz w:val="28"/>
          <w:szCs w:val="28"/>
        </w:rPr>
      </w:pPr>
    </w:p>
    <w:p w14:paraId="2615728F" w14:textId="77777777" w:rsidR="004B76B2" w:rsidRPr="009675EF" w:rsidRDefault="004B76B2" w:rsidP="004B76B2">
      <w:pPr>
        <w:tabs>
          <w:tab w:val="left" w:pos="851"/>
        </w:tabs>
        <w:spacing w:line="232" w:lineRule="auto"/>
        <w:ind w:firstLine="567"/>
        <w:jc w:val="center"/>
        <w:rPr>
          <w:sz w:val="28"/>
          <w:szCs w:val="28"/>
        </w:rPr>
      </w:pPr>
    </w:p>
    <w:p w14:paraId="7D0A7AFC" w14:textId="161D0DCF" w:rsidR="00324D06" w:rsidRPr="009675EF" w:rsidRDefault="00324D06" w:rsidP="00F3786F">
      <w:pPr>
        <w:tabs>
          <w:tab w:val="left" w:pos="3686"/>
          <w:tab w:val="left" w:pos="9498"/>
        </w:tabs>
        <w:ind w:firstLine="8789"/>
      </w:pPr>
    </w:p>
    <w:p w14:paraId="73A78634" w14:textId="7CD46815" w:rsidR="00324D06" w:rsidRPr="009675EF" w:rsidRDefault="00324D06" w:rsidP="00F3786F">
      <w:pPr>
        <w:tabs>
          <w:tab w:val="left" w:pos="3686"/>
          <w:tab w:val="left" w:pos="9498"/>
        </w:tabs>
        <w:ind w:firstLine="8789"/>
      </w:pPr>
    </w:p>
    <w:p w14:paraId="7C597AC7" w14:textId="3040DC82" w:rsidR="004B76B2" w:rsidRPr="009675EF" w:rsidRDefault="004B76B2" w:rsidP="004B76B2">
      <w:pPr>
        <w:tabs>
          <w:tab w:val="left" w:pos="3686"/>
          <w:tab w:val="left" w:pos="9498"/>
        </w:tabs>
        <w:ind w:left="-2884" w:right="-569" w:firstLine="7846"/>
      </w:pPr>
      <w:r w:rsidRPr="009675EF">
        <w:lastRenderedPageBreak/>
        <w:t>Приложение № 4 к протоколу № 89</w:t>
      </w:r>
    </w:p>
    <w:p w14:paraId="0FC82FD0" w14:textId="77777777" w:rsidR="004B76B2" w:rsidRPr="009675EF" w:rsidRDefault="004B76B2" w:rsidP="004B76B2">
      <w:pPr>
        <w:tabs>
          <w:tab w:val="left" w:pos="3686"/>
          <w:tab w:val="left" w:pos="9498"/>
        </w:tabs>
        <w:ind w:left="-2884" w:right="-569" w:firstLine="7846"/>
      </w:pPr>
      <w:r w:rsidRPr="009675EF">
        <w:t>заседания правления Региональной</w:t>
      </w:r>
    </w:p>
    <w:p w14:paraId="0DDEFA6F" w14:textId="77777777" w:rsidR="004B76B2" w:rsidRPr="009675EF" w:rsidRDefault="004B76B2" w:rsidP="004B76B2">
      <w:pPr>
        <w:tabs>
          <w:tab w:val="left" w:pos="3686"/>
          <w:tab w:val="left" w:pos="9498"/>
        </w:tabs>
        <w:ind w:left="-2884" w:right="-569" w:firstLine="7846"/>
      </w:pPr>
      <w:r w:rsidRPr="009675EF">
        <w:t>энергетической комиссии</w:t>
      </w:r>
    </w:p>
    <w:p w14:paraId="3E3A2CD2" w14:textId="2F3AFFA1" w:rsidR="004B76B2" w:rsidRPr="009675EF" w:rsidRDefault="004B76B2" w:rsidP="004B76B2">
      <w:pPr>
        <w:tabs>
          <w:tab w:val="left" w:pos="3686"/>
          <w:tab w:val="left" w:pos="9498"/>
        </w:tabs>
        <w:ind w:left="-2884" w:right="-569" w:firstLine="7846"/>
      </w:pPr>
      <w:r w:rsidRPr="009675EF">
        <w:t>Кузбасса от 29.11.2022</w:t>
      </w:r>
    </w:p>
    <w:p w14:paraId="056D8055" w14:textId="54E1033C" w:rsidR="00972BC7" w:rsidRPr="009675EF" w:rsidRDefault="00972BC7" w:rsidP="004B76B2">
      <w:pPr>
        <w:tabs>
          <w:tab w:val="left" w:pos="3686"/>
          <w:tab w:val="left" w:pos="9498"/>
        </w:tabs>
        <w:ind w:left="-2884" w:right="-569" w:firstLine="7846"/>
      </w:pPr>
    </w:p>
    <w:p w14:paraId="57460424" w14:textId="3419AFC5" w:rsidR="00972BC7" w:rsidRPr="009675EF" w:rsidRDefault="00972BC7" w:rsidP="004B76B2">
      <w:pPr>
        <w:tabs>
          <w:tab w:val="left" w:pos="3686"/>
          <w:tab w:val="left" w:pos="9498"/>
        </w:tabs>
        <w:ind w:left="-2884" w:right="-569" w:firstLine="7846"/>
      </w:pPr>
    </w:p>
    <w:p w14:paraId="740780B1" w14:textId="77777777" w:rsidR="003253BE" w:rsidRPr="009675EF" w:rsidRDefault="003253BE" w:rsidP="003253BE">
      <w:pPr>
        <w:tabs>
          <w:tab w:val="left" w:pos="851"/>
        </w:tabs>
        <w:spacing w:line="232" w:lineRule="auto"/>
        <w:ind w:firstLine="567"/>
        <w:jc w:val="center"/>
        <w:rPr>
          <w:b/>
          <w:sz w:val="28"/>
          <w:szCs w:val="28"/>
        </w:rPr>
      </w:pPr>
      <w:r w:rsidRPr="009675EF">
        <w:rPr>
          <w:b/>
          <w:sz w:val="28"/>
          <w:szCs w:val="28"/>
        </w:rPr>
        <w:t xml:space="preserve">Размер выпадающих </w:t>
      </w:r>
      <w:hyperlink r:id="rId55" w:history="1">
        <w:r w:rsidRPr="009675EF">
          <w:rPr>
            <w:b/>
            <w:sz w:val="28"/>
            <w:szCs w:val="28"/>
          </w:rPr>
          <w:t>доходов</w:t>
        </w:r>
      </w:hyperlink>
      <w:r w:rsidRPr="009675EF">
        <w:rPr>
          <w:b/>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с 01.12.2022 по 31.12.2023</w:t>
      </w:r>
    </w:p>
    <w:p w14:paraId="5EE0FE56" w14:textId="77777777" w:rsidR="003253BE" w:rsidRPr="009675EF" w:rsidRDefault="003253BE" w:rsidP="003253BE">
      <w:pPr>
        <w:tabs>
          <w:tab w:val="left" w:pos="851"/>
        </w:tabs>
        <w:spacing w:line="232" w:lineRule="auto"/>
        <w:ind w:firstLine="567"/>
        <w:jc w:val="cente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33"/>
        <w:gridCol w:w="2155"/>
      </w:tblGrid>
      <w:tr w:rsidR="003253BE" w:rsidRPr="009675EF" w14:paraId="21A9D04E" w14:textId="77777777" w:rsidTr="007B2C05">
        <w:trPr>
          <w:trHeight w:val="813"/>
        </w:trPr>
        <w:tc>
          <w:tcPr>
            <w:tcW w:w="846" w:type="dxa"/>
            <w:shd w:val="clear" w:color="auto" w:fill="auto"/>
            <w:vAlign w:val="center"/>
          </w:tcPr>
          <w:p w14:paraId="788A02C7" w14:textId="77777777" w:rsidR="003253BE" w:rsidRPr="009675EF" w:rsidRDefault="003253BE" w:rsidP="007B2C05">
            <w:pPr>
              <w:jc w:val="center"/>
              <w:rPr>
                <w:rFonts w:eastAsia="Calibri"/>
              </w:rPr>
            </w:pPr>
            <w:r w:rsidRPr="009675EF">
              <w:rPr>
                <w:rFonts w:eastAsia="Calibri"/>
              </w:rPr>
              <w:t>№</w:t>
            </w:r>
          </w:p>
          <w:p w14:paraId="61998ED1" w14:textId="77777777" w:rsidR="003253BE" w:rsidRPr="009675EF" w:rsidRDefault="003253BE" w:rsidP="007B2C05">
            <w:pPr>
              <w:jc w:val="center"/>
              <w:rPr>
                <w:rFonts w:eastAsia="Calibri"/>
              </w:rPr>
            </w:pPr>
            <w:r w:rsidRPr="009675EF">
              <w:rPr>
                <w:rFonts w:eastAsia="Calibri"/>
              </w:rPr>
              <w:t>п/п</w:t>
            </w:r>
          </w:p>
        </w:tc>
        <w:tc>
          <w:tcPr>
            <w:tcW w:w="6633" w:type="dxa"/>
            <w:shd w:val="clear" w:color="auto" w:fill="auto"/>
            <w:vAlign w:val="center"/>
          </w:tcPr>
          <w:p w14:paraId="5B08D1F3" w14:textId="77777777" w:rsidR="003253BE" w:rsidRPr="009675EF" w:rsidRDefault="003253BE" w:rsidP="007B2C05">
            <w:pPr>
              <w:jc w:val="center"/>
              <w:rPr>
                <w:rFonts w:eastAsia="Calibri"/>
              </w:rPr>
            </w:pPr>
            <w:r w:rsidRPr="009675EF">
              <w:rPr>
                <w:rFonts w:eastAsia="Calibri"/>
              </w:rPr>
              <w:t>Территориальная сетевая организация</w:t>
            </w:r>
          </w:p>
        </w:tc>
        <w:tc>
          <w:tcPr>
            <w:tcW w:w="2155" w:type="dxa"/>
            <w:shd w:val="clear" w:color="auto" w:fill="auto"/>
            <w:vAlign w:val="center"/>
          </w:tcPr>
          <w:p w14:paraId="7C6B31F0" w14:textId="77777777" w:rsidR="003253BE" w:rsidRPr="009675EF" w:rsidRDefault="003253BE" w:rsidP="007B2C05">
            <w:pPr>
              <w:jc w:val="center"/>
              <w:rPr>
                <w:rFonts w:eastAsia="Calibri"/>
              </w:rPr>
            </w:pPr>
            <w:r w:rsidRPr="009675EF">
              <w:rPr>
                <w:rFonts w:eastAsia="Calibri"/>
              </w:rPr>
              <w:t xml:space="preserve">Выпадающие доходы, </w:t>
            </w:r>
          </w:p>
          <w:p w14:paraId="3767BC26" w14:textId="77777777" w:rsidR="003253BE" w:rsidRPr="009675EF" w:rsidRDefault="003253BE" w:rsidP="007B2C05">
            <w:pPr>
              <w:jc w:val="center"/>
              <w:rPr>
                <w:rFonts w:eastAsia="Calibri"/>
              </w:rPr>
            </w:pPr>
            <w:r w:rsidRPr="009675EF">
              <w:rPr>
                <w:rFonts w:eastAsia="Calibri"/>
              </w:rPr>
              <w:t>тыс. руб.</w:t>
            </w:r>
          </w:p>
        </w:tc>
      </w:tr>
      <w:tr w:rsidR="003253BE" w:rsidRPr="009675EF" w14:paraId="274E4D3F" w14:textId="77777777" w:rsidTr="007B2C05">
        <w:trPr>
          <w:trHeight w:hRule="exact" w:val="433"/>
        </w:trPr>
        <w:tc>
          <w:tcPr>
            <w:tcW w:w="846" w:type="dxa"/>
            <w:shd w:val="clear" w:color="auto" w:fill="auto"/>
            <w:vAlign w:val="center"/>
          </w:tcPr>
          <w:p w14:paraId="0AA8F34A"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0E8A2525" w14:textId="77777777" w:rsidR="003253BE" w:rsidRPr="009675EF" w:rsidRDefault="003253BE" w:rsidP="007B2C05">
            <w:pPr>
              <w:autoSpaceDE w:val="0"/>
              <w:autoSpaceDN w:val="0"/>
              <w:adjustRightInd w:val="0"/>
              <w:rPr>
                <w:rFonts w:eastAsia="Calibri"/>
              </w:rPr>
            </w:pPr>
            <w:r w:rsidRPr="009675EF">
              <w:rPr>
                <w:rFonts w:eastAsia="Calibri"/>
                <w:color w:val="000000"/>
              </w:rPr>
              <w:t>ООО «Горэлектросеть» (ИНН 4217127144)</w:t>
            </w:r>
          </w:p>
        </w:tc>
        <w:tc>
          <w:tcPr>
            <w:tcW w:w="2155" w:type="dxa"/>
            <w:shd w:val="clear" w:color="auto" w:fill="auto"/>
            <w:vAlign w:val="center"/>
          </w:tcPr>
          <w:p w14:paraId="64BFA5F3" w14:textId="77777777" w:rsidR="003253BE" w:rsidRPr="009675EF" w:rsidRDefault="003253BE" w:rsidP="007B2C05">
            <w:pPr>
              <w:jc w:val="center"/>
              <w:rPr>
                <w:rFonts w:eastAsia="Calibri"/>
              </w:rPr>
            </w:pPr>
            <w:r w:rsidRPr="009675EF">
              <w:rPr>
                <w:rFonts w:eastAsia="Calibri"/>
              </w:rPr>
              <w:t>13 852,95</w:t>
            </w:r>
          </w:p>
        </w:tc>
      </w:tr>
      <w:tr w:rsidR="003253BE" w:rsidRPr="009675EF" w14:paraId="079BBA03" w14:textId="77777777" w:rsidTr="007B2C05">
        <w:trPr>
          <w:trHeight w:hRule="exact" w:val="425"/>
        </w:trPr>
        <w:tc>
          <w:tcPr>
            <w:tcW w:w="846" w:type="dxa"/>
            <w:shd w:val="clear" w:color="auto" w:fill="auto"/>
            <w:vAlign w:val="center"/>
          </w:tcPr>
          <w:p w14:paraId="01F627EE"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5B669838" w14:textId="77777777" w:rsidR="003253BE" w:rsidRPr="009675EF" w:rsidRDefault="003253BE" w:rsidP="007B2C05">
            <w:pPr>
              <w:rPr>
                <w:rFonts w:eastAsia="Calibri"/>
              </w:rPr>
            </w:pPr>
            <w:r w:rsidRPr="009675EF">
              <w:rPr>
                <w:rFonts w:eastAsia="Calibri"/>
                <w:color w:val="000000"/>
              </w:rPr>
              <w:t>ООО «</w:t>
            </w:r>
            <w:proofErr w:type="spellStart"/>
            <w:r w:rsidRPr="009675EF">
              <w:rPr>
                <w:rFonts w:eastAsia="Calibri"/>
                <w:color w:val="000000"/>
              </w:rPr>
              <w:t>ЕвразЭнергоТранс</w:t>
            </w:r>
            <w:proofErr w:type="spellEnd"/>
            <w:r w:rsidRPr="009675EF">
              <w:rPr>
                <w:rFonts w:eastAsia="Calibri"/>
                <w:color w:val="000000"/>
              </w:rPr>
              <w:t>» (ИНН 4217084532)</w:t>
            </w:r>
          </w:p>
        </w:tc>
        <w:tc>
          <w:tcPr>
            <w:tcW w:w="2155" w:type="dxa"/>
            <w:shd w:val="clear" w:color="auto" w:fill="auto"/>
            <w:vAlign w:val="center"/>
          </w:tcPr>
          <w:p w14:paraId="09EA967C" w14:textId="77777777" w:rsidR="003253BE" w:rsidRPr="009675EF" w:rsidRDefault="003253BE" w:rsidP="007B2C05">
            <w:pPr>
              <w:jc w:val="center"/>
              <w:rPr>
                <w:rFonts w:eastAsia="Calibri"/>
              </w:rPr>
            </w:pPr>
            <w:r w:rsidRPr="009675EF">
              <w:rPr>
                <w:rFonts w:eastAsia="Calibri"/>
              </w:rPr>
              <w:t>-12,52</w:t>
            </w:r>
          </w:p>
        </w:tc>
      </w:tr>
      <w:tr w:rsidR="003253BE" w:rsidRPr="009675EF" w14:paraId="6548559D" w14:textId="77777777" w:rsidTr="007B2C05">
        <w:trPr>
          <w:trHeight w:hRule="exact" w:val="567"/>
        </w:trPr>
        <w:tc>
          <w:tcPr>
            <w:tcW w:w="846" w:type="dxa"/>
            <w:shd w:val="clear" w:color="auto" w:fill="auto"/>
            <w:vAlign w:val="center"/>
          </w:tcPr>
          <w:p w14:paraId="7C3BC9F2"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1CBF4659" w14:textId="77777777" w:rsidR="003253BE" w:rsidRPr="009675EF" w:rsidRDefault="003253BE" w:rsidP="007B2C05">
            <w:pPr>
              <w:autoSpaceDE w:val="0"/>
              <w:autoSpaceDN w:val="0"/>
              <w:adjustRightInd w:val="0"/>
              <w:rPr>
                <w:rFonts w:eastAsia="Calibri"/>
              </w:rPr>
            </w:pPr>
            <w:r w:rsidRPr="009675EF">
              <w:rPr>
                <w:rFonts w:eastAsia="Calibri"/>
              </w:rPr>
              <w:t xml:space="preserve">ООО «Кузбасская энергосетевая компания» </w:t>
            </w:r>
          </w:p>
          <w:p w14:paraId="70FA7A81" w14:textId="77777777" w:rsidR="003253BE" w:rsidRPr="009675EF" w:rsidRDefault="003253BE" w:rsidP="007B2C05">
            <w:pPr>
              <w:autoSpaceDE w:val="0"/>
              <w:autoSpaceDN w:val="0"/>
              <w:adjustRightInd w:val="0"/>
              <w:rPr>
                <w:rFonts w:eastAsia="Calibri"/>
              </w:rPr>
            </w:pPr>
            <w:r w:rsidRPr="009675EF">
              <w:rPr>
                <w:rFonts w:eastAsia="Calibri"/>
              </w:rPr>
              <w:t>(ИНН 4205109750)</w:t>
            </w:r>
          </w:p>
        </w:tc>
        <w:tc>
          <w:tcPr>
            <w:tcW w:w="2155" w:type="dxa"/>
            <w:shd w:val="clear" w:color="auto" w:fill="auto"/>
            <w:vAlign w:val="center"/>
          </w:tcPr>
          <w:p w14:paraId="543A8D37" w14:textId="77777777" w:rsidR="003253BE" w:rsidRPr="009675EF" w:rsidRDefault="003253BE" w:rsidP="007B2C05">
            <w:pPr>
              <w:jc w:val="center"/>
              <w:rPr>
                <w:rFonts w:eastAsia="Calibri"/>
              </w:rPr>
            </w:pPr>
            <w:r w:rsidRPr="009675EF">
              <w:rPr>
                <w:rFonts w:eastAsia="Calibri"/>
              </w:rPr>
              <w:t>440 540,69</w:t>
            </w:r>
          </w:p>
        </w:tc>
      </w:tr>
      <w:tr w:rsidR="003253BE" w:rsidRPr="009675EF" w14:paraId="44589FC2" w14:textId="77777777" w:rsidTr="007B2C05">
        <w:trPr>
          <w:trHeight w:hRule="exact" w:val="707"/>
        </w:trPr>
        <w:tc>
          <w:tcPr>
            <w:tcW w:w="846" w:type="dxa"/>
            <w:shd w:val="clear" w:color="auto" w:fill="auto"/>
            <w:vAlign w:val="center"/>
          </w:tcPr>
          <w:p w14:paraId="230951B0"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378F84C3" w14:textId="77777777" w:rsidR="003253BE" w:rsidRPr="009675EF" w:rsidRDefault="003253BE" w:rsidP="007B2C05">
            <w:pPr>
              <w:autoSpaceDE w:val="0"/>
              <w:autoSpaceDN w:val="0"/>
              <w:adjustRightInd w:val="0"/>
              <w:rPr>
                <w:rFonts w:eastAsia="Calibri"/>
              </w:rPr>
            </w:pPr>
            <w:r w:rsidRPr="009675EF">
              <w:rPr>
                <w:rFonts w:eastAsia="Calibri"/>
                <w:color w:val="000000"/>
              </w:rPr>
              <w:t>ПАО «</w:t>
            </w:r>
            <w:proofErr w:type="spellStart"/>
            <w:r w:rsidRPr="009675EF">
              <w:rPr>
                <w:rFonts w:eastAsia="Calibri"/>
                <w:color w:val="000000"/>
              </w:rPr>
              <w:t>Россети</w:t>
            </w:r>
            <w:proofErr w:type="spellEnd"/>
            <w:r w:rsidRPr="009675EF">
              <w:rPr>
                <w:rFonts w:eastAsia="Calibri"/>
                <w:color w:val="000000"/>
              </w:rPr>
              <w:t xml:space="preserve"> Сибирь» - «Кузбассэнерго – РЭС» (ИНН 2460069527)</w:t>
            </w:r>
          </w:p>
        </w:tc>
        <w:tc>
          <w:tcPr>
            <w:tcW w:w="2155" w:type="dxa"/>
            <w:shd w:val="clear" w:color="auto" w:fill="auto"/>
            <w:vAlign w:val="center"/>
          </w:tcPr>
          <w:p w14:paraId="17E4ECAE" w14:textId="77777777" w:rsidR="003253BE" w:rsidRPr="009675EF" w:rsidRDefault="003253BE" w:rsidP="007B2C05">
            <w:pPr>
              <w:jc w:val="center"/>
              <w:rPr>
                <w:rFonts w:eastAsia="Calibri"/>
              </w:rPr>
            </w:pPr>
            <w:r w:rsidRPr="009675EF">
              <w:rPr>
                <w:rFonts w:eastAsia="Calibri"/>
              </w:rPr>
              <w:t>51 366,20</w:t>
            </w:r>
          </w:p>
        </w:tc>
      </w:tr>
      <w:tr w:rsidR="003253BE" w:rsidRPr="009675EF" w14:paraId="42F23B8E" w14:textId="77777777" w:rsidTr="007B2C05">
        <w:trPr>
          <w:trHeight w:hRule="exact" w:val="653"/>
        </w:trPr>
        <w:tc>
          <w:tcPr>
            <w:tcW w:w="846" w:type="dxa"/>
            <w:shd w:val="clear" w:color="auto" w:fill="auto"/>
            <w:vAlign w:val="center"/>
          </w:tcPr>
          <w:p w14:paraId="16F5B96F"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6BD796A3" w14:textId="77777777" w:rsidR="003253BE" w:rsidRPr="009675EF" w:rsidRDefault="003253BE" w:rsidP="007B2C05">
            <w:pPr>
              <w:autoSpaceDE w:val="0"/>
              <w:autoSpaceDN w:val="0"/>
              <w:adjustRightInd w:val="0"/>
              <w:rPr>
                <w:rFonts w:eastAsia="Calibri"/>
                <w:color w:val="000000"/>
              </w:rPr>
            </w:pPr>
            <w:r w:rsidRPr="009675EF">
              <w:rPr>
                <w:rFonts w:eastAsia="Calibri"/>
                <w:color w:val="000000"/>
              </w:rPr>
              <w:t>АО «</w:t>
            </w:r>
            <w:proofErr w:type="spellStart"/>
            <w:r w:rsidRPr="009675EF">
              <w:rPr>
                <w:rFonts w:eastAsia="Calibri"/>
                <w:color w:val="000000"/>
              </w:rPr>
              <w:t>Оборонэнерго</w:t>
            </w:r>
            <w:proofErr w:type="spellEnd"/>
            <w:r w:rsidRPr="009675EF">
              <w:rPr>
                <w:rFonts w:eastAsia="Calibri"/>
                <w:color w:val="000000"/>
              </w:rPr>
              <w:t>» филиал «Забайкальский» (ИНН 7704726225)</w:t>
            </w:r>
          </w:p>
        </w:tc>
        <w:tc>
          <w:tcPr>
            <w:tcW w:w="2155" w:type="dxa"/>
            <w:shd w:val="clear" w:color="auto" w:fill="auto"/>
            <w:vAlign w:val="center"/>
          </w:tcPr>
          <w:p w14:paraId="48BAD7B6" w14:textId="77777777" w:rsidR="003253BE" w:rsidRPr="009675EF" w:rsidRDefault="003253BE" w:rsidP="007B2C05">
            <w:pPr>
              <w:jc w:val="center"/>
              <w:rPr>
                <w:rFonts w:eastAsia="Calibri"/>
              </w:rPr>
            </w:pPr>
            <w:r w:rsidRPr="009675EF">
              <w:rPr>
                <w:rFonts w:eastAsia="Calibri"/>
              </w:rPr>
              <w:t>162,78</w:t>
            </w:r>
          </w:p>
        </w:tc>
      </w:tr>
      <w:tr w:rsidR="003253BE" w:rsidRPr="009675EF" w14:paraId="43F5BEAB" w14:textId="77777777" w:rsidTr="007B2C05">
        <w:trPr>
          <w:trHeight w:hRule="exact" w:val="431"/>
        </w:trPr>
        <w:tc>
          <w:tcPr>
            <w:tcW w:w="846" w:type="dxa"/>
            <w:shd w:val="clear" w:color="auto" w:fill="auto"/>
            <w:vAlign w:val="center"/>
          </w:tcPr>
          <w:p w14:paraId="61E399A4"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738A075C" w14:textId="77777777" w:rsidR="003253BE" w:rsidRPr="009675EF" w:rsidRDefault="003253BE" w:rsidP="007B2C05">
            <w:pPr>
              <w:autoSpaceDE w:val="0"/>
              <w:autoSpaceDN w:val="0"/>
              <w:adjustRightInd w:val="0"/>
              <w:rPr>
                <w:rFonts w:eastAsia="Calibri"/>
              </w:rPr>
            </w:pPr>
            <w:r w:rsidRPr="009675EF">
              <w:rPr>
                <w:rFonts w:eastAsia="Calibri"/>
                <w:color w:val="000000"/>
              </w:rPr>
              <w:t>ООО «ОЭСК» (ИНН 4223052779)</w:t>
            </w:r>
          </w:p>
        </w:tc>
        <w:tc>
          <w:tcPr>
            <w:tcW w:w="2155" w:type="dxa"/>
            <w:shd w:val="clear" w:color="auto" w:fill="auto"/>
            <w:vAlign w:val="center"/>
          </w:tcPr>
          <w:p w14:paraId="11494C03" w14:textId="77777777" w:rsidR="003253BE" w:rsidRPr="009675EF" w:rsidRDefault="003253BE" w:rsidP="007B2C05">
            <w:pPr>
              <w:jc w:val="center"/>
              <w:rPr>
                <w:rFonts w:eastAsia="Calibri"/>
              </w:rPr>
            </w:pPr>
            <w:r w:rsidRPr="009675EF">
              <w:rPr>
                <w:rFonts w:eastAsia="Calibri"/>
              </w:rPr>
              <w:t>8 433,85</w:t>
            </w:r>
          </w:p>
        </w:tc>
      </w:tr>
      <w:tr w:rsidR="003253BE" w:rsidRPr="009675EF" w14:paraId="5734BEE3" w14:textId="77777777" w:rsidTr="007B2C05">
        <w:trPr>
          <w:trHeight w:hRule="exact" w:val="958"/>
        </w:trPr>
        <w:tc>
          <w:tcPr>
            <w:tcW w:w="846" w:type="dxa"/>
            <w:shd w:val="clear" w:color="auto" w:fill="auto"/>
            <w:vAlign w:val="center"/>
          </w:tcPr>
          <w:p w14:paraId="45A08D13"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3B50DB68" w14:textId="77777777" w:rsidR="003253BE" w:rsidRPr="009675EF" w:rsidRDefault="003253BE" w:rsidP="007B2C05">
            <w:pPr>
              <w:rPr>
                <w:rFonts w:eastAsia="Calibri"/>
                <w:color w:val="000000"/>
              </w:rPr>
            </w:pPr>
            <w:r w:rsidRPr="009675EF">
              <w:rPr>
                <w:rFonts w:eastAsia="Calibri"/>
                <w:color w:val="000000"/>
              </w:rPr>
              <w:t>ОАО «РЖД» (</w:t>
            </w:r>
            <w:proofErr w:type="spellStart"/>
            <w:r w:rsidRPr="009675EF">
              <w:rPr>
                <w:rFonts w:eastAsia="Calibri"/>
                <w:color w:val="000000"/>
              </w:rPr>
              <w:t>Западно</w:t>
            </w:r>
            <w:proofErr w:type="spellEnd"/>
            <w:r w:rsidRPr="009675EF">
              <w:rPr>
                <w:rFonts w:eastAsia="Calibri"/>
                <w:color w:val="000000"/>
              </w:rPr>
              <w:t xml:space="preserve"> - Сибирская дирекция по энергообеспечению- СП </w:t>
            </w:r>
            <w:proofErr w:type="spellStart"/>
            <w:r w:rsidRPr="009675EF">
              <w:rPr>
                <w:rFonts w:eastAsia="Calibri"/>
                <w:color w:val="000000"/>
              </w:rPr>
              <w:t>Трансэнерго</w:t>
            </w:r>
            <w:proofErr w:type="spellEnd"/>
            <w:r w:rsidRPr="009675EF">
              <w:rPr>
                <w:rFonts w:eastAsia="Calibri"/>
                <w:color w:val="000000"/>
              </w:rPr>
              <w:t xml:space="preserve"> – филиала                            ОАО «РЖД») (ИНН 7708503727)</w:t>
            </w:r>
          </w:p>
        </w:tc>
        <w:tc>
          <w:tcPr>
            <w:tcW w:w="2155" w:type="dxa"/>
            <w:shd w:val="clear" w:color="auto" w:fill="auto"/>
            <w:vAlign w:val="center"/>
          </w:tcPr>
          <w:p w14:paraId="27FE05E4" w14:textId="77777777" w:rsidR="003253BE" w:rsidRPr="009675EF" w:rsidRDefault="003253BE" w:rsidP="007B2C05">
            <w:pPr>
              <w:jc w:val="center"/>
              <w:rPr>
                <w:rFonts w:eastAsia="Calibri"/>
              </w:rPr>
            </w:pPr>
            <w:r w:rsidRPr="009675EF">
              <w:rPr>
                <w:rFonts w:eastAsia="Calibri"/>
              </w:rPr>
              <w:t>151,42</w:t>
            </w:r>
          </w:p>
        </w:tc>
      </w:tr>
      <w:tr w:rsidR="003253BE" w:rsidRPr="009675EF" w14:paraId="484ECC21" w14:textId="77777777" w:rsidTr="007B2C05">
        <w:trPr>
          <w:trHeight w:hRule="exact" w:val="435"/>
        </w:trPr>
        <w:tc>
          <w:tcPr>
            <w:tcW w:w="846" w:type="dxa"/>
            <w:shd w:val="clear" w:color="auto" w:fill="auto"/>
            <w:vAlign w:val="center"/>
          </w:tcPr>
          <w:p w14:paraId="1D8BFA1C"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1E06D060" w14:textId="77777777" w:rsidR="003253BE" w:rsidRPr="009675EF" w:rsidRDefault="003253BE" w:rsidP="007B2C05">
            <w:pPr>
              <w:rPr>
                <w:rFonts w:eastAsia="Calibri"/>
                <w:color w:val="000000"/>
              </w:rPr>
            </w:pPr>
            <w:r w:rsidRPr="009675EF">
              <w:rPr>
                <w:rFonts w:eastAsia="Calibri"/>
                <w:color w:val="000000"/>
              </w:rPr>
              <w:t>ООО ХК «СДС-Энерго» (ИНН 4250003450)</w:t>
            </w:r>
          </w:p>
        </w:tc>
        <w:tc>
          <w:tcPr>
            <w:tcW w:w="2155" w:type="dxa"/>
            <w:shd w:val="clear" w:color="auto" w:fill="auto"/>
            <w:vAlign w:val="center"/>
          </w:tcPr>
          <w:p w14:paraId="0674C24E" w14:textId="77777777" w:rsidR="003253BE" w:rsidRPr="009675EF" w:rsidRDefault="003253BE" w:rsidP="007B2C05">
            <w:pPr>
              <w:jc w:val="center"/>
              <w:rPr>
                <w:rFonts w:eastAsia="Calibri"/>
              </w:rPr>
            </w:pPr>
            <w:r w:rsidRPr="009675EF">
              <w:rPr>
                <w:rFonts w:eastAsia="Calibri"/>
              </w:rPr>
              <w:t>-3 178,90</w:t>
            </w:r>
          </w:p>
        </w:tc>
      </w:tr>
      <w:tr w:rsidR="003253BE" w:rsidRPr="009675EF" w14:paraId="0E5E60A7" w14:textId="77777777" w:rsidTr="007B2C05">
        <w:trPr>
          <w:trHeight w:hRule="exact" w:val="567"/>
        </w:trPr>
        <w:tc>
          <w:tcPr>
            <w:tcW w:w="846" w:type="dxa"/>
            <w:shd w:val="clear" w:color="auto" w:fill="auto"/>
            <w:vAlign w:val="center"/>
          </w:tcPr>
          <w:p w14:paraId="11F9E4C2"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3AC9A6FE" w14:textId="77777777" w:rsidR="003253BE" w:rsidRPr="009675EF" w:rsidRDefault="003253BE" w:rsidP="007B2C05">
            <w:pPr>
              <w:autoSpaceDE w:val="0"/>
              <w:autoSpaceDN w:val="0"/>
              <w:adjustRightInd w:val="0"/>
              <w:rPr>
                <w:rFonts w:eastAsia="Calibri"/>
                <w:color w:val="000000"/>
              </w:rPr>
            </w:pPr>
            <w:r w:rsidRPr="009675EF">
              <w:rPr>
                <w:rFonts w:eastAsia="Calibri"/>
                <w:color w:val="000000"/>
              </w:rPr>
              <w:t xml:space="preserve">ОАО «Северо-Кузбасская энергетическая компания» </w:t>
            </w:r>
          </w:p>
          <w:p w14:paraId="651820CF" w14:textId="77777777" w:rsidR="003253BE" w:rsidRPr="009675EF" w:rsidRDefault="003253BE" w:rsidP="007B2C05">
            <w:pPr>
              <w:autoSpaceDE w:val="0"/>
              <w:autoSpaceDN w:val="0"/>
              <w:adjustRightInd w:val="0"/>
              <w:rPr>
                <w:rFonts w:eastAsia="Calibri"/>
              </w:rPr>
            </w:pPr>
            <w:r w:rsidRPr="009675EF">
              <w:rPr>
                <w:rFonts w:eastAsia="Calibri"/>
                <w:color w:val="000000"/>
              </w:rPr>
              <w:t>(ИНН 4205153492)</w:t>
            </w:r>
          </w:p>
        </w:tc>
        <w:tc>
          <w:tcPr>
            <w:tcW w:w="2155" w:type="dxa"/>
            <w:shd w:val="clear" w:color="auto" w:fill="auto"/>
            <w:vAlign w:val="center"/>
          </w:tcPr>
          <w:p w14:paraId="69AF8A6D" w14:textId="77777777" w:rsidR="003253BE" w:rsidRPr="009675EF" w:rsidRDefault="003253BE" w:rsidP="007B2C05">
            <w:pPr>
              <w:jc w:val="center"/>
              <w:rPr>
                <w:rFonts w:eastAsia="Calibri"/>
              </w:rPr>
            </w:pPr>
            <w:r w:rsidRPr="009675EF">
              <w:rPr>
                <w:rFonts w:eastAsia="Calibri"/>
              </w:rPr>
              <w:t>37 339,77</w:t>
            </w:r>
          </w:p>
        </w:tc>
      </w:tr>
      <w:tr w:rsidR="003253BE" w:rsidRPr="009675EF" w14:paraId="21B2A7B4" w14:textId="77777777" w:rsidTr="007B2C05">
        <w:trPr>
          <w:trHeight w:hRule="exact" w:val="699"/>
        </w:trPr>
        <w:tc>
          <w:tcPr>
            <w:tcW w:w="846" w:type="dxa"/>
            <w:shd w:val="clear" w:color="auto" w:fill="auto"/>
            <w:vAlign w:val="center"/>
          </w:tcPr>
          <w:p w14:paraId="55AE8D1B"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2468259E" w14:textId="77777777" w:rsidR="003253BE" w:rsidRPr="009675EF" w:rsidRDefault="003253BE" w:rsidP="007B2C05">
            <w:pPr>
              <w:rPr>
                <w:rFonts w:eastAsia="Calibri"/>
                <w:color w:val="000000"/>
              </w:rPr>
            </w:pPr>
            <w:r w:rsidRPr="009675EF">
              <w:rPr>
                <w:rFonts w:eastAsia="Calibri"/>
                <w:color w:val="000000"/>
              </w:rPr>
              <w:t xml:space="preserve">ООО «Территориальная сетевая организация «Сибирь» </w:t>
            </w:r>
          </w:p>
          <w:p w14:paraId="4A77EBF3" w14:textId="77777777" w:rsidR="003253BE" w:rsidRPr="009675EF" w:rsidRDefault="003253BE" w:rsidP="007B2C05">
            <w:pPr>
              <w:rPr>
                <w:rFonts w:eastAsia="Calibri"/>
                <w:color w:val="000000"/>
              </w:rPr>
            </w:pPr>
            <w:r w:rsidRPr="009675EF">
              <w:rPr>
                <w:rFonts w:eastAsia="Calibri"/>
                <w:color w:val="000000"/>
              </w:rPr>
              <w:t>(ИНН 4205282579)</w:t>
            </w:r>
          </w:p>
        </w:tc>
        <w:tc>
          <w:tcPr>
            <w:tcW w:w="2155" w:type="dxa"/>
            <w:shd w:val="clear" w:color="auto" w:fill="auto"/>
            <w:vAlign w:val="center"/>
          </w:tcPr>
          <w:p w14:paraId="75A3A30A" w14:textId="77777777" w:rsidR="003253BE" w:rsidRPr="009675EF" w:rsidRDefault="003253BE" w:rsidP="007B2C05">
            <w:pPr>
              <w:jc w:val="center"/>
              <w:rPr>
                <w:rFonts w:eastAsia="Calibri"/>
              </w:rPr>
            </w:pPr>
            <w:r w:rsidRPr="009675EF">
              <w:rPr>
                <w:rFonts w:eastAsia="Calibri"/>
              </w:rPr>
              <w:t>1 226,61</w:t>
            </w:r>
          </w:p>
        </w:tc>
      </w:tr>
      <w:tr w:rsidR="003253BE" w:rsidRPr="009675EF" w14:paraId="28EE0D13" w14:textId="77777777" w:rsidTr="007B2C05">
        <w:trPr>
          <w:trHeight w:hRule="exact" w:val="433"/>
        </w:trPr>
        <w:tc>
          <w:tcPr>
            <w:tcW w:w="846" w:type="dxa"/>
            <w:shd w:val="clear" w:color="auto" w:fill="auto"/>
            <w:vAlign w:val="center"/>
          </w:tcPr>
          <w:p w14:paraId="5DD85B9C"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503F6ADA" w14:textId="77777777" w:rsidR="003253BE" w:rsidRPr="009675EF" w:rsidRDefault="003253BE" w:rsidP="007B2C05">
            <w:pPr>
              <w:rPr>
                <w:rFonts w:eastAsia="Calibri"/>
                <w:color w:val="000000"/>
              </w:rPr>
            </w:pPr>
            <w:r w:rsidRPr="009675EF">
              <w:rPr>
                <w:rFonts w:eastAsia="Calibri"/>
                <w:color w:val="000000"/>
              </w:rPr>
              <w:t>АО «Электросеть» (ИНН 7714734225)</w:t>
            </w:r>
          </w:p>
        </w:tc>
        <w:tc>
          <w:tcPr>
            <w:tcW w:w="2155" w:type="dxa"/>
            <w:shd w:val="clear" w:color="auto" w:fill="auto"/>
            <w:vAlign w:val="center"/>
          </w:tcPr>
          <w:p w14:paraId="2BF31EB7" w14:textId="77777777" w:rsidR="003253BE" w:rsidRPr="009675EF" w:rsidRDefault="003253BE" w:rsidP="007B2C05">
            <w:pPr>
              <w:jc w:val="center"/>
              <w:rPr>
                <w:rFonts w:eastAsia="Calibri"/>
              </w:rPr>
            </w:pPr>
            <w:r w:rsidRPr="009675EF">
              <w:rPr>
                <w:rFonts w:eastAsia="Calibri"/>
              </w:rPr>
              <w:t>-468,54</w:t>
            </w:r>
          </w:p>
        </w:tc>
      </w:tr>
      <w:tr w:rsidR="003253BE" w:rsidRPr="009675EF" w14:paraId="75DCAAC5" w14:textId="77777777" w:rsidTr="007B2C05">
        <w:trPr>
          <w:trHeight w:hRule="exact" w:val="567"/>
        </w:trPr>
        <w:tc>
          <w:tcPr>
            <w:tcW w:w="846" w:type="dxa"/>
            <w:shd w:val="clear" w:color="auto" w:fill="auto"/>
            <w:vAlign w:val="center"/>
          </w:tcPr>
          <w:p w14:paraId="4F786D64" w14:textId="77777777" w:rsidR="003253BE" w:rsidRPr="009675EF" w:rsidRDefault="003253BE" w:rsidP="003253BE">
            <w:pPr>
              <w:numPr>
                <w:ilvl w:val="0"/>
                <w:numId w:val="4"/>
              </w:numPr>
              <w:ind w:left="284" w:firstLine="0"/>
              <w:contextualSpacing/>
              <w:rPr>
                <w:rFonts w:eastAsia="Calibri"/>
              </w:rPr>
            </w:pPr>
          </w:p>
        </w:tc>
        <w:tc>
          <w:tcPr>
            <w:tcW w:w="6633" w:type="dxa"/>
            <w:shd w:val="clear" w:color="auto" w:fill="auto"/>
            <w:vAlign w:val="center"/>
          </w:tcPr>
          <w:p w14:paraId="5A0966D9" w14:textId="77777777" w:rsidR="003253BE" w:rsidRPr="009675EF" w:rsidRDefault="003253BE" w:rsidP="007B2C05">
            <w:pPr>
              <w:rPr>
                <w:rFonts w:eastAsia="Calibri"/>
                <w:color w:val="000000"/>
              </w:rPr>
            </w:pPr>
            <w:r w:rsidRPr="009675EF">
              <w:rPr>
                <w:rFonts w:eastAsia="Calibri"/>
                <w:color w:val="000000"/>
              </w:rPr>
              <w:t>ООО «</w:t>
            </w:r>
            <w:proofErr w:type="spellStart"/>
            <w:r w:rsidRPr="009675EF">
              <w:rPr>
                <w:rFonts w:eastAsia="Calibri"/>
                <w:color w:val="000000"/>
              </w:rPr>
              <w:t>Электросетьсервис</w:t>
            </w:r>
            <w:proofErr w:type="spellEnd"/>
            <w:r w:rsidRPr="009675EF">
              <w:rPr>
                <w:rFonts w:eastAsia="Calibri"/>
                <w:color w:val="000000"/>
              </w:rPr>
              <w:t>» (ИНН 4223057103)</w:t>
            </w:r>
          </w:p>
        </w:tc>
        <w:tc>
          <w:tcPr>
            <w:tcW w:w="2155" w:type="dxa"/>
            <w:shd w:val="clear" w:color="auto" w:fill="auto"/>
            <w:vAlign w:val="center"/>
          </w:tcPr>
          <w:p w14:paraId="35BB84A6" w14:textId="77777777" w:rsidR="003253BE" w:rsidRPr="009675EF" w:rsidRDefault="003253BE" w:rsidP="007B2C05">
            <w:pPr>
              <w:jc w:val="center"/>
              <w:rPr>
                <w:rFonts w:eastAsia="Calibri"/>
              </w:rPr>
            </w:pPr>
            <w:r w:rsidRPr="009675EF">
              <w:rPr>
                <w:rFonts w:eastAsia="Calibri"/>
              </w:rPr>
              <w:t>-487,66</w:t>
            </w:r>
          </w:p>
        </w:tc>
      </w:tr>
      <w:tr w:rsidR="003253BE" w:rsidRPr="009675EF" w14:paraId="3BA15112" w14:textId="77777777" w:rsidTr="007B2C05">
        <w:trPr>
          <w:trHeight w:hRule="exact" w:val="567"/>
        </w:trPr>
        <w:tc>
          <w:tcPr>
            <w:tcW w:w="7479" w:type="dxa"/>
            <w:gridSpan w:val="2"/>
            <w:shd w:val="clear" w:color="auto" w:fill="auto"/>
            <w:vAlign w:val="center"/>
          </w:tcPr>
          <w:p w14:paraId="2D9038EF" w14:textId="77777777" w:rsidR="003253BE" w:rsidRPr="009675EF" w:rsidRDefault="003253BE" w:rsidP="007B2C05">
            <w:pPr>
              <w:jc w:val="center"/>
              <w:rPr>
                <w:rFonts w:eastAsia="Calibri"/>
                <w:color w:val="000000"/>
              </w:rPr>
            </w:pPr>
            <w:r w:rsidRPr="009675EF">
              <w:rPr>
                <w:rFonts w:eastAsia="Calibri"/>
                <w:color w:val="000000"/>
              </w:rPr>
              <w:t>Всего</w:t>
            </w:r>
          </w:p>
        </w:tc>
        <w:tc>
          <w:tcPr>
            <w:tcW w:w="2155" w:type="dxa"/>
            <w:shd w:val="clear" w:color="auto" w:fill="auto"/>
            <w:vAlign w:val="center"/>
          </w:tcPr>
          <w:p w14:paraId="10E4FBEC" w14:textId="77777777" w:rsidR="003253BE" w:rsidRPr="009675EF" w:rsidRDefault="003253BE" w:rsidP="007B2C05">
            <w:pPr>
              <w:jc w:val="center"/>
              <w:rPr>
                <w:rFonts w:eastAsia="Calibri"/>
              </w:rPr>
            </w:pPr>
            <w:r w:rsidRPr="009675EF">
              <w:rPr>
                <w:rFonts w:eastAsia="Calibri"/>
              </w:rPr>
              <w:t>548 926,65</w:t>
            </w:r>
          </w:p>
        </w:tc>
      </w:tr>
    </w:tbl>
    <w:p w14:paraId="36AFEC31" w14:textId="77777777" w:rsidR="003253BE" w:rsidRPr="009675EF" w:rsidRDefault="003253BE" w:rsidP="003253BE">
      <w:pPr>
        <w:tabs>
          <w:tab w:val="left" w:pos="851"/>
        </w:tabs>
        <w:spacing w:line="232" w:lineRule="auto"/>
        <w:ind w:firstLine="567"/>
        <w:jc w:val="center"/>
        <w:rPr>
          <w:sz w:val="28"/>
          <w:szCs w:val="28"/>
        </w:rPr>
      </w:pPr>
    </w:p>
    <w:p w14:paraId="099778BC" w14:textId="77777777" w:rsidR="002D13EB" w:rsidRPr="009675EF" w:rsidRDefault="002D13EB" w:rsidP="00F3786F">
      <w:pPr>
        <w:tabs>
          <w:tab w:val="left" w:pos="3686"/>
          <w:tab w:val="left" w:pos="9498"/>
        </w:tabs>
        <w:ind w:firstLine="8789"/>
      </w:pPr>
    </w:p>
    <w:p w14:paraId="6D0A5F74" w14:textId="77777777" w:rsidR="002D13EB" w:rsidRPr="009675EF" w:rsidRDefault="002D13EB" w:rsidP="00F3786F">
      <w:pPr>
        <w:tabs>
          <w:tab w:val="left" w:pos="3686"/>
          <w:tab w:val="left" w:pos="9498"/>
        </w:tabs>
        <w:ind w:firstLine="8789"/>
      </w:pPr>
    </w:p>
    <w:p w14:paraId="1C22A7B9" w14:textId="77777777" w:rsidR="002D13EB" w:rsidRPr="009675EF" w:rsidRDefault="002D13EB" w:rsidP="00F3786F">
      <w:pPr>
        <w:tabs>
          <w:tab w:val="left" w:pos="3686"/>
          <w:tab w:val="left" w:pos="9498"/>
        </w:tabs>
        <w:ind w:firstLine="8789"/>
      </w:pPr>
    </w:p>
    <w:p w14:paraId="413B6545" w14:textId="77777777" w:rsidR="002D13EB" w:rsidRPr="009675EF" w:rsidRDefault="002D13EB" w:rsidP="00764BDC">
      <w:pPr>
        <w:tabs>
          <w:tab w:val="left" w:pos="5580"/>
          <w:tab w:val="left" w:pos="9498"/>
        </w:tabs>
        <w:ind w:firstLine="709"/>
      </w:pPr>
    </w:p>
    <w:p w14:paraId="4D9F2D98" w14:textId="77777777" w:rsidR="002D13EB" w:rsidRPr="009675EF" w:rsidRDefault="002D13EB" w:rsidP="00764BDC">
      <w:pPr>
        <w:tabs>
          <w:tab w:val="left" w:pos="5580"/>
          <w:tab w:val="left" w:pos="9498"/>
        </w:tabs>
        <w:ind w:firstLine="709"/>
      </w:pPr>
    </w:p>
    <w:p w14:paraId="4AC65B5C" w14:textId="77777777" w:rsidR="002D13EB" w:rsidRPr="009675EF" w:rsidRDefault="002D13EB" w:rsidP="00764BDC">
      <w:pPr>
        <w:tabs>
          <w:tab w:val="left" w:pos="5580"/>
          <w:tab w:val="left" w:pos="9498"/>
        </w:tabs>
        <w:ind w:firstLine="709"/>
      </w:pPr>
    </w:p>
    <w:p w14:paraId="770761CC" w14:textId="77777777" w:rsidR="002D13EB" w:rsidRPr="009675EF" w:rsidRDefault="002D13EB" w:rsidP="00764BDC">
      <w:pPr>
        <w:tabs>
          <w:tab w:val="left" w:pos="5580"/>
          <w:tab w:val="left" w:pos="9498"/>
        </w:tabs>
        <w:ind w:firstLine="709"/>
      </w:pPr>
    </w:p>
    <w:p w14:paraId="377CC7C2" w14:textId="77777777" w:rsidR="002D13EB" w:rsidRPr="009675EF" w:rsidRDefault="002D13EB" w:rsidP="00764BDC">
      <w:pPr>
        <w:tabs>
          <w:tab w:val="left" w:pos="5580"/>
          <w:tab w:val="left" w:pos="9498"/>
        </w:tabs>
        <w:ind w:firstLine="709"/>
      </w:pPr>
    </w:p>
    <w:p w14:paraId="5BE5A898" w14:textId="77777777" w:rsidR="002D13EB" w:rsidRPr="009675EF" w:rsidRDefault="002D13EB" w:rsidP="00764BDC">
      <w:pPr>
        <w:tabs>
          <w:tab w:val="left" w:pos="5580"/>
          <w:tab w:val="left" w:pos="9498"/>
        </w:tabs>
        <w:ind w:firstLine="709"/>
      </w:pPr>
    </w:p>
    <w:p w14:paraId="5B8849CA" w14:textId="69C9F8DE" w:rsidR="003253BE" w:rsidRPr="009675EF" w:rsidRDefault="003253BE" w:rsidP="003253BE">
      <w:pPr>
        <w:tabs>
          <w:tab w:val="left" w:pos="3686"/>
          <w:tab w:val="left" w:pos="9498"/>
        </w:tabs>
        <w:ind w:left="-2884" w:right="-569" w:firstLine="7846"/>
      </w:pPr>
      <w:r w:rsidRPr="009675EF">
        <w:t>Приложение № 5 к протоколу № 89</w:t>
      </w:r>
    </w:p>
    <w:p w14:paraId="1683BDC6" w14:textId="77777777" w:rsidR="003253BE" w:rsidRPr="009675EF" w:rsidRDefault="003253BE" w:rsidP="003253BE">
      <w:pPr>
        <w:tabs>
          <w:tab w:val="left" w:pos="3686"/>
          <w:tab w:val="left" w:pos="9498"/>
        </w:tabs>
        <w:ind w:left="-2884" w:right="-569" w:firstLine="7846"/>
      </w:pPr>
      <w:r w:rsidRPr="009675EF">
        <w:t>заседания правления Региональной</w:t>
      </w:r>
    </w:p>
    <w:p w14:paraId="57142447" w14:textId="77777777" w:rsidR="003253BE" w:rsidRPr="009675EF" w:rsidRDefault="003253BE" w:rsidP="003253BE">
      <w:pPr>
        <w:tabs>
          <w:tab w:val="left" w:pos="3686"/>
          <w:tab w:val="left" w:pos="9498"/>
        </w:tabs>
        <w:ind w:left="-2884" w:right="-569" w:firstLine="7846"/>
      </w:pPr>
      <w:r w:rsidRPr="009675EF">
        <w:t>энергетической комиссии</w:t>
      </w:r>
    </w:p>
    <w:p w14:paraId="3AC09F58" w14:textId="045D567C" w:rsidR="003253BE" w:rsidRPr="009675EF" w:rsidRDefault="003253BE" w:rsidP="003253BE">
      <w:pPr>
        <w:tabs>
          <w:tab w:val="left" w:pos="3686"/>
          <w:tab w:val="left" w:pos="9498"/>
        </w:tabs>
        <w:ind w:left="-2884" w:right="-569" w:firstLine="7846"/>
      </w:pPr>
      <w:r w:rsidRPr="009675EF">
        <w:t>Кузбасса от 29.11.2022</w:t>
      </w:r>
    </w:p>
    <w:p w14:paraId="0BCB93DD" w14:textId="1BF43D56" w:rsidR="003253BE" w:rsidRPr="009675EF" w:rsidRDefault="003253BE" w:rsidP="003253BE">
      <w:pPr>
        <w:tabs>
          <w:tab w:val="left" w:pos="3686"/>
          <w:tab w:val="left" w:pos="9498"/>
        </w:tabs>
        <w:ind w:left="-2884" w:right="-569" w:firstLine="7846"/>
      </w:pPr>
    </w:p>
    <w:p w14:paraId="60442E1C" w14:textId="77777777" w:rsidR="003253BE" w:rsidRPr="009675EF" w:rsidRDefault="003253BE" w:rsidP="003253BE">
      <w:pPr>
        <w:tabs>
          <w:tab w:val="left" w:pos="851"/>
        </w:tabs>
        <w:spacing w:line="232" w:lineRule="auto"/>
        <w:ind w:right="423" w:firstLine="567"/>
        <w:jc w:val="center"/>
        <w:rPr>
          <w:b/>
          <w:sz w:val="28"/>
          <w:szCs w:val="28"/>
        </w:rPr>
      </w:pPr>
    </w:p>
    <w:p w14:paraId="0D5A5E8B" w14:textId="48076F43" w:rsidR="003253BE" w:rsidRPr="009675EF" w:rsidRDefault="003253BE" w:rsidP="003253BE">
      <w:pPr>
        <w:tabs>
          <w:tab w:val="left" w:pos="851"/>
        </w:tabs>
        <w:spacing w:line="232" w:lineRule="auto"/>
        <w:ind w:right="423" w:firstLine="567"/>
        <w:jc w:val="center"/>
        <w:rPr>
          <w:b/>
          <w:sz w:val="28"/>
          <w:szCs w:val="28"/>
        </w:rPr>
      </w:pPr>
      <w:r w:rsidRPr="009675EF">
        <w:rPr>
          <w:b/>
          <w:sz w:val="28"/>
          <w:szCs w:val="28"/>
        </w:rPr>
        <w:t xml:space="preserve">Размер выпадающих </w:t>
      </w:r>
      <w:hyperlink r:id="rId56" w:history="1">
        <w:r w:rsidRPr="009675EF">
          <w:rPr>
            <w:b/>
            <w:sz w:val="28"/>
            <w:szCs w:val="28"/>
          </w:rPr>
          <w:t>доходов</w:t>
        </w:r>
      </w:hyperlink>
      <w:r w:rsidRPr="009675EF">
        <w:rPr>
          <w:b/>
          <w:sz w:val="28"/>
          <w:szCs w:val="28"/>
        </w:rPr>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с 01.12.2022 по 31.12.2023</w:t>
      </w:r>
    </w:p>
    <w:p w14:paraId="5EE9A820" w14:textId="77777777" w:rsidR="003253BE" w:rsidRPr="009675EF" w:rsidRDefault="003253BE" w:rsidP="003253BE">
      <w:pPr>
        <w:tabs>
          <w:tab w:val="left" w:pos="851"/>
        </w:tabs>
        <w:spacing w:line="232" w:lineRule="auto"/>
        <w:ind w:firstLine="567"/>
        <w:jc w:val="center"/>
        <w:rPr>
          <w:sz w:val="28"/>
          <w:szCs w:val="2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97"/>
        <w:gridCol w:w="2552"/>
      </w:tblGrid>
      <w:tr w:rsidR="003253BE" w:rsidRPr="009675EF" w14:paraId="78969D4B" w14:textId="77777777" w:rsidTr="007B2C05">
        <w:trPr>
          <w:trHeight w:val="813"/>
        </w:trPr>
        <w:tc>
          <w:tcPr>
            <w:tcW w:w="861" w:type="dxa"/>
            <w:shd w:val="clear" w:color="auto" w:fill="auto"/>
            <w:vAlign w:val="center"/>
          </w:tcPr>
          <w:p w14:paraId="44E3C537" w14:textId="77777777" w:rsidR="003253BE" w:rsidRPr="009675EF" w:rsidRDefault="003253BE" w:rsidP="007B2C05">
            <w:pPr>
              <w:jc w:val="center"/>
              <w:rPr>
                <w:rFonts w:eastAsia="Calibri"/>
              </w:rPr>
            </w:pPr>
            <w:r w:rsidRPr="009675EF">
              <w:rPr>
                <w:rFonts w:eastAsia="Calibri"/>
              </w:rPr>
              <w:t>№</w:t>
            </w:r>
          </w:p>
          <w:p w14:paraId="7111B6E7" w14:textId="77777777" w:rsidR="003253BE" w:rsidRPr="009675EF" w:rsidRDefault="003253BE" w:rsidP="007B2C05">
            <w:pPr>
              <w:jc w:val="center"/>
              <w:rPr>
                <w:rFonts w:eastAsia="Calibri"/>
              </w:rPr>
            </w:pPr>
            <w:r w:rsidRPr="009675EF">
              <w:rPr>
                <w:rFonts w:eastAsia="Calibri"/>
              </w:rPr>
              <w:t>п/п</w:t>
            </w:r>
          </w:p>
        </w:tc>
        <w:tc>
          <w:tcPr>
            <w:tcW w:w="5797" w:type="dxa"/>
            <w:shd w:val="clear" w:color="auto" w:fill="auto"/>
            <w:vAlign w:val="center"/>
          </w:tcPr>
          <w:p w14:paraId="4FA2B9A6" w14:textId="77777777" w:rsidR="003253BE" w:rsidRPr="009675EF" w:rsidRDefault="003253BE" w:rsidP="007B2C05">
            <w:pPr>
              <w:jc w:val="center"/>
              <w:rPr>
                <w:rFonts w:eastAsia="Calibri"/>
              </w:rPr>
            </w:pPr>
            <w:r w:rsidRPr="009675EF">
              <w:rPr>
                <w:rFonts w:eastAsia="Calibri"/>
              </w:rPr>
              <w:t>Территориальная сетевая организация</w:t>
            </w:r>
          </w:p>
        </w:tc>
        <w:tc>
          <w:tcPr>
            <w:tcW w:w="2552" w:type="dxa"/>
            <w:shd w:val="clear" w:color="auto" w:fill="auto"/>
            <w:vAlign w:val="center"/>
          </w:tcPr>
          <w:p w14:paraId="30B8E75A" w14:textId="77777777" w:rsidR="003253BE" w:rsidRPr="009675EF" w:rsidRDefault="003253BE" w:rsidP="007B2C05">
            <w:pPr>
              <w:jc w:val="center"/>
              <w:rPr>
                <w:rFonts w:eastAsia="Calibri"/>
              </w:rPr>
            </w:pPr>
            <w:r w:rsidRPr="009675EF">
              <w:rPr>
                <w:rFonts w:eastAsia="Calibri"/>
              </w:rPr>
              <w:t xml:space="preserve">Выпадающие доходы, </w:t>
            </w:r>
          </w:p>
          <w:p w14:paraId="40903D90" w14:textId="77777777" w:rsidR="003253BE" w:rsidRPr="009675EF" w:rsidRDefault="003253BE" w:rsidP="007B2C05">
            <w:pPr>
              <w:jc w:val="center"/>
              <w:rPr>
                <w:rFonts w:eastAsia="Calibri"/>
              </w:rPr>
            </w:pPr>
            <w:r w:rsidRPr="009675EF">
              <w:rPr>
                <w:rFonts w:eastAsia="Calibri"/>
              </w:rPr>
              <w:t>тыс. руб.</w:t>
            </w:r>
          </w:p>
        </w:tc>
      </w:tr>
      <w:tr w:rsidR="003253BE" w:rsidRPr="009675EF" w14:paraId="69FB62CB" w14:textId="77777777" w:rsidTr="007B2C05">
        <w:trPr>
          <w:trHeight w:hRule="exact" w:val="433"/>
        </w:trPr>
        <w:tc>
          <w:tcPr>
            <w:tcW w:w="861" w:type="dxa"/>
            <w:shd w:val="clear" w:color="auto" w:fill="auto"/>
            <w:vAlign w:val="center"/>
          </w:tcPr>
          <w:p w14:paraId="451D3A3C"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0D4FF088" w14:textId="77777777" w:rsidR="003253BE" w:rsidRPr="009675EF" w:rsidRDefault="003253BE" w:rsidP="007B2C05">
            <w:pPr>
              <w:autoSpaceDE w:val="0"/>
              <w:autoSpaceDN w:val="0"/>
              <w:adjustRightInd w:val="0"/>
              <w:rPr>
                <w:rFonts w:eastAsia="Calibri"/>
              </w:rPr>
            </w:pPr>
            <w:r w:rsidRPr="009675EF">
              <w:rPr>
                <w:rFonts w:eastAsia="Calibri"/>
                <w:color w:val="000000"/>
              </w:rPr>
              <w:t>ООО «Горэлектросеть» (ИНН 4217127144)</w:t>
            </w:r>
          </w:p>
        </w:tc>
        <w:tc>
          <w:tcPr>
            <w:tcW w:w="2552" w:type="dxa"/>
            <w:shd w:val="clear" w:color="auto" w:fill="auto"/>
            <w:vAlign w:val="center"/>
          </w:tcPr>
          <w:p w14:paraId="4ECB57FD" w14:textId="77777777" w:rsidR="003253BE" w:rsidRPr="009675EF" w:rsidRDefault="003253BE" w:rsidP="007B2C05">
            <w:pPr>
              <w:jc w:val="center"/>
              <w:rPr>
                <w:rFonts w:eastAsia="Calibri"/>
              </w:rPr>
            </w:pPr>
            <w:r w:rsidRPr="009675EF">
              <w:rPr>
                <w:rFonts w:eastAsia="Calibri"/>
              </w:rPr>
              <w:t>5 372,04</w:t>
            </w:r>
          </w:p>
        </w:tc>
      </w:tr>
      <w:tr w:rsidR="003253BE" w:rsidRPr="009675EF" w14:paraId="6F003397" w14:textId="77777777" w:rsidTr="007B2C05">
        <w:trPr>
          <w:trHeight w:hRule="exact" w:val="567"/>
        </w:trPr>
        <w:tc>
          <w:tcPr>
            <w:tcW w:w="861" w:type="dxa"/>
            <w:shd w:val="clear" w:color="auto" w:fill="auto"/>
            <w:vAlign w:val="center"/>
          </w:tcPr>
          <w:p w14:paraId="6C09F670"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554007B8" w14:textId="77777777" w:rsidR="003253BE" w:rsidRPr="009675EF" w:rsidRDefault="003253BE" w:rsidP="007B2C05">
            <w:pPr>
              <w:autoSpaceDE w:val="0"/>
              <w:autoSpaceDN w:val="0"/>
              <w:adjustRightInd w:val="0"/>
              <w:rPr>
                <w:rFonts w:eastAsia="Calibri"/>
              </w:rPr>
            </w:pPr>
            <w:r w:rsidRPr="009675EF">
              <w:rPr>
                <w:rFonts w:eastAsia="Calibri"/>
              </w:rPr>
              <w:t xml:space="preserve">ООО «Кузбасская энергосетевая компания» </w:t>
            </w:r>
          </w:p>
          <w:p w14:paraId="14750061" w14:textId="77777777" w:rsidR="003253BE" w:rsidRPr="009675EF" w:rsidRDefault="003253BE" w:rsidP="007B2C05">
            <w:pPr>
              <w:autoSpaceDE w:val="0"/>
              <w:autoSpaceDN w:val="0"/>
              <w:adjustRightInd w:val="0"/>
              <w:rPr>
                <w:rFonts w:eastAsia="Calibri"/>
              </w:rPr>
            </w:pPr>
            <w:r w:rsidRPr="009675EF">
              <w:rPr>
                <w:rFonts w:eastAsia="Calibri"/>
              </w:rPr>
              <w:t>(ИНН 4205109750)</w:t>
            </w:r>
          </w:p>
        </w:tc>
        <w:tc>
          <w:tcPr>
            <w:tcW w:w="2552" w:type="dxa"/>
            <w:shd w:val="clear" w:color="auto" w:fill="auto"/>
            <w:vAlign w:val="center"/>
          </w:tcPr>
          <w:p w14:paraId="679C373E" w14:textId="77777777" w:rsidR="003253BE" w:rsidRPr="009675EF" w:rsidRDefault="003253BE" w:rsidP="007B2C05">
            <w:pPr>
              <w:jc w:val="center"/>
              <w:rPr>
                <w:rFonts w:eastAsia="Calibri"/>
              </w:rPr>
            </w:pPr>
            <w:r w:rsidRPr="009675EF">
              <w:rPr>
                <w:rFonts w:eastAsia="Calibri"/>
              </w:rPr>
              <w:t>174 008,43</w:t>
            </w:r>
          </w:p>
        </w:tc>
      </w:tr>
      <w:tr w:rsidR="003253BE" w:rsidRPr="009675EF" w14:paraId="1BD25A20" w14:textId="77777777" w:rsidTr="007B2C05">
        <w:trPr>
          <w:trHeight w:hRule="exact" w:val="707"/>
        </w:trPr>
        <w:tc>
          <w:tcPr>
            <w:tcW w:w="861" w:type="dxa"/>
            <w:shd w:val="clear" w:color="auto" w:fill="auto"/>
            <w:vAlign w:val="center"/>
          </w:tcPr>
          <w:p w14:paraId="75C82189"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19BB8460" w14:textId="77777777" w:rsidR="003253BE" w:rsidRPr="009675EF" w:rsidRDefault="003253BE" w:rsidP="007B2C05">
            <w:pPr>
              <w:autoSpaceDE w:val="0"/>
              <w:autoSpaceDN w:val="0"/>
              <w:adjustRightInd w:val="0"/>
              <w:rPr>
                <w:rFonts w:eastAsia="Calibri"/>
              </w:rPr>
            </w:pPr>
            <w:r w:rsidRPr="009675EF">
              <w:rPr>
                <w:rFonts w:eastAsia="Calibri"/>
                <w:color w:val="000000"/>
              </w:rPr>
              <w:t>ПАО «</w:t>
            </w:r>
            <w:proofErr w:type="spellStart"/>
            <w:r w:rsidRPr="009675EF">
              <w:rPr>
                <w:rFonts w:eastAsia="Calibri"/>
                <w:color w:val="000000"/>
              </w:rPr>
              <w:t>Россети</w:t>
            </w:r>
            <w:proofErr w:type="spellEnd"/>
            <w:r w:rsidRPr="009675EF">
              <w:rPr>
                <w:rFonts w:eastAsia="Calibri"/>
                <w:color w:val="000000"/>
              </w:rPr>
              <w:t xml:space="preserve"> Сибирь» - «Кузбассэнерго – РЭС» (ИНН 2460069527)</w:t>
            </w:r>
          </w:p>
        </w:tc>
        <w:tc>
          <w:tcPr>
            <w:tcW w:w="2552" w:type="dxa"/>
            <w:shd w:val="clear" w:color="auto" w:fill="auto"/>
            <w:vAlign w:val="center"/>
          </w:tcPr>
          <w:p w14:paraId="49D2173D" w14:textId="77777777" w:rsidR="003253BE" w:rsidRPr="009675EF" w:rsidRDefault="003253BE" w:rsidP="007B2C05">
            <w:pPr>
              <w:jc w:val="center"/>
              <w:rPr>
                <w:rFonts w:eastAsia="Calibri"/>
              </w:rPr>
            </w:pPr>
            <w:r w:rsidRPr="009675EF">
              <w:rPr>
                <w:rFonts w:eastAsia="Calibri"/>
              </w:rPr>
              <w:t>99 849,21</w:t>
            </w:r>
          </w:p>
        </w:tc>
      </w:tr>
      <w:tr w:rsidR="003253BE" w:rsidRPr="009675EF" w14:paraId="7C4A963B" w14:textId="77777777" w:rsidTr="007B2C05">
        <w:trPr>
          <w:trHeight w:hRule="exact" w:val="435"/>
        </w:trPr>
        <w:tc>
          <w:tcPr>
            <w:tcW w:w="861" w:type="dxa"/>
            <w:shd w:val="clear" w:color="auto" w:fill="auto"/>
            <w:vAlign w:val="center"/>
          </w:tcPr>
          <w:p w14:paraId="6FD844BB"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56D1A23C" w14:textId="77777777" w:rsidR="003253BE" w:rsidRPr="009675EF" w:rsidRDefault="003253BE" w:rsidP="007B2C05">
            <w:pPr>
              <w:rPr>
                <w:rFonts w:eastAsia="Calibri"/>
                <w:color w:val="000000"/>
              </w:rPr>
            </w:pPr>
            <w:r w:rsidRPr="009675EF">
              <w:rPr>
                <w:rFonts w:eastAsia="Calibri"/>
                <w:color w:val="000000"/>
              </w:rPr>
              <w:t>ООО ХК «СДС-Энерго» (ИНН 4250003450)</w:t>
            </w:r>
          </w:p>
        </w:tc>
        <w:tc>
          <w:tcPr>
            <w:tcW w:w="2552" w:type="dxa"/>
            <w:shd w:val="clear" w:color="auto" w:fill="auto"/>
            <w:vAlign w:val="center"/>
          </w:tcPr>
          <w:p w14:paraId="4349ABA4" w14:textId="77777777" w:rsidR="003253BE" w:rsidRPr="009675EF" w:rsidRDefault="003253BE" w:rsidP="007B2C05">
            <w:pPr>
              <w:jc w:val="center"/>
              <w:rPr>
                <w:rFonts w:eastAsia="Calibri"/>
              </w:rPr>
            </w:pPr>
            <w:r w:rsidRPr="009675EF">
              <w:rPr>
                <w:rFonts w:eastAsia="Calibri"/>
              </w:rPr>
              <w:t>-837,11</w:t>
            </w:r>
          </w:p>
        </w:tc>
      </w:tr>
      <w:tr w:rsidR="003253BE" w:rsidRPr="009675EF" w14:paraId="58D91515" w14:textId="77777777" w:rsidTr="007B2C05">
        <w:trPr>
          <w:trHeight w:hRule="exact" w:val="567"/>
        </w:trPr>
        <w:tc>
          <w:tcPr>
            <w:tcW w:w="861" w:type="dxa"/>
            <w:shd w:val="clear" w:color="auto" w:fill="auto"/>
            <w:vAlign w:val="center"/>
          </w:tcPr>
          <w:p w14:paraId="5472459A"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3EE4FBA3" w14:textId="77777777" w:rsidR="003253BE" w:rsidRPr="009675EF" w:rsidRDefault="003253BE" w:rsidP="007B2C05">
            <w:pPr>
              <w:autoSpaceDE w:val="0"/>
              <w:autoSpaceDN w:val="0"/>
              <w:adjustRightInd w:val="0"/>
              <w:rPr>
                <w:rFonts w:eastAsia="Calibri"/>
                <w:color w:val="000000"/>
              </w:rPr>
            </w:pPr>
            <w:r w:rsidRPr="009675EF">
              <w:rPr>
                <w:rFonts w:eastAsia="Calibri"/>
                <w:color w:val="000000"/>
              </w:rPr>
              <w:t xml:space="preserve">ОАО «Северо-Кузбасская энергетическая компания» </w:t>
            </w:r>
          </w:p>
          <w:p w14:paraId="71967C1F" w14:textId="77777777" w:rsidR="003253BE" w:rsidRPr="009675EF" w:rsidRDefault="003253BE" w:rsidP="007B2C05">
            <w:pPr>
              <w:autoSpaceDE w:val="0"/>
              <w:autoSpaceDN w:val="0"/>
              <w:adjustRightInd w:val="0"/>
              <w:rPr>
                <w:rFonts w:eastAsia="Calibri"/>
              </w:rPr>
            </w:pPr>
            <w:r w:rsidRPr="009675EF">
              <w:rPr>
                <w:rFonts w:eastAsia="Calibri"/>
                <w:color w:val="000000"/>
              </w:rPr>
              <w:t>(ИНН 4205153492)</w:t>
            </w:r>
          </w:p>
        </w:tc>
        <w:tc>
          <w:tcPr>
            <w:tcW w:w="2552" w:type="dxa"/>
            <w:shd w:val="clear" w:color="auto" w:fill="auto"/>
            <w:vAlign w:val="center"/>
          </w:tcPr>
          <w:p w14:paraId="35249E49" w14:textId="77777777" w:rsidR="003253BE" w:rsidRPr="009675EF" w:rsidRDefault="003253BE" w:rsidP="007B2C05">
            <w:pPr>
              <w:jc w:val="center"/>
              <w:rPr>
                <w:rFonts w:eastAsia="Calibri"/>
              </w:rPr>
            </w:pPr>
            <w:r w:rsidRPr="009675EF">
              <w:rPr>
                <w:rFonts w:eastAsia="Calibri"/>
              </w:rPr>
              <w:t>85 692,40</w:t>
            </w:r>
          </w:p>
        </w:tc>
      </w:tr>
      <w:tr w:rsidR="003253BE" w:rsidRPr="009675EF" w14:paraId="6712283B" w14:textId="77777777" w:rsidTr="007B2C05">
        <w:trPr>
          <w:trHeight w:hRule="exact" w:val="845"/>
        </w:trPr>
        <w:tc>
          <w:tcPr>
            <w:tcW w:w="861" w:type="dxa"/>
            <w:shd w:val="clear" w:color="auto" w:fill="auto"/>
            <w:vAlign w:val="center"/>
          </w:tcPr>
          <w:p w14:paraId="1B0ABA2C"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0594E0E9" w14:textId="77777777" w:rsidR="003253BE" w:rsidRPr="009675EF" w:rsidRDefault="003253BE" w:rsidP="007B2C05">
            <w:pPr>
              <w:rPr>
                <w:rFonts w:eastAsia="Calibri"/>
                <w:color w:val="000000"/>
              </w:rPr>
            </w:pPr>
            <w:r w:rsidRPr="009675EF">
              <w:rPr>
                <w:rFonts w:eastAsia="Calibri"/>
                <w:color w:val="000000"/>
              </w:rPr>
              <w:t xml:space="preserve">ООО «Территориальная сетевая организация «Сибирь» </w:t>
            </w:r>
          </w:p>
          <w:p w14:paraId="3B850397" w14:textId="77777777" w:rsidR="003253BE" w:rsidRPr="009675EF" w:rsidRDefault="003253BE" w:rsidP="007B2C05">
            <w:pPr>
              <w:rPr>
                <w:rFonts w:eastAsia="Calibri"/>
                <w:color w:val="000000"/>
              </w:rPr>
            </w:pPr>
            <w:r w:rsidRPr="009675EF">
              <w:rPr>
                <w:rFonts w:eastAsia="Calibri"/>
                <w:color w:val="000000"/>
              </w:rPr>
              <w:t>(ИНН 4205282579)</w:t>
            </w:r>
          </w:p>
        </w:tc>
        <w:tc>
          <w:tcPr>
            <w:tcW w:w="2552" w:type="dxa"/>
            <w:shd w:val="clear" w:color="auto" w:fill="auto"/>
            <w:vAlign w:val="center"/>
          </w:tcPr>
          <w:p w14:paraId="78E7937D" w14:textId="77777777" w:rsidR="003253BE" w:rsidRPr="009675EF" w:rsidRDefault="003253BE" w:rsidP="007B2C05">
            <w:pPr>
              <w:jc w:val="center"/>
              <w:rPr>
                <w:rFonts w:eastAsia="Calibri"/>
              </w:rPr>
            </w:pPr>
            <w:r w:rsidRPr="009675EF">
              <w:rPr>
                <w:rFonts w:eastAsia="Calibri"/>
              </w:rPr>
              <w:t>9 478,12</w:t>
            </w:r>
          </w:p>
        </w:tc>
      </w:tr>
      <w:tr w:rsidR="003253BE" w:rsidRPr="009675EF" w14:paraId="63E774F4" w14:textId="77777777" w:rsidTr="007B2C05">
        <w:trPr>
          <w:trHeight w:hRule="exact" w:val="433"/>
        </w:trPr>
        <w:tc>
          <w:tcPr>
            <w:tcW w:w="861" w:type="dxa"/>
            <w:shd w:val="clear" w:color="auto" w:fill="auto"/>
            <w:vAlign w:val="center"/>
          </w:tcPr>
          <w:p w14:paraId="3E9E4928"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596968AF" w14:textId="77777777" w:rsidR="003253BE" w:rsidRPr="009675EF" w:rsidRDefault="003253BE" w:rsidP="007B2C05">
            <w:pPr>
              <w:rPr>
                <w:rFonts w:eastAsia="Calibri"/>
                <w:color w:val="000000"/>
              </w:rPr>
            </w:pPr>
            <w:r w:rsidRPr="009675EF">
              <w:rPr>
                <w:rFonts w:eastAsia="Calibri"/>
                <w:color w:val="000000"/>
              </w:rPr>
              <w:t>АО «Электросеть» (ИНН 7714734225)</w:t>
            </w:r>
          </w:p>
        </w:tc>
        <w:tc>
          <w:tcPr>
            <w:tcW w:w="2552" w:type="dxa"/>
            <w:shd w:val="clear" w:color="auto" w:fill="auto"/>
            <w:vAlign w:val="center"/>
          </w:tcPr>
          <w:p w14:paraId="3BE1E3A8" w14:textId="77777777" w:rsidR="003253BE" w:rsidRPr="009675EF" w:rsidRDefault="003253BE" w:rsidP="007B2C05">
            <w:pPr>
              <w:jc w:val="center"/>
              <w:rPr>
                <w:rFonts w:eastAsia="Calibri"/>
              </w:rPr>
            </w:pPr>
            <w:r w:rsidRPr="009675EF">
              <w:rPr>
                <w:rFonts w:eastAsia="Calibri"/>
              </w:rPr>
              <w:t>-1 031,14</w:t>
            </w:r>
          </w:p>
        </w:tc>
      </w:tr>
      <w:tr w:rsidR="003253BE" w:rsidRPr="009675EF" w14:paraId="5292ADD8" w14:textId="77777777" w:rsidTr="007B2C05">
        <w:trPr>
          <w:trHeight w:hRule="exact" w:val="433"/>
        </w:trPr>
        <w:tc>
          <w:tcPr>
            <w:tcW w:w="861" w:type="dxa"/>
            <w:shd w:val="clear" w:color="auto" w:fill="auto"/>
            <w:vAlign w:val="center"/>
          </w:tcPr>
          <w:p w14:paraId="417E9513"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3029CAFA" w14:textId="77777777" w:rsidR="003253BE" w:rsidRPr="009675EF" w:rsidRDefault="003253BE" w:rsidP="007B2C05">
            <w:pPr>
              <w:rPr>
                <w:rFonts w:eastAsia="Calibri"/>
                <w:color w:val="000000"/>
              </w:rPr>
            </w:pPr>
            <w:r w:rsidRPr="009675EF">
              <w:rPr>
                <w:rFonts w:eastAsia="Calibri"/>
                <w:color w:val="000000"/>
              </w:rPr>
              <w:t>ООО «</w:t>
            </w:r>
            <w:proofErr w:type="spellStart"/>
            <w:r w:rsidRPr="009675EF">
              <w:rPr>
                <w:rFonts w:eastAsia="Calibri"/>
                <w:color w:val="000000"/>
              </w:rPr>
              <w:t>Электросетьсервис</w:t>
            </w:r>
            <w:proofErr w:type="spellEnd"/>
            <w:r w:rsidRPr="009675EF">
              <w:rPr>
                <w:rFonts w:eastAsia="Calibri"/>
                <w:color w:val="000000"/>
              </w:rPr>
              <w:t>» (ИНН 4223057103)</w:t>
            </w:r>
          </w:p>
        </w:tc>
        <w:tc>
          <w:tcPr>
            <w:tcW w:w="2552" w:type="dxa"/>
            <w:shd w:val="clear" w:color="auto" w:fill="auto"/>
            <w:vAlign w:val="center"/>
          </w:tcPr>
          <w:p w14:paraId="4E5CA0D3" w14:textId="77777777" w:rsidR="003253BE" w:rsidRPr="009675EF" w:rsidRDefault="003253BE" w:rsidP="007B2C05">
            <w:pPr>
              <w:jc w:val="center"/>
              <w:rPr>
                <w:rFonts w:eastAsia="Calibri"/>
              </w:rPr>
            </w:pPr>
            <w:r w:rsidRPr="009675EF">
              <w:rPr>
                <w:rFonts w:eastAsia="Calibri"/>
              </w:rPr>
              <w:t>-464,80</w:t>
            </w:r>
          </w:p>
        </w:tc>
      </w:tr>
      <w:tr w:rsidR="003253BE" w:rsidRPr="009675EF" w14:paraId="052D43BC" w14:textId="77777777" w:rsidTr="007B2C05">
        <w:trPr>
          <w:trHeight w:hRule="exact" w:val="433"/>
        </w:trPr>
        <w:tc>
          <w:tcPr>
            <w:tcW w:w="861" w:type="dxa"/>
            <w:shd w:val="clear" w:color="auto" w:fill="auto"/>
            <w:vAlign w:val="center"/>
          </w:tcPr>
          <w:p w14:paraId="60242696" w14:textId="77777777" w:rsidR="003253BE" w:rsidRPr="009675EF" w:rsidRDefault="003253BE" w:rsidP="003253BE">
            <w:pPr>
              <w:numPr>
                <w:ilvl w:val="0"/>
                <w:numId w:val="5"/>
              </w:numPr>
              <w:ind w:left="284" w:firstLine="0"/>
              <w:contextualSpacing/>
              <w:jc w:val="center"/>
              <w:rPr>
                <w:rFonts w:eastAsia="Calibri"/>
              </w:rPr>
            </w:pPr>
          </w:p>
        </w:tc>
        <w:tc>
          <w:tcPr>
            <w:tcW w:w="5797" w:type="dxa"/>
            <w:shd w:val="clear" w:color="auto" w:fill="auto"/>
            <w:vAlign w:val="center"/>
          </w:tcPr>
          <w:p w14:paraId="65E930A4" w14:textId="77777777" w:rsidR="003253BE" w:rsidRPr="009675EF" w:rsidRDefault="003253BE" w:rsidP="007B2C05">
            <w:pPr>
              <w:rPr>
                <w:rFonts w:eastAsia="Calibri"/>
                <w:color w:val="000000"/>
              </w:rPr>
            </w:pPr>
            <w:r w:rsidRPr="009675EF">
              <w:rPr>
                <w:rFonts w:eastAsia="Calibri"/>
                <w:color w:val="000000"/>
              </w:rPr>
              <w:t>ООО «</w:t>
            </w:r>
            <w:proofErr w:type="spellStart"/>
            <w:r w:rsidRPr="009675EF">
              <w:rPr>
                <w:rFonts w:eastAsia="Calibri"/>
                <w:color w:val="000000"/>
              </w:rPr>
              <w:t>ЭнергоПаритет</w:t>
            </w:r>
            <w:proofErr w:type="spellEnd"/>
            <w:r w:rsidRPr="009675EF">
              <w:rPr>
                <w:rFonts w:eastAsia="Calibri"/>
                <w:color w:val="000000"/>
              </w:rPr>
              <w:t>» (ИНН 4205262491)</w:t>
            </w:r>
          </w:p>
        </w:tc>
        <w:tc>
          <w:tcPr>
            <w:tcW w:w="2552" w:type="dxa"/>
            <w:shd w:val="clear" w:color="auto" w:fill="auto"/>
            <w:vAlign w:val="center"/>
          </w:tcPr>
          <w:p w14:paraId="3DFBEFDA" w14:textId="77777777" w:rsidR="003253BE" w:rsidRPr="009675EF" w:rsidRDefault="003253BE" w:rsidP="007B2C05">
            <w:pPr>
              <w:jc w:val="center"/>
              <w:rPr>
                <w:rFonts w:eastAsia="Calibri"/>
              </w:rPr>
            </w:pPr>
            <w:r w:rsidRPr="009675EF">
              <w:rPr>
                <w:rFonts w:eastAsia="Calibri"/>
              </w:rPr>
              <w:t>3 754,81</w:t>
            </w:r>
          </w:p>
        </w:tc>
      </w:tr>
      <w:tr w:rsidR="003253BE" w:rsidRPr="009675EF" w14:paraId="5A7914D3" w14:textId="77777777" w:rsidTr="007B2C05">
        <w:trPr>
          <w:trHeight w:hRule="exact" w:val="567"/>
        </w:trPr>
        <w:tc>
          <w:tcPr>
            <w:tcW w:w="6658" w:type="dxa"/>
            <w:gridSpan w:val="2"/>
            <w:shd w:val="clear" w:color="auto" w:fill="auto"/>
            <w:vAlign w:val="center"/>
          </w:tcPr>
          <w:p w14:paraId="348C25FD" w14:textId="77777777" w:rsidR="003253BE" w:rsidRPr="009675EF" w:rsidRDefault="003253BE" w:rsidP="007B2C05">
            <w:pPr>
              <w:jc w:val="center"/>
              <w:rPr>
                <w:rFonts w:eastAsia="Calibri"/>
                <w:color w:val="000000"/>
              </w:rPr>
            </w:pPr>
            <w:r w:rsidRPr="009675EF">
              <w:rPr>
                <w:rFonts w:eastAsia="Calibri"/>
                <w:color w:val="000000"/>
              </w:rPr>
              <w:t>Всего</w:t>
            </w:r>
          </w:p>
        </w:tc>
        <w:tc>
          <w:tcPr>
            <w:tcW w:w="2552" w:type="dxa"/>
            <w:shd w:val="clear" w:color="auto" w:fill="auto"/>
            <w:vAlign w:val="center"/>
          </w:tcPr>
          <w:p w14:paraId="7F9A3891" w14:textId="77777777" w:rsidR="003253BE" w:rsidRPr="009675EF" w:rsidRDefault="003253BE" w:rsidP="007B2C05">
            <w:pPr>
              <w:jc w:val="center"/>
              <w:rPr>
                <w:rFonts w:eastAsia="Calibri"/>
              </w:rPr>
            </w:pPr>
            <w:r w:rsidRPr="009675EF">
              <w:rPr>
                <w:rFonts w:eastAsia="Calibri"/>
              </w:rPr>
              <w:t>375 821,96</w:t>
            </w:r>
          </w:p>
        </w:tc>
      </w:tr>
    </w:tbl>
    <w:p w14:paraId="7220D01F" w14:textId="77777777" w:rsidR="003253BE" w:rsidRPr="009675EF" w:rsidRDefault="003253BE" w:rsidP="003253BE">
      <w:pPr>
        <w:tabs>
          <w:tab w:val="left" w:pos="851"/>
        </w:tabs>
        <w:spacing w:line="232" w:lineRule="auto"/>
        <w:ind w:firstLine="567"/>
        <w:jc w:val="center"/>
        <w:rPr>
          <w:sz w:val="28"/>
          <w:szCs w:val="28"/>
        </w:rPr>
      </w:pPr>
    </w:p>
    <w:p w14:paraId="03E1BAA0" w14:textId="77777777" w:rsidR="003253BE" w:rsidRPr="009675EF" w:rsidRDefault="003253BE" w:rsidP="003253BE">
      <w:pPr>
        <w:tabs>
          <w:tab w:val="left" w:pos="3686"/>
          <w:tab w:val="left" w:pos="9498"/>
        </w:tabs>
        <w:ind w:left="-2884" w:right="-569" w:firstLine="2884"/>
      </w:pPr>
    </w:p>
    <w:p w14:paraId="0AADCDDC" w14:textId="77777777" w:rsidR="003253BE" w:rsidRPr="009675EF" w:rsidRDefault="003253BE" w:rsidP="003253BE">
      <w:pPr>
        <w:tabs>
          <w:tab w:val="left" w:pos="3686"/>
          <w:tab w:val="left" w:pos="9498"/>
        </w:tabs>
        <w:ind w:left="-2884" w:right="-569" w:firstLine="7846"/>
      </w:pPr>
    </w:p>
    <w:p w14:paraId="4171AEB2" w14:textId="77777777" w:rsidR="002D13EB" w:rsidRPr="009675EF" w:rsidRDefault="002D13EB" w:rsidP="00764BDC">
      <w:pPr>
        <w:tabs>
          <w:tab w:val="left" w:pos="5580"/>
          <w:tab w:val="left" w:pos="9498"/>
        </w:tabs>
        <w:ind w:firstLine="709"/>
      </w:pPr>
    </w:p>
    <w:p w14:paraId="75B8EDD2" w14:textId="77777777" w:rsidR="002D13EB" w:rsidRPr="009675EF" w:rsidRDefault="002D13EB" w:rsidP="00764BDC">
      <w:pPr>
        <w:tabs>
          <w:tab w:val="left" w:pos="5580"/>
          <w:tab w:val="left" w:pos="9498"/>
        </w:tabs>
        <w:ind w:firstLine="709"/>
      </w:pPr>
    </w:p>
    <w:p w14:paraId="5A45977C" w14:textId="77777777" w:rsidR="002D13EB" w:rsidRPr="009675EF" w:rsidRDefault="002D13EB" w:rsidP="00764BDC">
      <w:pPr>
        <w:tabs>
          <w:tab w:val="left" w:pos="5580"/>
          <w:tab w:val="left" w:pos="9498"/>
        </w:tabs>
        <w:ind w:firstLine="709"/>
      </w:pPr>
    </w:p>
    <w:p w14:paraId="0C25E2F5" w14:textId="77777777" w:rsidR="002D13EB" w:rsidRPr="009675EF" w:rsidRDefault="002D13EB" w:rsidP="00764BDC">
      <w:pPr>
        <w:tabs>
          <w:tab w:val="left" w:pos="5580"/>
          <w:tab w:val="left" w:pos="9498"/>
        </w:tabs>
        <w:ind w:firstLine="709"/>
      </w:pPr>
    </w:p>
    <w:p w14:paraId="70D49AF3" w14:textId="77777777" w:rsidR="002D13EB" w:rsidRPr="009675EF" w:rsidRDefault="002D13EB" w:rsidP="00764BDC">
      <w:pPr>
        <w:tabs>
          <w:tab w:val="left" w:pos="5580"/>
          <w:tab w:val="left" w:pos="9498"/>
        </w:tabs>
        <w:ind w:firstLine="709"/>
      </w:pPr>
    </w:p>
    <w:p w14:paraId="415CEFD0" w14:textId="77777777" w:rsidR="002D13EB" w:rsidRPr="009675EF" w:rsidRDefault="002D13EB" w:rsidP="00764BDC">
      <w:pPr>
        <w:tabs>
          <w:tab w:val="left" w:pos="5580"/>
          <w:tab w:val="left" w:pos="9498"/>
        </w:tabs>
        <w:ind w:firstLine="709"/>
      </w:pPr>
    </w:p>
    <w:p w14:paraId="40686E6E" w14:textId="77777777" w:rsidR="002D13EB" w:rsidRPr="009675EF" w:rsidRDefault="002D13EB" w:rsidP="00764BDC">
      <w:pPr>
        <w:tabs>
          <w:tab w:val="left" w:pos="5580"/>
          <w:tab w:val="left" w:pos="9498"/>
        </w:tabs>
        <w:ind w:firstLine="709"/>
      </w:pPr>
    </w:p>
    <w:p w14:paraId="0AFF3C29" w14:textId="77777777" w:rsidR="002D13EB" w:rsidRPr="009675EF" w:rsidRDefault="002D13EB" w:rsidP="00764BDC">
      <w:pPr>
        <w:tabs>
          <w:tab w:val="left" w:pos="5580"/>
          <w:tab w:val="left" w:pos="9498"/>
        </w:tabs>
        <w:ind w:firstLine="709"/>
      </w:pPr>
    </w:p>
    <w:p w14:paraId="1170DC4D" w14:textId="77777777" w:rsidR="002D13EB" w:rsidRPr="009675EF" w:rsidRDefault="002D13EB" w:rsidP="00764BDC">
      <w:pPr>
        <w:tabs>
          <w:tab w:val="left" w:pos="5580"/>
          <w:tab w:val="left" w:pos="9498"/>
        </w:tabs>
        <w:ind w:firstLine="709"/>
      </w:pPr>
    </w:p>
    <w:p w14:paraId="36F41091" w14:textId="77777777" w:rsidR="002D13EB" w:rsidRPr="009675EF" w:rsidRDefault="002D13EB" w:rsidP="00764BDC">
      <w:pPr>
        <w:tabs>
          <w:tab w:val="left" w:pos="5580"/>
          <w:tab w:val="left" w:pos="9498"/>
        </w:tabs>
        <w:ind w:firstLine="709"/>
      </w:pPr>
    </w:p>
    <w:p w14:paraId="5D32F7F8" w14:textId="77777777" w:rsidR="002D13EB" w:rsidRPr="009675EF" w:rsidRDefault="002D13EB" w:rsidP="00764BDC">
      <w:pPr>
        <w:tabs>
          <w:tab w:val="left" w:pos="5580"/>
          <w:tab w:val="left" w:pos="9498"/>
        </w:tabs>
        <w:ind w:firstLine="709"/>
      </w:pPr>
    </w:p>
    <w:p w14:paraId="028541F6" w14:textId="77777777" w:rsidR="002D13EB" w:rsidRPr="009675EF" w:rsidRDefault="002D13EB" w:rsidP="00764BDC">
      <w:pPr>
        <w:tabs>
          <w:tab w:val="left" w:pos="5580"/>
          <w:tab w:val="left" w:pos="9498"/>
        </w:tabs>
        <w:ind w:firstLine="709"/>
      </w:pPr>
    </w:p>
    <w:p w14:paraId="32090AB2" w14:textId="77777777" w:rsidR="002D13EB" w:rsidRPr="009675EF" w:rsidRDefault="002D13EB" w:rsidP="00764BDC">
      <w:pPr>
        <w:tabs>
          <w:tab w:val="left" w:pos="5580"/>
          <w:tab w:val="left" w:pos="9498"/>
        </w:tabs>
        <w:ind w:firstLine="709"/>
      </w:pPr>
    </w:p>
    <w:p w14:paraId="2B04CF2E" w14:textId="77777777" w:rsidR="005B7574" w:rsidRPr="009675EF" w:rsidRDefault="005B7574" w:rsidP="005B7574">
      <w:pPr>
        <w:tabs>
          <w:tab w:val="left" w:pos="3686"/>
          <w:tab w:val="left" w:pos="9498"/>
        </w:tabs>
        <w:ind w:left="-2884" w:right="-569" w:firstLine="7846"/>
        <w:sectPr w:rsidR="005B7574" w:rsidRPr="009675EF" w:rsidSect="002D13EB">
          <w:pgSz w:w="11906" w:h="16838" w:code="9"/>
          <w:pgMar w:top="709" w:right="567" w:bottom="993" w:left="1560" w:header="709" w:footer="709" w:gutter="0"/>
          <w:cols w:space="708"/>
          <w:titlePg/>
          <w:docGrid w:linePitch="360"/>
        </w:sectPr>
      </w:pPr>
    </w:p>
    <w:p w14:paraId="0000A062" w14:textId="30A452AF" w:rsidR="005B7574" w:rsidRPr="009675EF" w:rsidRDefault="005B7574" w:rsidP="005B7574">
      <w:pPr>
        <w:tabs>
          <w:tab w:val="left" w:pos="3686"/>
          <w:tab w:val="left" w:pos="9498"/>
        </w:tabs>
        <w:ind w:left="-2884" w:right="-569" w:firstLine="13941"/>
      </w:pPr>
      <w:r w:rsidRPr="009675EF">
        <w:lastRenderedPageBreak/>
        <w:t>Приложение № 6 к протоколу № 89</w:t>
      </w:r>
    </w:p>
    <w:p w14:paraId="33157A63" w14:textId="77777777" w:rsidR="005B7574" w:rsidRPr="009675EF" w:rsidRDefault="005B7574" w:rsidP="005B7574">
      <w:pPr>
        <w:tabs>
          <w:tab w:val="left" w:pos="3686"/>
          <w:tab w:val="left" w:pos="9498"/>
        </w:tabs>
        <w:ind w:left="-2884" w:right="-569" w:firstLine="13941"/>
      </w:pPr>
      <w:r w:rsidRPr="009675EF">
        <w:t>заседания правления Региональной</w:t>
      </w:r>
    </w:p>
    <w:p w14:paraId="5A04F6F0" w14:textId="77777777" w:rsidR="005B7574" w:rsidRPr="009675EF" w:rsidRDefault="005B7574" w:rsidP="005B7574">
      <w:pPr>
        <w:tabs>
          <w:tab w:val="left" w:pos="3686"/>
          <w:tab w:val="left" w:pos="9498"/>
        </w:tabs>
        <w:ind w:left="-2884" w:right="-569" w:firstLine="13941"/>
      </w:pPr>
      <w:r w:rsidRPr="009675EF">
        <w:t>энергетической комиссии</w:t>
      </w:r>
    </w:p>
    <w:p w14:paraId="0B824E0D" w14:textId="77777777" w:rsidR="005B7574" w:rsidRPr="009675EF" w:rsidRDefault="005B7574" w:rsidP="005B7574">
      <w:pPr>
        <w:tabs>
          <w:tab w:val="left" w:pos="3686"/>
          <w:tab w:val="left" w:pos="9498"/>
        </w:tabs>
        <w:ind w:left="-2884" w:right="-569" w:firstLine="13941"/>
      </w:pPr>
      <w:r w:rsidRPr="009675EF">
        <w:t>Кузбасса от 29.11.2022</w:t>
      </w:r>
    </w:p>
    <w:p w14:paraId="7C828DA3" w14:textId="77777777" w:rsidR="005B7574" w:rsidRPr="009675EF" w:rsidRDefault="005B7574" w:rsidP="005B7574">
      <w:pPr>
        <w:ind w:firstLine="13941"/>
        <w:jc w:val="center"/>
        <w:rPr>
          <w:b/>
          <w:bCs/>
          <w:sz w:val="28"/>
          <w:szCs w:val="28"/>
        </w:rPr>
      </w:pPr>
    </w:p>
    <w:p w14:paraId="1C9B6943" w14:textId="0A14B0FD" w:rsidR="005B7574" w:rsidRPr="009675EF" w:rsidRDefault="005B7574" w:rsidP="005B7574">
      <w:pPr>
        <w:jc w:val="center"/>
        <w:rPr>
          <w:b/>
          <w:bCs/>
          <w:sz w:val="28"/>
          <w:szCs w:val="28"/>
        </w:rPr>
      </w:pPr>
      <w:r w:rsidRPr="009675EF">
        <w:rPr>
          <w:b/>
          <w:bCs/>
          <w:sz w:val="28"/>
          <w:szCs w:val="28"/>
        </w:rPr>
        <w:t xml:space="preserve">Индивидуальные тарифы на услуги по передаче электрической энергии для </w:t>
      </w:r>
    </w:p>
    <w:p w14:paraId="1121F387" w14:textId="77777777" w:rsidR="005B7574" w:rsidRPr="009675EF" w:rsidRDefault="005B7574" w:rsidP="005B7574">
      <w:pPr>
        <w:jc w:val="center"/>
        <w:rPr>
          <w:b/>
          <w:bCs/>
          <w:sz w:val="28"/>
          <w:szCs w:val="28"/>
        </w:rPr>
      </w:pPr>
      <w:r w:rsidRPr="009675EF">
        <w:rPr>
          <w:b/>
          <w:bCs/>
          <w:sz w:val="28"/>
          <w:szCs w:val="28"/>
        </w:rPr>
        <w:t>взаиморасчетов между сетевыми организациями Кемеровской области - Кузбасса на 2021 год</w:t>
      </w:r>
    </w:p>
    <w:p w14:paraId="5E8840C2" w14:textId="77777777" w:rsidR="005B7574" w:rsidRPr="009675EF" w:rsidRDefault="005B7574" w:rsidP="005B7574">
      <w:pPr>
        <w:jc w:val="center"/>
        <w:rPr>
          <w:b/>
          <w:bCs/>
          <w:sz w:val="28"/>
          <w:szCs w:val="28"/>
        </w:rPr>
      </w:pPr>
    </w:p>
    <w:tbl>
      <w:tblPr>
        <w:tblW w:w="5000" w:type="pct"/>
        <w:tblLook w:val="04A0" w:firstRow="1" w:lastRow="0" w:firstColumn="1" w:lastColumn="0" w:noHBand="0" w:noVBand="1"/>
      </w:tblPr>
      <w:tblGrid>
        <w:gridCol w:w="873"/>
        <w:gridCol w:w="6998"/>
        <w:gridCol w:w="2085"/>
        <w:gridCol w:w="2932"/>
        <w:gridCol w:w="2239"/>
      </w:tblGrid>
      <w:tr w:rsidR="005B7574" w:rsidRPr="009675EF" w14:paraId="7A146119" w14:textId="77777777" w:rsidTr="007B2C05">
        <w:trPr>
          <w:trHeight w:val="315"/>
        </w:trPr>
        <w:tc>
          <w:tcPr>
            <w:tcW w:w="289" w:type="pct"/>
            <w:vMerge w:val="restart"/>
            <w:tcBorders>
              <w:top w:val="single" w:sz="4" w:space="0" w:color="auto"/>
              <w:left w:val="single" w:sz="4" w:space="0" w:color="auto"/>
              <w:right w:val="single" w:sz="4" w:space="0" w:color="auto"/>
            </w:tcBorders>
            <w:shd w:val="clear" w:color="auto" w:fill="auto"/>
            <w:vAlign w:val="center"/>
            <w:hideMark/>
          </w:tcPr>
          <w:p w14:paraId="2C292D97" w14:textId="77777777" w:rsidR="005B7574" w:rsidRPr="009675EF" w:rsidRDefault="005B7574" w:rsidP="007B2C05">
            <w:pPr>
              <w:jc w:val="center"/>
            </w:pPr>
            <w:r w:rsidRPr="009675EF">
              <w:t>№</w:t>
            </w:r>
          </w:p>
          <w:p w14:paraId="42C6CEE6" w14:textId="77777777" w:rsidR="005B7574" w:rsidRPr="009675EF" w:rsidRDefault="005B7574" w:rsidP="007B2C05">
            <w:pPr>
              <w:jc w:val="center"/>
            </w:pPr>
            <w:r w:rsidRPr="009675EF">
              <w:t>п/п</w:t>
            </w:r>
          </w:p>
        </w:tc>
        <w:tc>
          <w:tcPr>
            <w:tcW w:w="2313" w:type="pct"/>
            <w:vMerge w:val="restart"/>
            <w:tcBorders>
              <w:top w:val="single" w:sz="4" w:space="0" w:color="auto"/>
              <w:left w:val="single" w:sz="4" w:space="0" w:color="auto"/>
              <w:right w:val="single" w:sz="4" w:space="0" w:color="auto"/>
            </w:tcBorders>
            <w:shd w:val="clear" w:color="auto" w:fill="auto"/>
            <w:vAlign w:val="center"/>
          </w:tcPr>
          <w:p w14:paraId="5FFC2D9C" w14:textId="77777777" w:rsidR="005B7574" w:rsidRPr="009675EF" w:rsidRDefault="005B7574" w:rsidP="007B2C05">
            <w:pPr>
              <w:jc w:val="center"/>
            </w:pPr>
            <w:r w:rsidRPr="009675EF">
              <w:t>Наименование сетевых организаций</w:t>
            </w:r>
          </w:p>
        </w:tc>
        <w:tc>
          <w:tcPr>
            <w:tcW w:w="2398" w:type="pct"/>
            <w:gridSpan w:val="3"/>
            <w:tcBorders>
              <w:top w:val="single" w:sz="4" w:space="0" w:color="auto"/>
              <w:left w:val="nil"/>
              <w:bottom w:val="single" w:sz="4" w:space="0" w:color="auto"/>
              <w:right w:val="single" w:sz="4" w:space="0" w:color="auto"/>
            </w:tcBorders>
            <w:shd w:val="clear" w:color="auto" w:fill="auto"/>
            <w:vAlign w:val="center"/>
            <w:hideMark/>
          </w:tcPr>
          <w:p w14:paraId="686EB4A1" w14:textId="77777777" w:rsidR="005B7574" w:rsidRPr="009675EF" w:rsidRDefault="005B7574" w:rsidP="007B2C05">
            <w:pPr>
              <w:jc w:val="center"/>
            </w:pPr>
            <w:r w:rsidRPr="009675EF">
              <w:rPr>
                <w:rFonts w:eastAsia="Calibri"/>
                <w:bCs/>
              </w:rPr>
              <w:t>с 01.01.2021 по 31.05.2021</w:t>
            </w:r>
          </w:p>
        </w:tc>
      </w:tr>
      <w:tr w:rsidR="005B7574" w:rsidRPr="009675EF" w14:paraId="30EF5E67" w14:textId="77777777" w:rsidTr="007B2C05">
        <w:trPr>
          <w:trHeight w:val="315"/>
          <w:tblHeader/>
        </w:trPr>
        <w:tc>
          <w:tcPr>
            <w:tcW w:w="289" w:type="pct"/>
            <w:vMerge/>
            <w:tcBorders>
              <w:left w:val="single" w:sz="4" w:space="0" w:color="auto"/>
              <w:right w:val="single" w:sz="4" w:space="0" w:color="auto"/>
            </w:tcBorders>
            <w:vAlign w:val="center"/>
            <w:hideMark/>
          </w:tcPr>
          <w:p w14:paraId="7ADDE966" w14:textId="77777777" w:rsidR="005B7574" w:rsidRPr="009675EF" w:rsidRDefault="005B7574" w:rsidP="007B2C05"/>
        </w:tc>
        <w:tc>
          <w:tcPr>
            <w:tcW w:w="2313" w:type="pct"/>
            <w:vMerge/>
            <w:tcBorders>
              <w:left w:val="single" w:sz="4" w:space="0" w:color="auto"/>
              <w:right w:val="single" w:sz="4" w:space="0" w:color="auto"/>
            </w:tcBorders>
            <w:vAlign w:val="center"/>
          </w:tcPr>
          <w:p w14:paraId="2E4FEEDC" w14:textId="77777777" w:rsidR="005B7574" w:rsidRPr="009675EF" w:rsidRDefault="005B7574" w:rsidP="007B2C05"/>
        </w:tc>
        <w:tc>
          <w:tcPr>
            <w:tcW w:w="689" w:type="pct"/>
            <w:vMerge w:val="restart"/>
            <w:tcBorders>
              <w:top w:val="single" w:sz="4" w:space="0" w:color="auto"/>
              <w:left w:val="nil"/>
              <w:right w:val="single" w:sz="4" w:space="0" w:color="auto"/>
            </w:tcBorders>
            <w:shd w:val="clear" w:color="auto" w:fill="auto"/>
            <w:vAlign w:val="center"/>
            <w:hideMark/>
          </w:tcPr>
          <w:p w14:paraId="4B8B2AB0" w14:textId="77777777" w:rsidR="005B7574" w:rsidRPr="009675EF" w:rsidRDefault="005B7574" w:rsidP="007B2C05">
            <w:pPr>
              <w:jc w:val="center"/>
            </w:pPr>
            <w:proofErr w:type="spellStart"/>
            <w:r w:rsidRPr="009675EF">
              <w:t>Одноставочный</w:t>
            </w:r>
            <w:proofErr w:type="spellEnd"/>
            <w:r w:rsidRPr="009675EF">
              <w:t xml:space="preserve"> тариф</w:t>
            </w:r>
          </w:p>
        </w:tc>
        <w:tc>
          <w:tcPr>
            <w:tcW w:w="1709" w:type="pct"/>
            <w:gridSpan w:val="2"/>
            <w:tcBorders>
              <w:top w:val="single" w:sz="4" w:space="0" w:color="auto"/>
              <w:left w:val="nil"/>
              <w:bottom w:val="single" w:sz="4" w:space="0" w:color="auto"/>
              <w:right w:val="single" w:sz="4" w:space="0" w:color="auto"/>
            </w:tcBorders>
            <w:shd w:val="clear" w:color="auto" w:fill="auto"/>
            <w:vAlign w:val="center"/>
          </w:tcPr>
          <w:p w14:paraId="34F187B1" w14:textId="77777777" w:rsidR="005B7574" w:rsidRPr="009675EF" w:rsidRDefault="005B7574" w:rsidP="007B2C05">
            <w:pPr>
              <w:jc w:val="center"/>
            </w:pPr>
            <w:proofErr w:type="spellStart"/>
            <w:r w:rsidRPr="009675EF">
              <w:t>Двухставочный</w:t>
            </w:r>
            <w:proofErr w:type="spellEnd"/>
            <w:r w:rsidRPr="009675EF">
              <w:t xml:space="preserve"> тариф</w:t>
            </w:r>
          </w:p>
        </w:tc>
      </w:tr>
      <w:tr w:rsidR="005B7574" w:rsidRPr="009675EF" w14:paraId="74BAF848" w14:textId="77777777" w:rsidTr="007B2C05">
        <w:trPr>
          <w:trHeight w:val="1267"/>
          <w:tblHeader/>
        </w:trPr>
        <w:tc>
          <w:tcPr>
            <w:tcW w:w="289" w:type="pct"/>
            <w:vMerge/>
            <w:tcBorders>
              <w:left w:val="single" w:sz="4" w:space="0" w:color="auto"/>
              <w:right w:val="single" w:sz="4" w:space="0" w:color="auto"/>
            </w:tcBorders>
            <w:vAlign w:val="center"/>
            <w:hideMark/>
          </w:tcPr>
          <w:p w14:paraId="6A056BBC" w14:textId="77777777" w:rsidR="005B7574" w:rsidRPr="009675EF" w:rsidRDefault="005B7574" w:rsidP="007B2C05"/>
        </w:tc>
        <w:tc>
          <w:tcPr>
            <w:tcW w:w="2313" w:type="pct"/>
            <w:vMerge/>
            <w:tcBorders>
              <w:left w:val="single" w:sz="4" w:space="0" w:color="auto"/>
              <w:right w:val="single" w:sz="4" w:space="0" w:color="auto"/>
            </w:tcBorders>
            <w:vAlign w:val="center"/>
          </w:tcPr>
          <w:p w14:paraId="6D02EEB9" w14:textId="77777777" w:rsidR="005B7574" w:rsidRPr="009675EF" w:rsidRDefault="005B7574" w:rsidP="007B2C05"/>
        </w:tc>
        <w:tc>
          <w:tcPr>
            <w:tcW w:w="689" w:type="pct"/>
            <w:vMerge/>
            <w:tcBorders>
              <w:left w:val="nil"/>
              <w:bottom w:val="single" w:sz="4" w:space="0" w:color="auto"/>
              <w:right w:val="single" w:sz="4" w:space="0" w:color="auto"/>
            </w:tcBorders>
            <w:shd w:val="clear" w:color="auto" w:fill="auto"/>
            <w:vAlign w:val="center"/>
            <w:hideMark/>
          </w:tcPr>
          <w:p w14:paraId="248D30D6" w14:textId="77777777" w:rsidR="005B7574" w:rsidRPr="009675EF" w:rsidRDefault="005B7574" w:rsidP="007B2C05">
            <w:pPr>
              <w:jc w:val="center"/>
            </w:pPr>
          </w:p>
        </w:tc>
        <w:tc>
          <w:tcPr>
            <w:tcW w:w="969" w:type="pct"/>
            <w:tcBorders>
              <w:top w:val="nil"/>
              <w:left w:val="nil"/>
              <w:bottom w:val="single" w:sz="4" w:space="0" w:color="auto"/>
              <w:right w:val="single" w:sz="4" w:space="0" w:color="auto"/>
            </w:tcBorders>
            <w:shd w:val="clear" w:color="auto" w:fill="auto"/>
            <w:vAlign w:val="center"/>
            <w:hideMark/>
          </w:tcPr>
          <w:p w14:paraId="57973E82" w14:textId="77777777" w:rsidR="005B7574" w:rsidRPr="009675EF" w:rsidRDefault="005B7574" w:rsidP="007B2C05">
            <w:pPr>
              <w:jc w:val="center"/>
            </w:pPr>
            <w:r w:rsidRPr="009675EF">
              <w:t>ставка за содержание электрических сетей</w:t>
            </w:r>
          </w:p>
        </w:tc>
        <w:tc>
          <w:tcPr>
            <w:tcW w:w="740" w:type="pct"/>
            <w:tcBorders>
              <w:top w:val="nil"/>
              <w:left w:val="single" w:sz="4" w:space="0" w:color="auto"/>
              <w:bottom w:val="single" w:sz="4" w:space="0" w:color="auto"/>
              <w:right w:val="single" w:sz="4" w:space="0" w:color="auto"/>
            </w:tcBorders>
            <w:shd w:val="clear" w:color="auto" w:fill="auto"/>
            <w:vAlign w:val="center"/>
            <w:hideMark/>
          </w:tcPr>
          <w:p w14:paraId="6045E6FA" w14:textId="77777777" w:rsidR="005B7574" w:rsidRPr="009675EF" w:rsidRDefault="005B7574" w:rsidP="007B2C05">
            <w:pPr>
              <w:jc w:val="center"/>
            </w:pPr>
            <w:r w:rsidRPr="009675EF">
              <w:t>ставка на оплату технологического расхода (потерь)</w:t>
            </w:r>
          </w:p>
        </w:tc>
      </w:tr>
      <w:tr w:rsidR="005B7574" w:rsidRPr="009675EF" w14:paraId="2E84AB85" w14:textId="77777777" w:rsidTr="007B2C05">
        <w:trPr>
          <w:trHeight w:val="315"/>
          <w:tblHeader/>
        </w:trPr>
        <w:tc>
          <w:tcPr>
            <w:tcW w:w="289" w:type="pct"/>
            <w:vMerge/>
            <w:tcBorders>
              <w:left w:val="single" w:sz="4" w:space="0" w:color="auto"/>
              <w:bottom w:val="single" w:sz="4" w:space="0" w:color="auto"/>
              <w:right w:val="single" w:sz="4" w:space="0" w:color="auto"/>
            </w:tcBorders>
            <w:vAlign w:val="center"/>
            <w:hideMark/>
          </w:tcPr>
          <w:p w14:paraId="43D3DED6" w14:textId="77777777" w:rsidR="005B7574" w:rsidRPr="009675EF" w:rsidRDefault="005B7574" w:rsidP="007B2C05"/>
        </w:tc>
        <w:tc>
          <w:tcPr>
            <w:tcW w:w="2313" w:type="pct"/>
            <w:vMerge/>
            <w:tcBorders>
              <w:left w:val="single" w:sz="4" w:space="0" w:color="auto"/>
              <w:bottom w:val="single" w:sz="4" w:space="0" w:color="auto"/>
              <w:right w:val="single" w:sz="4" w:space="0" w:color="auto"/>
            </w:tcBorders>
            <w:vAlign w:val="center"/>
          </w:tcPr>
          <w:p w14:paraId="32189B2C" w14:textId="77777777" w:rsidR="005B7574" w:rsidRPr="009675EF" w:rsidRDefault="005B7574" w:rsidP="007B2C05"/>
        </w:tc>
        <w:tc>
          <w:tcPr>
            <w:tcW w:w="689" w:type="pct"/>
            <w:tcBorders>
              <w:top w:val="nil"/>
              <w:left w:val="nil"/>
              <w:bottom w:val="single" w:sz="4" w:space="0" w:color="auto"/>
              <w:right w:val="single" w:sz="4" w:space="0" w:color="auto"/>
            </w:tcBorders>
            <w:shd w:val="clear" w:color="auto" w:fill="auto"/>
            <w:vAlign w:val="center"/>
            <w:hideMark/>
          </w:tcPr>
          <w:p w14:paraId="7505C23E" w14:textId="77777777" w:rsidR="005B7574" w:rsidRPr="009675EF" w:rsidRDefault="005B7574" w:rsidP="007B2C05">
            <w:pPr>
              <w:jc w:val="center"/>
            </w:pPr>
            <w:r w:rsidRPr="009675EF">
              <w:t>руб./</w:t>
            </w:r>
            <w:proofErr w:type="spellStart"/>
            <w:r w:rsidRPr="009675EF">
              <w:t>кВт·ч</w:t>
            </w:r>
            <w:proofErr w:type="spellEnd"/>
          </w:p>
        </w:tc>
        <w:tc>
          <w:tcPr>
            <w:tcW w:w="969" w:type="pct"/>
            <w:tcBorders>
              <w:top w:val="nil"/>
              <w:left w:val="nil"/>
              <w:bottom w:val="single" w:sz="4" w:space="0" w:color="auto"/>
              <w:right w:val="single" w:sz="4" w:space="0" w:color="auto"/>
            </w:tcBorders>
            <w:shd w:val="clear" w:color="auto" w:fill="auto"/>
            <w:vAlign w:val="center"/>
            <w:hideMark/>
          </w:tcPr>
          <w:p w14:paraId="78F9CDDD" w14:textId="77777777" w:rsidR="005B7574" w:rsidRPr="009675EF" w:rsidRDefault="005B7574" w:rsidP="007B2C05">
            <w:pPr>
              <w:jc w:val="center"/>
            </w:pPr>
            <w:r w:rsidRPr="009675EF">
              <w:t>руб./</w:t>
            </w:r>
            <w:proofErr w:type="spellStart"/>
            <w:r w:rsidRPr="009675EF">
              <w:t>МВт·мес</w:t>
            </w:r>
            <w:proofErr w:type="spellEnd"/>
            <w:r w:rsidRPr="009675EF">
              <w:t>.</w:t>
            </w:r>
          </w:p>
        </w:tc>
        <w:tc>
          <w:tcPr>
            <w:tcW w:w="740" w:type="pct"/>
            <w:tcBorders>
              <w:top w:val="nil"/>
              <w:left w:val="nil"/>
              <w:bottom w:val="single" w:sz="4" w:space="0" w:color="auto"/>
              <w:right w:val="single" w:sz="4" w:space="0" w:color="auto"/>
            </w:tcBorders>
            <w:shd w:val="clear" w:color="auto" w:fill="auto"/>
            <w:vAlign w:val="center"/>
            <w:hideMark/>
          </w:tcPr>
          <w:p w14:paraId="225B958B" w14:textId="77777777" w:rsidR="005B7574" w:rsidRPr="009675EF" w:rsidRDefault="005B7574" w:rsidP="007B2C05">
            <w:pPr>
              <w:jc w:val="center"/>
            </w:pPr>
            <w:r w:rsidRPr="009675EF">
              <w:t>руб./</w:t>
            </w:r>
            <w:proofErr w:type="spellStart"/>
            <w:r w:rsidRPr="009675EF">
              <w:t>МВт·ч</w:t>
            </w:r>
            <w:proofErr w:type="spellEnd"/>
          </w:p>
        </w:tc>
      </w:tr>
      <w:tr w:rsidR="005B7574" w:rsidRPr="009675EF" w14:paraId="0E305DD1" w14:textId="77777777" w:rsidTr="007B2C05">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32B4E5BC" w14:textId="77777777" w:rsidR="005B7574" w:rsidRPr="009675EF" w:rsidRDefault="005B7574" w:rsidP="007B2C05">
            <w:pPr>
              <w:jc w:val="center"/>
              <w:rPr>
                <w:rFonts w:eastAsia="Calibri"/>
              </w:rPr>
            </w:pPr>
            <w:r w:rsidRPr="009675EF">
              <w:rPr>
                <w:rFonts w:eastAsia="Calibri"/>
              </w:rPr>
              <w:t>1</w:t>
            </w:r>
          </w:p>
        </w:tc>
        <w:tc>
          <w:tcPr>
            <w:tcW w:w="2313" w:type="pct"/>
            <w:tcBorders>
              <w:top w:val="single" w:sz="4" w:space="0" w:color="auto"/>
              <w:left w:val="single" w:sz="4" w:space="0" w:color="auto"/>
              <w:bottom w:val="single" w:sz="4" w:space="0" w:color="auto"/>
              <w:right w:val="single" w:sz="4" w:space="0" w:color="auto"/>
            </w:tcBorders>
            <w:vAlign w:val="center"/>
          </w:tcPr>
          <w:p w14:paraId="60DE1DA9" w14:textId="77777777" w:rsidR="005B7574" w:rsidRPr="009675EF" w:rsidRDefault="005B7574" w:rsidP="007B2C05">
            <w:pPr>
              <w:rPr>
                <w:rFonts w:eastAsia="Calibri"/>
              </w:rPr>
            </w:pPr>
            <w:r w:rsidRPr="009675EF">
              <w:t>ООО «Кузбасская энергосетевая компания» (ИНН 4205109750) – ООО «</w:t>
            </w:r>
            <w:proofErr w:type="spellStart"/>
            <w:r w:rsidRPr="009675EF">
              <w:t>СибЭнергоТранс</w:t>
            </w:r>
            <w:proofErr w:type="spellEnd"/>
            <w:r w:rsidRPr="009675EF">
              <w:t xml:space="preserve"> - 42» (ИНН 223086707)</w:t>
            </w:r>
          </w:p>
        </w:tc>
        <w:tc>
          <w:tcPr>
            <w:tcW w:w="689" w:type="pct"/>
            <w:tcBorders>
              <w:top w:val="single" w:sz="4" w:space="0" w:color="auto"/>
              <w:left w:val="single" w:sz="4" w:space="0" w:color="auto"/>
              <w:bottom w:val="single" w:sz="4" w:space="0" w:color="auto"/>
              <w:right w:val="single" w:sz="4" w:space="0" w:color="auto"/>
            </w:tcBorders>
            <w:noWrap/>
            <w:vAlign w:val="center"/>
          </w:tcPr>
          <w:p w14:paraId="4424B75C" w14:textId="77777777" w:rsidR="005B7574" w:rsidRPr="009675EF" w:rsidRDefault="005B7574" w:rsidP="007B2C05">
            <w:pPr>
              <w:jc w:val="center"/>
              <w:rPr>
                <w:rFonts w:eastAsia="Calibri"/>
                <w:color w:val="000000"/>
              </w:rPr>
            </w:pPr>
            <w:r w:rsidRPr="009675EF">
              <w:rPr>
                <w:color w:val="000000"/>
              </w:rPr>
              <w:t>0,00000</w:t>
            </w:r>
          </w:p>
        </w:tc>
        <w:tc>
          <w:tcPr>
            <w:tcW w:w="969" w:type="pct"/>
            <w:tcBorders>
              <w:top w:val="single" w:sz="4" w:space="0" w:color="auto"/>
              <w:left w:val="single" w:sz="4" w:space="0" w:color="auto"/>
              <w:bottom w:val="single" w:sz="4" w:space="0" w:color="auto"/>
              <w:right w:val="single" w:sz="4" w:space="0" w:color="auto"/>
            </w:tcBorders>
            <w:noWrap/>
            <w:vAlign w:val="center"/>
          </w:tcPr>
          <w:p w14:paraId="4F9B0B87" w14:textId="77777777" w:rsidR="005B7574" w:rsidRPr="009675EF" w:rsidRDefault="005B7574" w:rsidP="007B2C05">
            <w:pPr>
              <w:jc w:val="center"/>
              <w:rPr>
                <w:rFonts w:eastAsia="Calibri"/>
                <w:color w:val="000000"/>
              </w:rPr>
            </w:pPr>
            <w:r w:rsidRPr="009675EF">
              <w:rPr>
                <w:color w:val="000000"/>
              </w:rPr>
              <w:t>486,725935</w:t>
            </w:r>
          </w:p>
        </w:tc>
        <w:tc>
          <w:tcPr>
            <w:tcW w:w="740" w:type="pct"/>
            <w:tcBorders>
              <w:top w:val="single" w:sz="4" w:space="0" w:color="auto"/>
              <w:left w:val="single" w:sz="4" w:space="0" w:color="auto"/>
              <w:bottom w:val="single" w:sz="4" w:space="0" w:color="auto"/>
              <w:right w:val="single" w:sz="4" w:space="0" w:color="auto"/>
            </w:tcBorders>
            <w:vAlign w:val="center"/>
          </w:tcPr>
          <w:p w14:paraId="0A162259" w14:textId="77777777" w:rsidR="005B7574" w:rsidRPr="009675EF" w:rsidRDefault="005B7574" w:rsidP="007B2C05">
            <w:pPr>
              <w:jc w:val="center"/>
              <w:rPr>
                <w:rFonts w:eastAsia="Calibri"/>
                <w:color w:val="000000"/>
              </w:rPr>
            </w:pPr>
            <w:r w:rsidRPr="009675EF">
              <w:rPr>
                <w:color w:val="000000"/>
              </w:rPr>
              <w:t>0,147400</w:t>
            </w:r>
          </w:p>
        </w:tc>
      </w:tr>
      <w:tr w:rsidR="005B7574" w:rsidRPr="009675EF" w14:paraId="3B003B4F" w14:textId="77777777" w:rsidTr="007B2C05">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708BD837" w14:textId="77777777" w:rsidR="005B7574" w:rsidRPr="009675EF" w:rsidRDefault="005B7574" w:rsidP="007B2C05">
            <w:pPr>
              <w:jc w:val="center"/>
              <w:rPr>
                <w:rFonts w:eastAsia="Calibri"/>
              </w:rPr>
            </w:pPr>
            <w:r w:rsidRPr="009675EF">
              <w:rPr>
                <w:rFonts w:eastAsia="Calibri"/>
              </w:rPr>
              <w:t>2</w:t>
            </w:r>
          </w:p>
        </w:tc>
        <w:tc>
          <w:tcPr>
            <w:tcW w:w="2313" w:type="pct"/>
            <w:tcBorders>
              <w:top w:val="single" w:sz="4" w:space="0" w:color="auto"/>
              <w:left w:val="single" w:sz="4" w:space="0" w:color="auto"/>
              <w:bottom w:val="single" w:sz="4" w:space="0" w:color="auto"/>
              <w:right w:val="single" w:sz="4" w:space="0" w:color="auto"/>
            </w:tcBorders>
            <w:vAlign w:val="center"/>
          </w:tcPr>
          <w:p w14:paraId="3FF2A626" w14:textId="77777777" w:rsidR="005B7574" w:rsidRPr="009675EF" w:rsidRDefault="005B7574" w:rsidP="007B2C05">
            <w:pPr>
              <w:rPr>
                <w:rFonts w:eastAsia="Calibri"/>
              </w:rPr>
            </w:pPr>
            <w:r w:rsidRPr="009675EF">
              <w:t xml:space="preserve">АО «Сибирская промышленная сетевая компания» </w:t>
            </w:r>
            <w:r w:rsidRPr="009675EF">
              <w:br/>
              <w:t>(ИНН 4205234208) – ООО «</w:t>
            </w:r>
            <w:proofErr w:type="spellStart"/>
            <w:r w:rsidRPr="009675EF">
              <w:t>СибЭнергоТранс</w:t>
            </w:r>
            <w:proofErr w:type="spellEnd"/>
            <w:r w:rsidRPr="009675EF">
              <w:t xml:space="preserve"> - 42» (ИНН 4223086707)</w:t>
            </w:r>
          </w:p>
        </w:tc>
        <w:tc>
          <w:tcPr>
            <w:tcW w:w="689" w:type="pct"/>
            <w:tcBorders>
              <w:top w:val="single" w:sz="4" w:space="0" w:color="auto"/>
              <w:left w:val="single" w:sz="4" w:space="0" w:color="auto"/>
              <w:bottom w:val="single" w:sz="4" w:space="0" w:color="auto"/>
              <w:right w:val="single" w:sz="4" w:space="0" w:color="auto"/>
            </w:tcBorders>
            <w:noWrap/>
            <w:vAlign w:val="center"/>
          </w:tcPr>
          <w:p w14:paraId="5ADCD67F" w14:textId="77777777" w:rsidR="005B7574" w:rsidRPr="009675EF" w:rsidRDefault="005B7574" w:rsidP="007B2C05">
            <w:pPr>
              <w:jc w:val="center"/>
              <w:rPr>
                <w:rFonts w:eastAsia="Calibri"/>
                <w:color w:val="000000"/>
              </w:rPr>
            </w:pPr>
            <w:r w:rsidRPr="009675EF">
              <w:rPr>
                <w:color w:val="000000"/>
              </w:rPr>
              <w:t>0,00000</w:t>
            </w:r>
          </w:p>
        </w:tc>
        <w:tc>
          <w:tcPr>
            <w:tcW w:w="969" w:type="pct"/>
            <w:tcBorders>
              <w:top w:val="single" w:sz="4" w:space="0" w:color="auto"/>
              <w:left w:val="single" w:sz="4" w:space="0" w:color="auto"/>
              <w:bottom w:val="single" w:sz="4" w:space="0" w:color="auto"/>
              <w:right w:val="single" w:sz="4" w:space="0" w:color="auto"/>
            </w:tcBorders>
            <w:noWrap/>
            <w:vAlign w:val="center"/>
          </w:tcPr>
          <w:p w14:paraId="651DA60B" w14:textId="77777777" w:rsidR="005B7574" w:rsidRPr="009675EF" w:rsidRDefault="005B7574" w:rsidP="007B2C05">
            <w:pPr>
              <w:jc w:val="center"/>
              <w:rPr>
                <w:rFonts w:eastAsia="Calibri"/>
                <w:color w:val="000000"/>
              </w:rPr>
            </w:pPr>
            <w:r w:rsidRPr="009675EF">
              <w:rPr>
                <w:color w:val="000000"/>
              </w:rPr>
              <w:t>618,701575</w:t>
            </w:r>
          </w:p>
        </w:tc>
        <w:tc>
          <w:tcPr>
            <w:tcW w:w="740" w:type="pct"/>
            <w:tcBorders>
              <w:top w:val="single" w:sz="4" w:space="0" w:color="auto"/>
              <w:left w:val="single" w:sz="4" w:space="0" w:color="auto"/>
              <w:bottom w:val="single" w:sz="4" w:space="0" w:color="auto"/>
              <w:right w:val="single" w:sz="4" w:space="0" w:color="auto"/>
            </w:tcBorders>
            <w:vAlign w:val="center"/>
          </w:tcPr>
          <w:p w14:paraId="3D77E104" w14:textId="77777777" w:rsidR="005B7574" w:rsidRPr="009675EF" w:rsidRDefault="005B7574" w:rsidP="007B2C05">
            <w:pPr>
              <w:jc w:val="center"/>
              <w:rPr>
                <w:rFonts w:eastAsia="Calibri"/>
                <w:color w:val="000000"/>
              </w:rPr>
            </w:pPr>
            <w:r w:rsidRPr="009675EF">
              <w:rPr>
                <w:color w:val="000000"/>
              </w:rPr>
              <w:t>0,147400</w:t>
            </w:r>
          </w:p>
        </w:tc>
      </w:tr>
      <w:tr w:rsidR="005B7574" w:rsidRPr="009675EF" w14:paraId="1DF60647" w14:textId="77777777" w:rsidTr="007B2C05">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12F00BE9" w14:textId="77777777" w:rsidR="005B7574" w:rsidRPr="009675EF" w:rsidRDefault="005B7574" w:rsidP="007B2C05">
            <w:pPr>
              <w:jc w:val="center"/>
              <w:rPr>
                <w:rFonts w:eastAsia="Calibri"/>
              </w:rPr>
            </w:pPr>
            <w:r w:rsidRPr="009675EF">
              <w:rPr>
                <w:rFonts w:eastAsia="Calibri"/>
              </w:rPr>
              <w:t>3</w:t>
            </w:r>
          </w:p>
        </w:tc>
        <w:tc>
          <w:tcPr>
            <w:tcW w:w="2313" w:type="pct"/>
            <w:tcBorders>
              <w:top w:val="single" w:sz="4" w:space="0" w:color="auto"/>
              <w:left w:val="single" w:sz="4" w:space="0" w:color="auto"/>
              <w:bottom w:val="single" w:sz="4" w:space="0" w:color="auto"/>
              <w:right w:val="single" w:sz="4" w:space="0" w:color="auto"/>
            </w:tcBorders>
            <w:vAlign w:val="center"/>
          </w:tcPr>
          <w:p w14:paraId="1E05A4B1" w14:textId="77777777" w:rsidR="005B7574" w:rsidRPr="009675EF" w:rsidRDefault="005B7574" w:rsidP="007B2C05">
            <w:pPr>
              <w:rPr>
                <w:rFonts w:eastAsia="Calibri"/>
              </w:rPr>
            </w:pPr>
            <w:r w:rsidRPr="009675EF">
              <w:t>ООО «</w:t>
            </w:r>
            <w:proofErr w:type="spellStart"/>
            <w:r w:rsidRPr="009675EF">
              <w:t>СибЭнергоТранс</w:t>
            </w:r>
            <w:proofErr w:type="spellEnd"/>
            <w:r w:rsidRPr="009675EF">
              <w:t xml:space="preserve"> - 42» (ИНН 4223086707) - </w:t>
            </w:r>
            <w:r w:rsidRPr="009675EF">
              <w:br/>
            </w:r>
            <w:r w:rsidRPr="009675EF">
              <w:rPr>
                <w:bCs/>
              </w:rPr>
              <w:t>ПАО «</w:t>
            </w:r>
            <w:proofErr w:type="spellStart"/>
            <w:r w:rsidRPr="009675EF">
              <w:rPr>
                <w:bCs/>
              </w:rPr>
              <w:t>Россети</w:t>
            </w:r>
            <w:proofErr w:type="spellEnd"/>
            <w:r w:rsidRPr="009675EF">
              <w:rPr>
                <w:bCs/>
              </w:rPr>
              <w:t xml:space="preserve"> Сибирь»</w:t>
            </w:r>
            <w:r w:rsidRPr="009675EF">
              <w:t xml:space="preserve"> (филиал </w:t>
            </w:r>
            <w:r w:rsidRPr="009675EF">
              <w:rPr>
                <w:bCs/>
              </w:rPr>
              <w:t>ПАО «</w:t>
            </w:r>
            <w:proofErr w:type="spellStart"/>
            <w:r w:rsidRPr="009675EF">
              <w:rPr>
                <w:bCs/>
              </w:rPr>
              <w:t>Россети</w:t>
            </w:r>
            <w:proofErr w:type="spellEnd"/>
            <w:r w:rsidRPr="009675EF">
              <w:rPr>
                <w:bCs/>
              </w:rPr>
              <w:t xml:space="preserve"> Сибирь» - «Кузбассэнерго - РЭС» (ИНН 2460069527)</w:t>
            </w:r>
          </w:p>
        </w:tc>
        <w:tc>
          <w:tcPr>
            <w:tcW w:w="689" w:type="pct"/>
            <w:tcBorders>
              <w:top w:val="single" w:sz="4" w:space="0" w:color="auto"/>
              <w:left w:val="single" w:sz="4" w:space="0" w:color="auto"/>
              <w:bottom w:val="single" w:sz="4" w:space="0" w:color="auto"/>
              <w:right w:val="single" w:sz="4" w:space="0" w:color="auto"/>
            </w:tcBorders>
            <w:noWrap/>
            <w:vAlign w:val="center"/>
          </w:tcPr>
          <w:p w14:paraId="598BD2DF" w14:textId="77777777" w:rsidR="005B7574" w:rsidRPr="009675EF" w:rsidRDefault="005B7574" w:rsidP="007B2C05">
            <w:pPr>
              <w:jc w:val="center"/>
              <w:rPr>
                <w:rFonts w:eastAsia="Calibri"/>
                <w:color w:val="000000"/>
              </w:rPr>
            </w:pPr>
            <w:r w:rsidRPr="009675EF">
              <w:rPr>
                <w:color w:val="000000"/>
              </w:rPr>
              <w:t>2,24959</w:t>
            </w:r>
          </w:p>
        </w:tc>
        <w:tc>
          <w:tcPr>
            <w:tcW w:w="969" w:type="pct"/>
            <w:tcBorders>
              <w:top w:val="single" w:sz="4" w:space="0" w:color="auto"/>
              <w:left w:val="single" w:sz="4" w:space="0" w:color="auto"/>
              <w:bottom w:val="single" w:sz="4" w:space="0" w:color="auto"/>
              <w:right w:val="single" w:sz="4" w:space="0" w:color="auto"/>
            </w:tcBorders>
            <w:noWrap/>
            <w:vAlign w:val="center"/>
          </w:tcPr>
          <w:p w14:paraId="6425942B" w14:textId="77777777" w:rsidR="005B7574" w:rsidRPr="009675EF" w:rsidRDefault="005B7574" w:rsidP="007B2C05">
            <w:pPr>
              <w:jc w:val="center"/>
              <w:rPr>
                <w:rFonts w:eastAsia="Calibri"/>
                <w:color w:val="000000"/>
              </w:rPr>
            </w:pPr>
            <w:r w:rsidRPr="009675EF">
              <w:rPr>
                <w:color w:val="000000"/>
              </w:rPr>
              <w:t>1 051 070,241280</w:t>
            </w:r>
          </w:p>
        </w:tc>
        <w:tc>
          <w:tcPr>
            <w:tcW w:w="740" w:type="pct"/>
            <w:tcBorders>
              <w:top w:val="single" w:sz="4" w:space="0" w:color="auto"/>
              <w:left w:val="single" w:sz="4" w:space="0" w:color="auto"/>
              <w:bottom w:val="single" w:sz="4" w:space="0" w:color="auto"/>
              <w:right w:val="single" w:sz="4" w:space="0" w:color="auto"/>
            </w:tcBorders>
            <w:vAlign w:val="center"/>
          </w:tcPr>
          <w:p w14:paraId="10B229B0" w14:textId="77777777" w:rsidR="005B7574" w:rsidRPr="009675EF" w:rsidRDefault="005B7574" w:rsidP="007B2C05">
            <w:pPr>
              <w:jc w:val="center"/>
              <w:rPr>
                <w:rFonts w:eastAsia="Calibri"/>
                <w:color w:val="000000"/>
              </w:rPr>
            </w:pPr>
            <w:r w:rsidRPr="009675EF">
              <w:rPr>
                <w:color w:val="000000"/>
              </w:rPr>
              <w:t>331,590072</w:t>
            </w:r>
          </w:p>
        </w:tc>
      </w:tr>
      <w:tr w:rsidR="005B7574" w:rsidRPr="009675EF" w14:paraId="2A30439B" w14:textId="77777777" w:rsidTr="007B2C05">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025B9442" w14:textId="77777777" w:rsidR="005B7574" w:rsidRPr="009675EF" w:rsidRDefault="005B7574" w:rsidP="007B2C05">
            <w:pPr>
              <w:jc w:val="center"/>
              <w:rPr>
                <w:rFonts w:eastAsia="Calibri"/>
              </w:rPr>
            </w:pPr>
            <w:r w:rsidRPr="009675EF">
              <w:rPr>
                <w:rFonts w:eastAsia="Calibri"/>
              </w:rPr>
              <w:t>4</w:t>
            </w:r>
          </w:p>
        </w:tc>
        <w:tc>
          <w:tcPr>
            <w:tcW w:w="2313" w:type="pct"/>
            <w:tcBorders>
              <w:top w:val="single" w:sz="4" w:space="0" w:color="auto"/>
              <w:left w:val="single" w:sz="4" w:space="0" w:color="auto"/>
              <w:bottom w:val="single" w:sz="4" w:space="0" w:color="auto"/>
              <w:right w:val="single" w:sz="4" w:space="0" w:color="auto"/>
            </w:tcBorders>
            <w:vAlign w:val="center"/>
          </w:tcPr>
          <w:p w14:paraId="0E535FE0" w14:textId="77777777" w:rsidR="005B7574" w:rsidRPr="009675EF" w:rsidRDefault="005B7574" w:rsidP="007B2C05">
            <w:pPr>
              <w:rPr>
                <w:rFonts w:eastAsia="Calibri"/>
              </w:rPr>
            </w:pPr>
            <w:r w:rsidRPr="009675EF">
              <w:t>ООО «</w:t>
            </w:r>
            <w:proofErr w:type="spellStart"/>
            <w:r w:rsidRPr="009675EF">
              <w:t>СибЭнергоТранс</w:t>
            </w:r>
            <w:proofErr w:type="spellEnd"/>
            <w:r w:rsidRPr="009675EF">
              <w:t xml:space="preserve"> - 42» (ИНН 4223086707) - </w:t>
            </w:r>
            <w:r w:rsidRPr="009675EF">
              <w:br/>
              <w:t>ООО «ОЭСК» (ИНН 4223052779)</w:t>
            </w:r>
          </w:p>
        </w:tc>
        <w:tc>
          <w:tcPr>
            <w:tcW w:w="689" w:type="pct"/>
            <w:tcBorders>
              <w:top w:val="single" w:sz="4" w:space="0" w:color="auto"/>
              <w:left w:val="single" w:sz="4" w:space="0" w:color="auto"/>
              <w:bottom w:val="single" w:sz="4" w:space="0" w:color="auto"/>
              <w:right w:val="single" w:sz="4" w:space="0" w:color="auto"/>
            </w:tcBorders>
            <w:noWrap/>
            <w:vAlign w:val="center"/>
          </w:tcPr>
          <w:p w14:paraId="2F91DB30" w14:textId="77777777" w:rsidR="005B7574" w:rsidRPr="009675EF" w:rsidRDefault="005B7574" w:rsidP="007B2C05">
            <w:pPr>
              <w:jc w:val="center"/>
              <w:rPr>
                <w:rFonts w:eastAsia="Calibri"/>
                <w:color w:val="000000"/>
              </w:rPr>
            </w:pPr>
            <w:r w:rsidRPr="009675EF">
              <w:rPr>
                <w:color w:val="000000"/>
              </w:rPr>
              <w:t>0,00100</w:t>
            </w:r>
          </w:p>
        </w:tc>
        <w:tc>
          <w:tcPr>
            <w:tcW w:w="969" w:type="pct"/>
            <w:tcBorders>
              <w:top w:val="single" w:sz="4" w:space="0" w:color="auto"/>
              <w:left w:val="single" w:sz="4" w:space="0" w:color="auto"/>
              <w:bottom w:val="single" w:sz="4" w:space="0" w:color="auto"/>
              <w:right w:val="single" w:sz="4" w:space="0" w:color="auto"/>
            </w:tcBorders>
            <w:noWrap/>
            <w:vAlign w:val="center"/>
          </w:tcPr>
          <w:p w14:paraId="09927D82" w14:textId="77777777" w:rsidR="005B7574" w:rsidRPr="009675EF" w:rsidRDefault="005B7574" w:rsidP="007B2C05">
            <w:pPr>
              <w:jc w:val="center"/>
              <w:rPr>
                <w:rFonts w:eastAsia="Calibri"/>
                <w:color w:val="000000"/>
              </w:rPr>
            </w:pPr>
            <w:r w:rsidRPr="009675EF">
              <w:rPr>
                <w:color w:val="000000"/>
              </w:rPr>
              <w:t>463,976444</w:t>
            </w:r>
          </w:p>
        </w:tc>
        <w:tc>
          <w:tcPr>
            <w:tcW w:w="740" w:type="pct"/>
            <w:tcBorders>
              <w:top w:val="single" w:sz="4" w:space="0" w:color="auto"/>
              <w:left w:val="single" w:sz="4" w:space="0" w:color="auto"/>
              <w:bottom w:val="single" w:sz="4" w:space="0" w:color="auto"/>
              <w:right w:val="single" w:sz="4" w:space="0" w:color="auto"/>
            </w:tcBorders>
            <w:vAlign w:val="center"/>
          </w:tcPr>
          <w:p w14:paraId="53E59920" w14:textId="77777777" w:rsidR="005B7574" w:rsidRPr="009675EF" w:rsidRDefault="005B7574" w:rsidP="007B2C05">
            <w:pPr>
              <w:jc w:val="center"/>
              <w:rPr>
                <w:rFonts w:eastAsia="Calibri"/>
                <w:color w:val="000000"/>
              </w:rPr>
            </w:pPr>
            <w:r w:rsidRPr="009675EF">
              <w:rPr>
                <w:color w:val="000000"/>
              </w:rPr>
              <w:t>0,147400</w:t>
            </w:r>
          </w:p>
        </w:tc>
      </w:tr>
      <w:tr w:rsidR="005B7574" w:rsidRPr="009675EF" w14:paraId="55C000B6" w14:textId="77777777" w:rsidTr="007B2C05">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189E6921" w14:textId="77777777" w:rsidR="005B7574" w:rsidRPr="009675EF" w:rsidRDefault="005B7574" w:rsidP="007B2C05">
            <w:pPr>
              <w:jc w:val="center"/>
              <w:rPr>
                <w:rFonts w:eastAsia="Calibri"/>
              </w:rPr>
            </w:pPr>
            <w:r w:rsidRPr="009675EF">
              <w:rPr>
                <w:rFonts w:eastAsia="Calibri"/>
              </w:rPr>
              <w:t>5</w:t>
            </w:r>
          </w:p>
        </w:tc>
        <w:tc>
          <w:tcPr>
            <w:tcW w:w="2313" w:type="pct"/>
            <w:tcBorders>
              <w:top w:val="single" w:sz="4" w:space="0" w:color="auto"/>
              <w:left w:val="single" w:sz="4" w:space="0" w:color="auto"/>
              <w:bottom w:val="single" w:sz="4" w:space="0" w:color="auto"/>
              <w:right w:val="single" w:sz="4" w:space="0" w:color="auto"/>
            </w:tcBorders>
            <w:vAlign w:val="center"/>
          </w:tcPr>
          <w:p w14:paraId="1033C5F9" w14:textId="77777777" w:rsidR="005B7574" w:rsidRPr="009675EF" w:rsidRDefault="005B7574" w:rsidP="007B2C05">
            <w:pPr>
              <w:rPr>
                <w:rFonts w:eastAsia="Calibri"/>
              </w:rPr>
            </w:pPr>
            <w:r w:rsidRPr="009675EF">
              <w:t>ООО «</w:t>
            </w:r>
            <w:proofErr w:type="spellStart"/>
            <w:r w:rsidRPr="009675EF">
              <w:t>СибЭнергоТранс</w:t>
            </w:r>
            <w:proofErr w:type="spellEnd"/>
            <w:r w:rsidRPr="009675EF">
              <w:t xml:space="preserve"> - 42» (ИНН 4223086707) </w:t>
            </w:r>
            <w:r w:rsidRPr="009675EF">
              <w:br/>
              <w:t xml:space="preserve">ОАО - «РЖД» (Западно-Сибирская дирекция по энергообеспечению - СП </w:t>
            </w:r>
            <w:proofErr w:type="spellStart"/>
            <w:r w:rsidRPr="009675EF">
              <w:t>Трансэнерго</w:t>
            </w:r>
            <w:proofErr w:type="spellEnd"/>
            <w:r w:rsidRPr="009675EF">
              <w:t xml:space="preserve"> - филиала ОАО «РЖД») (ИНН 7708503727)</w:t>
            </w:r>
          </w:p>
        </w:tc>
        <w:tc>
          <w:tcPr>
            <w:tcW w:w="689" w:type="pct"/>
            <w:tcBorders>
              <w:top w:val="single" w:sz="4" w:space="0" w:color="auto"/>
              <w:left w:val="single" w:sz="4" w:space="0" w:color="auto"/>
              <w:bottom w:val="single" w:sz="4" w:space="0" w:color="auto"/>
              <w:right w:val="single" w:sz="4" w:space="0" w:color="auto"/>
            </w:tcBorders>
            <w:noWrap/>
            <w:vAlign w:val="center"/>
          </w:tcPr>
          <w:p w14:paraId="2D3E90AA" w14:textId="77777777" w:rsidR="005B7574" w:rsidRPr="009675EF" w:rsidRDefault="005B7574" w:rsidP="007B2C05">
            <w:pPr>
              <w:jc w:val="center"/>
              <w:rPr>
                <w:rFonts w:eastAsia="Calibri"/>
                <w:color w:val="000000"/>
              </w:rPr>
            </w:pPr>
            <w:r w:rsidRPr="009675EF">
              <w:rPr>
                <w:color w:val="000000"/>
              </w:rPr>
              <w:t>0,00646</w:t>
            </w:r>
          </w:p>
        </w:tc>
        <w:tc>
          <w:tcPr>
            <w:tcW w:w="969" w:type="pct"/>
            <w:tcBorders>
              <w:top w:val="single" w:sz="4" w:space="0" w:color="auto"/>
              <w:left w:val="single" w:sz="4" w:space="0" w:color="auto"/>
              <w:bottom w:val="single" w:sz="4" w:space="0" w:color="auto"/>
              <w:right w:val="single" w:sz="4" w:space="0" w:color="auto"/>
            </w:tcBorders>
            <w:noWrap/>
            <w:vAlign w:val="center"/>
          </w:tcPr>
          <w:p w14:paraId="54408DDE" w14:textId="77777777" w:rsidR="005B7574" w:rsidRPr="009675EF" w:rsidRDefault="005B7574" w:rsidP="007B2C05">
            <w:pPr>
              <w:jc w:val="center"/>
              <w:rPr>
                <w:rFonts w:eastAsia="Calibri"/>
                <w:color w:val="000000"/>
              </w:rPr>
            </w:pPr>
            <w:r w:rsidRPr="009675EF">
              <w:rPr>
                <w:color w:val="000000"/>
              </w:rPr>
              <w:t>2 502,333923</w:t>
            </w:r>
          </w:p>
        </w:tc>
        <w:tc>
          <w:tcPr>
            <w:tcW w:w="740" w:type="pct"/>
            <w:tcBorders>
              <w:top w:val="single" w:sz="4" w:space="0" w:color="auto"/>
              <w:left w:val="single" w:sz="4" w:space="0" w:color="auto"/>
              <w:bottom w:val="single" w:sz="4" w:space="0" w:color="auto"/>
              <w:right w:val="single" w:sz="4" w:space="0" w:color="auto"/>
            </w:tcBorders>
            <w:vAlign w:val="center"/>
          </w:tcPr>
          <w:p w14:paraId="4B8F5BC2" w14:textId="77777777" w:rsidR="005B7574" w:rsidRPr="009675EF" w:rsidRDefault="005B7574" w:rsidP="007B2C05">
            <w:pPr>
              <w:jc w:val="center"/>
              <w:rPr>
                <w:rFonts w:eastAsia="Calibri"/>
                <w:color w:val="000000"/>
              </w:rPr>
            </w:pPr>
            <w:r w:rsidRPr="009675EF">
              <w:rPr>
                <w:color w:val="000000"/>
              </w:rPr>
              <w:t>0,952457</w:t>
            </w:r>
          </w:p>
        </w:tc>
      </w:tr>
      <w:tr w:rsidR="005B7574" w:rsidRPr="009675EF" w14:paraId="44D75572" w14:textId="77777777" w:rsidTr="007B2C05">
        <w:trPr>
          <w:trHeight w:val="158"/>
        </w:trPr>
        <w:tc>
          <w:tcPr>
            <w:tcW w:w="289" w:type="pct"/>
            <w:tcBorders>
              <w:top w:val="single" w:sz="4" w:space="0" w:color="auto"/>
              <w:left w:val="single" w:sz="4" w:space="0" w:color="auto"/>
              <w:bottom w:val="single" w:sz="4" w:space="0" w:color="auto"/>
              <w:right w:val="single" w:sz="4" w:space="0" w:color="auto"/>
            </w:tcBorders>
            <w:noWrap/>
            <w:vAlign w:val="center"/>
          </w:tcPr>
          <w:p w14:paraId="41E81AC9" w14:textId="77777777" w:rsidR="005B7574" w:rsidRPr="009675EF" w:rsidRDefault="005B7574" w:rsidP="007B2C05">
            <w:pPr>
              <w:jc w:val="center"/>
              <w:rPr>
                <w:rFonts w:eastAsia="Calibri"/>
              </w:rPr>
            </w:pPr>
            <w:r w:rsidRPr="009675EF">
              <w:rPr>
                <w:rFonts w:eastAsia="Calibri"/>
              </w:rPr>
              <w:t>6</w:t>
            </w:r>
          </w:p>
        </w:tc>
        <w:tc>
          <w:tcPr>
            <w:tcW w:w="2313" w:type="pct"/>
            <w:tcBorders>
              <w:top w:val="single" w:sz="4" w:space="0" w:color="auto"/>
              <w:left w:val="single" w:sz="4" w:space="0" w:color="auto"/>
              <w:bottom w:val="single" w:sz="4" w:space="0" w:color="auto"/>
              <w:right w:val="single" w:sz="4" w:space="0" w:color="auto"/>
            </w:tcBorders>
            <w:vAlign w:val="center"/>
          </w:tcPr>
          <w:p w14:paraId="0058749A" w14:textId="77777777" w:rsidR="005B7574" w:rsidRPr="009675EF" w:rsidRDefault="005B7574" w:rsidP="007B2C05">
            <w:pPr>
              <w:rPr>
                <w:rFonts w:eastAsia="Calibri"/>
              </w:rPr>
            </w:pPr>
            <w:r w:rsidRPr="009675EF">
              <w:t>ООО «</w:t>
            </w:r>
            <w:proofErr w:type="spellStart"/>
            <w:r w:rsidRPr="009675EF">
              <w:t>СибЭнергоТранс</w:t>
            </w:r>
            <w:proofErr w:type="spellEnd"/>
            <w:r w:rsidRPr="009675EF">
              <w:t xml:space="preserve"> - 42» (ИНН 4223086707) - ООО «СДС-Энерго» ХК (ИНН 4250003450)</w:t>
            </w:r>
          </w:p>
        </w:tc>
        <w:tc>
          <w:tcPr>
            <w:tcW w:w="689" w:type="pct"/>
            <w:tcBorders>
              <w:top w:val="single" w:sz="4" w:space="0" w:color="auto"/>
              <w:left w:val="single" w:sz="4" w:space="0" w:color="auto"/>
              <w:bottom w:val="single" w:sz="4" w:space="0" w:color="auto"/>
              <w:right w:val="single" w:sz="4" w:space="0" w:color="auto"/>
            </w:tcBorders>
            <w:noWrap/>
            <w:vAlign w:val="center"/>
          </w:tcPr>
          <w:p w14:paraId="5C7DFAC8" w14:textId="77777777" w:rsidR="005B7574" w:rsidRPr="009675EF" w:rsidRDefault="005B7574" w:rsidP="007B2C05">
            <w:pPr>
              <w:jc w:val="center"/>
              <w:rPr>
                <w:rFonts w:eastAsia="Calibri"/>
                <w:color w:val="000000"/>
              </w:rPr>
            </w:pPr>
            <w:r w:rsidRPr="009675EF">
              <w:rPr>
                <w:color w:val="000000"/>
              </w:rPr>
              <w:t>0,00100</w:t>
            </w:r>
          </w:p>
        </w:tc>
        <w:tc>
          <w:tcPr>
            <w:tcW w:w="969" w:type="pct"/>
            <w:tcBorders>
              <w:top w:val="single" w:sz="4" w:space="0" w:color="auto"/>
              <w:left w:val="single" w:sz="4" w:space="0" w:color="auto"/>
              <w:bottom w:val="single" w:sz="4" w:space="0" w:color="auto"/>
              <w:right w:val="single" w:sz="4" w:space="0" w:color="auto"/>
            </w:tcBorders>
            <w:noWrap/>
            <w:vAlign w:val="center"/>
          </w:tcPr>
          <w:p w14:paraId="680AA565" w14:textId="77777777" w:rsidR="005B7574" w:rsidRPr="009675EF" w:rsidRDefault="005B7574" w:rsidP="007B2C05">
            <w:pPr>
              <w:jc w:val="center"/>
              <w:rPr>
                <w:rFonts w:eastAsia="Calibri"/>
                <w:color w:val="000000"/>
              </w:rPr>
            </w:pPr>
            <w:r w:rsidRPr="009675EF">
              <w:rPr>
                <w:color w:val="000000"/>
              </w:rPr>
              <w:t>437,892137</w:t>
            </w:r>
          </w:p>
        </w:tc>
        <w:tc>
          <w:tcPr>
            <w:tcW w:w="740" w:type="pct"/>
            <w:tcBorders>
              <w:top w:val="single" w:sz="4" w:space="0" w:color="auto"/>
              <w:left w:val="single" w:sz="4" w:space="0" w:color="auto"/>
              <w:bottom w:val="single" w:sz="4" w:space="0" w:color="auto"/>
              <w:right w:val="single" w:sz="4" w:space="0" w:color="auto"/>
            </w:tcBorders>
            <w:vAlign w:val="center"/>
          </w:tcPr>
          <w:p w14:paraId="7B77FAA4" w14:textId="77777777" w:rsidR="005B7574" w:rsidRPr="009675EF" w:rsidRDefault="005B7574" w:rsidP="007B2C05">
            <w:pPr>
              <w:jc w:val="center"/>
              <w:rPr>
                <w:rFonts w:eastAsia="Calibri"/>
                <w:color w:val="000000"/>
              </w:rPr>
            </w:pPr>
            <w:r w:rsidRPr="009675EF">
              <w:rPr>
                <w:color w:val="000000"/>
              </w:rPr>
              <w:t>0,147400</w:t>
            </w:r>
          </w:p>
        </w:tc>
      </w:tr>
    </w:tbl>
    <w:p w14:paraId="1FF10FE0" w14:textId="77777777" w:rsidR="005B7574" w:rsidRPr="009675EF" w:rsidRDefault="005B7574" w:rsidP="005B7574">
      <w:pPr>
        <w:jc w:val="center"/>
        <w:rPr>
          <w:b/>
          <w:bCs/>
          <w:sz w:val="26"/>
          <w:szCs w:val="26"/>
        </w:rPr>
        <w:sectPr w:rsidR="005B7574" w:rsidRPr="009675EF" w:rsidSect="005B7574">
          <w:pgSz w:w="16838" w:h="11906" w:orient="landscape" w:code="9"/>
          <w:pgMar w:top="1559" w:right="709" w:bottom="567" w:left="992" w:header="709" w:footer="709" w:gutter="0"/>
          <w:cols w:space="708"/>
          <w:titlePg/>
          <w:docGrid w:linePitch="360"/>
        </w:sectPr>
      </w:pPr>
    </w:p>
    <w:p w14:paraId="5EBD62F2" w14:textId="14A33CF0" w:rsidR="0026795F" w:rsidRPr="009675EF" w:rsidRDefault="0026795F" w:rsidP="00D62F45">
      <w:pPr>
        <w:tabs>
          <w:tab w:val="left" w:pos="3686"/>
          <w:tab w:val="left" w:pos="9498"/>
        </w:tabs>
        <w:ind w:left="-2884" w:right="-569" w:firstLine="13657"/>
      </w:pPr>
      <w:r w:rsidRPr="009675EF">
        <w:lastRenderedPageBreak/>
        <w:t>Приложение № 7 к протоколу № 89</w:t>
      </w:r>
    </w:p>
    <w:p w14:paraId="2289C70A" w14:textId="77777777" w:rsidR="0026795F" w:rsidRPr="009675EF" w:rsidRDefault="0026795F" w:rsidP="00D62F45">
      <w:pPr>
        <w:tabs>
          <w:tab w:val="left" w:pos="3686"/>
          <w:tab w:val="left" w:pos="9498"/>
        </w:tabs>
        <w:ind w:left="-2884" w:right="-569" w:firstLine="13657"/>
      </w:pPr>
      <w:r w:rsidRPr="009675EF">
        <w:t>заседания правления Региональной</w:t>
      </w:r>
    </w:p>
    <w:p w14:paraId="1AA59E68" w14:textId="77777777" w:rsidR="0026795F" w:rsidRPr="009675EF" w:rsidRDefault="0026795F" w:rsidP="00D62F45">
      <w:pPr>
        <w:tabs>
          <w:tab w:val="left" w:pos="3686"/>
          <w:tab w:val="left" w:pos="9498"/>
        </w:tabs>
        <w:ind w:left="-2884" w:right="-569" w:firstLine="13657"/>
      </w:pPr>
      <w:r w:rsidRPr="009675EF">
        <w:t>энергетической комиссии</w:t>
      </w:r>
    </w:p>
    <w:p w14:paraId="5EBAB21A" w14:textId="47EB4E41" w:rsidR="0026795F" w:rsidRPr="009675EF" w:rsidRDefault="0026795F" w:rsidP="00D62F45">
      <w:pPr>
        <w:tabs>
          <w:tab w:val="left" w:pos="3686"/>
          <w:tab w:val="left" w:pos="9498"/>
        </w:tabs>
        <w:ind w:left="-2884" w:right="-569" w:firstLine="13657"/>
      </w:pPr>
      <w:r w:rsidRPr="009675EF">
        <w:t>Кузбасса от 29.11.2022</w:t>
      </w:r>
    </w:p>
    <w:p w14:paraId="2925DD32" w14:textId="2CA388E1" w:rsidR="00D62F45" w:rsidRPr="009675EF" w:rsidRDefault="00D62F45" w:rsidP="00D62F45">
      <w:pPr>
        <w:tabs>
          <w:tab w:val="left" w:pos="3686"/>
          <w:tab w:val="left" w:pos="9498"/>
        </w:tabs>
        <w:ind w:left="-2884" w:right="-569" w:firstLine="13657"/>
      </w:pPr>
    </w:p>
    <w:p w14:paraId="4BC5543E" w14:textId="77777777" w:rsidR="00D62F45" w:rsidRPr="009675EF" w:rsidRDefault="00D62F45" w:rsidP="00D62F45">
      <w:pPr>
        <w:jc w:val="center"/>
        <w:rPr>
          <w:b/>
          <w:bCs/>
          <w:sz w:val="28"/>
          <w:szCs w:val="28"/>
        </w:rPr>
      </w:pPr>
      <w:r w:rsidRPr="009675EF">
        <w:rPr>
          <w:b/>
          <w:bCs/>
          <w:sz w:val="28"/>
          <w:szCs w:val="28"/>
        </w:rPr>
        <w:t xml:space="preserve">Индивидуальные тарифы на услуги по передаче электрической энергии для </w:t>
      </w:r>
    </w:p>
    <w:p w14:paraId="6C3DA07E" w14:textId="77777777" w:rsidR="00D62F45" w:rsidRPr="009675EF" w:rsidRDefault="00D62F45" w:rsidP="00D62F45">
      <w:pPr>
        <w:jc w:val="center"/>
        <w:rPr>
          <w:b/>
          <w:bCs/>
          <w:sz w:val="28"/>
          <w:szCs w:val="28"/>
        </w:rPr>
      </w:pPr>
      <w:r w:rsidRPr="009675EF">
        <w:rPr>
          <w:b/>
          <w:bCs/>
          <w:sz w:val="28"/>
          <w:szCs w:val="28"/>
        </w:rPr>
        <w:t xml:space="preserve">взаиморасчетов между </w:t>
      </w:r>
      <w:r w:rsidRPr="009675EF">
        <w:rPr>
          <w:b/>
          <w:bCs/>
          <w:sz w:val="28"/>
          <w:szCs w:val="20"/>
        </w:rPr>
        <w:t>ООО «</w:t>
      </w:r>
      <w:proofErr w:type="spellStart"/>
      <w:r w:rsidRPr="009675EF">
        <w:rPr>
          <w:b/>
          <w:bCs/>
          <w:sz w:val="28"/>
          <w:szCs w:val="20"/>
        </w:rPr>
        <w:t>ЭнергоПаритет</w:t>
      </w:r>
      <w:proofErr w:type="spellEnd"/>
      <w:r w:rsidRPr="009675EF">
        <w:rPr>
          <w:b/>
          <w:bCs/>
          <w:sz w:val="28"/>
          <w:szCs w:val="20"/>
        </w:rPr>
        <w:t>» (ИНН 4205262491) и</w:t>
      </w:r>
      <w:r w:rsidRPr="009675EF">
        <w:rPr>
          <w:b/>
          <w:bCs/>
          <w:sz w:val="28"/>
          <w:szCs w:val="28"/>
        </w:rPr>
        <w:t xml:space="preserve"> сетевыми организациями </w:t>
      </w:r>
    </w:p>
    <w:p w14:paraId="1342F70A" w14:textId="77777777" w:rsidR="00D62F45" w:rsidRPr="009675EF" w:rsidRDefault="00D62F45" w:rsidP="00D62F45">
      <w:pPr>
        <w:jc w:val="center"/>
        <w:rPr>
          <w:b/>
          <w:bCs/>
          <w:sz w:val="28"/>
          <w:szCs w:val="28"/>
        </w:rPr>
      </w:pPr>
      <w:r w:rsidRPr="009675EF">
        <w:rPr>
          <w:b/>
          <w:bCs/>
          <w:sz w:val="28"/>
          <w:szCs w:val="28"/>
        </w:rPr>
        <w:t>Кемеровской области - Кузбасса на 2022 год</w:t>
      </w:r>
    </w:p>
    <w:p w14:paraId="0B0BF874" w14:textId="77777777" w:rsidR="00D62F45" w:rsidRPr="009675EF" w:rsidRDefault="00D62F45" w:rsidP="00D62F45">
      <w:pPr>
        <w:jc w:val="center"/>
        <w:rPr>
          <w:b/>
          <w:bCs/>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91"/>
        <w:gridCol w:w="1418"/>
        <w:gridCol w:w="2126"/>
        <w:gridCol w:w="1843"/>
        <w:gridCol w:w="1417"/>
        <w:gridCol w:w="1985"/>
        <w:gridCol w:w="1984"/>
      </w:tblGrid>
      <w:tr w:rsidR="00D62F45" w:rsidRPr="009675EF" w14:paraId="2BBC723A" w14:textId="77777777" w:rsidTr="007B2C05">
        <w:trPr>
          <w:trHeight w:val="315"/>
          <w:jc w:val="center"/>
        </w:trPr>
        <w:tc>
          <w:tcPr>
            <w:tcW w:w="0" w:type="auto"/>
            <w:vMerge w:val="restart"/>
            <w:vAlign w:val="center"/>
            <w:hideMark/>
          </w:tcPr>
          <w:p w14:paraId="654727FF"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w:t>
            </w:r>
          </w:p>
          <w:p w14:paraId="75D641C4"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п/п</w:t>
            </w:r>
          </w:p>
        </w:tc>
        <w:tc>
          <w:tcPr>
            <w:tcW w:w="3991" w:type="dxa"/>
            <w:vMerge w:val="restart"/>
            <w:vAlign w:val="center"/>
            <w:hideMark/>
          </w:tcPr>
          <w:p w14:paraId="37A5FE21"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Наименование сетевых организаций</w:t>
            </w:r>
          </w:p>
        </w:tc>
        <w:tc>
          <w:tcPr>
            <w:tcW w:w="5387" w:type="dxa"/>
            <w:gridSpan w:val="3"/>
            <w:vAlign w:val="center"/>
            <w:hideMark/>
          </w:tcPr>
          <w:p w14:paraId="761310A0"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1 полугодие</w:t>
            </w:r>
          </w:p>
        </w:tc>
        <w:tc>
          <w:tcPr>
            <w:tcW w:w="5386" w:type="dxa"/>
            <w:gridSpan w:val="3"/>
            <w:vAlign w:val="center"/>
            <w:hideMark/>
          </w:tcPr>
          <w:p w14:paraId="5471C5C1"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2 полугодие</w:t>
            </w:r>
          </w:p>
        </w:tc>
      </w:tr>
      <w:tr w:rsidR="00D62F45" w:rsidRPr="009675EF" w14:paraId="5E2352CC" w14:textId="77777777" w:rsidTr="007B2C05">
        <w:trPr>
          <w:trHeight w:val="315"/>
          <w:tblHeader/>
          <w:jc w:val="center"/>
        </w:trPr>
        <w:tc>
          <w:tcPr>
            <w:tcW w:w="0" w:type="auto"/>
            <w:vMerge/>
            <w:vAlign w:val="center"/>
            <w:hideMark/>
          </w:tcPr>
          <w:p w14:paraId="7776F13C" w14:textId="77777777" w:rsidR="00D62F45" w:rsidRPr="009675EF" w:rsidRDefault="00D62F45" w:rsidP="007B2C05">
            <w:pPr>
              <w:spacing w:line="256" w:lineRule="auto"/>
              <w:rPr>
                <w:kern w:val="2"/>
                <w:szCs w:val="20"/>
                <w14:ligatures w14:val="standardContextual"/>
              </w:rPr>
            </w:pPr>
          </w:p>
        </w:tc>
        <w:tc>
          <w:tcPr>
            <w:tcW w:w="3991" w:type="dxa"/>
            <w:vMerge/>
            <w:vAlign w:val="center"/>
            <w:hideMark/>
          </w:tcPr>
          <w:p w14:paraId="291186A8" w14:textId="77777777" w:rsidR="00D62F45" w:rsidRPr="009675EF" w:rsidRDefault="00D62F45" w:rsidP="007B2C05">
            <w:pPr>
              <w:spacing w:line="256" w:lineRule="auto"/>
              <w:rPr>
                <w:kern w:val="2"/>
                <w:szCs w:val="20"/>
                <w14:ligatures w14:val="standardContextual"/>
              </w:rPr>
            </w:pPr>
          </w:p>
        </w:tc>
        <w:tc>
          <w:tcPr>
            <w:tcW w:w="1418" w:type="dxa"/>
            <w:vMerge w:val="restart"/>
            <w:vAlign w:val="center"/>
            <w:hideMark/>
          </w:tcPr>
          <w:p w14:paraId="20679840" w14:textId="77777777" w:rsidR="00D62F45" w:rsidRPr="009675EF" w:rsidRDefault="00D62F45" w:rsidP="007B2C05">
            <w:pPr>
              <w:jc w:val="center"/>
              <w:rPr>
                <w:kern w:val="2"/>
                <w:szCs w:val="20"/>
                <w14:ligatures w14:val="standardContextual"/>
              </w:rPr>
            </w:pPr>
            <w:proofErr w:type="spellStart"/>
            <w:r w:rsidRPr="009675EF">
              <w:rPr>
                <w:kern w:val="2"/>
                <w:szCs w:val="20"/>
                <w14:ligatures w14:val="standardContextual"/>
              </w:rPr>
              <w:t>Односта-вочный</w:t>
            </w:r>
            <w:proofErr w:type="spellEnd"/>
            <w:r w:rsidRPr="009675EF">
              <w:rPr>
                <w:kern w:val="2"/>
                <w:szCs w:val="20"/>
                <w14:ligatures w14:val="standardContextual"/>
              </w:rPr>
              <w:t xml:space="preserve"> тариф</w:t>
            </w:r>
          </w:p>
        </w:tc>
        <w:tc>
          <w:tcPr>
            <w:tcW w:w="3969" w:type="dxa"/>
            <w:gridSpan w:val="2"/>
            <w:vAlign w:val="center"/>
            <w:hideMark/>
          </w:tcPr>
          <w:p w14:paraId="41489216" w14:textId="77777777" w:rsidR="00D62F45" w:rsidRPr="009675EF" w:rsidRDefault="00D62F45" w:rsidP="007B2C05">
            <w:pPr>
              <w:jc w:val="center"/>
              <w:rPr>
                <w:kern w:val="2"/>
                <w:szCs w:val="20"/>
                <w14:ligatures w14:val="standardContextual"/>
              </w:rPr>
            </w:pPr>
            <w:proofErr w:type="spellStart"/>
            <w:r w:rsidRPr="009675EF">
              <w:rPr>
                <w:kern w:val="2"/>
                <w:szCs w:val="20"/>
                <w14:ligatures w14:val="standardContextual"/>
              </w:rPr>
              <w:t>Двухставочный</w:t>
            </w:r>
            <w:proofErr w:type="spellEnd"/>
            <w:r w:rsidRPr="009675EF">
              <w:rPr>
                <w:kern w:val="2"/>
                <w:szCs w:val="20"/>
                <w14:ligatures w14:val="standardContextual"/>
              </w:rPr>
              <w:t xml:space="preserve"> тариф</w:t>
            </w:r>
          </w:p>
        </w:tc>
        <w:tc>
          <w:tcPr>
            <w:tcW w:w="1417" w:type="dxa"/>
            <w:vMerge w:val="restart"/>
            <w:vAlign w:val="center"/>
            <w:hideMark/>
          </w:tcPr>
          <w:p w14:paraId="181930BC" w14:textId="77777777" w:rsidR="00D62F45" w:rsidRPr="009675EF" w:rsidRDefault="00D62F45" w:rsidP="007B2C05">
            <w:pPr>
              <w:jc w:val="center"/>
              <w:rPr>
                <w:kern w:val="2"/>
                <w:szCs w:val="20"/>
                <w14:ligatures w14:val="standardContextual"/>
              </w:rPr>
            </w:pPr>
            <w:proofErr w:type="spellStart"/>
            <w:r w:rsidRPr="009675EF">
              <w:rPr>
                <w:kern w:val="2"/>
                <w:szCs w:val="20"/>
                <w14:ligatures w14:val="standardContextual"/>
              </w:rPr>
              <w:t>Односта-вочный</w:t>
            </w:r>
            <w:proofErr w:type="spellEnd"/>
            <w:r w:rsidRPr="009675EF">
              <w:rPr>
                <w:kern w:val="2"/>
                <w:szCs w:val="20"/>
                <w14:ligatures w14:val="standardContextual"/>
              </w:rPr>
              <w:t xml:space="preserve"> тариф</w:t>
            </w:r>
          </w:p>
        </w:tc>
        <w:tc>
          <w:tcPr>
            <w:tcW w:w="3969" w:type="dxa"/>
            <w:gridSpan w:val="2"/>
            <w:vAlign w:val="center"/>
            <w:hideMark/>
          </w:tcPr>
          <w:p w14:paraId="196F4E80" w14:textId="77777777" w:rsidR="00D62F45" w:rsidRPr="009675EF" w:rsidRDefault="00D62F45" w:rsidP="007B2C05">
            <w:pPr>
              <w:jc w:val="center"/>
              <w:rPr>
                <w:kern w:val="2"/>
                <w:szCs w:val="20"/>
                <w14:ligatures w14:val="standardContextual"/>
              </w:rPr>
            </w:pPr>
            <w:proofErr w:type="spellStart"/>
            <w:r w:rsidRPr="009675EF">
              <w:rPr>
                <w:kern w:val="2"/>
                <w:szCs w:val="20"/>
                <w14:ligatures w14:val="standardContextual"/>
              </w:rPr>
              <w:t>Двухставочный</w:t>
            </w:r>
            <w:proofErr w:type="spellEnd"/>
            <w:r w:rsidRPr="009675EF">
              <w:rPr>
                <w:kern w:val="2"/>
                <w:szCs w:val="20"/>
                <w14:ligatures w14:val="standardContextual"/>
              </w:rPr>
              <w:t xml:space="preserve"> тариф</w:t>
            </w:r>
          </w:p>
        </w:tc>
      </w:tr>
      <w:tr w:rsidR="00D62F45" w:rsidRPr="009675EF" w14:paraId="412B0C05" w14:textId="77777777" w:rsidTr="007B2C05">
        <w:trPr>
          <w:trHeight w:val="1546"/>
          <w:tblHeader/>
          <w:jc w:val="center"/>
        </w:trPr>
        <w:tc>
          <w:tcPr>
            <w:tcW w:w="0" w:type="auto"/>
            <w:vMerge/>
            <w:vAlign w:val="center"/>
            <w:hideMark/>
          </w:tcPr>
          <w:p w14:paraId="0C2C5532" w14:textId="77777777" w:rsidR="00D62F45" w:rsidRPr="009675EF" w:rsidRDefault="00D62F45" w:rsidP="007B2C05">
            <w:pPr>
              <w:spacing w:line="256" w:lineRule="auto"/>
              <w:rPr>
                <w:kern w:val="2"/>
                <w:szCs w:val="20"/>
                <w14:ligatures w14:val="standardContextual"/>
              </w:rPr>
            </w:pPr>
          </w:p>
        </w:tc>
        <w:tc>
          <w:tcPr>
            <w:tcW w:w="3991" w:type="dxa"/>
            <w:vMerge/>
            <w:vAlign w:val="center"/>
            <w:hideMark/>
          </w:tcPr>
          <w:p w14:paraId="1BCD2706" w14:textId="77777777" w:rsidR="00D62F45" w:rsidRPr="009675EF" w:rsidRDefault="00D62F45" w:rsidP="007B2C05">
            <w:pPr>
              <w:spacing w:line="256" w:lineRule="auto"/>
              <w:rPr>
                <w:kern w:val="2"/>
                <w:szCs w:val="20"/>
                <w14:ligatures w14:val="standardContextual"/>
              </w:rPr>
            </w:pPr>
          </w:p>
        </w:tc>
        <w:tc>
          <w:tcPr>
            <w:tcW w:w="1418" w:type="dxa"/>
            <w:vMerge/>
            <w:vAlign w:val="center"/>
            <w:hideMark/>
          </w:tcPr>
          <w:p w14:paraId="285ECC13" w14:textId="77777777" w:rsidR="00D62F45" w:rsidRPr="009675EF" w:rsidRDefault="00D62F45" w:rsidP="007B2C05">
            <w:pPr>
              <w:spacing w:line="256" w:lineRule="auto"/>
              <w:rPr>
                <w:kern w:val="2"/>
                <w:szCs w:val="20"/>
                <w14:ligatures w14:val="standardContextual"/>
              </w:rPr>
            </w:pPr>
          </w:p>
        </w:tc>
        <w:tc>
          <w:tcPr>
            <w:tcW w:w="2126" w:type="dxa"/>
            <w:vAlign w:val="center"/>
            <w:hideMark/>
          </w:tcPr>
          <w:p w14:paraId="57C7C5E6"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ставка за содержание электрических сетей</w:t>
            </w:r>
          </w:p>
        </w:tc>
        <w:tc>
          <w:tcPr>
            <w:tcW w:w="1843" w:type="dxa"/>
            <w:vAlign w:val="center"/>
            <w:hideMark/>
          </w:tcPr>
          <w:p w14:paraId="25FFEFF5"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 xml:space="preserve">ставка на оплату </w:t>
            </w:r>
            <w:proofErr w:type="gramStart"/>
            <w:r w:rsidRPr="009675EF">
              <w:rPr>
                <w:kern w:val="2"/>
                <w:szCs w:val="20"/>
                <w14:ligatures w14:val="standardContextual"/>
              </w:rPr>
              <w:t>технологи-</w:t>
            </w:r>
            <w:proofErr w:type="spellStart"/>
            <w:r w:rsidRPr="009675EF">
              <w:rPr>
                <w:kern w:val="2"/>
                <w:szCs w:val="20"/>
                <w14:ligatures w14:val="standardContextual"/>
              </w:rPr>
              <w:t>ческого</w:t>
            </w:r>
            <w:proofErr w:type="spellEnd"/>
            <w:proofErr w:type="gramEnd"/>
            <w:r w:rsidRPr="009675EF">
              <w:rPr>
                <w:kern w:val="2"/>
                <w:szCs w:val="20"/>
                <w14:ligatures w14:val="standardContextual"/>
              </w:rPr>
              <w:t xml:space="preserve"> расхода (потерь)</w:t>
            </w:r>
          </w:p>
        </w:tc>
        <w:tc>
          <w:tcPr>
            <w:tcW w:w="1417" w:type="dxa"/>
            <w:vMerge/>
            <w:vAlign w:val="center"/>
            <w:hideMark/>
          </w:tcPr>
          <w:p w14:paraId="66A556F4" w14:textId="77777777" w:rsidR="00D62F45" w:rsidRPr="009675EF" w:rsidRDefault="00D62F45" w:rsidP="007B2C05">
            <w:pPr>
              <w:spacing w:line="256" w:lineRule="auto"/>
              <w:rPr>
                <w:kern w:val="2"/>
                <w:szCs w:val="20"/>
                <w14:ligatures w14:val="standardContextual"/>
              </w:rPr>
            </w:pPr>
          </w:p>
        </w:tc>
        <w:tc>
          <w:tcPr>
            <w:tcW w:w="1985" w:type="dxa"/>
            <w:vAlign w:val="center"/>
            <w:hideMark/>
          </w:tcPr>
          <w:p w14:paraId="7005BD62"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ставка за содержание электрических сетей</w:t>
            </w:r>
          </w:p>
        </w:tc>
        <w:tc>
          <w:tcPr>
            <w:tcW w:w="1984" w:type="dxa"/>
            <w:vAlign w:val="center"/>
            <w:hideMark/>
          </w:tcPr>
          <w:p w14:paraId="273F4446"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 xml:space="preserve">ставка на оплату </w:t>
            </w:r>
            <w:proofErr w:type="gramStart"/>
            <w:r w:rsidRPr="009675EF">
              <w:rPr>
                <w:kern w:val="2"/>
                <w:szCs w:val="20"/>
                <w14:ligatures w14:val="standardContextual"/>
              </w:rPr>
              <w:t>технологи-</w:t>
            </w:r>
            <w:proofErr w:type="spellStart"/>
            <w:r w:rsidRPr="009675EF">
              <w:rPr>
                <w:kern w:val="2"/>
                <w:szCs w:val="20"/>
                <w14:ligatures w14:val="standardContextual"/>
              </w:rPr>
              <w:t>ческого</w:t>
            </w:r>
            <w:proofErr w:type="spellEnd"/>
            <w:proofErr w:type="gramEnd"/>
            <w:r w:rsidRPr="009675EF">
              <w:rPr>
                <w:kern w:val="2"/>
                <w:szCs w:val="20"/>
                <w14:ligatures w14:val="standardContextual"/>
              </w:rPr>
              <w:t xml:space="preserve"> расхода (потерь)</w:t>
            </w:r>
          </w:p>
        </w:tc>
      </w:tr>
      <w:tr w:rsidR="00D62F45" w:rsidRPr="009675EF" w14:paraId="4220CA1F" w14:textId="77777777" w:rsidTr="007B2C05">
        <w:trPr>
          <w:trHeight w:val="391"/>
          <w:tblHeader/>
          <w:jc w:val="center"/>
        </w:trPr>
        <w:tc>
          <w:tcPr>
            <w:tcW w:w="0" w:type="auto"/>
            <w:vMerge/>
            <w:vAlign w:val="center"/>
            <w:hideMark/>
          </w:tcPr>
          <w:p w14:paraId="2B78E672" w14:textId="77777777" w:rsidR="00D62F45" w:rsidRPr="009675EF" w:rsidRDefault="00D62F45" w:rsidP="007B2C05">
            <w:pPr>
              <w:spacing w:line="256" w:lineRule="auto"/>
              <w:rPr>
                <w:kern w:val="2"/>
                <w:szCs w:val="20"/>
                <w14:ligatures w14:val="standardContextual"/>
              </w:rPr>
            </w:pPr>
          </w:p>
        </w:tc>
        <w:tc>
          <w:tcPr>
            <w:tcW w:w="3991" w:type="dxa"/>
            <w:vMerge/>
            <w:vAlign w:val="center"/>
            <w:hideMark/>
          </w:tcPr>
          <w:p w14:paraId="582D79F5" w14:textId="77777777" w:rsidR="00D62F45" w:rsidRPr="009675EF" w:rsidRDefault="00D62F45" w:rsidP="007B2C05">
            <w:pPr>
              <w:spacing w:line="256" w:lineRule="auto"/>
              <w:rPr>
                <w:kern w:val="2"/>
                <w:szCs w:val="20"/>
                <w14:ligatures w14:val="standardContextual"/>
              </w:rPr>
            </w:pPr>
          </w:p>
        </w:tc>
        <w:tc>
          <w:tcPr>
            <w:tcW w:w="1418" w:type="dxa"/>
            <w:vAlign w:val="center"/>
            <w:hideMark/>
          </w:tcPr>
          <w:p w14:paraId="63AC7DF9"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руб./</w:t>
            </w:r>
            <w:proofErr w:type="spellStart"/>
            <w:r w:rsidRPr="009675EF">
              <w:rPr>
                <w:kern w:val="2"/>
                <w:szCs w:val="20"/>
                <w14:ligatures w14:val="standardContextual"/>
              </w:rPr>
              <w:t>кВт·ч</w:t>
            </w:r>
            <w:proofErr w:type="spellEnd"/>
          </w:p>
        </w:tc>
        <w:tc>
          <w:tcPr>
            <w:tcW w:w="2126" w:type="dxa"/>
            <w:vAlign w:val="center"/>
            <w:hideMark/>
          </w:tcPr>
          <w:p w14:paraId="6B69AEB8"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руб./</w:t>
            </w:r>
            <w:proofErr w:type="spellStart"/>
            <w:r w:rsidRPr="009675EF">
              <w:rPr>
                <w:kern w:val="2"/>
                <w:szCs w:val="20"/>
                <w14:ligatures w14:val="standardContextual"/>
              </w:rPr>
              <w:t>МВт·мес</w:t>
            </w:r>
            <w:proofErr w:type="spellEnd"/>
            <w:r w:rsidRPr="009675EF">
              <w:rPr>
                <w:kern w:val="2"/>
                <w:szCs w:val="20"/>
                <w14:ligatures w14:val="standardContextual"/>
              </w:rPr>
              <w:t>.</w:t>
            </w:r>
          </w:p>
        </w:tc>
        <w:tc>
          <w:tcPr>
            <w:tcW w:w="1843" w:type="dxa"/>
            <w:vAlign w:val="center"/>
            <w:hideMark/>
          </w:tcPr>
          <w:p w14:paraId="5060ACF3"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руб./</w:t>
            </w:r>
            <w:proofErr w:type="spellStart"/>
            <w:r w:rsidRPr="009675EF">
              <w:rPr>
                <w:kern w:val="2"/>
                <w:szCs w:val="20"/>
                <w14:ligatures w14:val="standardContextual"/>
              </w:rPr>
              <w:t>МВт·ч</w:t>
            </w:r>
            <w:proofErr w:type="spellEnd"/>
          </w:p>
        </w:tc>
        <w:tc>
          <w:tcPr>
            <w:tcW w:w="1417" w:type="dxa"/>
            <w:vAlign w:val="center"/>
            <w:hideMark/>
          </w:tcPr>
          <w:p w14:paraId="27D7B388"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руб./</w:t>
            </w:r>
            <w:proofErr w:type="spellStart"/>
            <w:r w:rsidRPr="009675EF">
              <w:rPr>
                <w:kern w:val="2"/>
                <w:szCs w:val="20"/>
                <w14:ligatures w14:val="standardContextual"/>
              </w:rPr>
              <w:t>кВт·ч</w:t>
            </w:r>
            <w:proofErr w:type="spellEnd"/>
          </w:p>
        </w:tc>
        <w:tc>
          <w:tcPr>
            <w:tcW w:w="1985" w:type="dxa"/>
            <w:vAlign w:val="center"/>
            <w:hideMark/>
          </w:tcPr>
          <w:p w14:paraId="190F264D"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руб./</w:t>
            </w:r>
            <w:proofErr w:type="spellStart"/>
            <w:r w:rsidRPr="009675EF">
              <w:rPr>
                <w:kern w:val="2"/>
                <w:szCs w:val="20"/>
                <w14:ligatures w14:val="standardContextual"/>
              </w:rPr>
              <w:t>МВт·мес</w:t>
            </w:r>
            <w:proofErr w:type="spellEnd"/>
            <w:r w:rsidRPr="009675EF">
              <w:rPr>
                <w:kern w:val="2"/>
                <w:szCs w:val="20"/>
                <w14:ligatures w14:val="standardContextual"/>
              </w:rPr>
              <w:t>.</w:t>
            </w:r>
          </w:p>
        </w:tc>
        <w:tc>
          <w:tcPr>
            <w:tcW w:w="1984" w:type="dxa"/>
            <w:vAlign w:val="center"/>
            <w:hideMark/>
          </w:tcPr>
          <w:p w14:paraId="753D0CCB" w14:textId="77777777" w:rsidR="00D62F45" w:rsidRPr="009675EF" w:rsidRDefault="00D62F45" w:rsidP="007B2C05">
            <w:pPr>
              <w:jc w:val="center"/>
              <w:rPr>
                <w:kern w:val="2"/>
                <w:szCs w:val="20"/>
                <w14:ligatures w14:val="standardContextual"/>
              </w:rPr>
            </w:pPr>
            <w:r w:rsidRPr="009675EF">
              <w:rPr>
                <w:kern w:val="2"/>
                <w:szCs w:val="20"/>
                <w14:ligatures w14:val="standardContextual"/>
              </w:rPr>
              <w:t>руб./</w:t>
            </w:r>
            <w:proofErr w:type="spellStart"/>
            <w:r w:rsidRPr="009675EF">
              <w:rPr>
                <w:kern w:val="2"/>
                <w:szCs w:val="20"/>
                <w14:ligatures w14:val="standardContextual"/>
              </w:rPr>
              <w:t>МВт·ч</w:t>
            </w:r>
            <w:proofErr w:type="spellEnd"/>
          </w:p>
        </w:tc>
      </w:tr>
      <w:tr w:rsidR="00D62F45" w:rsidRPr="009675EF" w14:paraId="1D98E86D" w14:textId="77777777" w:rsidTr="007B2C05">
        <w:trPr>
          <w:trHeight w:val="315"/>
          <w:jc w:val="center"/>
        </w:trPr>
        <w:tc>
          <w:tcPr>
            <w:tcW w:w="0" w:type="auto"/>
            <w:vAlign w:val="center"/>
            <w:hideMark/>
          </w:tcPr>
          <w:p w14:paraId="7EF6E332" w14:textId="77777777" w:rsidR="00D62F45" w:rsidRPr="009675EF" w:rsidRDefault="00D62F45" w:rsidP="007B2C05">
            <w:pPr>
              <w:jc w:val="center"/>
              <w:rPr>
                <w:bCs/>
                <w:kern w:val="2"/>
                <w:szCs w:val="20"/>
                <w14:ligatures w14:val="standardContextual"/>
              </w:rPr>
            </w:pPr>
            <w:bookmarkStart w:id="19" w:name="_Hlk120619400"/>
            <w:r w:rsidRPr="009675EF">
              <w:rPr>
                <w:bCs/>
                <w:kern w:val="2"/>
                <w:szCs w:val="20"/>
                <w14:ligatures w14:val="standardContextual"/>
              </w:rPr>
              <w:t>1</w:t>
            </w:r>
          </w:p>
        </w:tc>
        <w:tc>
          <w:tcPr>
            <w:tcW w:w="3991" w:type="dxa"/>
            <w:vAlign w:val="center"/>
            <w:hideMark/>
          </w:tcPr>
          <w:p w14:paraId="6076F07F"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2</w:t>
            </w:r>
          </w:p>
        </w:tc>
        <w:tc>
          <w:tcPr>
            <w:tcW w:w="1418" w:type="dxa"/>
            <w:vAlign w:val="center"/>
            <w:hideMark/>
          </w:tcPr>
          <w:p w14:paraId="4DF51160"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3</w:t>
            </w:r>
          </w:p>
        </w:tc>
        <w:tc>
          <w:tcPr>
            <w:tcW w:w="2126" w:type="dxa"/>
            <w:vAlign w:val="center"/>
            <w:hideMark/>
          </w:tcPr>
          <w:p w14:paraId="4DA87687"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4</w:t>
            </w:r>
          </w:p>
        </w:tc>
        <w:tc>
          <w:tcPr>
            <w:tcW w:w="1843" w:type="dxa"/>
            <w:vAlign w:val="center"/>
            <w:hideMark/>
          </w:tcPr>
          <w:p w14:paraId="52D7ED09"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5</w:t>
            </w:r>
          </w:p>
        </w:tc>
        <w:tc>
          <w:tcPr>
            <w:tcW w:w="1417" w:type="dxa"/>
            <w:vAlign w:val="center"/>
            <w:hideMark/>
          </w:tcPr>
          <w:p w14:paraId="40AD63DC"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6</w:t>
            </w:r>
          </w:p>
        </w:tc>
        <w:tc>
          <w:tcPr>
            <w:tcW w:w="1985" w:type="dxa"/>
            <w:vAlign w:val="center"/>
            <w:hideMark/>
          </w:tcPr>
          <w:p w14:paraId="56DCD6D9"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7</w:t>
            </w:r>
          </w:p>
        </w:tc>
        <w:tc>
          <w:tcPr>
            <w:tcW w:w="1984" w:type="dxa"/>
            <w:vAlign w:val="center"/>
            <w:hideMark/>
          </w:tcPr>
          <w:p w14:paraId="712B1A32"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8</w:t>
            </w:r>
          </w:p>
        </w:tc>
      </w:tr>
      <w:bookmarkEnd w:id="19"/>
      <w:tr w:rsidR="00D62F45" w:rsidRPr="009675EF" w14:paraId="076ED842" w14:textId="77777777" w:rsidTr="007B2C05">
        <w:trPr>
          <w:trHeight w:val="315"/>
          <w:jc w:val="center"/>
        </w:trPr>
        <w:tc>
          <w:tcPr>
            <w:tcW w:w="0" w:type="auto"/>
            <w:vAlign w:val="center"/>
            <w:hideMark/>
          </w:tcPr>
          <w:p w14:paraId="0E19659B" w14:textId="77777777" w:rsidR="00D62F45" w:rsidRPr="009675EF" w:rsidRDefault="00D62F45" w:rsidP="007B2C05">
            <w:pPr>
              <w:rPr>
                <w:bCs/>
                <w:kern w:val="2"/>
                <w:szCs w:val="20"/>
                <w14:ligatures w14:val="standardContextual"/>
              </w:rPr>
            </w:pPr>
            <w:r w:rsidRPr="009675EF">
              <w:rPr>
                <w:bCs/>
                <w:kern w:val="2"/>
                <w:szCs w:val="20"/>
                <w14:ligatures w14:val="standardContextual"/>
              </w:rPr>
              <w:t>1</w:t>
            </w:r>
          </w:p>
        </w:tc>
        <w:tc>
          <w:tcPr>
            <w:tcW w:w="3991" w:type="dxa"/>
            <w:vAlign w:val="center"/>
            <w:hideMark/>
          </w:tcPr>
          <w:p w14:paraId="7F5BB423"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«Кузбасская энергосетевая компания» (ИНН 4205109750) - 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r w:rsidRPr="009675EF">
              <w:rPr>
                <w:bCs/>
                <w:kern w:val="2"/>
                <w:szCs w:val="20"/>
                <w14:ligatures w14:val="standardContextual"/>
              </w:rPr>
              <w:br/>
              <w:t>(ИНН 4205262491)</w:t>
            </w:r>
          </w:p>
        </w:tc>
        <w:tc>
          <w:tcPr>
            <w:tcW w:w="1418" w:type="dxa"/>
            <w:vAlign w:val="center"/>
            <w:hideMark/>
          </w:tcPr>
          <w:p w14:paraId="7C1A91D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2259809B"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4 994,714986</w:t>
            </w:r>
          </w:p>
        </w:tc>
        <w:tc>
          <w:tcPr>
            <w:tcW w:w="1843" w:type="dxa"/>
            <w:vAlign w:val="center"/>
            <w:hideMark/>
          </w:tcPr>
          <w:p w14:paraId="5EA78742"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7" w:type="dxa"/>
            <w:vAlign w:val="center"/>
            <w:hideMark/>
          </w:tcPr>
          <w:p w14:paraId="5BFCDDB8"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5" w:type="dxa"/>
            <w:vAlign w:val="center"/>
            <w:hideMark/>
          </w:tcPr>
          <w:p w14:paraId="0ED2C78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5 044,431257</w:t>
            </w:r>
          </w:p>
        </w:tc>
        <w:tc>
          <w:tcPr>
            <w:tcW w:w="1984" w:type="dxa"/>
            <w:vAlign w:val="center"/>
            <w:hideMark/>
          </w:tcPr>
          <w:p w14:paraId="473CED77"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r w:rsidR="00D62F45" w:rsidRPr="009675EF" w14:paraId="7FBB3C26" w14:textId="77777777" w:rsidTr="007B2C05">
        <w:trPr>
          <w:trHeight w:val="315"/>
          <w:jc w:val="center"/>
        </w:trPr>
        <w:tc>
          <w:tcPr>
            <w:tcW w:w="0" w:type="auto"/>
            <w:vAlign w:val="center"/>
            <w:hideMark/>
          </w:tcPr>
          <w:p w14:paraId="426B1047" w14:textId="77777777" w:rsidR="00D62F45" w:rsidRPr="009675EF" w:rsidRDefault="00D62F45" w:rsidP="007B2C05">
            <w:pPr>
              <w:rPr>
                <w:bCs/>
                <w:kern w:val="2"/>
                <w:szCs w:val="20"/>
                <w14:ligatures w14:val="standardContextual"/>
              </w:rPr>
            </w:pPr>
            <w:r w:rsidRPr="009675EF">
              <w:rPr>
                <w:bCs/>
                <w:kern w:val="2"/>
                <w:szCs w:val="20"/>
                <w14:ligatures w14:val="standardContextual"/>
              </w:rPr>
              <w:t>2</w:t>
            </w:r>
          </w:p>
        </w:tc>
        <w:tc>
          <w:tcPr>
            <w:tcW w:w="3991" w:type="dxa"/>
            <w:vAlign w:val="center"/>
            <w:hideMark/>
          </w:tcPr>
          <w:p w14:paraId="205C4564"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Регионэнергосеть</w:t>
            </w:r>
            <w:proofErr w:type="spellEnd"/>
            <w:r w:rsidRPr="009675EF">
              <w:rPr>
                <w:bCs/>
                <w:kern w:val="2"/>
                <w:szCs w:val="20"/>
                <w14:ligatures w14:val="standardContextual"/>
              </w:rPr>
              <w:t xml:space="preserve">» </w:t>
            </w:r>
            <w:r w:rsidRPr="009675EF">
              <w:rPr>
                <w:bCs/>
                <w:kern w:val="2"/>
                <w:szCs w:val="20"/>
                <w14:ligatures w14:val="standardContextual"/>
              </w:rPr>
              <w:br/>
              <w:t xml:space="preserve">(ИНН 4205271471) - </w:t>
            </w:r>
            <w:r w:rsidRPr="009675EF">
              <w:rPr>
                <w:bCs/>
                <w:kern w:val="2"/>
                <w:szCs w:val="20"/>
                <w14:ligatures w14:val="standardContextual"/>
              </w:rPr>
              <w:b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r w:rsidRPr="009675EF">
              <w:rPr>
                <w:bCs/>
                <w:kern w:val="2"/>
                <w:szCs w:val="20"/>
                <w14:ligatures w14:val="standardContextual"/>
              </w:rPr>
              <w:br/>
              <w:t>(ИНН 4205262491)</w:t>
            </w:r>
          </w:p>
        </w:tc>
        <w:tc>
          <w:tcPr>
            <w:tcW w:w="1418" w:type="dxa"/>
            <w:vAlign w:val="center"/>
            <w:hideMark/>
          </w:tcPr>
          <w:p w14:paraId="0EDEDFC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173A9B19"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6 249,907319</w:t>
            </w:r>
          </w:p>
        </w:tc>
        <w:tc>
          <w:tcPr>
            <w:tcW w:w="1843" w:type="dxa"/>
            <w:vAlign w:val="center"/>
            <w:hideMark/>
          </w:tcPr>
          <w:p w14:paraId="3E5CD976"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7" w:type="dxa"/>
            <w:vAlign w:val="center"/>
            <w:hideMark/>
          </w:tcPr>
          <w:p w14:paraId="0B0F535F"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5" w:type="dxa"/>
            <w:vAlign w:val="center"/>
            <w:hideMark/>
          </w:tcPr>
          <w:p w14:paraId="65FE0C4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6 249,830447</w:t>
            </w:r>
          </w:p>
        </w:tc>
        <w:tc>
          <w:tcPr>
            <w:tcW w:w="1984" w:type="dxa"/>
            <w:vAlign w:val="center"/>
            <w:hideMark/>
          </w:tcPr>
          <w:p w14:paraId="5E29AC13"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bl>
    <w:p w14:paraId="4CFF898C" w14:textId="77777777" w:rsidR="00D62F45" w:rsidRPr="009675EF" w:rsidRDefault="00D62F45" w:rsidP="00D62F45">
      <w:pPr>
        <w:jc w:val="center"/>
        <w:rPr>
          <w:bCs/>
          <w:kern w:val="2"/>
          <w:szCs w:val="20"/>
          <w14:ligatures w14:val="standardContextual"/>
        </w:rPr>
        <w:sectPr w:rsidR="00D62F45" w:rsidRPr="009675EF" w:rsidSect="007B2C05">
          <w:pgSz w:w="16838" w:h="11906" w:orient="landscape"/>
          <w:pgMar w:top="851" w:right="1134" w:bottom="567" w:left="1134" w:header="708" w:footer="708" w:gutter="0"/>
          <w:cols w:space="708"/>
          <w:docGrid w:linePitch="360"/>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75"/>
        <w:gridCol w:w="1418"/>
        <w:gridCol w:w="2126"/>
        <w:gridCol w:w="1701"/>
        <w:gridCol w:w="1418"/>
        <w:gridCol w:w="1984"/>
        <w:gridCol w:w="1985"/>
      </w:tblGrid>
      <w:tr w:rsidR="00D62F45" w:rsidRPr="009675EF" w14:paraId="547E2F04" w14:textId="77777777" w:rsidTr="007B2C05">
        <w:trPr>
          <w:trHeight w:val="315"/>
          <w:tblHeader/>
          <w:jc w:val="center"/>
        </w:trPr>
        <w:tc>
          <w:tcPr>
            <w:tcW w:w="0" w:type="auto"/>
            <w:vAlign w:val="center"/>
            <w:hideMark/>
          </w:tcPr>
          <w:p w14:paraId="024C9090"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lastRenderedPageBreak/>
              <w:t>1</w:t>
            </w:r>
          </w:p>
        </w:tc>
        <w:tc>
          <w:tcPr>
            <w:tcW w:w="4075" w:type="dxa"/>
            <w:vAlign w:val="center"/>
            <w:hideMark/>
          </w:tcPr>
          <w:p w14:paraId="4E52897A"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2</w:t>
            </w:r>
          </w:p>
        </w:tc>
        <w:tc>
          <w:tcPr>
            <w:tcW w:w="1418" w:type="dxa"/>
            <w:vAlign w:val="center"/>
            <w:hideMark/>
          </w:tcPr>
          <w:p w14:paraId="4F70EAC2"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3</w:t>
            </w:r>
          </w:p>
        </w:tc>
        <w:tc>
          <w:tcPr>
            <w:tcW w:w="2126" w:type="dxa"/>
            <w:vAlign w:val="center"/>
            <w:hideMark/>
          </w:tcPr>
          <w:p w14:paraId="39EAF25D"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4</w:t>
            </w:r>
          </w:p>
        </w:tc>
        <w:tc>
          <w:tcPr>
            <w:tcW w:w="1701" w:type="dxa"/>
            <w:vAlign w:val="center"/>
            <w:hideMark/>
          </w:tcPr>
          <w:p w14:paraId="0560A41E"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5</w:t>
            </w:r>
          </w:p>
        </w:tc>
        <w:tc>
          <w:tcPr>
            <w:tcW w:w="1418" w:type="dxa"/>
            <w:vAlign w:val="center"/>
            <w:hideMark/>
          </w:tcPr>
          <w:p w14:paraId="6784CD91"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6</w:t>
            </w:r>
          </w:p>
        </w:tc>
        <w:tc>
          <w:tcPr>
            <w:tcW w:w="1984" w:type="dxa"/>
            <w:vAlign w:val="center"/>
            <w:hideMark/>
          </w:tcPr>
          <w:p w14:paraId="6CCF1621"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7</w:t>
            </w:r>
          </w:p>
        </w:tc>
        <w:tc>
          <w:tcPr>
            <w:tcW w:w="1985" w:type="dxa"/>
            <w:vAlign w:val="center"/>
            <w:hideMark/>
          </w:tcPr>
          <w:p w14:paraId="5F90E3C0" w14:textId="77777777" w:rsidR="00D62F45" w:rsidRPr="009675EF" w:rsidRDefault="00D62F45" w:rsidP="007B2C05">
            <w:pPr>
              <w:jc w:val="center"/>
              <w:rPr>
                <w:bCs/>
                <w:kern w:val="2"/>
                <w:szCs w:val="20"/>
                <w14:ligatures w14:val="standardContextual"/>
              </w:rPr>
            </w:pPr>
            <w:r w:rsidRPr="009675EF">
              <w:rPr>
                <w:bCs/>
                <w:kern w:val="2"/>
                <w:szCs w:val="20"/>
                <w14:ligatures w14:val="standardContextual"/>
              </w:rPr>
              <w:t>8</w:t>
            </w:r>
          </w:p>
        </w:tc>
      </w:tr>
      <w:tr w:rsidR="00D62F45" w:rsidRPr="009675EF" w14:paraId="673C4373" w14:textId="77777777" w:rsidTr="007B2C05">
        <w:trPr>
          <w:trHeight w:val="315"/>
          <w:jc w:val="center"/>
        </w:trPr>
        <w:tc>
          <w:tcPr>
            <w:tcW w:w="0" w:type="auto"/>
            <w:vAlign w:val="center"/>
            <w:hideMark/>
          </w:tcPr>
          <w:p w14:paraId="07DE865F" w14:textId="77777777" w:rsidR="00D62F45" w:rsidRPr="009675EF" w:rsidRDefault="00D62F45" w:rsidP="007B2C05">
            <w:pPr>
              <w:rPr>
                <w:bCs/>
                <w:kern w:val="2"/>
                <w:szCs w:val="20"/>
                <w14:ligatures w14:val="standardContextual"/>
              </w:rPr>
            </w:pPr>
            <w:r w:rsidRPr="009675EF">
              <w:rPr>
                <w:bCs/>
                <w:kern w:val="2"/>
                <w:szCs w:val="20"/>
                <w14:ligatures w14:val="standardContextual"/>
              </w:rPr>
              <w:t>3</w:t>
            </w:r>
          </w:p>
        </w:tc>
        <w:tc>
          <w:tcPr>
            <w:tcW w:w="4075" w:type="dxa"/>
            <w:vAlign w:val="center"/>
            <w:hideMark/>
          </w:tcPr>
          <w:p w14:paraId="7ED59CC9"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АО «Северо-Кузбасская энергетическая компания» </w:t>
            </w:r>
          </w:p>
          <w:p w14:paraId="63ECC6A6"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4205153492) - </w:t>
            </w:r>
            <w:r w:rsidRPr="009675EF">
              <w:rPr>
                <w:bCs/>
                <w:kern w:val="2"/>
                <w:szCs w:val="20"/>
                <w14:ligatures w14:val="standardContextual"/>
              </w:rPr>
              <w:b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0D8DC36C" w14:textId="77777777" w:rsidR="00D62F45" w:rsidRPr="009675EF" w:rsidRDefault="00D62F45" w:rsidP="007B2C05">
            <w:pPr>
              <w:rPr>
                <w:bCs/>
                <w:kern w:val="2"/>
                <w:szCs w:val="20"/>
                <w14:ligatures w14:val="standardContextual"/>
              </w:rPr>
            </w:pPr>
            <w:r w:rsidRPr="009675EF">
              <w:rPr>
                <w:bCs/>
                <w:kern w:val="2"/>
                <w:szCs w:val="20"/>
                <w14:ligatures w14:val="standardContextual"/>
              </w:rPr>
              <w:t>(ИНН 4205262491)</w:t>
            </w:r>
          </w:p>
        </w:tc>
        <w:tc>
          <w:tcPr>
            <w:tcW w:w="1418" w:type="dxa"/>
            <w:vAlign w:val="center"/>
            <w:hideMark/>
          </w:tcPr>
          <w:p w14:paraId="128EB60B"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07EA732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5 864,429398</w:t>
            </w:r>
          </w:p>
        </w:tc>
        <w:tc>
          <w:tcPr>
            <w:tcW w:w="1701" w:type="dxa"/>
            <w:vAlign w:val="center"/>
            <w:hideMark/>
          </w:tcPr>
          <w:p w14:paraId="484F762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8" w:type="dxa"/>
            <w:vAlign w:val="center"/>
            <w:hideMark/>
          </w:tcPr>
          <w:p w14:paraId="2B73B239"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4" w:type="dxa"/>
            <w:vAlign w:val="center"/>
            <w:hideMark/>
          </w:tcPr>
          <w:p w14:paraId="1088ED3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5 858,682432</w:t>
            </w:r>
          </w:p>
        </w:tc>
        <w:tc>
          <w:tcPr>
            <w:tcW w:w="1985" w:type="dxa"/>
            <w:vAlign w:val="center"/>
            <w:hideMark/>
          </w:tcPr>
          <w:p w14:paraId="7000BC14"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r w:rsidR="00D62F45" w:rsidRPr="009675EF" w14:paraId="63F813AB" w14:textId="77777777" w:rsidTr="007B2C05">
        <w:trPr>
          <w:trHeight w:val="315"/>
          <w:jc w:val="center"/>
        </w:trPr>
        <w:tc>
          <w:tcPr>
            <w:tcW w:w="0" w:type="auto"/>
            <w:vAlign w:val="center"/>
            <w:hideMark/>
          </w:tcPr>
          <w:p w14:paraId="0DF47A1B" w14:textId="77777777" w:rsidR="00D62F45" w:rsidRPr="009675EF" w:rsidRDefault="00D62F45" w:rsidP="007B2C05">
            <w:pPr>
              <w:rPr>
                <w:bCs/>
                <w:kern w:val="2"/>
                <w:szCs w:val="20"/>
                <w14:ligatures w14:val="standardContextual"/>
              </w:rPr>
            </w:pPr>
            <w:r w:rsidRPr="009675EF">
              <w:rPr>
                <w:bCs/>
                <w:kern w:val="2"/>
                <w:szCs w:val="20"/>
                <w14:ligatures w14:val="standardContextual"/>
              </w:rPr>
              <w:t>4</w:t>
            </w:r>
          </w:p>
        </w:tc>
        <w:tc>
          <w:tcPr>
            <w:tcW w:w="4075" w:type="dxa"/>
            <w:vAlign w:val="center"/>
            <w:hideMark/>
          </w:tcPr>
          <w:p w14:paraId="76FD23CA"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6852EF3F"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 xml:space="preserve">ООО «Горэлектросеть» </w:t>
            </w:r>
          </w:p>
          <w:p w14:paraId="50B12F42" w14:textId="77777777" w:rsidR="00D62F45" w:rsidRPr="009675EF" w:rsidRDefault="00D62F45" w:rsidP="007B2C05">
            <w:pPr>
              <w:rPr>
                <w:bCs/>
                <w:kern w:val="2"/>
                <w:szCs w:val="20"/>
                <w14:ligatures w14:val="standardContextual"/>
              </w:rPr>
            </w:pPr>
            <w:r w:rsidRPr="009675EF">
              <w:rPr>
                <w:bCs/>
                <w:kern w:val="2"/>
                <w:szCs w:val="20"/>
                <w14:ligatures w14:val="standardContextual"/>
              </w:rPr>
              <w:t>(ИНН 4217127144)</w:t>
            </w:r>
          </w:p>
        </w:tc>
        <w:tc>
          <w:tcPr>
            <w:tcW w:w="1418" w:type="dxa"/>
            <w:vAlign w:val="center"/>
            <w:hideMark/>
          </w:tcPr>
          <w:p w14:paraId="386EDBFB"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0,22426</w:t>
            </w:r>
          </w:p>
        </w:tc>
        <w:tc>
          <w:tcPr>
            <w:tcW w:w="2126" w:type="dxa"/>
            <w:vAlign w:val="center"/>
            <w:hideMark/>
          </w:tcPr>
          <w:p w14:paraId="0FFA005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139 302,696289</w:t>
            </w:r>
          </w:p>
        </w:tc>
        <w:tc>
          <w:tcPr>
            <w:tcW w:w="1701" w:type="dxa"/>
            <w:vAlign w:val="center"/>
            <w:hideMark/>
          </w:tcPr>
          <w:p w14:paraId="04EB6FAF"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31,732547</w:t>
            </w:r>
          </w:p>
        </w:tc>
        <w:tc>
          <w:tcPr>
            <w:tcW w:w="1418" w:type="dxa"/>
            <w:vAlign w:val="center"/>
            <w:hideMark/>
          </w:tcPr>
          <w:p w14:paraId="572845E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0,35228</w:t>
            </w:r>
          </w:p>
        </w:tc>
        <w:tc>
          <w:tcPr>
            <w:tcW w:w="1984" w:type="dxa"/>
            <w:vAlign w:val="center"/>
            <w:hideMark/>
          </w:tcPr>
          <w:p w14:paraId="3F0E3A4F"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222 730,998058</w:t>
            </w:r>
          </w:p>
        </w:tc>
        <w:tc>
          <w:tcPr>
            <w:tcW w:w="1985" w:type="dxa"/>
            <w:vAlign w:val="center"/>
            <w:hideMark/>
          </w:tcPr>
          <w:p w14:paraId="1FDFB38E"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49,847637</w:t>
            </w:r>
          </w:p>
        </w:tc>
      </w:tr>
      <w:tr w:rsidR="00D62F45" w:rsidRPr="009675EF" w14:paraId="41FF4491" w14:textId="77777777" w:rsidTr="007B2C05">
        <w:trPr>
          <w:trHeight w:val="315"/>
          <w:jc w:val="center"/>
        </w:trPr>
        <w:tc>
          <w:tcPr>
            <w:tcW w:w="0" w:type="auto"/>
            <w:vAlign w:val="center"/>
            <w:hideMark/>
          </w:tcPr>
          <w:p w14:paraId="3F177318" w14:textId="77777777" w:rsidR="00D62F45" w:rsidRPr="009675EF" w:rsidRDefault="00D62F45" w:rsidP="007B2C05">
            <w:pPr>
              <w:rPr>
                <w:bCs/>
                <w:kern w:val="2"/>
                <w:szCs w:val="20"/>
                <w14:ligatures w14:val="standardContextual"/>
              </w:rPr>
            </w:pPr>
            <w:r w:rsidRPr="009675EF">
              <w:rPr>
                <w:bCs/>
                <w:kern w:val="2"/>
                <w:szCs w:val="20"/>
                <w14:ligatures w14:val="standardContextual"/>
              </w:rPr>
              <w:t>5</w:t>
            </w:r>
          </w:p>
        </w:tc>
        <w:tc>
          <w:tcPr>
            <w:tcW w:w="4075" w:type="dxa"/>
            <w:vAlign w:val="center"/>
            <w:hideMark/>
          </w:tcPr>
          <w:p w14:paraId="01A72FBF"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05DF6591"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ООО «</w:t>
            </w:r>
            <w:proofErr w:type="spellStart"/>
            <w:r w:rsidRPr="009675EF">
              <w:rPr>
                <w:bCs/>
                <w:kern w:val="2"/>
                <w:szCs w:val="20"/>
                <w14:ligatures w14:val="standardContextual"/>
              </w:rPr>
              <w:t>ЕвразЭнергоТранс</w:t>
            </w:r>
            <w:proofErr w:type="spellEnd"/>
            <w:r w:rsidRPr="009675EF">
              <w:rPr>
                <w:bCs/>
                <w:kern w:val="2"/>
                <w:szCs w:val="20"/>
                <w14:ligatures w14:val="standardContextual"/>
              </w:rPr>
              <w:t xml:space="preserve">» </w:t>
            </w:r>
          </w:p>
          <w:p w14:paraId="66482179" w14:textId="77777777" w:rsidR="00D62F45" w:rsidRPr="009675EF" w:rsidRDefault="00D62F45" w:rsidP="007B2C05">
            <w:pPr>
              <w:rPr>
                <w:bCs/>
                <w:kern w:val="2"/>
                <w:szCs w:val="20"/>
                <w14:ligatures w14:val="standardContextual"/>
              </w:rPr>
            </w:pPr>
            <w:r w:rsidRPr="009675EF">
              <w:rPr>
                <w:bCs/>
                <w:kern w:val="2"/>
                <w:szCs w:val="20"/>
                <w14:ligatures w14:val="standardContextual"/>
              </w:rPr>
              <w:t>(ИНН 4217084532)</w:t>
            </w:r>
          </w:p>
        </w:tc>
        <w:tc>
          <w:tcPr>
            <w:tcW w:w="1418" w:type="dxa"/>
            <w:vAlign w:val="center"/>
            <w:hideMark/>
          </w:tcPr>
          <w:p w14:paraId="78391453"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40CDAE49"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5 320,186261</w:t>
            </w:r>
          </w:p>
        </w:tc>
        <w:tc>
          <w:tcPr>
            <w:tcW w:w="1701" w:type="dxa"/>
            <w:vAlign w:val="center"/>
            <w:hideMark/>
          </w:tcPr>
          <w:p w14:paraId="2DA4035B"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8" w:type="dxa"/>
            <w:vAlign w:val="center"/>
            <w:hideMark/>
          </w:tcPr>
          <w:p w14:paraId="082195ED"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4" w:type="dxa"/>
            <w:vAlign w:val="center"/>
            <w:hideMark/>
          </w:tcPr>
          <w:p w14:paraId="0B814CBD"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5 419,476364</w:t>
            </w:r>
          </w:p>
        </w:tc>
        <w:tc>
          <w:tcPr>
            <w:tcW w:w="1985" w:type="dxa"/>
            <w:vAlign w:val="center"/>
            <w:hideMark/>
          </w:tcPr>
          <w:p w14:paraId="7A69A58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r w:rsidR="00D62F45" w:rsidRPr="009675EF" w14:paraId="782EC4D8" w14:textId="77777777" w:rsidTr="007B2C05">
        <w:trPr>
          <w:trHeight w:val="315"/>
          <w:jc w:val="center"/>
        </w:trPr>
        <w:tc>
          <w:tcPr>
            <w:tcW w:w="0" w:type="auto"/>
            <w:vAlign w:val="center"/>
            <w:hideMark/>
          </w:tcPr>
          <w:p w14:paraId="78F64E82" w14:textId="77777777" w:rsidR="00D62F45" w:rsidRPr="009675EF" w:rsidRDefault="00D62F45" w:rsidP="007B2C05">
            <w:pPr>
              <w:rPr>
                <w:bCs/>
                <w:kern w:val="2"/>
                <w:szCs w:val="20"/>
                <w14:ligatures w14:val="standardContextual"/>
              </w:rPr>
            </w:pPr>
            <w:r w:rsidRPr="009675EF">
              <w:rPr>
                <w:bCs/>
                <w:kern w:val="2"/>
                <w:szCs w:val="20"/>
                <w14:ligatures w14:val="standardContextual"/>
              </w:rPr>
              <w:t>6</w:t>
            </w:r>
          </w:p>
        </w:tc>
        <w:tc>
          <w:tcPr>
            <w:tcW w:w="4075" w:type="dxa"/>
            <w:vAlign w:val="center"/>
            <w:hideMark/>
          </w:tcPr>
          <w:p w14:paraId="1C2EB748"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473A07EB"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ОАО «</w:t>
            </w:r>
            <w:proofErr w:type="spellStart"/>
            <w:r w:rsidRPr="009675EF">
              <w:rPr>
                <w:bCs/>
                <w:kern w:val="2"/>
                <w:szCs w:val="20"/>
                <w14:ligatures w14:val="standardContextual"/>
              </w:rPr>
              <w:t>КузбассЭлектро</w:t>
            </w:r>
            <w:proofErr w:type="spellEnd"/>
            <w:r w:rsidRPr="009675EF">
              <w:rPr>
                <w:bCs/>
                <w:kern w:val="2"/>
                <w:szCs w:val="20"/>
                <w14:ligatures w14:val="standardContextual"/>
              </w:rPr>
              <w:t xml:space="preserve">» </w:t>
            </w:r>
          </w:p>
          <w:p w14:paraId="184E9625" w14:textId="77777777" w:rsidR="00D62F45" w:rsidRPr="009675EF" w:rsidRDefault="00D62F45" w:rsidP="007B2C05">
            <w:pPr>
              <w:rPr>
                <w:bCs/>
                <w:kern w:val="2"/>
                <w:szCs w:val="20"/>
                <w14:ligatures w14:val="standardContextual"/>
              </w:rPr>
            </w:pPr>
            <w:r w:rsidRPr="009675EF">
              <w:rPr>
                <w:bCs/>
                <w:kern w:val="2"/>
                <w:szCs w:val="20"/>
                <w14:ligatures w14:val="standardContextual"/>
              </w:rPr>
              <w:t>(ИНН 4202002174)</w:t>
            </w:r>
          </w:p>
        </w:tc>
        <w:tc>
          <w:tcPr>
            <w:tcW w:w="1418" w:type="dxa"/>
            <w:vAlign w:val="center"/>
            <w:hideMark/>
          </w:tcPr>
          <w:p w14:paraId="19E2BFC4"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0,53538</w:t>
            </w:r>
          </w:p>
        </w:tc>
        <w:tc>
          <w:tcPr>
            <w:tcW w:w="2126" w:type="dxa"/>
            <w:vAlign w:val="center"/>
            <w:hideMark/>
          </w:tcPr>
          <w:p w14:paraId="2AE3902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237 765,499129</w:t>
            </w:r>
          </w:p>
        </w:tc>
        <w:tc>
          <w:tcPr>
            <w:tcW w:w="1701" w:type="dxa"/>
            <w:vAlign w:val="center"/>
            <w:hideMark/>
          </w:tcPr>
          <w:p w14:paraId="771D183A"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62,889212</w:t>
            </w:r>
          </w:p>
        </w:tc>
        <w:tc>
          <w:tcPr>
            <w:tcW w:w="1418" w:type="dxa"/>
            <w:vAlign w:val="center"/>
            <w:hideMark/>
          </w:tcPr>
          <w:p w14:paraId="32376BE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0,53472</w:t>
            </w:r>
          </w:p>
        </w:tc>
        <w:tc>
          <w:tcPr>
            <w:tcW w:w="1984" w:type="dxa"/>
            <w:vAlign w:val="center"/>
            <w:hideMark/>
          </w:tcPr>
          <w:p w14:paraId="13330FBA"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236 400,494380</w:t>
            </w:r>
          </w:p>
        </w:tc>
        <w:tc>
          <w:tcPr>
            <w:tcW w:w="1985" w:type="dxa"/>
            <w:vAlign w:val="center"/>
            <w:hideMark/>
          </w:tcPr>
          <w:p w14:paraId="28EF1CC0"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63,119869</w:t>
            </w:r>
          </w:p>
        </w:tc>
      </w:tr>
      <w:tr w:rsidR="00D62F45" w:rsidRPr="009675EF" w14:paraId="78CEC5C6" w14:textId="77777777" w:rsidTr="007B2C05">
        <w:trPr>
          <w:trHeight w:val="315"/>
          <w:jc w:val="center"/>
        </w:trPr>
        <w:tc>
          <w:tcPr>
            <w:tcW w:w="0" w:type="auto"/>
            <w:vAlign w:val="center"/>
            <w:hideMark/>
          </w:tcPr>
          <w:p w14:paraId="35427D2B" w14:textId="77777777" w:rsidR="00D62F45" w:rsidRPr="009675EF" w:rsidRDefault="00D62F45" w:rsidP="007B2C05">
            <w:pPr>
              <w:rPr>
                <w:bCs/>
                <w:kern w:val="2"/>
                <w:szCs w:val="20"/>
                <w14:ligatures w14:val="standardContextual"/>
              </w:rPr>
            </w:pPr>
            <w:r w:rsidRPr="009675EF">
              <w:rPr>
                <w:bCs/>
                <w:kern w:val="2"/>
                <w:szCs w:val="20"/>
                <w14:ligatures w14:val="standardContextual"/>
              </w:rPr>
              <w:t>7</w:t>
            </w:r>
          </w:p>
        </w:tc>
        <w:tc>
          <w:tcPr>
            <w:tcW w:w="4075" w:type="dxa"/>
            <w:vAlign w:val="center"/>
            <w:hideMark/>
          </w:tcPr>
          <w:p w14:paraId="52C8A746"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76C5FB4C"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ПАО «</w:t>
            </w:r>
            <w:proofErr w:type="spellStart"/>
            <w:r w:rsidRPr="009675EF">
              <w:rPr>
                <w:bCs/>
                <w:kern w:val="2"/>
                <w:szCs w:val="20"/>
                <w14:ligatures w14:val="standardContextual"/>
              </w:rPr>
              <w:t>Россети</w:t>
            </w:r>
            <w:proofErr w:type="spellEnd"/>
            <w:r w:rsidRPr="009675EF">
              <w:rPr>
                <w:bCs/>
                <w:kern w:val="2"/>
                <w:szCs w:val="20"/>
                <w14:ligatures w14:val="standardContextual"/>
              </w:rPr>
              <w:t xml:space="preserve"> Сибирь» (филиал ПАО «</w:t>
            </w:r>
            <w:proofErr w:type="spellStart"/>
            <w:r w:rsidRPr="009675EF">
              <w:rPr>
                <w:bCs/>
                <w:kern w:val="2"/>
                <w:szCs w:val="20"/>
                <w14:ligatures w14:val="standardContextual"/>
              </w:rPr>
              <w:t>Россети</w:t>
            </w:r>
            <w:proofErr w:type="spellEnd"/>
            <w:r w:rsidRPr="009675EF">
              <w:rPr>
                <w:bCs/>
                <w:kern w:val="2"/>
                <w:szCs w:val="20"/>
                <w14:ligatures w14:val="standardContextual"/>
              </w:rPr>
              <w:t xml:space="preserve"> Сибирь» - «Кузбассэнерго - РЭС» </w:t>
            </w:r>
          </w:p>
          <w:p w14:paraId="24468EC4" w14:textId="77777777" w:rsidR="00D62F45" w:rsidRPr="009675EF" w:rsidRDefault="00D62F45" w:rsidP="007B2C05">
            <w:pPr>
              <w:rPr>
                <w:bCs/>
                <w:kern w:val="2"/>
                <w:szCs w:val="20"/>
                <w14:ligatures w14:val="standardContextual"/>
              </w:rPr>
            </w:pPr>
            <w:r w:rsidRPr="009675EF">
              <w:rPr>
                <w:bCs/>
                <w:kern w:val="2"/>
                <w:szCs w:val="20"/>
                <w14:ligatures w14:val="standardContextual"/>
              </w:rPr>
              <w:t>(ИНН 2460069527)</w:t>
            </w:r>
          </w:p>
        </w:tc>
        <w:tc>
          <w:tcPr>
            <w:tcW w:w="1418" w:type="dxa"/>
            <w:vAlign w:val="center"/>
            <w:hideMark/>
          </w:tcPr>
          <w:p w14:paraId="41DFCE4B" w14:textId="77777777" w:rsidR="00D62F45" w:rsidRPr="009675EF" w:rsidRDefault="00D62F45" w:rsidP="007B2C05">
            <w:pPr>
              <w:jc w:val="center"/>
              <w:rPr>
                <w:bCs/>
                <w:kern w:val="2"/>
                <w:sz w:val="20"/>
                <w:szCs w:val="20"/>
                <w14:ligatures w14:val="standardContextual"/>
              </w:rPr>
            </w:pPr>
            <w:r w:rsidRPr="009675EF">
              <w:rPr>
                <w:color w:val="000000"/>
                <w:kern w:val="2"/>
                <w:sz w:val="20"/>
                <w:szCs w:val="20"/>
                <w14:ligatures w14:val="standardContextual"/>
              </w:rPr>
              <w:t>0,25687</w:t>
            </w:r>
          </w:p>
        </w:tc>
        <w:tc>
          <w:tcPr>
            <w:tcW w:w="2126" w:type="dxa"/>
            <w:vAlign w:val="center"/>
            <w:hideMark/>
          </w:tcPr>
          <w:p w14:paraId="41F9EBF6" w14:textId="77777777" w:rsidR="00D62F45" w:rsidRPr="009675EF" w:rsidRDefault="00D62F45" w:rsidP="007B2C05">
            <w:pPr>
              <w:jc w:val="center"/>
              <w:rPr>
                <w:bCs/>
                <w:kern w:val="2"/>
                <w:sz w:val="20"/>
                <w:szCs w:val="20"/>
                <w14:ligatures w14:val="standardContextual"/>
              </w:rPr>
            </w:pPr>
            <w:r w:rsidRPr="009675EF">
              <w:rPr>
                <w:color w:val="000000"/>
                <w:kern w:val="2"/>
                <w:sz w:val="20"/>
                <w:szCs w:val="20"/>
                <w14:ligatures w14:val="standardContextual"/>
              </w:rPr>
              <w:t>140 167,377353</w:t>
            </w:r>
          </w:p>
        </w:tc>
        <w:tc>
          <w:tcPr>
            <w:tcW w:w="1701" w:type="dxa"/>
            <w:vAlign w:val="center"/>
            <w:hideMark/>
          </w:tcPr>
          <w:p w14:paraId="2BDE189B" w14:textId="77777777" w:rsidR="00D62F45" w:rsidRPr="009675EF" w:rsidRDefault="00D62F45" w:rsidP="007B2C05">
            <w:pPr>
              <w:jc w:val="center"/>
              <w:rPr>
                <w:bCs/>
                <w:kern w:val="2"/>
                <w:sz w:val="20"/>
                <w:szCs w:val="20"/>
                <w14:ligatures w14:val="standardContextual"/>
              </w:rPr>
            </w:pPr>
            <w:r w:rsidRPr="009675EF">
              <w:rPr>
                <w:color w:val="000000"/>
                <w:kern w:val="2"/>
                <w:sz w:val="20"/>
                <w:szCs w:val="20"/>
                <w14:ligatures w14:val="standardContextual"/>
              </w:rPr>
              <w:t>36,347117</w:t>
            </w:r>
          </w:p>
        </w:tc>
        <w:tc>
          <w:tcPr>
            <w:tcW w:w="1418" w:type="dxa"/>
            <w:vAlign w:val="center"/>
            <w:hideMark/>
          </w:tcPr>
          <w:p w14:paraId="0262BCCB" w14:textId="77777777" w:rsidR="00D62F45" w:rsidRPr="009675EF" w:rsidRDefault="00D62F45" w:rsidP="007B2C05">
            <w:pPr>
              <w:jc w:val="center"/>
              <w:rPr>
                <w:bCs/>
                <w:kern w:val="2"/>
                <w:sz w:val="20"/>
                <w:szCs w:val="20"/>
                <w14:ligatures w14:val="standardContextual"/>
              </w:rPr>
            </w:pPr>
            <w:r w:rsidRPr="009675EF">
              <w:rPr>
                <w:color w:val="000000"/>
                <w:kern w:val="2"/>
                <w:sz w:val="20"/>
                <w:szCs w:val="20"/>
                <w14:ligatures w14:val="standardContextual"/>
              </w:rPr>
              <w:t>0,21314</w:t>
            </w:r>
          </w:p>
        </w:tc>
        <w:tc>
          <w:tcPr>
            <w:tcW w:w="1984" w:type="dxa"/>
            <w:vAlign w:val="center"/>
            <w:hideMark/>
          </w:tcPr>
          <w:p w14:paraId="20F159FE" w14:textId="77777777" w:rsidR="00D62F45" w:rsidRPr="009675EF" w:rsidRDefault="00D62F45" w:rsidP="007B2C05">
            <w:pPr>
              <w:jc w:val="center"/>
              <w:rPr>
                <w:bCs/>
                <w:kern w:val="2"/>
                <w:sz w:val="20"/>
                <w:szCs w:val="20"/>
                <w14:ligatures w14:val="standardContextual"/>
              </w:rPr>
            </w:pPr>
            <w:r w:rsidRPr="009675EF">
              <w:rPr>
                <w:color w:val="000000"/>
                <w:kern w:val="2"/>
                <w:sz w:val="20"/>
                <w:szCs w:val="20"/>
                <w14:ligatures w14:val="standardContextual"/>
              </w:rPr>
              <w:t>101 692,303499</w:t>
            </w:r>
          </w:p>
        </w:tc>
        <w:tc>
          <w:tcPr>
            <w:tcW w:w="1985" w:type="dxa"/>
            <w:vAlign w:val="center"/>
            <w:hideMark/>
          </w:tcPr>
          <w:p w14:paraId="66161920" w14:textId="77777777" w:rsidR="00D62F45" w:rsidRPr="009675EF" w:rsidRDefault="00D62F45" w:rsidP="007B2C05">
            <w:pPr>
              <w:jc w:val="center"/>
              <w:rPr>
                <w:bCs/>
                <w:kern w:val="2"/>
                <w:sz w:val="20"/>
                <w:szCs w:val="20"/>
                <w14:ligatures w14:val="standardContextual"/>
              </w:rPr>
            </w:pPr>
            <w:r w:rsidRPr="009675EF">
              <w:rPr>
                <w:color w:val="000000"/>
                <w:kern w:val="2"/>
                <w:sz w:val="20"/>
                <w:szCs w:val="20"/>
                <w14:ligatures w14:val="standardContextual"/>
              </w:rPr>
              <w:t>54,071176</w:t>
            </w:r>
          </w:p>
        </w:tc>
      </w:tr>
      <w:tr w:rsidR="00D62F45" w:rsidRPr="009675EF" w14:paraId="30FCCF1C" w14:textId="77777777" w:rsidTr="007B2C05">
        <w:trPr>
          <w:trHeight w:val="315"/>
          <w:jc w:val="center"/>
        </w:trPr>
        <w:tc>
          <w:tcPr>
            <w:tcW w:w="0" w:type="auto"/>
            <w:vAlign w:val="center"/>
            <w:hideMark/>
          </w:tcPr>
          <w:p w14:paraId="2F864560" w14:textId="77777777" w:rsidR="00D62F45" w:rsidRPr="009675EF" w:rsidRDefault="00D62F45" w:rsidP="007B2C05">
            <w:pPr>
              <w:rPr>
                <w:bCs/>
                <w:kern w:val="2"/>
                <w:szCs w:val="20"/>
                <w14:ligatures w14:val="standardContextual"/>
              </w:rPr>
            </w:pPr>
            <w:r w:rsidRPr="009675EF">
              <w:rPr>
                <w:bCs/>
                <w:kern w:val="2"/>
                <w:szCs w:val="20"/>
                <w14:ligatures w14:val="standardContextual"/>
              </w:rPr>
              <w:t>8</w:t>
            </w:r>
          </w:p>
        </w:tc>
        <w:tc>
          <w:tcPr>
            <w:tcW w:w="4075" w:type="dxa"/>
            <w:vAlign w:val="center"/>
            <w:hideMark/>
          </w:tcPr>
          <w:p w14:paraId="4D2044DF"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69FF0669"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 xml:space="preserve">ООО «Объединенная компания РУСАЛ Энергосеть» </w:t>
            </w:r>
            <w:r w:rsidRPr="009675EF">
              <w:rPr>
                <w:bCs/>
                <w:kern w:val="2"/>
                <w:szCs w:val="20"/>
                <w14:ligatures w14:val="standardContextual"/>
              </w:rPr>
              <w:br/>
              <w:t>(ИНН 7709806795)</w:t>
            </w:r>
          </w:p>
        </w:tc>
        <w:tc>
          <w:tcPr>
            <w:tcW w:w="1418" w:type="dxa"/>
            <w:vAlign w:val="center"/>
            <w:hideMark/>
          </w:tcPr>
          <w:p w14:paraId="77A5DD7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0,77785</w:t>
            </w:r>
          </w:p>
        </w:tc>
        <w:tc>
          <w:tcPr>
            <w:tcW w:w="2126" w:type="dxa"/>
            <w:vAlign w:val="center"/>
            <w:hideMark/>
          </w:tcPr>
          <w:p w14:paraId="312DC040"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479 594,135802</w:t>
            </w:r>
          </w:p>
        </w:tc>
        <w:tc>
          <w:tcPr>
            <w:tcW w:w="1701" w:type="dxa"/>
            <w:vAlign w:val="center"/>
            <w:hideMark/>
          </w:tcPr>
          <w:p w14:paraId="43351CB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110,065623</w:t>
            </w:r>
          </w:p>
        </w:tc>
        <w:tc>
          <w:tcPr>
            <w:tcW w:w="1418" w:type="dxa"/>
            <w:vAlign w:val="center"/>
            <w:hideMark/>
          </w:tcPr>
          <w:p w14:paraId="679B3434"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4" w:type="dxa"/>
            <w:vAlign w:val="center"/>
            <w:hideMark/>
          </w:tcPr>
          <w:p w14:paraId="482E90AC"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6 284,935417</w:t>
            </w:r>
          </w:p>
        </w:tc>
        <w:tc>
          <w:tcPr>
            <w:tcW w:w="1985" w:type="dxa"/>
            <w:vAlign w:val="center"/>
            <w:hideMark/>
          </w:tcPr>
          <w:p w14:paraId="3D70F1E6"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r w:rsidR="00D62F45" w:rsidRPr="009675EF" w14:paraId="1E7FAD7D" w14:textId="77777777" w:rsidTr="007B2C05">
        <w:trPr>
          <w:trHeight w:val="315"/>
          <w:jc w:val="center"/>
        </w:trPr>
        <w:tc>
          <w:tcPr>
            <w:tcW w:w="0" w:type="auto"/>
            <w:vAlign w:val="center"/>
            <w:hideMark/>
          </w:tcPr>
          <w:p w14:paraId="6DA234BE" w14:textId="77777777" w:rsidR="00D62F45" w:rsidRPr="009675EF" w:rsidRDefault="00D62F45" w:rsidP="007B2C05">
            <w:pPr>
              <w:rPr>
                <w:bCs/>
                <w:kern w:val="2"/>
                <w:szCs w:val="20"/>
                <w14:ligatures w14:val="standardContextual"/>
              </w:rPr>
            </w:pPr>
            <w:r w:rsidRPr="009675EF">
              <w:rPr>
                <w:bCs/>
                <w:kern w:val="2"/>
                <w:szCs w:val="20"/>
                <w14:ligatures w14:val="standardContextual"/>
              </w:rPr>
              <w:t>9</w:t>
            </w:r>
          </w:p>
        </w:tc>
        <w:tc>
          <w:tcPr>
            <w:tcW w:w="4075" w:type="dxa"/>
            <w:vAlign w:val="center"/>
            <w:hideMark/>
          </w:tcPr>
          <w:p w14:paraId="02CE597C"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414B9249" w14:textId="77777777" w:rsidR="00D62F45" w:rsidRPr="009675EF" w:rsidRDefault="00D62F45" w:rsidP="007B2C05">
            <w:pPr>
              <w:rPr>
                <w:bCs/>
                <w:kern w:val="2"/>
                <w:szCs w:val="20"/>
                <w14:ligatures w14:val="standardContextual"/>
              </w:rPr>
            </w:pPr>
            <w:r w:rsidRPr="009675EF">
              <w:rPr>
                <w:bCs/>
                <w:kern w:val="2"/>
                <w:szCs w:val="20"/>
                <w14:ligatures w14:val="standardContextual"/>
              </w:rPr>
              <w:t>(ИНН 4205262491) -</w:t>
            </w:r>
            <w:r w:rsidRPr="009675EF">
              <w:rPr>
                <w:bCs/>
                <w:kern w:val="2"/>
                <w:szCs w:val="20"/>
                <w14:ligatures w14:val="standardContextual"/>
              </w:rPr>
              <w:br/>
              <w:t xml:space="preserve">ОАО «РЖД» (Западно-Сибирская дирекция по энергообеспечению - СП </w:t>
            </w:r>
            <w:proofErr w:type="spellStart"/>
            <w:r w:rsidRPr="009675EF">
              <w:rPr>
                <w:bCs/>
                <w:kern w:val="2"/>
                <w:szCs w:val="20"/>
                <w14:ligatures w14:val="standardContextual"/>
              </w:rPr>
              <w:t>Трансэнерго</w:t>
            </w:r>
            <w:proofErr w:type="spellEnd"/>
            <w:r w:rsidRPr="009675EF">
              <w:rPr>
                <w:bCs/>
                <w:kern w:val="2"/>
                <w:szCs w:val="20"/>
                <w14:ligatures w14:val="standardContextual"/>
              </w:rPr>
              <w:t xml:space="preserve"> - филиала </w:t>
            </w:r>
            <w:r w:rsidRPr="009675EF">
              <w:rPr>
                <w:bCs/>
                <w:kern w:val="2"/>
                <w:szCs w:val="20"/>
                <w14:ligatures w14:val="standardContextual"/>
              </w:rPr>
              <w:br/>
              <w:t>ОАО «РЖД») (ИНН 7708503727)</w:t>
            </w:r>
          </w:p>
        </w:tc>
        <w:tc>
          <w:tcPr>
            <w:tcW w:w="1418" w:type="dxa"/>
            <w:vAlign w:val="center"/>
            <w:hideMark/>
          </w:tcPr>
          <w:p w14:paraId="0B37C2C2"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7537347C"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3 886,510887</w:t>
            </w:r>
          </w:p>
        </w:tc>
        <w:tc>
          <w:tcPr>
            <w:tcW w:w="1701" w:type="dxa"/>
            <w:vAlign w:val="center"/>
            <w:hideMark/>
          </w:tcPr>
          <w:p w14:paraId="61E57919"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8" w:type="dxa"/>
            <w:vAlign w:val="center"/>
            <w:hideMark/>
          </w:tcPr>
          <w:p w14:paraId="3B639E42"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4" w:type="dxa"/>
            <w:vAlign w:val="center"/>
            <w:hideMark/>
          </w:tcPr>
          <w:p w14:paraId="77BB0C36"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3 962,211861</w:t>
            </w:r>
          </w:p>
        </w:tc>
        <w:tc>
          <w:tcPr>
            <w:tcW w:w="1985" w:type="dxa"/>
            <w:vAlign w:val="center"/>
            <w:hideMark/>
          </w:tcPr>
          <w:p w14:paraId="5DD0635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r w:rsidR="00D62F45" w:rsidRPr="009675EF" w14:paraId="552BC0D1" w14:textId="77777777" w:rsidTr="007B2C05">
        <w:trPr>
          <w:trHeight w:val="315"/>
          <w:jc w:val="center"/>
        </w:trPr>
        <w:tc>
          <w:tcPr>
            <w:tcW w:w="0" w:type="auto"/>
            <w:vAlign w:val="center"/>
            <w:hideMark/>
          </w:tcPr>
          <w:p w14:paraId="232F66AF" w14:textId="77777777" w:rsidR="00D62F45" w:rsidRPr="009675EF" w:rsidRDefault="00D62F45" w:rsidP="007B2C05">
            <w:pPr>
              <w:rPr>
                <w:bCs/>
                <w:kern w:val="2"/>
                <w:szCs w:val="20"/>
                <w14:ligatures w14:val="standardContextual"/>
              </w:rPr>
            </w:pPr>
            <w:r w:rsidRPr="009675EF">
              <w:rPr>
                <w:bCs/>
                <w:kern w:val="2"/>
                <w:szCs w:val="20"/>
                <w14:ligatures w14:val="standardContextual"/>
              </w:rPr>
              <w:lastRenderedPageBreak/>
              <w:t>10</w:t>
            </w:r>
          </w:p>
        </w:tc>
        <w:tc>
          <w:tcPr>
            <w:tcW w:w="4075" w:type="dxa"/>
            <w:vAlign w:val="center"/>
            <w:hideMark/>
          </w:tcPr>
          <w:p w14:paraId="6C830BFB"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7A6F962A"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 xml:space="preserve">АО «Электросеть» </w:t>
            </w:r>
            <w:r w:rsidRPr="009675EF">
              <w:rPr>
                <w:bCs/>
                <w:kern w:val="2"/>
                <w:szCs w:val="20"/>
                <w14:ligatures w14:val="standardContextual"/>
              </w:rPr>
              <w:br/>
              <w:t>(ИНН 7714734225)</w:t>
            </w:r>
          </w:p>
        </w:tc>
        <w:tc>
          <w:tcPr>
            <w:tcW w:w="1418" w:type="dxa"/>
            <w:vAlign w:val="center"/>
            <w:hideMark/>
          </w:tcPr>
          <w:p w14:paraId="25E0BE5F"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39F418C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5 453,741503</w:t>
            </w:r>
          </w:p>
        </w:tc>
        <w:tc>
          <w:tcPr>
            <w:tcW w:w="1701" w:type="dxa"/>
            <w:vAlign w:val="center"/>
            <w:hideMark/>
          </w:tcPr>
          <w:p w14:paraId="64668093"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8" w:type="dxa"/>
            <w:vAlign w:val="center"/>
            <w:hideMark/>
          </w:tcPr>
          <w:p w14:paraId="4B5F66C9"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4" w:type="dxa"/>
            <w:vAlign w:val="center"/>
            <w:hideMark/>
          </w:tcPr>
          <w:p w14:paraId="25F70FA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5 200,906130</w:t>
            </w:r>
          </w:p>
        </w:tc>
        <w:tc>
          <w:tcPr>
            <w:tcW w:w="1985" w:type="dxa"/>
            <w:vAlign w:val="center"/>
            <w:hideMark/>
          </w:tcPr>
          <w:p w14:paraId="121F4877"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r w:rsidR="00D62F45" w:rsidRPr="009675EF" w14:paraId="79F7148C" w14:textId="77777777" w:rsidTr="007B2C05">
        <w:trPr>
          <w:trHeight w:val="315"/>
          <w:jc w:val="center"/>
        </w:trPr>
        <w:tc>
          <w:tcPr>
            <w:tcW w:w="0" w:type="auto"/>
            <w:vAlign w:val="center"/>
            <w:hideMark/>
          </w:tcPr>
          <w:p w14:paraId="0A90E5A0" w14:textId="77777777" w:rsidR="00D62F45" w:rsidRPr="009675EF" w:rsidRDefault="00D62F45" w:rsidP="007B2C05">
            <w:pPr>
              <w:rPr>
                <w:bCs/>
                <w:kern w:val="2"/>
                <w:szCs w:val="20"/>
                <w14:ligatures w14:val="standardContextual"/>
              </w:rPr>
            </w:pPr>
            <w:r w:rsidRPr="009675EF">
              <w:rPr>
                <w:bCs/>
                <w:kern w:val="2"/>
                <w:szCs w:val="20"/>
                <w14:ligatures w14:val="standardContextual"/>
              </w:rPr>
              <w:t>11</w:t>
            </w:r>
          </w:p>
        </w:tc>
        <w:tc>
          <w:tcPr>
            <w:tcW w:w="4075" w:type="dxa"/>
            <w:vAlign w:val="center"/>
            <w:hideMark/>
          </w:tcPr>
          <w:p w14:paraId="73C5DA7A" w14:textId="77777777" w:rsidR="00D62F45" w:rsidRPr="009675EF" w:rsidRDefault="00D62F45" w:rsidP="007B2C05">
            <w:pPr>
              <w:rPr>
                <w:bCs/>
                <w:kern w:val="2"/>
                <w:szCs w:val="20"/>
                <w14:ligatures w14:val="standardContextual"/>
              </w:rPr>
            </w:pPr>
            <w:r w:rsidRPr="009675EF">
              <w:rPr>
                <w:bCs/>
                <w:kern w:val="2"/>
                <w:szCs w:val="20"/>
                <w14:ligatures w14:val="standardContextual"/>
              </w:rPr>
              <w:t>ООО «</w:t>
            </w:r>
            <w:proofErr w:type="spellStart"/>
            <w:r w:rsidRPr="009675EF">
              <w:rPr>
                <w:bCs/>
                <w:kern w:val="2"/>
                <w:szCs w:val="20"/>
                <w14:ligatures w14:val="standardContextual"/>
              </w:rPr>
              <w:t>ЭнергоПаритет</w:t>
            </w:r>
            <w:proofErr w:type="spellEnd"/>
            <w:r w:rsidRPr="009675EF">
              <w:rPr>
                <w:bCs/>
                <w:kern w:val="2"/>
                <w:szCs w:val="20"/>
                <w14:ligatures w14:val="standardContextual"/>
              </w:rPr>
              <w:t xml:space="preserve">» </w:t>
            </w:r>
          </w:p>
          <w:p w14:paraId="085B72BC" w14:textId="77777777" w:rsidR="00D62F45" w:rsidRPr="009675EF" w:rsidRDefault="00D62F45" w:rsidP="007B2C05">
            <w:pPr>
              <w:rPr>
                <w:bCs/>
                <w:kern w:val="2"/>
                <w:szCs w:val="20"/>
                <w14:ligatures w14:val="standardContextual"/>
              </w:rPr>
            </w:pPr>
            <w:r w:rsidRPr="009675EF">
              <w:rPr>
                <w:bCs/>
                <w:kern w:val="2"/>
                <w:szCs w:val="20"/>
                <w14:ligatures w14:val="standardContextual"/>
              </w:rPr>
              <w:t xml:space="preserve">(ИНН 4205262491) - </w:t>
            </w:r>
            <w:r w:rsidRPr="009675EF">
              <w:rPr>
                <w:bCs/>
                <w:kern w:val="2"/>
                <w:szCs w:val="20"/>
                <w14:ligatures w14:val="standardContextual"/>
              </w:rPr>
              <w:br/>
              <w:t>ООО «</w:t>
            </w:r>
            <w:proofErr w:type="spellStart"/>
            <w:r w:rsidRPr="009675EF">
              <w:rPr>
                <w:bCs/>
                <w:kern w:val="2"/>
                <w:szCs w:val="20"/>
                <w14:ligatures w14:val="standardContextual"/>
              </w:rPr>
              <w:t>Энергосервис</w:t>
            </w:r>
            <w:proofErr w:type="spellEnd"/>
            <w:r w:rsidRPr="009675EF">
              <w:rPr>
                <w:bCs/>
                <w:kern w:val="2"/>
                <w:szCs w:val="20"/>
                <w14:ligatures w14:val="standardContextual"/>
              </w:rPr>
              <w:t xml:space="preserve">» </w:t>
            </w:r>
            <w:r w:rsidRPr="009675EF">
              <w:rPr>
                <w:bCs/>
                <w:kern w:val="2"/>
                <w:szCs w:val="20"/>
                <w14:ligatures w14:val="standardContextual"/>
              </w:rPr>
              <w:br/>
              <w:t>(ИНН 4212038927)</w:t>
            </w:r>
          </w:p>
        </w:tc>
        <w:tc>
          <w:tcPr>
            <w:tcW w:w="1418" w:type="dxa"/>
            <w:vAlign w:val="center"/>
            <w:hideMark/>
          </w:tcPr>
          <w:p w14:paraId="374D45E1"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2126" w:type="dxa"/>
            <w:vAlign w:val="center"/>
            <w:hideMark/>
          </w:tcPr>
          <w:p w14:paraId="2A7E8954"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5 368,763216</w:t>
            </w:r>
          </w:p>
        </w:tc>
        <w:tc>
          <w:tcPr>
            <w:tcW w:w="1701" w:type="dxa"/>
            <w:vAlign w:val="center"/>
            <w:hideMark/>
          </w:tcPr>
          <w:p w14:paraId="53672505"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c>
          <w:tcPr>
            <w:tcW w:w="1418" w:type="dxa"/>
            <w:vAlign w:val="center"/>
            <w:hideMark/>
          </w:tcPr>
          <w:p w14:paraId="370411ED"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0,01000</w:t>
            </w:r>
          </w:p>
        </w:tc>
        <w:tc>
          <w:tcPr>
            <w:tcW w:w="1984" w:type="dxa"/>
            <w:vAlign w:val="center"/>
            <w:hideMark/>
          </w:tcPr>
          <w:p w14:paraId="32307429"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5 427,900465</w:t>
            </w:r>
          </w:p>
        </w:tc>
        <w:tc>
          <w:tcPr>
            <w:tcW w:w="1985" w:type="dxa"/>
            <w:vAlign w:val="center"/>
            <w:hideMark/>
          </w:tcPr>
          <w:p w14:paraId="07E5122E" w14:textId="77777777" w:rsidR="00D62F45" w:rsidRPr="009675EF" w:rsidRDefault="00D62F45" w:rsidP="007B2C05">
            <w:pPr>
              <w:jc w:val="center"/>
              <w:rPr>
                <w:bCs/>
                <w:kern w:val="2"/>
                <w:sz w:val="20"/>
                <w:szCs w:val="20"/>
                <w14:ligatures w14:val="standardContextual"/>
              </w:rPr>
            </w:pPr>
            <w:r w:rsidRPr="009675EF">
              <w:rPr>
                <w:bCs/>
                <w:kern w:val="2"/>
                <w:sz w:val="20"/>
                <w:szCs w:val="20"/>
                <w14:ligatures w14:val="standardContextual"/>
              </w:rPr>
              <w:t>1,415000</w:t>
            </w:r>
          </w:p>
        </w:tc>
      </w:tr>
    </w:tbl>
    <w:p w14:paraId="16DC34A6" w14:textId="77777777" w:rsidR="00D62F45" w:rsidRPr="009675EF" w:rsidRDefault="00D62F45" w:rsidP="00D62F45">
      <w:pPr>
        <w:rPr>
          <w:rFonts w:eastAsia="Calibri"/>
          <w:szCs w:val="28"/>
        </w:rPr>
      </w:pPr>
    </w:p>
    <w:p w14:paraId="18DC8C77" w14:textId="77777777" w:rsidR="00D62F45" w:rsidRPr="009675EF" w:rsidRDefault="00D62F45" w:rsidP="00D62F45">
      <w:pPr>
        <w:rPr>
          <w:rFonts w:eastAsia="Calibri"/>
          <w:szCs w:val="28"/>
        </w:rPr>
      </w:pPr>
    </w:p>
    <w:p w14:paraId="600561A2" w14:textId="77777777" w:rsidR="00D62F45" w:rsidRPr="009675EF" w:rsidRDefault="00D62F45" w:rsidP="00D62F45">
      <w:pPr>
        <w:jc w:val="center"/>
        <w:rPr>
          <w:b/>
          <w:bCs/>
          <w:szCs w:val="26"/>
        </w:rPr>
      </w:pPr>
    </w:p>
    <w:p w14:paraId="18C6DEAE" w14:textId="77777777" w:rsidR="00D62F45" w:rsidRPr="009675EF" w:rsidRDefault="00D62F45" w:rsidP="00D62F45">
      <w:pPr>
        <w:tabs>
          <w:tab w:val="left" w:pos="3686"/>
          <w:tab w:val="left" w:pos="9498"/>
        </w:tabs>
        <w:ind w:right="-569"/>
      </w:pPr>
    </w:p>
    <w:p w14:paraId="13FA1159" w14:textId="77777777" w:rsidR="002D13EB" w:rsidRPr="009675EF" w:rsidRDefault="002D13EB" w:rsidP="00D62F45">
      <w:pPr>
        <w:tabs>
          <w:tab w:val="left" w:pos="5580"/>
          <w:tab w:val="left" w:pos="9498"/>
        </w:tabs>
        <w:ind w:firstLine="13657"/>
      </w:pPr>
    </w:p>
    <w:p w14:paraId="503FB953" w14:textId="77777777" w:rsidR="002D13EB" w:rsidRPr="009675EF" w:rsidRDefault="002D13EB" w:rsidP="0026795F">
      <w:pPr>
        <w:tabs>
          <w:tab w:val="left" w:pos="5580"/>
          <w:tab w:val="left" w:pos="9498"/>
        </w:tabs>
        <w:ind w:firstLine="8931"/>
      </w:pPr>
    </w:p>
    <w:p w14:paraId="4976A0B4" w14:textId="77777777" w:rsidR="002D13EB" w:rsidRPr="009675EF" w:rsidRDefault="002D13EB" w:rsidP="00764BDC">
      <w:pPr>
        <w:tabs>
          <w:tab w:val="left" w:pos="5580"/>
          <w:tab w:val="left" w:pos="9498"/>
        </w:tabs>
        <w:ind w:firstLine="709"/>
      </w:pPr>
    </w:p>
    <w:p w14:paraId="03FAB1EC" w14:textId="77777777" w:rsidR="002D13EB" w:rsidRPr="009675EF" w:rsidRDefault="002D13EB" w:rsidP="00764BDC">
      <w:pPr>
        <w:tabs>
          <w:tab w:val="left" w:pos="5580"/>
          <w:tab w:val="left" w:pos="9498"/>
        </w:tabs>
        <w:ind w:firstLine="709"/>
      </w:pPr>
    </w:p>
    <w:p w14:paraId="5EA7B0EA" w14:textId="77777777" w:rsidR="002D13EB" w:rsidRPr="009675EF" w:rsidRDefault="002D13EB" w:rsidP="00764BDC">
      <w:pPr>
        <w:tabs>
          <w:tab w:val="left" w:pos="5580"/>
          <w:tab w:val="left" w:pos="9498"/>
        </w:tabs>
        <w:ind w:firstLine="709"/>
      </w:pPr>
    </w:p>
    <w:p w14:paraId="562B6B56" w14:textId="77777777" w:rsidR="00D62F45" w:rsidRPr="009675EF" w:rsidRDefault="00D62F45" w:rsidP="00764BDC">
      <w:pPr>
        <w:tabs>
          <w:tab w:val="left" w:pos="5580"/>
          <w:tab w:val="left" w:pos="9498"/>
        </w:tabs>
        <w:ind w:firstLine="709"/>
      </w:pPr>
    </w:p>
    <w:p w14:paraId="542E1987" w14:textId="77777777" w:rsidR="00E52B59" w:rsidRPr="009675EF" w:rsidRDefault="00E52B59" w:rsidP="00764BDC">
      <w:pPr>
        <w:tabs>
          <w:tab w:val="left" w:pos="5580"/>
          <w:tab w:val="left" w:pos="9498"/>
        </w:tabs>
        <w:ind w:firstLine="709"/>
      </w:pPr>
    </w:p>
    <w:p w14:paraId="287DE181" w14:textId="77777777" w:rsidR="00E52B59" w:rsidRPr="009675EF" w:rsidRDefault="00E52B59" w:rsidP="00764BDC">
      <w:pPr>
        <w:tabs>
          <w:tab w:val="left" w:pos="5580"/>
          <w:tab w:val="left" w:pos="9498"/>
        </w:tabs>
        <w:ind w:firstLine="709"/>
      </w:pPr>
    </w:p>
    <w:p w14:paraId="55854B3A" w14:textId="77777777" w:rsidR="00E52B59" w:rsidRPr="009675EF" w:rsidRDefault="00E52B59" w:rsidP="00764BDC">
      <w:pPr>
        <w:tabs>
          <w:tab w:val="left" w:pos="5580"/>
          <w:tab w:val="left" w:pos="9498"/>
        </w:tabs>
        <w:ind w:firstLine="709"/>
      </w:pPr>
    </w:p>
    <w:p w14:paraId="2743B2AE" w14:textId="77777777" w:rsidR="00E52B59" w:rsidRPr="009675EF" w:rsidRDefault="00E52B59" w:rsidP="00764BDC">
      <w:pPr>
        <w:tabs>
          <w:tab w:val="left" w:pos="5580"/>
          <w:tab w:val="left" w:pos="9498"/>
        </w:tabs>
        <w:ind w:firstLine="709"/>
      </w:pPr>
    </w:p>
    <w:p w14:paraId="58204B5D" w14:textId="77777777" w:rsidR="00E52B59" w:rsidRPr="009675EF" w:rsidRDefault="00E52B59" w:rsidP="00764BDC">
      <w:pPr>
        <w:tabs>
          <w:tab w:val="left" w:pos="5580"/>
          <w:tab w:val="left" w:pos="9498"/>
        </w:tabs>
        <w:ind w:firstLine="709"/>
      </w:pPr>
    </w:p>
    <w:p w14:paraId="6E6691A7" w14:textId="77777777" w:rsidR="00E52B59" w:rsidRPr="009675EF" w:rsidRDefault="00E52B59" w:rsidP="00764BDC">
      <w:pPr>
        <w:tabs>
          <w:tab w:val="left" w:pos="5580"/>
          <w:tab w:val="left" w:pos="9498"/>
        </w:tabs>
        <w:ind w:firstLine="709"/>
      </w:pPr>
    </w:p>
    <w:p w14:paraId="31551C55" w14:textId="77777777" w:rsidR="00E52B59" w:rsidRPr="009675EF" w:rsidRDefault="00E52B59" w:rsidP="00764BDC">
      <w:pPr>
        <w:tabs>
          <w:tab w:val="left" w:pos="5580"/>
          <w:tab w:val="left" w:pos="9498"/>
        </w:tabs>
        <w:ind w:firstLine="709"/>
      </w:pPr>
    </w:p>
    <w:p w14:paraId="32CFBA31" w14:textId="77777777" w:rsidR="00E52B59" w:rsidRPr="009675EF" w:rsidRDefault="00E52B59" w:rsidP="00764BDC">
      <w:pPr>
        <w:tabs>
          <w:tab w:val="left" w:pos="5580"/>
          <w:tab w:val="left" w:pos="9498"/>
        </w:tabs>
        <w:ind w:firstLine="709"/>
      </w:pPr>
    </w:p>
    <w:p w14:paraId="7809BDCC" w14:textId="77777777" w:rsidR="00E52B59" w:rsidRPr="009675EF" w:rsidRDefault="00E52B59" w:rsidP="00764BDC">
      <w:pPr>
        <w:tabs>
          <w:tab w:val="left" w:pos="5580"/>
          <w:tab w:val="left" w:pos="9498"/>
        </w:tabs>
        <w:ind w:firstLine="709"/>
      </w:pPr>
    </w:p>
    <w:p w14:paraId="665F6B71" w14:textId="77777777" w:rsidR="00E52B59" w:rsidRPr="009675EF" w:rsidRDefault="00E52B59" w:rsidP="00764BDC">
      <w:pPr>
        <w:tabs>
          <w:tab w:val="left" w:pos="5580"/>
          <w:tab w:val="left" w:pos="9498"/>
        </w:tabs>
        <w:ind w:firstLine="709"/>
      </w:pPr>
    </w:p>
    <w:p w14:paraId="0DDECAD9" w14:textId="77777777" w:rsidR="00E52B59" w:rsidRPr="009675EF" w:rsidRDefault="00E52B59" w:rsidP="00764BDC">
      <w:pPr>
        <w:tabs>
          <w:tab w:val="left" w:pos="5580"/>
          <w:tab w:val="left" w:pos="9498"/>
        </w:tabs>
        <w:ind w:firstLine="709"/>
      </w:pPr>
    </w:p>
    <w:p w14:paraId="49657205" w14:textId="77777777" w:rsidR="00E52B59" w:rsidRPr="009675EF" w:rsidRDefault="00E52B59" w:rsidP="00764BDC">
      <w:pPr>
        <w:tabs>
          <w:tab w:val="left" w:pos="5580"/>
          <w:tab w:val="left" w:pos="9498"/>
        </w:tabs>
        <w:ind w:firstLine="709"/>
      </w:pPr>
    </w:p>
    <w:p w14:paraId="0A54B669" w14:textId="77777777" w:rsidR="00E52B59" w:rsidRPr="009675EF" w:rsidRDefault="00E52B59" w:rsidP="00764BDC">
      <w:pPr>
        <w:tabs>
          <w:tab w:val="left" w:pos="5580"/>
          <w:tab w:val="left" w:pos="9498"/>
        </w:tabs>
        <w:ind w:firstLine="709"/>
      </w:pPr>
    </w:p>
    <w:p w14:paraId="1DC85EF4" w14:textId="77777777" w:rsidR="00E52B59" w:rsidRPr="009675EF" w:rsidRDefault="00E52B59" w:rsidP="00764BDC">
      <w:pPr>
        <w:tabs>
          <w:tab w:val="left" w:pos="5580"/>
          <w:tab w:val="left" w:pos="9498"/>
        </w:tabs>
        <w:ind w:firstLine="709"/>
      </w:pPr>
    </w:p>
    <w:p w14:paraId="4033B6A3" w14:textId="77777777" w:rsidR="00E52B59" w:rsidRPr="009675EF" w:rsidRDefault="00E52B59" w:rsidP="00764BDC">
      <w:pPr>
        <w:tabs>
          <w:tab w:val="left" w:pos="5580"/>
          <w:tab w:val="left" w:pos="9498"/>
        </w:tabs>
        <w:ind w:firstLine="709"/>
      </w:pPr>
    </w:p>
    <w:p w14:paraId="5EDF69FB" w14:textId="77777777" w:rsidR="00E52B59" w:rsidRPr="009675EF" w:rsidRDefault="00E52B59" w:rsidP="00764BDC">
      <w:pPr>
        <w:tabs>
          <w:tab w:val="left" w:pos="5580"/>
          <w:tab w:val="left" w:pos="9498"/>
        </w:tabs>
        <w:ind w:firstLine="709"/>
      </w:pPr>
    </w:p>
    <w:p w14:paraId="439BAE92" w14:textId="77777777" w:rsidR="00E52B59" w:rsidRPr="009675EF" w:rsidRDefault="00E52B59" w:rsidP="00764BDC">
      <w:pPr>
        <w:tabs>
          <w:tab w:val="left" w:pos="5580"/>
          <w:tab w:val="left" w:pos="9498"/>
        </w:tabs>
        <w:ind w:firstLine="709"/>
      </w:pPr>
    </w:p>
    <w:p w14:paraId="41B64457" w14:textId="4E111116" w:rsidR="00E52B59" w:rsidRPr="009675EF" w:rsidRDefault="00E52B59" w:rsidP="00E52B59">
      <w:pPr>
        <w:tabs>
          <w:tab w:val="left" w:pos="3686"/>
          <w:tab w:val="left" w:pos="9498"/>
        </w:tabs>
        <w:ind w:left="-2884" w:right="-569" w:firstLine="13657"/>
      </w:pPr>
      <w:r w:rsidRPr="009675EF">
        <w:lastRenderedPageBreak/>
        <w:t>Приложение № 8 к протоколу № 89</w:t>
      </w:r>
    </w:p>
    <w:p w14:paraId="08688A1C" w14:textId="77777777" w:rsidR="00E52B59" w:rsidRPr="009675EF" w:rsidRDefault="00E52B59" w:rsidP="00E52B59">
      <w:pPr>
        <w:tabs>
          <w:tab w:val="left" w:pos="3686"/>
          <w:tab w:val="left" w:pos="9498"/>
        </w:tabs>
        <w:ind w:left="-2884" w:right="-569" w:firstLine="13657"/>
      </w:pPr>
      <w:r w:rsidRPr="009675EF">
        <w:t>заседания правления Региональной</w:t>
      </w:r>
    </w:p>
    <w:p w14:paraId="2D87191B" w14:textId="77777777" w:rsidR="00E52B59" w:rsidRPr="009675EF" w:rsidRDefault="00E52B59" w:rsidP="00E52B59">
      <w:pPr>
        <w:tabs>
          <w:tab w:val="left" w:pos="3686"/>
          <w:tab w:val="left" w:pos="9498"/>
        </w:tabs>
        <w:ind w:left="-2884" w:right="-569" w:firstLine="13657"/>
      </w:pPr>
      <w:r w:rsidRPr="009675EF">
        <w:t>энергетической комиссии</w:t>
      </w:r>
    </w:p>
    <w:p w14:paraId="32DAFED8" w14:textId="77777777" w:rsidR="00E52B59" w:rsidRPr="009675EF" w:rsidRDefault="00E52B59" w:rsidP="00E52B59">
      <w:pPr>
        <w:tabs>
          <w:tab w:val="left" w:pos="3686"/>
          <w:tab w:val="left" w:pos="9498"/>
        </w:tabs>
        <w:ind w:left="-2884" w:right="-569" w:firstLine="13657"/>
      </w:pPr>
      <w:r w:rsidRPr="009675EF">
        <w:t>Кузбасса от 29.11.2022</w:t>
      </w:r>
    </w:p>
    <w:p w14:paraId="6AE2D6E2" w14:textId="77777777" w:rsidR="00E52B59" w:rsidRPr="009675EF" w:rsidRDefault="00E52B59" w:rsidP="00764BDC">
      <w:pPr>
        <w:tabs>
          <w:tab w:val="left" w:pos="5580"/>
          <w:tab w:val="left" w:pos="9498"/>
        </w:tabs>
        <w:ind w:firstLine="709"/>
      </w:pPr>
    </w:p>
    <w:p w14:paraId="7BA74B0C" w14:textId="77777777" w:rsidR="00E52B59" w:rsidRPr="009675EF" w:rsidRDefault="00E52B59" w:rsidP="00764BDC">
      <w:pPr>
        <w:tabs>
          <w:tab w:val="left" w:pos="5580"/>
          <w:tab w:val="left" w:pos="9498"/>
        </w:tabs>
        <w:ind w:firstLine="709"/>
      </w:pPr>
    </w:p>
    <w:p w14:paraId="30D975BF" w14:textId="77777777" w:rsidR="00E52B59" w:rsidRPr="009675EF" w:rsidRDefault="00E52B59" w:rsidP="00764BDC">
      <w:pPr>
        <w:tabs>
          <w:tab w:val="left" w:pos="5580"/>
          <w:tab w:val="left" w:pos="9498"/>
        </w:tabs>
        <w:ind w:firstLine="709"/>
      </w:pPr>
    </w:p>
    <w:p w14:paraId="07EF5726" w14:textId="77777777" w:rsidR="00070E3A" w:rsidRPr="009675EF" w:rsidRDefault="00070E3A" w:rsidP="00070E3A">
      <w:pPr>
        <w:jc w:val="center"/>
        <w:rPr>
          <w:b/>
          <w:bCs/>
          <w:sz w:val="28"/>
          <w:szCs w:val="28"/>
        </w:rPr>
      </w:pPr>
      <w:r w:rsidRPr="009675EF">
        <w:rPr>
          <w:b/>
          <w:bCs/>
          <w:sz w:val="28"/>
          <w:szCs w:val="28"/>
        </w:rPr>
        <w:t>Индивидуальные тарифы на услуги по передаче электрической энергии для взаиморасчетов между ООО «</w:t>
      </w:r>
      <w:proofErr w:type="spellStart"/>
      <w:r w:rsidRPr="009675EF">
        <w:rPr>
          <w:b/>
          <w:bCs/>
          <w:sz w:val="28"/>
          <w:szCs w:val="28"/>
        </w:rPr>
        <w:t>Электросетьсервис</w:t>
      </w:r>
      <w:proofErr w:type="spellEnd"/>
      <w:r w:rsidRPr="009675EF">
        <w:rPr>
          <w:b/>
          <w:bCs/>
          <w:sz w:val="28"/>
          <w:szCs w:val="28"/>
        </w:rPr>
        <w:t>» (ИНН 4223057103) и сетевыми организациями Кемеровской области - Кузбасса на 2022 год</w:t>
      </w:r>
    </w:p>
    <w:p w14:paraId="03EEFB6A" w14:textId="77777777" w:rsidR="00070E3A" w:rsidRPr="009675EF" w:rsidRDefault="00070E3A" w:rsidP="00070E3A">
      <w:pPr>
        <w:jc w:val="center"/>
        <w:rPr>
          <w:b/>
          <w:bCs/>
          <w:sz w:val="28"/>
          <w:szCs w:val="28"/>
        </w:rPr>
      </w:pPr>
    </w:p>
    <w:tbl>
      <w:tblPr>
        <w:tblW w:w="15195" w:type="dxa"/>
        <w:tblInd w:w="107" w:type="dxa"/>
        <w:tblLayout w:type="fixed"/>
        <w:tblLook w:val="04A0" w:firstRow="1" w:lastRow="0" w:firstColumn="1" w:lastColumn="0" w:noHBand="0" w:noVBand="1"/>
      </w:tblPr>
      <w:tblGrid>
        <w:gridCol w:w="560"/>
        <w:gridCol w:w="36"/>
        <w:gridCol w:w="5244"/>
        <w:gridCol w:w="1417"/>
        <w:gridCol w:w="1843"/>
        <w:gridCol w:w="1418"/>
        <w:gridCol w:w="1417"/>
        <w:gridCol w:w="1843"/>
        <w:gridCol w:w="1417"/>
      </w:tblGrid>
      <w:tr w:rsidR="00070E3A" w:rsidRPr="009675EF" w14:paraId="41F8C1AC" w14:textId="77777777" w:rsidTr="007B2C05">
        <w:trPr>
          <w:trHeight w:val="315"/>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022FC43D" w14:textId="77777777" w:rsidR="00070E3A" w:rsidRPr="009675EF" w:rsidRDefault="00070E3A" w:rsidP="007B2C05">
            <w:pPr>
              <w:jc w:val="center"/>
            </w:pPr>
            <w:r w:rsidRPr="009675EF">
              <w:t>№</w:t>
            </w:r>
          </w:p>
          <w:p w14:paraId="7D880A82" w14:textId="77777777" w:rsidR="00070E3A" w:rsidRPr="009675EF" w:rsidRDefault="00070E3A" w:rsidP="007B2C05">
            <w:pPr>
              <w:jc w:val="center"/>
            </w:pPr>
            <w:r w:rsidRPr="009675EF">
              <w:t>п/п</w:t>
            </w:r>
          </w:p>
        </w:tc>
        <w:tc>
          <w:tcPr>
            <w:tcW w:w="52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081FD4" w14:textId="77777777" w:rsidR="00070E3A" w:rsidRPr="009675EF" w:rsidRDefault="00070E3A" w:rsidP="007B2C05">
            <w:pPr>
              <w:jc w:val="center"/>
            </w:pPr>
            <w:r w:rsidRPr="009675EF">
              <w:t>Наименование сетевых организаций</w:t>
            </w:r>
          </w:p>
        </w:tc>
        <w:tc>
          <w:tcPr>
            <w:tcW w:w="4678" w:type="dxa"/>
            <w:gridSpan w:val="3"/>
            <w:tcBorders>
              <w:top w:val="single" w:sz="4" w:space="0" w:color="auto"/>
              <w:left w:val="nil"/>
              <w:bottom w:val="single" w:sz="4" w:space="0" w:color="auto"/>
              <w:right w:val="single" w:sz="4" w:space="0" w:color="auto"/>
            </w:tcBorders>
            <w:vAlign w:val="center"/>
            <w:hideMark/>
          </w:tcPr>
          <w:p w14:paraId="3DB9E97F" w14:textId="77777777" w:rsidR="00070E3A" w:rsidRPr="009675EF" w:rsidRDefault="00070E3A" w:rsidP="007B2C05">
            <w:pPr>
              <w:jc w:val="center"/>
            </w:pPr>
            <w:r w:rsidRPr="009675EF">
              <w:t>1 полугодие</w:t>
            </w:r>
          </w:p>
        </w:tc>
        <w:tc>
          <w:tcPr>
            <w:tcW w:w="4677" w:type="dxa"/>
            <w:gridSpan w:val="3"/>
            <w:tcBorders>
              <w:top w:val="single" w:sz="4" w:space="0" w:color="auto"/>
              <w:left w:val="nil"/>
              <w:bottom w:val="single" w:sz="4" w:space="0" w:color="auto"/>
              <w:right w:val="single" w:sz="4" w:space="0" w:color="auto"/>
            </w:tcBorders>
            <w:vAlign w:val="center"/>
            <w:hideMark/>
          </w:tcPr>
          <w:p w14:paraId="203F930B" w14:textId="77777777" w:rsidR="00070E3A" w:rsidRPr="009675EF" w:rsidRDefault="00070E3A" w:rsidP="007B2C05">
            <w:pPr>
              <w:jc w:val="center"/>
            </w:pPr>
            <w:r w:rsidRPr="009675EF">
              <w:t>2 полугодие</w:t>
            </w:r>
          </w:p>
        </w:tc>
      </w:tr>
      <w:tr w:rsidR="00070E3A" w:rsidRPr="009675EF" w14:paraId="5BD8F478" w14:textId="77777777" w:rsidTr="007B2C05">
        <w:trPr>
          <w:trHeight w:val="315"/>
          <w:tblHead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F2AB18E" w14:textId="77777777" w:rsidR="00070E3A" w:rsidRPr="009675EF" w:rsidRDefault="00070E3A" w:rsidP="007B2C05"/>
        </w:tc>
        <w:tc>
          <w:tcPr>
            <w:tcW w:w="10526" w:type="dxa"/>
            <w:gridSpan w:val="2"/>
            <w:vMerge/>
            <w:tcBorders>
              <w:top w:val="single" w:sz="4" w:space="0" w:color="auto"/>
              <w:left w:val="single" w:sz="4" w:space="0" w:color="auto"/>
              <w:bottom w:val="single" w:sz="4" w:space="0" w:color="auto"/>
              <w:right w:val="single" w:sz="4" w:space="0" w:color="auto"/>
            </w:tcBorders>
            <w:vAlign w:val="center"/>
            <w:hideMark/>
          </w:tcPr>
          <w:p w14:paraId="23EA9F21" w14:textId="77777777" w:rsidR="00070E3A" w:rsidRPr="009675EF" w:rsidRDefault="00070E3A" w:rsidP="007B2C05"/>
        </w:tc>
        <w:tc>
          <w:tcPr>
            <w:tcW w:w="1417" w:type="dxa"/>
            <w:vMerge w:val="restart"/>
            <w:tcBorders>
              <w:top w:val="single" w:sz="4" w:space="0" w:color="auto"/>
              <w:left w:val="nil"/>
              <w:bottom w:val="single" w:sz="4" w:space="0" w:color="auto"/>
              <w:right w:val="single" w:sz="4" w:space="0" w:color="auto"/>
            </w:tcBorders>
            <w:vAlign w:val="center"/>
            <w:hideMark/>
          </w:tcPr>
          <w:p w14:paraId="7AE78948" w14:textId="77777777" w:rsidR="00070E3A" w:rsidRPr="009675EF" w:rsidRDefault="00070E3A" w:rsidP="007B2C05">
            <w:pPr>
              <w:jc w:val="center"/>
            </w:pPr>
            <w:proofErr w:type="spellStart"/>
            <w:r w:rsidRPr="009675EF">
              <w:t>Односта-вочный</w:t>
            </w:r>
            <w:proofErr w:type="spellEnd"/>
            <w:r w:rsidRPr="009675EF">
              <w:t xml:space="preserve"> тариф</w:t>
            </w:r>
          </w:p>
        </w:tc>
        <w:tc>
          <w:tcPr>
            <w:tcW w:w="3261" w:type="dxa"/>
            <w:gridSpan w:val="2"/>
            <w:tcBorders>
              <w:top w:val="single" w:sz="4" w:space="0" w:color="auto"/>
              <w:left w:val="nil"/>
              <w:bottom w:val="single" w:sz="4" w:space="0" w:color="auto"/>
              <w:right w:val="single" w:sz="4" w:space="0" w:color="auto"/>
            </w:tcBorders>
            <w:vAlign w:val="center"/>
            <w:hideMark/>
          </w:tcPr>
          <w:p w14:paraId="1F8A7643" w14:textId="77777777" w:rsidR="00070E3A" w:rsidRPr="009675EF" w:rsidRDefault="00070E3A" w:rsidP="007B2C05">
            <w:pPr>
              <w:jc w:val="center"/>
            </w:pPr>
            <w:proofErr w:type="spellStart"/>
            <w:r w:rsidRPr="009675EF">
              <w:t>Двухставочный</w:t>
            </w:r>
            <w:proofErr w:type="spellEnd"/>
            <w:r w:rsidRPr="009675EF">
              <w:t xml:space="preserve"> тариф</w:t>
            </w:r>
          </w:p>
        </w:tc>
        <w:tc>
          <w:tcPr>
            <w:tcW w:w="1417" w:type="dxa"/>
            <w:vMerge w:val="restart"/>
            <w:tcBorders>
              <w:top w:val="single" w:sz="4" w:space="0" w:color="auto"/>
              <w:left w:val="nil"/>
              <w:bottom w:val="single" w:sz="4" w:space="0" w:color="auto"/>
              <w:right w:val="single" w:sz="4" w:space="0" w:color="auto"/>
            </w:tcBorders>
            <w:vAlign w:val="center"/>
            <w:hideMark/>
          </w:tcPr>
          <w:p w14:paraId="1DE7996C" w14:textId="77777777" w:rsidR="00070E3A" w:rsidRPr="009675EF" w:rsidRDefault="00070E3A" w:rsidP="007B2C05">
            <w:pPr>
              <w:jc w:val="center"/>
            </w:pPr>
            <w:proofErr w:type="spellStart"/>
            <w:r w:rsidRPr="009675EF">
              <w:t>Односта-вочный</w:t>
            </w:r>
            <w:proofErr w:type="spellEnd"/>
            <w:r w:rsidRPr="009675EF">
              <w:t xml:space="preserve"> тариф</w:t>
            </w:r>
          </w:p>
        </w:tc>
        <w:tc>
          <w:tcPr>
            <w:tcW w:w="3260" w:type="dxa"/>
            <w:gridSpan w:val="2"/>
            <w:tcBorders>
              <w:top w:val="single" w:sz="4" w:space="0" w:color="auto"/>
              <w:left w:val="nil"/>
              <w:bottom w:val="single" w:sz="4" w:space="0" w:color="auto"/>
              <w:right w:val="single" w:sz="4" w:space="0" w:color="auto"/>
            </w:tcBorders>
            <w:vAlign w:val="center"/>
            <w:hideMark/>
          </w:tcPr>
          <w:p w14:paraId="58F576BC" w14:textId="77777777" w:rsidR="00070E3A" w:rsidRPr="009675EF" w:rsidRDefault="00070E3A" w:rsidP="007B2C05">
            <w:pPr>
              <w:jc w:val="center"/>
            </w:pPr>
            <w:proofErr w:type="spellStart"/>
            <w:r w:rsidRPr="009675EF">
              <w:t>Двухставочный</w:t>
            </w:r>
            <w:proofErr w:type="spellEnd"/>
            <w:r w:rsidRPr="009675EF">
              <w:t xml:space="preserve"> тариф</w:t>
            </w:r>
          </w:p>
        </w:tc>
      </w:tr>
      <w:tr w:rsidR="00070E3A" w:rsidRPr="009675EF" w14:paraId="0A67A169" w14:textId="77777777" w:rsidTr="007B2C05">
        <w:trPr>
          <w:trHeight w:val="1890"/>
          <w:tblHead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D278832" w14:textId="77777777" w:rsidR="00070E3A" w:rsidRPr="009675EF" w:rsidRDefault="00070E3A" w:rsidP="007B2C05"/>
        </w:tc>
        <w:tc>
          <w:tcPr>
            <w:tcW w:w="10526" w:type="dxa"/>
            <w:gridSpan w:val="2"/>
            <w:vMerge/>
            <w:tcBorders>
              <w:top w:val="single" w:sz="4" w:space="0" w:color="auto"/>
              <w:left w:val="single" w:sz="4" w:space="0" w:color="auto"/>
              <w:bottom w:val="single" w:sz="4" w:space="0" w:color="auto"/>
              <w:right w:val="single" w:sz="4" w:space="0" w:color="auto"/>
            </w:tcBorders>
            <w:vAlign w:val="center"/>
            <w:hideMark/>
          </w:tcPr>
          <w:p w14:paraId="60A0AF84" w14:textId="77777777" w:rsidR="00070E3A" w:rsidRPr="009675EF" w:rsidRDefault="00070E3A" w:rsidP="007B2C05"/>
        </w:tc>
        <w:tc>
          <w:tcPr>
            <w:tcW w:w="4678" w:type="dxa"/>
            <w:vMerge/>
            <w:tcBorders>
              <w:top w:val="single" w:sz="4" w:space="0" w:color="auto"/>
              <w:left w:val="nil"/>
              <w:bottom w:val="single" w:sz="4" w:space="0" w:color="auto"/>
              <w:right w:val="single" w:sz="4" w:space="0" w:color="auto"/>
            </w:tcBorders>
            <w:vAlign w:val="center"/>
            <w:hideMark/>
          </w:tcPr>
          <w:p w14:paraId="0F7A547D" w14:textId="77777777" w:rsidR="00070E3A" w:rsidRPr="009675EF" w:rsidRDefault="00070E3A" w:rsidP="007B2C05"/>
        </w:tc>
        <w:tc>
          <w:tcPr>
            <w:tcW w:w="1843" w:type="dxa"/>
            <w:tcBorders>
              <w:top w:val="single" w:sz="4" w:space="0" w:color="auto"/>
              <w:left w:val="nil"/>
              <w:bottom w:val="single" w:sz="4" w:space="0" w:color="auto"/>
              <w:right w:val="single" w:sz="4" w:space="0" w:color="auto"/>
            </w:tcBorders>
            <w:vAlign w:val="center"/>
            <w:hideMark/>
          </w:tcPr>
          <w:p w14:paraId="63080AB6" w14:textId="77777777" w:rsidR="00070E3A" w:rsidRPr="009675EF" w:rsidRDefault="00070E3A" w:rsidP="007B2C05">
            <w:pPr>
              <w:jc w:val="center"/>
            </w:pPr>
            <w:r w:rsidRPr="009675EF">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8FD703" w14:textId="77777777" w:rsidR="00070E3A" w:rsidRPr="009675EF" w:rsidRDefault="00070E3A" w:rsidP="007B2C05">
            <w:pPr>
              <w:jc w:val="center"/>
            </w:pPr>
            <w:r w:rsidRPr="009675EF">
              <w:t xml:space="preserve">ставка на оплату </w:t>
            </w:r>
            <w:proofErr w:type="gramStart"/>
            <w:r w:rsidRPr="009675EF">
              <w:t>технологи-</w:t>
            </w:r>
            <w:proofErr w:type="spellStart"/>
            <w:r w:rsidRPr="009675EF">
              <w:t>ческого</w:t>
            </w:r>
            <w:proofErr w:type="spellEnd"/>
            <w:proofErr w:type="gramEnd"/>
            <w:r w:rsidRPr="009675EF">
              <w:t xml:space="preserve"> расхода (потерь)</w:t>
            </w:r>
          </w:p>
        </w:tc>
        <w:tc>
          <w:tcPr>
            <w:tcW w:w="4677" w:type="dxa"/>
            <w:vMerge/>
            <w:tcBorders>
              <w:top w:val="single" w:sz="4" w:space="0" w:color="auto"/>
              <w:left w:val="nil"/>
              <w:bottom w:val="single" w:sz="4" w:space="0" w:color="auto"/>
              <w:right w:val="single" w:sz="4" w:space="0" w:color="auto"/>
            </w:tcBorders>
            <w:vAlign w:val="center"/>
            <w:hideMark/>
          </w:tcPr>
          <w:p w14:paraId="17386157" w14:textId="77777777" w:rsidR="00070E3A" w:rsidRPr="009675EF" w:rsidRDefault="00070E3A" w:rsidP="007B2C05"/>
        </w:tc>
        <w:tc>
          <w:tcPr>
            <w:tcW w:w="1843" w:type="dxa"/>
            <w:tcBorders>
              <w:top w:val="single" w:sz="4" w:space="0" w:color="auto"/>
              <w:left w:val="nil"/>
              <w:bottom w:val="single" w:sz="4" w:space="0" w:color="auto"/>
              <w:right w:val="single" w:sz="4" w:space="0" w:color="auto"/>
            </w:tcBorders>
            <w:vAlign w:val="center"/>
            <w:hideMark/>
          </w:tcPr>
          <w:p w14:paraId="68FAF283" w14:textId="77777777" w:rsidR="00070E3A" w:rsidRPr="009675EF" w:rsidRDefault="00070E3A" w:rsidP="007B2C05">
            <w:pPr>
              <w:jc w:val="center"/>
            </w:pPr>
            <w:r w:rsidRPr="009675EF">
              <w:t>ставка за содержание электрических сетей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6765C" w14:textId="77777777" w:rsidR="00070E3A" w:rsidRPr="009675EF" w:rsidRDefault="00070E3A" w:rsidP="007B2C05">
            <w:pPr>
              <w:jc w:val="center"/>
            </w:pPr>
            <w:r w:rsidRPr="009675EF">
              <w:t xml:space="preserve">ставка на оплату </w:t>
            </w:r>
            <w:proofErr w:type="gramStart"/>
            <w:r w:rsidRPr="009675EF">
              <w:t>технологи-</w:t>
            </w:r>
            <w:proofErr w:type="spellStart"/>
            <w:r w:rsidRPr="009675EF">
              <w:t>ческого</w:t>
            </w:r>
            <w:proofErr w:type="spellEnd"/>
            <w:proofErr w:type="gramEnd"/>
            <w:r w:rsidRPr="009675EF">
              <w:t xml:space="preserve"> расхода (потерь)</w:t>
            </w:r>
          </w:p>
        </w:tc>
      </w:tr>
      <w:tr w:rsidR="00070E3A" w:rsidRPr="009675EF" w14:paraId="02452541" w14:textId="77777777" w:rsidTr="007B2C05">
        <w:trPr>
          <w:trHeight w:val="315"/>
          <w:tblHead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44A7E188" w14:textId="77777777" w:rsidR="00070E3A" w:rsidRPr="009675EF" w:rsidRDefault="00070E3A" w:rsidP="007B2C05"/>
        </w:tc>
        <w:tc>
          <w:tcPr>
            <w:tcW w:w="10526" w:type="dxa"/>
            <w:gridSpan w:val="2"/>
            <w:vMerge/>
            <w:tcBorders>
              <w:top w:val="single" w:sz="4" w:space="0" w:color="auto"/>
              <w:left w:val="single" w:sz="4" w:space="0" w:color="auto"/>
              <w:bottom w:val="single" w:sz="4" w:space="0" w:color="auto"/>
              <w:right w:val="single" w:sz="4" w:space="0" w:color="auto"/>
            </w:tcBorders>
            <w:vAlign w:val="center"/>
            <w:hideMark/>
          </w:tcPr>
          <w:p w14:paraId="7783F492" w14:textId="77777777" w:rsidR="00070E3A" w:rsidRPr="009675EF" w:rsidRDefault="00070E3A" w:rsidP="007B2C05"/>
        </w:tc>
        <w:tc>
          <w:tcPr>
            <w:tcW w:w="1417" w:type="dxa"/>
            <w:tcBorders>
              <w:top w:val="single" w:sz="4" w:space="0" w:color="auto"/>
              <w:left w:val="nil"/>
              <w:bottom w:val="single" w:sz="4" w:space="0" w:color="auto"/>
              <w:right w:val="single" w:sz="4" w:space="0" w:color="auto"/>
            </w:tcBorders>
            <w:vAlign w:val="center"/>
            <w:hideMark/>
          </w:tcPr>
          <w:p w14:paraId="1C4A80E6" w14:textId="77777777" w:rsidR="00070E3A" w:rsidRPr="009675EF" w:rsidRDefault="00070E3A" w:rsidP="007B2C05">
            <w:pPr>
              <w:jc w:val="center"/>
            </w:pPr>
            <w:r w:rsidRPr="009675EF">
              <w:t>руб./</w:t>
            </w:r>
            <w:proofErr w:type="spellStart"/>
            <w:r w:rsidRPr="009675EF">
              <w:t>кВт·ч</w:t>
            </w:r>
            <w:proofErr w:type="spellEnd"/>
          </w:p>
        </w:tc>
        <w:tc>
          <w:tcPr>
            <w:tcW w:w="1843" w:type="dxa"/>
            <w:tcBorders>
              <w:top w:val="single" w:sz="4" w:space="0" w:color="auto"/>
              <w:left w:val="nil"/>
              <w:bottom w:val="single" w:sz="4" w:space="0" w:color="auto"/>
              <w:right w:val="single" w:sz="4" w:space="0" w:color="auto"/>
            </w:tcBorders>
            <w:vAlign w:val="center"/>
            <w:hideMark/>
          </w:tcPr>
          <w:p w14:paraId="713FB4C5" w14:textId="77777777" w:rsidR="00070E3A" w:rsidRPr="009675EF" w:rsidRDefault="00070E3A" w:rsidP="007B2C05">
            <w:pPr>
              <w:jc w:val="center"/>
            </w:pPr>
            <w:r w:rsidRPr="009675EF">
              <w:t>руб./</w:t>
            </w:r>
            <w:proofErr w:type="spellStart"/>
            <w:r w:rsidRPr="009675EF">
              <w:t>МВт·мес</w:t>
            </w:r>
            <w:proofErr w:type="spellEnd"/>
            <w:r w:rsidRPr="009675EF">
              <w:t>.</w:t>
            </w:r>
          </w:p>
        </w:tc>
        <w:tc>
          <w:tcPr>
            <w:tcW w:w="1418" w:type="dxa"/>
            <w:tcBorders>
              <w:top w:val="single" w:sz="4" w:space="0" w:color="auto"/>
              <w:left w:val="nil"/>
              <w:bottom w:val="single" w:sz="4" w:space="0" w:color="auto"/>
              <w:right w:val="single" w:sz="4" w:space="0" w:color="auto"/>
            </w:tcBorders>
            <w:vAlign w:val="center"/>
            <w:hideMark/>
          </w:tcPr>
          <w:p w14:paraId="3406D2C4" w14:textId="77777777" w:rsidR="00070E3A" w:rsidRPr="009675EF" w:rsidRDefault="00070E3A" w:rsidP="007B2C05">
            <w:pPr>
              <w:jc w:val="center"/>
            </w:pPr>
            <w:r w:rsidRPr="009675EF">
              <w:t>руб./</w:t>
            </w:r>
            <w:proofErr w:type="spellStart"/>
            <w:r w:rsidRPr="009675EF">
              <w:t>МВт·ч</w:t>
            </w:r>
            <w:proofErr w:type="spellEnd"/>
          </w:p>
        </w:tc>
        <w:tc>
          <w:tcPr>
            <w:tcW w:w="1417" w:type="dxa"/>
            <w:tcBorders>
              <w:top w:val="single" w:sz="4" w:space="0" w:color="auto"/>
              <w:left w:val="nil"/>
              <w:bottom w:val="single" w:sz="4" w:space="0" w:color="auto"/>
              <w:right w:val="single" w:sz="4" w:space="0" w:color="auto"/>
            </w:tcBorders>
            <w:vAlign w:val="center"/>
            <w:hideMark/>
          </w:tcPr>
          <w:p w14:paraId="04D083F2" w14:textId="77777777" w:rsidR="00070E3A" w:rsidRPr="009675EF" w:rsidRDefault="00070E3A" w:rsidP="007B2C05">
            <w:pPr>
              <w:jc w:val="center"/>
            </w:pPr>
            <w:r w:rsidRPr="009675EF">
              <w:t>руб./</w:t>
            </w:r>
            <w:proofErr w:type="spellStart"/>
            <w:r w:rsidRPr="009675EF">
              <w:t>кВт·ч</w:t>
            </w:r>
            <w:proofErr w:type="spellEnd"/>
          </w:p>
        </w:tc>
        <w:tc>
          <w:tcPr>
            <w:tcW w:w="1843" w:type="dxa"/>
            <w:tcBorders>
              <w:top w:val="single" w:sz="4" w:space="0" w:color="auto"/>
              <w:left w:val="nil"/>
              <w:bottom w:val="single" w:sz="4" w:space="0" w:color="auto"/>
              <w:right w:val="single" w:sz="4" w:space="0" w:color="auto"/>
            </w:tcBorders>
            <w:vAlign w:val="center"/>
            <w:hideMark/>
          </w:tcPr>
          <w:p w14:paraId="4E628D1E" w14:textId="77777777" w:rsidR="00070E3A" w:rsidRPr="009675EF" w:rsidRDefault="00070E3A" w:rsidP="007B2C05">
            <w:pPr>
              <w:jc w:val="center"/>
            </w:pPr>
            <w:r w:rsidRPr="009675EF">
              <w:t>руб./</w:t>
            </w:r>
            <w:proofErr w:type="spellStart"/>
            <w:r w:rsidRPr="009675EF">
              <w:t>МВт·мес</w:t>
            </w:r>
            <w:proofErr w:type="spellEnd"/>
            <w:r w:rsidRPr="009675EF">
              <w:t>.</w:t>
            </w:r>
          </w:p>
        </w:tc>
        <w:tc>
          <w:tcPr>
            <w:tcW w:w="1417" w:type="dxa"/>
            <w:tcBorders>
              <w:top w:val="single" w:sz="4" w:space="0" w:color="auto"/>
              <w:left w:val="nil"/>
              <w:bottom w:val="single" w:sz="4" w:space="0" w:color="auto"/>
              <w:right w:val="single" w:sz="4" w:space="0" w:color="auto"/>
            </w:tcBorders>
            <w:vAlign w:val="center"/>
            <w:hideMark/>
          </w:tcPr>
          <w:p w14:paraId="35CC8633" w14:textId="77777777" w:rsidR="00070E3A" w:rsidRPr="009675EF" w:rsidRDefault="00070E3A" w:rsidP="007B2C05">
            <w:pPr>
              <w:jc w:val="center"/>
            </w:pPr>
            <w:r w:rsidRPr="009675EF">
              <w:t>руб./</w:t>
            </w:r>
            <w:proofErr w:type="spellStart"/>
            <w:r w:rsidRPr="009675EF">
              <w:t>МВт·ч</w:t>
            </w:r>
            <w:proofErr w:type="spellEnd"/>
          </w:p>
        </w:tc>
      </w:tr>
      <w:tr w:rsidR="00070E3A" w:rsidRPr="009675EF" w14:paraId="44185CD4" w14:textId="77777777" w:rsidTr="007B2C05">
        <w:trPr>
          <w:trHeight w:val="315"/>
        </w:trPr>
        <w:tc>
          <w:tcPr>
            <w:tcW w:w="561" w:type="dxa"/>
            <w:tcBorders>
              <w:top w:val="single" w:sz="4" w:space="0" w:color="auto"/>
              <w:left w:val="single" w:sz="4" w:space="0" w:color="auto"/>
              <w:bottom w:val="single" w:sz="4" w:space="0" w:color="auto"/>
              <w:right w:val="single" w:sz="4" w:space="0" w:color="auto"/>
            </w:tcBorders>
            <w:vAlign w:val="center"/>
            <w:hideMark/>
          </w:tcPr>
          <w:p w14:paraId="31B2D01C" w14:textId="77777777" w:rsidR="00070E3A" w:rsidRPr="009675EF" w:rsidRDefault="00070E3A" w:rsidP="007B2C05">
            <w:pPr>
              <w:jc w:val="center"/>
              <w:rPr>
                <w:bCs/>
              </w:rPr>
            </w:pPr>
            <w:r w:rsidRPr="009675EF">
              <w:rPr>
                <w:bCs/>
              </w:rPr>
              <w:t>1</w:t>
            </w:r>
          </w:p>
        </w:tc>
        <w:tc>
          <w:tcPr>
            <w:tcW w:w="5281" w:type="dxa"/>
            <w:gridSpan w:val="2"/>
            <w:tcBorders>
              <w:top w:val="single" w:sz="4" w:space="0" w:color="auto"/>
              <w:left w:val="single" w:sz="4" w:space="0" w:color="auto"/>
              <w:bottom w:val="single" w:sz="4" w:space="0" w:color="auto"/>
              <w:right w:val="single" w:sz="4" w:space="0" w:color="auto"/>
            </w:tcBorders>
            <w:vAlign w:val="center"/>
            <w:hideMark/>
          </w:tcPr>
          <w:p w14:paraId="33E67D12" w14:textId="77777777" w:rsidR="00070E3A" w:rsidRPr="009675EF" w:rsidRDefault="00070E3A" w:rsidP="007B2C05">
            <w:pPr>
              <w:jc w:val="center"/>
              <w:rPr>
                <w:bCs/>
              </w:rPr>
            </w:pPr>
            <w:r w:rsidRPr="009675EF">
              <w:rPr>
                <w:bCs/>
              </w:rPr>
              <w:t>2</w:t>
            </w:r>
          </w:p>
        </w:tc>
        <w:tc>
          <w:tcPr>
            <w:tcW w:w="1417" w:type="dxa"/>
            <w:tcBorders>
              <w:top w:val="single" w:sz="4" w:space="0" w:color="auto"/>
              <w:left w:val="nil"/>
              <w:bottom w:val="single" w:sz="4" w:space="0" w:color="auto"/>
              <w:right w:val="single" w:sz="4" w:space="0" w:color="auto"/>
            </w:tcBorders>
            <w:vAlign w:val="center"/>
            <w:hideMark/>
          </w:tcPr>
          <w:p w14:paraId="2C58DD2E" w14:textId="77777777" w:rsidR="00070E3A" w:rsidRPr="009675EF" w:rsidRDefault="00070E3A" w:rsidP="007B2C05">
            <w:pPr>
              <w:jc w:val="center"/>
              <w:rPr>
                <w:bCs/>
              </w:rPr>
            </w:pPr>
            <w:r w:rsidRPr="009675EF">
              <w:rPr>
                <w:bCs/>
              </w:rPr>
              <w:t>3</w:t>
            </w:r>
          </w:p>
        </w:tc>
        <w:tc>
          <w:tcPr>
            <w:tcW w:w="1843" w:type="dxa"/>
            <w:tcBorders>
              <w:top w:val="single" w:sz="4" w:space="0" w:color="auto"/>
              <w:left w:val="nil"/>
              <w:bottom w:val="single" w:sz="4" w:space="0" w:color="auto"/>
              <w:right w:val="single" w:sz="4" w:space="0" w:color="auto"/>
            </w:tcBorders>
            <w:vAlign w:val="center"/>
            <w:hideMark/>
          </w:tcPr>
          <w:p w14:paraId="6829E5AE" w14:textId="77777777" w:rsidR="00070E3A" w:rsidRPr="009675EF" w:rsidRDefault="00070E3A" w:rsidP="007B2C05">
            <w:pPr>
              <w:jc w:val="center"/>
              <w:rPr>
                <w:bCs/>
              </w:rPr>
            </w:pPr>
            <w:r w:rsidRPr="009675EF">
              <w:rPr>
                <w:bCs/>
              </w:rPr>
              <w:t>4</w:t>
            </w:r>
          </w:p>
        </w:tc>
        <w:tc>
          <w:tcPr>
            <w:tcW w:w="1418" w:type="dxa"/>
            <w:tcBorders>
              <w:top w:val="single" w:sz="4" w:space="0" w:color="auto"/>
              <w:left w:val="nil"/>
              <w:bottom w:val="single" w:sz="4" w:space="0" w:color="auto"/>
              <w:right w:val="single" w:sz="4" w:space="0" w:color="auto"/>
            </w:tcBorders>
            <w:vAlign w:val="center"/>
            <w:hideMark/>
          </w:tcPr>
          <w:p w14:paraId="2A5D385A" w14:textId="77777777" w:rsidR="00070E3A" w:rsidRPr="009675EF" w:rsidRDefault="00070E3A" w:rsidP="007B2C05">
            <w:pPr>
              <w:jc w:val="center"/>
              <w:rPr>
                <w:bCs/>
              </w:rPr>
            </w:pPr>
            <w:r w:rsidRPr="009675EF">
              <w:rPr>
                <w:bCs/>
              </w:rPr>
              <w:t>5</w:t>
            </w:r>
          </w:p>
        </w:tc>
        <w:tc>
          <w:tcPr>
            <w:tcW w:w="1417" w:type="dxa"/>
            <w:tcBorders>
              <w:top w:val="single" w:sz="4" w:space="0" w:color="auto"/>
              <w:left w:val="nil"/>
              <w:bottom w:val="single" w:sz="4" w:space="0" w:color="auto"/>
              <w:right w:val="single" w:sz="4" w:space="0" w:color="auto"/>
            </w:tcBorders>
            <w:vAlign w:val="center"/>
            <w:hideMark/>
          </w:tcPr>
          <w:p w14:paraId="55479D00" w14:textId="77777777" w:rsidR="00070E3A" w:rsidRPr="009675EF" w:rsidRDefault="00070E3A" w:rsidP="007B2C05">
            <w:pPr>
              <w:jc w:val="center"/>
              <w:rPr>
                <w:bCs/>
              </w:rPr>
            </w:pPr>
            <w:r w:rsidRPr="009675EF">
              <w:rPr>
                <w:bCs/>
              </w:rPr>
              <w:t>6</w:t>
            </w:r>
          </w:p>
        </w:tc>
        <w:tc>
          <w:tcPr>
            <w:tcW w:w="1843" w:type="dxa"/>
            <w:tcBorders>
              <w:top w:val="single" w:sz="4" w:space="0" w:color="auto"/>
              <w:left w:val="nil"/>
              <w:bottom w:val="single" w:sz="4" w:space="0" w:color="auto"/>
              <w:right w:val="single" w:sz="4" w:space="0" w:color="auto"/>
            </w:tcBorders>
            <w:vAlign w:val="center"/>
            <w:hideMark/>
          </w:tcPr>
          <w:p w14:paraId="375EEDB4" w14:textId="77777777" w:rsidR="00070E3A" w:rsidRPr="009675EF" w:rsidRDefault="00070E3A" w:rsidP="007B2C05">
            <w:pPr>
              <w:jc w:val="center"/>
              <w:rPr>
                <w:bCs/>
              </w:rPr>
            </w:pPr>
            <w:r w:rsidRPr="009675EF">
              <w:rPr>
                <w:bCs/>
              </w:rPr>
              <w:t>7</w:t>
            </w:r>
          </w:p>
        </w:tc>
        <w:tc>
          <w:tcPr>
            <w:tcW w:w="1417" w:type="dxa"/>
            <w:tcBorders>
              <w:top w:val="single" w:sz="4" w:space="0" w:color="auto"/>
              <w:left w:val="nil"/>
              <w:bottom w:val="single" w:sz="4" w:space="0" w:color="auto"/>
              <w:right w:val="single" w:sz="4" w:space="0" w:color="auto"/>
            </w:tcBorders>
            <w:vAlign w:val="center"/>
            <w:hideMark/>
          </w:tcPr>
          <w:p w14:paraId="4FD1F106" w14:textId="77777777" w:rsidR="00070E3A" w:rsidRPr="009675EF" w:rsidRDefault="00070E3A" w:rsidP="007B2C05">
            <w:pPr>
              <w:jc w:val="center"/>
              <w:rPr>
                <w:bCs/>
              </w:rPr>
            </w:pPr>
            <w:r w:rsidRPr="009675EF">
              <w:rPr>
                <w:bCs/>
              </w:rPr>
              <w:t>8</w:t>
            </w:r>
          </w:p>
        </w:tc>
      </w:tr>
      <w:tr w:rsidR="00070E3A" w:rsidRPr="009675EF" w14:paraId="19D7876F" w14:textId="77777777" w:rsidTr="007B2C05">
        <w:trPr>
          <w:trHeight w:val="756"/>
        </w:trPr>
        <w:tc>
          <w:tcPr>
            <w:tcW w:w="597" w:type="dxa"/>
            <w:gridSpan w:val="2"/>
            <w:tcBorders>
              <w:top w:val="single" w:sz="4" w:space="0" w:color="auto"/>
              <w:left w:val="single" w:sz="4" w:space="0" w:color="auto"/>
              <w:bottom w:val="single" w:sz="4" w:space="0" w:color="auto"/>
              <w:right w:val="single" w:sz="4" w:space="0" w:color="auto"/>
            </w:tcBorders>
            <w:noWrap/>
            <w:vAlign w:val="center"/>
            <w:hideMark/>
          </w:tcPr>
          <w:p w14:paraId="75AE0F33" w14:textId="77777777" w:rsidR="00070E3A" w:rsidRPr="009675EF" w:rsidRDefault="00070E3A" w:rsidP="00070E3A">
            <w:pPr>
              <w:pStyle w:val="aa"/>
              <w:numPr>
                <w:ilvl w:val="0"/>
                <w:numId w:val="8"/>
              </w:numPr>
              <w:spacing w:after="200" w:line="276" w:lineRule="auto"/>
              <w:jc w:val="center"/>
              <w:rPr>
                <w:lang w:eastAsia="ru-RU"/>
              </w:rPr>
            </w:pPr>
            <w:r w:rsidRPr="009675EF">
              <w:rPr>
                <w:lang w:eastAsia="ru-RU"/>
              </w:rPr>
              <w:tab/>
            </w:r>
          </w:p>
        </w:tc>
        <w:tc>
          <w:tcPr>
            <w:tcW w:w="5245" w:type="dxa"/>
            <w:tcBorders>
              <w:top w:val="single" w:sz="4" w:space="0" w:color="auto"/>
              <w:left w:val="single" w:sz="4" w:space="0" w:color="auto"/>
              <w:bottom w:val="single" w:sz="4" w:space="0" w:color="auto"/>
              <w:right w:val="single" w:sz="4" w:space="0" w:color="auto"/>
            </w:tcBorders>
            <w:vAlign w:val="center"/>
            <w:hideMark/>
          </w:tcPr>
          <w:p w14:paraId="3189FDBB" w14:textId="77777777" w:rsidR="00070E3A" w:rsidRPr="009675EF" w:rsidRDefault="00070E3A" w:rsidP="007B2C05">
            <w:r w:rsidRPr="009675EF">
              <w:t>ООО «</w:t>
            </w:r>
            <w:proofErr w:type="spellStart"/>
            <w:r w:rsidRPr="009675EF">
              <w:t>Электросетьсервис</w:t>
            </w:r>
            <w:proofErr w:type="spellEnd"/>
            <w:r w:rsidRPr="009675EF">
              <w:t>» (ИНН 4223057103) – ООО «</w:t>
            </w:r>
            <w:proofErr w:type="gramStart"/>
            <w:r w:rsidRPr="009675EF">
              <w:t>Горэлектросеть»  (</w:t>
            </w:r>
            <w:proofErr w:type="gramEnd"/>
            <w:r w:rsidRPr="009675EF">
              <w:t>ИНН 4217127144)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D7BF7C" w14:textId="77777777" w:rsidR="00070E3A" w:rsidRPr="009675EF" w:rsidRDefault="00070E3A" w:rsidP="007B2C05">
            <w:pPr>
              <w:jc w:val="center"/>
              <w:rPr>
                <w:color w:val="000000"/>
              </w:rPr>
            </w:pPr>
            <w:r w:rsidRPr="009675EF">
              <w:rPr>
                <w:color w:val="000000"/>
              </w:rPr>
              <w:t>1,11894</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0D9B5A4" w14:textId="77777777" w:rsidR="00070E3A" w:rsidRPr="009675EF" w:rsidRDefault="00070E3A" w:rsidP="007B2C05">
            <w:pPr>
              <w:jc w:val="center"/>
              <w:rPr>
                <w:color w:val="000000"/>
              </w:rPr>
            </w:pPr>
            <w:r w:rsidRPr="009675EF">
              <w:rPr>
                <w:color w:val="000000"/>
              </w:rPr>
              <w:t>1 385 436,159892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1A13E5" w14:textId="77777777" w:rsidR="00070E3A" w:rsidRPr="009675EF" w:rsidRDefault="00070E3A" w:rsidP="007B2C05">
            <w:pPr>
              <w:jc w:val="center"/>
              <w:rPr>
                <w:color w:val="000000"/>
              </w:rPr>
            </w:pPr>
            <w:r w:rsidRPr="009675EF">
              <w:rPr>
                <w:color w:val="000000"/>
              </w:rPr>
              <w:t>158,329599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79FE54" w14:textId="77777777" w:rsidR="00070E3A" w:rsidRPr="009675EF" w:rsidRDefault="00070E3A" w:rsidP="007B2C05">
            <w:pPr>
              <w:jc w:val="center"/>
              <w:rPr>
                <w:color w:val="000000"/>
              </w:rPr>
            </w:pPr>
            <w:r w:rsidRPr="009675EF">
              <w:rPr>
                <w:color w:val="000000"/>
              </w:rPr>
              <w:t>2,06137</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D1E9098" w14:textId="77777777" w:rsidR="00070E3A" w:rsidRPr="009675EF" w:rsidRDefault="00070E3A" w:rsidP="007B2C05">
            <w:pPr>
              <w:jc w:val="center"/>
              <w:rPr>
                <w:color w:val="000000"/>
              </w:rPr>
            </w:pPr>
            <w:r w:rsidRPr="009675EF">
              <w:rPr>
                <w:color w:val="000000"/>
              </w:rPr>
              <w:t>1 949 787,641886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9DD3EA" w14:textId="77777777" w:rsidR="00070E3A" w:rsidRPr="009675EF" w:rsidRDefault="00070E3A" w:rsidP="007B2C05">
            <w:pPr>
              <w:jc w:val="center"/>
              <w:rPr>
                <w:color w:val="000000"/>
              </w:rPr>
            </w:pPr>
            <w:r w:rsidRPr="009675EF">
              <w:rPr>
                <w:color w:val="000000"/>
              </w:rPr>
              <w:t>291,684266</w:t>
            </w:r>
          </w:p>
        </w:tc>
      </w:tr>
      <w:tr w:rsidR="00070E3A" w:rsidRPr="009675EF" w14:paraId="094420D8" w14:textId="77777777" w:rsidTr="007B2C05">
        <w:trPr>
          <w:trHeight w:val="675"/>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7C73757A"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6EC673" w14:textId="77777777" w:rsidR="00070E3A" w:rsidRPr="009675EF" w:rsidRDefault="00070E3A" w:rsidP="007B2C05">
            <w:r w:rsidRPr="009675EF">
              <w:t>ООО «</w:t>
            </w:r>
            <w:proofErr w:type="spellStart"/>
            <w:r w:rsidRPr="009675EF">
              <w:t>Электросетьсервис</w:t>
            </w:r>
            <w:proofErr w:type="spellEnd"/>
            <w:r w:rsidRPr="009675EF">
              <w:t>» (ИНН 4223057103) – ООО «</w:t>
            </w:r>
            <w:proofErr w:type="spellStart"/>
            <w:r w:rsidRPr="009675EF">
              <w:t>ЕвразЭнергоТранс</w:t>
            </w:r>
            <w:proofErr w:type="spellEnd"/>
            <w:r w:rsidRPr="009675EF">
              <w:t>» (ИНН 4217084532)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C010CD"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B517F62" w14:textId="77777777" w:rsidR="00070E3A" w:rsidRPr="009675EF" w:rsidRDefault="00070E3A" w:rsidP="007B2C05">
            <w:pPr>
              <w:jc w:val="center"/>
              <w:rPr>
                <w:color w:val="000000"/>
              </w:rPr>
            </w:pPr>
            <w:r w:rsidRPr="009675EF">
              <w:rPr>
                <w:color w:val="000000"/>
              </w:rPr>
              <w:t>3 935,271085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90B68E" w14:textId="77777777" w:rsidR="00070E3A" w:rsidRPr="009675EF" w:rsidRDefault="00070E3A" w:rsidP="007B2C05">
            <w:pPr>
              <w:jc w:val="center"/>
              <w:rPr>
                <w:color w:val="00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B84B44"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B2C35D5" w14:textId="77777777" w:rsidR="00070E3A" w:rsidRPr="009675EF" w:rsidRDefault="00070E3A" w:rsidP="007B2C05">
            <w:pPr>
              <w:jc w:val="center"/>
              <w:rPr>
                <w:color w:val="000000"/>
              </w:rPr>
            </w:pPr>
            <w:r w:rsidRPr="009675EF">
              <w:rPr>
                <w:color w:val="000000"/>
              </w:rPr>
              <w:t>3 936,401213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1A2D2E" w14:textId="77777777" w:rsidR="00070E3A" w:rsidRPr="009675EF" w:rsidRDefault="00070E3A" w:rsidP="007B2C05">
            <w:pPr>
              <w:jc w:val="center"/>
              <w:rPr>
                <w:color w:val="000000"/>
              </w:rPr>
            </w:pPr>
            <w:r w:rsidRPr="009675EF">
              <w:rPr>
                <w:color w:val="000000"/>
              </w:rPr>
              <w:t>1,415000</w:t>
            </w:r>
          </w:p>
        </w:tc>
      </w:tr>
      <w:tr w:rsidR="00070E3A" w:rsidRPr="009675EF" w14:paraId="129F977A" w14:textId="77777777" w:rsidTr="007B2C05">
        <w:trPr>
          <w:trHeight w:val="1007"/>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15ACBDDC"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EFC6E07" w14:textId="77777777" w:rsidR="00070E3A" w:rsidRPr="009675EF" w:rsidRDefault="00070E3A" w:rsidP="007B2C05">
            <w:r w:rsidRPr="009675EF">
              <w:t>ООО «</w:t>
            </w:r>
            <w:proofErr w:type="spellStart"/>
            <w:r w:rsidRPr="009675EF">
              <w:t>Электросетьсервис</w:t>
            </w:r>
            <w:proofErr w:type="spellEnd"/>
            <w:r w:rsidRPr="009675EF">
              <w:t>» (ИНН 4223057103) – ООО «Кузбасская энергосетевая компания» (ИНН 4205109750)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15B27F" w14:textId="77777777" w:rsidR="00070E3A" w:rsidRPr="009675EF" w:rsidRDefault="00070E3A" w:rsidP="007B2C05">
            <w:pPr>
              <w:jc w:val="center"/>
              <w:rPr>
                <w:color w:val="000000"/>
              </w:rPr>
            </w:pPr>
            <w:r w:rsidRPr="009675EF">
              <w:rPr>
                <w:color w:val="000000"/>
              </w:rPr>
              <w:t>0,60509</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C6D9591" w14:textId="77777777" w:rsidR="00070E3A" w:rsidRPr="009675EF" w:rsidRDefault="00070E3A" w:rsidP="007B2C05">
            <w:pPr>
              <w:jc w:val="center"/>
              <w:rPr>
                <w:color w:val="000000"/>
              </w:rPr>
            </w:pPr>
            <w:r w:rsidRPr="009675EF">
              <w:rPr>
                <w:color w:val="000000"/>
              </w:rPr>
              <w:t>146 610,054254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0FB6F0" w14:textId="77777777" w:rsidR="00070E3A" w:rsidRPr="009675EF" w:rsidRDefault="00070E3A" w:rsidP="007B2C05">
            <w:pPr>
              <w:jc w:val="center"/>
              <w:rPr>
                <w:color w:val="000000"/>
              </w:rPr>
            </w:pPr>
            <w:r w:rsidRPr="009675EF">
              <w:rPr>
                <w:color w:val="000000"/>
              </w:rPr>
              <w:t>351,846823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E9F82C" w14:textId="77777777" w:rsidR="00070E3A" w:rsidRPr="009675EF" w:rsidRDefault="00070E3A" w:rsidP="007B2C05">
            <w:pPr>
              <w:jc w:val="center"/>
              <w:rPr>
                <w:color w:val="000000"/>
              </w:rPr>
            </w:pPr>
            <w:r w:rsidRPr="009675EF">
              <w:rPr>
                <w:color w:val="000000"/>
              </w:rPr>
              <w:t>0,60509</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6E26170" w14:textId="77777777" w:rsidR="00070E3A" w:rsidRPr="009675EF" w:rsidRDefault="00070E3A" w:rsidP="007B2C05">
            <w:pPr>
              <w:jc w:val="center"/>
              <w:rPr>
                <w:color w:val="000000"/>
              </w:rPr>
            </w:pPr>
            <w:r w:rsidRPr="009675EF">
              <w:rPr>
                <w:color w:val="000000"/>
              </w:rPr>
              <w:t>146 610,054254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C0DB08" w14:textId="77777777" w:rsidR="00070E3A" w:rsidRPr="009675EF" w:rsidRDefault="00070E3A" w:rsidP="007B2C05">
            <w:pPr>
              <w:jc w:val="center"/>
              <w:rPr>
                <w:color w:val="000000"/>
              </w:rPr>
            </w:pPr>
            <w:r w:rsidRPr="009675EF">
              <w:rPr>
                <w:color w:val="000000"/>
              </w:rPr>
              <w:t>351,846823</w:t>
            </w:r>
          </w:p>
        </w:tc>
      </w:tr>
      <w:tr w:rsidR="00070E3A" w:rsidRPr="009675EF" w14:paraId="234CF094" w14:textId="77777777" w:rsidTr="007B2C05">
        <w:trPr>
          <w:trHeight w:val="1200"/>
        </w:trPr>
        <w:tc>
          <w:tcPr>
            <w:tcW w:w="597" w:type="dxa"/>
            <w:gridSpan w:val="2"/>
            <w:tcBorders>
              <w:top w:val="single" w:sz="4" w:space="0" w:color="auto"/>
              <w:left w:val="single" w:sz="4" w:space="0" w:color="auto"/>
              <w:bottom w:val="single" w:sz="4" w:space="0" w:color="auto"/>
              <w:right w:val="single" w:sz="4" w:space="0" w:color="auto"/>
            </w:tcBorders>
            <w:noWrap/>
            <w:vAlign w:val="center"/>
          </w:tcPr>
          <w:p w14:paraId="0F82E76F"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BF54513" w14:textId="77777777" w:rsidR="00070E3A" w:rsidRPr="009675EF" w:rsidRDefault="00070E3A" w:rsidP="007B2C05">
            <w:r w:rsidRPr="009675EF">
              <w:t>ООО «</w:t>
            </w:r>
            <w:proofErr w:type="spellStart"/>
            <w:r w:rsidRPr="009675EF">
              <w:t>Электросетьсервис</w:t>
            </w:r>
            <w:proofErr w:type="spellEnd"/>
            <w:r w:rsidRPr="009675EF">
              <w:t>» (ИНН 4223057103) – ПАО «</w:t>
            </w:r>
            <w:proofErr w:type="spellStart"/>
            <w:r w:rsidRPr="009675EF">
              <w:t>Россети</w:t>
            </w:r>
            <w:proofErr w:type="spellEnd"/>
            <w:r w:rsidRPr="009675EF">
              <w:t xml:space="preserve"> Сибирь» (филиал ПАО «</w:t>
            </w:r>
            <w:proofErr w:type="spellStart"/>
            <w:r w:rsidRPr="009675EF">
              <w:t>Россети</w:t>
            </w:r>
            <w:proofErr w:type="spellEnd"/>
            <w:r w:rsidRPr="009675EF">
              <w:t xml:space="preserve"> Сибирь» - «Кузбассэнерго - РЭС» (ИНН 2460069527)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67A2C5" w14:textId="77777777" w:rsidR="00070E3A" w:rsidRPr="009675EF" w:rsidRDefault="00070E3A" w:rsidP="007B2C05">
            <w:pPr>
              <w:jc w:val="center"/>
              <w:rPr>
                <w:color w:val="000000"/>
              </w:rPr>
            </w:pPr>
            <w:r w:rsidRPr="009675EF">
              <w:rPr>
                <w:color w:val="000000"/>
              </w:rPr>
              <w:t>1,53890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1DC5A99" w14:textId="77777777" w:rsidR="00070E3A" w:rsidRPr="009675EF" w:rsidRDefault="00070E3A" w:rsidP="007B2C05">
            <w:pPr>
              <w:jc w:val="center"/>
              <w:rPr>
                <w:color w:val="000000"/>
              </w:rPr>
            </w:pPr>
            <w:r w:rsidRPr="009675EF">
              <w:rPr>
                <w:color w:val="000000"/>
              </w:rPr>
              <w:t>895 146,196232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8C8351" w14:textId="77777777" w:rsidR="00070E3A" w:rsidRPr="009675EF" w:rsidRDefault="00070E3A" w:rsidP="007B2C05">
            <w:pPr>
              <w:jc w:val="center"/>
              <w:rPr>
                <w:color w:val="00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9664D5" w14:textId="77777777" w:rsidR="00070E3A" w:rsidRPr="009675EF" w:rsidRDefault="00070E3A" w:rsidP="007B2C05">
            <w:pPr>
              <w:jc w:val="center"/>
              <w:rPr>
                <w:color w:val="000000"/>
              </w:rPr>
            </w:pPr>
            <w:r w:rsidRPr="009675EF">
              <w:rPr>
                <w:color w:val="000000"/>
              </w:rPr>
              <w:t>1,53890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EA7383D" w14:textId="77777777" w:rsidR="00070E3A" w:rsidRPr="009675EF" w:rsidRDefault="00070E3A" w:rsidP="007B2C05">
            <w:pPr>
              <w:jc w:val="center"/>
              <w:rPr>
                <w:color w:val="000000"/>
              </w:rPr>
            </w:pPr>
            <w:r w:rsidRPr="009675EF">
              <w:rPr>
                <w:color w:val="000000"/>
              </w:rPr>
              <w:t>895 146,196232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25557A" w14:textId="77777777" w:rsidR="00070E3A" w:rsidRPr="009675EF" w:rsidRDefault="00070E3A" w:rsidP="007B2C05">
            <w:pPr>
              <w:jc w:val="center"/>
              <w:rPr>
                <w:color w:val="000000"/>
              </w:rPr>
            </w:pPr>
            <w:r w:rsidRPr="009675EF">
              <w:rPr>
                <w:color w:val="000000"/>
              </w:rPr>
              <w:t>1,415000</w:t>
            </w:r>
          </w:p>
        </w:tc>
      </w:tr>
    </w:tbl>
    <w:p w14:paraId="59B62DA3" w14:textId="77777777" w:rsidR="00070E3A" w:rsidRPr="009675EF" w:rsidRDefault="00070E3A" w:rsidP="00070E3A">
      <w:pPr>
        <w:rPr>
          <w:bCs/>
        </w:rPr>
        <w:sectPr w:rsidR="00070E3A" w:rsidRPr="009675EF" w:rsidSect="007B2C05">
          <w:pgSz w:w="16838" w:h="11906" w:orient="landscape"/>
          <w:pgMar w:top="851" w:right="395" w:bottom="567" w:left="1134" w:header="708" w:footer="708" w:gutter="0"/>
          <w:cols w:space="720"/>
        </w:sectPr>
      </w:pPr>
    </w:p>
    <w:tbl>
      <w:tblPr>
        <w:tblW w:w="15345" w:type="dxa"/>
        <w:tblInd w:w="107" w:type="dxa"/>
        <w:tblLayout w:type="fixed"/>
        <w:tblLook w:val="04A0" w:firstRow="1" w:lastRow="0" w:firstColumn="1" w:lastColumn="0" w:noHBand="0" w:noVBand="1"/>
      </w:tblPr>
      <w:tblGrid>
        <w:gridCol w:w="596"/>
        <w:gridCol w:w="5246"/>
        <w:gridCol w:w="1418"/>
        <w:gridCol w:w="1844"/>
        <w:gridCol w:w="1419"/>
        <w:gridCol w:w="1418"/>
        <w:gridCol w:w="1844"/>
        <w:gridCol w:w="1560"/>
      </w:tblGrid>
      <w:tr w:rsidR="00070E3A" w:rsidRPr="009675EF" w14:paraId="26D62801" w14:textId="77777777" w:rsidTr="007B2C05">
        <w:trPr>
          <w:trHeight w:val="315"/>
          <w:tblHeader/>
        </w:trPr>
        <w:tc>
          <w:tcPr>
            <w:tcW w:w="597" w:type="dxa"/>
            <w:tcBorders>
              <w:top w:val="single" w:sz="4" w:space="0" w:color="auto"/>
              <w:left w:val="single" w:sz="4" w:space="0" w:color="auto"/>
              <w:bottom w:val="single" w:sz="4" w:space="0" w:color="auto"/>
              <w:right w:val="single" w:sz="4" w:space="0" w:color="auto"/>
            </w:tcBorders>
            <w:vAlign w:val="center"/>
            <w:hideMark/>
          </w:tcPr>
          <w:p w14:paraId="3D01B82E" w14:textId="77777777" w:rsidR="00070E3A" w:rsidRPr="009675EF" w:rsidRDefault="00070E3A" w:rsidP="00070E3A">
            <w:pPr>
              <w:pStyle w:val="aa"/>
              <w:numPr>
                <w:ilvl w:val="0"/>
                <w:numId w:val="7"/>
              </w:numPr>
              <w:ind w:left="0" w:firstLine="0"/>
              <w:jc w:val="center"/>
              <w:rPr>
                <w:bCs/>
                <w:lang w:eastAsia="ru-RU"/>
              </w:rPr>
            </w:pPr>
            <w:r w:rsidRPr="009675EF">
              <w:rPr>
                <w:bCs/>
                <w:lang w:eastAsia="ru-RU"/>
              </w:rPr>
              <w:lastRenderedPageBreak/>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603A11E" w14:textId="77777777" w:rsidR="00070E3A" w:rsidRPr="009675EF" w:rsidRDefault="00070E3A" w:rsidP="007B2C05">
            <w:pPr>
              <w:jc w:val="center"/>
              <w:rPr>
                <w:bCs/>
              </w:rPr>
            </w:pPr>
            <w:r w:rsidRPr="009675EF">
              <w:rPr>
                <w:bCs/>
              </w:rPr>
              <w:t>2</w:t>
            </w:r>
          </w:p>
        </w:tc>
        <w:tc>
          <w:tcPr>
            <w:tcW w:w="1417" w:type="dxa"/>
            <w:tcBorders>
              <w:top w:val="single" w:sz="4" w:space="0" w:color="auto"/>
              <w:left w:val="nil"/>
              <w:bottom w:val="single" w:sz="4" w:space="0" w:color="auto"/>
              <w:right w:val="single" w:sz="4" w:space="0" w:color="auto"/>
            </w:tcBorders>
            <w:vAlign w:val="center"/>
            <w:hideMark/>
          </w:tcPr>
          <w:p w14:paraId="5448BEA9" w14:textId="77777777" w:rsidR="00070E3A" w:rsidRPr="009675EF" w:rsidRDefault="00070E3A" w:rsidP="007B2C05">
            <w:pPr>
              <w:jc w:val="center"/>
              <w:rPr>
                <w:bCs/>
              </w:rPr>
            </w:pPr>
            <w:r w:rsidRPr="009675EF">
              <w:rPr>
                <w:bCs/>
              </w:rPr>
              <w:t>3</w:t>
            </w:r>
          </w:p>
        </w:tc>
        <w:tc>
          <w:tcPr>
            <w:tcW w:w="1843" w:type="dxa"/>
            <w:tcBorders>
              <w:top w:val="single" w:sz="4" w:space="0" w:color="auto"/>
              <w:left w:val="nil"/>
              <w:bottom w:val="single" w:sz="4" w:space="0" w:color="auto"/>
              <w:right w:val="single" w:sz="4" w:space="0" w:color="auto"/>
            </w:tcBorders>
            <w:vAlign w:val="center"/>
            <w:hideMark/>
          </w:tcPr>
          <w:p w14:paraId="05C72D2B" w14:textId="77777777" w:rsidR="00070E3A" w:rsidRPr="009675EF" w:rsidRDefault="00070E3A" w:rsidP="007B2C05">
            <w:pPr>
              <w:jc w:val="center"/>
              <w:rPr>
                <w:bCs/>
              </w:rPr>
            </w:pPr>
            <w:r w:rsidRPr="009675EF">
              <w:rPr>
                <w:bCs/>
              </w:rPr>
              <w:t>4</w:t>
            </w:r>
          </w:p>
        </w:tc>
        <w:tc>
          <w:tcPr>
            <w:tcW w:w="1418" w:type="dxa"/>
            <w:tcBorders>
              <w:top w:val="single" w:sz="4" w:space="0" w:color="auto"/>
              <w:left w:val="nil"/>
              <w:bottom w:val="single" w:sz="4" w:space="0" w:color="auto"/>
              <w:right w:val="single" w:sz="4" w:space="0" w:color="auto"/>
            </w:tcBorders>
            <w:vAlign w:val="center"/>
            <w:hideMark/>
          </w:tcPr>
          <w:p w14:paraId="451C80F2" w14:textId="77777777" w:rsidR="00070E3A" w:rsidRPr="009675EF" w:rsidRDefault="00070E3A" w:rsidP="007B2C05">
            <w:pPr>
              <w:jc w:val="center"/>
              <w:rPr>
                <w:bCs/>
              </w:rPr>
            </w:pPr>
            <w:r w:rsidRPr="009675EF">
              <w:rPr>
                <w:bCs/>
              </w:rPr>
              <w:t>5</w:t>
            </w:r>
          </w:p>
        </w:tc>
        <w:tc>
          <w:tcPr>
            <w:tcW w:w="1417" w:type="dxa"/>
            <w:tcBorders>
              <w:top w:val="single" w:sz="4" w:space="0" w:color="auto"/>
              <w:left w:val="nil"/>
              <w:bottom w:val="single" w:sz="4" w:space="0" w:color="auto"/>
              <w:right w:val="single" w:sz="4" w:space="0" w:color="auto"/>
            </w:tcBorders>
            <w:vAlign w:val="center"/>
            <w:hideMark/>
          </w:tcPr>
          <w:p w14:paraId="718B91D6" w14:textId="77777777" w:rsidR="00070E3A" w:rsidRPr="009675EF" w:rsidRDefault="00070E3A" w:rsidP="007B2C05">
            <w:pPr>
              <w:jc w:val="center"/>
              <w:rPr>
                <w:bCs/>
              </w:rPr>
            </w:pPr>
            <w:r w:rsidRPr="009675EF">
              <w:rPr>
                <w:bCs/>
              </w:rPr>
              <w:t>6</w:t>
            </w:r>
          </w:p>
        </w:tc>
        <w:tc>
          <w:tcPr>
            <w:tcW w:w="1843" w:type="dxa"/>
            <w:tcBorders>
              <w:top w:val="single" w:sz="4" w:space="0" w:color="auto"/>
              <w:left w:val="nil"/>
              <w:bottom w:val="single" w:sz="4" w:space="0" w:color="auto"/>
              <w:right w:val="single" w:sz="4" w:space="0" w:color="auto"/>
            </w:tcBorders>
            <w:vAlign w:val="center"/>
            <w:hideMark/>
          </w:tcPr>
          <w:p w14:paraId="1266BB5A" w14:textId="77777777" w:rsidR="00070E3A" w:rsidRPr="009675EF" w:rsidRDefault="00070E3A" w:rsidP="007B2C05">
            <w:pPr>
              <w:jc w:val="center"/>
              <w:rPr>
                <w:bCs/>
              </w:rPr>
            </w:pPr>
            <w:r w:rsidRPr="009675EF">
              <w:rPr>
                <w:bCs/>
              </w:rPr>
              <w:t>7</w:t>
            </w:r>
          </w:p>
        </w:tc>
        <w:tc>
          <w:tcPr>
            <w:tcW w:w="1559" w:type="dxa"/>
            <w:tcBorders>
              <w:top w:val="single" w:sz="4" w:space="0" w:color="auto"/>
              <w:left w:val="nil"/>
              <w:bottom w:val="single" w:sz="4" w:space="0" w:color="auto"/>
              <w:right w:val="single" w:sz="4" w:space="0" w:color="auto"/>
            </w:tcBorders>
            <w:vAlign w:val="center"/>
            <w:hideMark/>
          </w:tcPr>
          <w:p w14:paraId="0A2E21DF" w14:textId="77777777" w:rsidR="00070E3A" w:rsidRPr="009675EF" w:rsidRDefault="00070E3A" w:rsidP="007B2C05">
            <w:pPr>
              <w:jc w:val="center"/>
              <w:rPr>
                <w:bCs/>
              </w:rPr>
            </w:pPr>
            <w:r w:rsidRPr="009675EF">
              <w:rPr>
                <w:bCs/>
              </w:rPr>
              <w:t>8</w:t>
            </w:r>
          </w:p>
        </w:tc>
      </w:tr>
      <w:tr w:rsidR="00070E3A" w:rsidRPr="009675EF" w14:paraId="0F9B58CB" w14:textId="77777777" w:rsidTr="007B2C05">
        <w:trPr>
          <w:trHeight w:val="726"/>
        </w:trPr>
        <w:tc>
          <w:tcPr>
            <w:tcW w:w="597" w:type="dxa"/>
            <w:tcBorders>
              <w:top w:val="single" w:sz="4" w:space="0" w:color="auto"/>
              <w:left w:val="single" w:sz="4" w:space="0" w:color="auto"/>
              <w:bottom w:val="single" w:sz="4" w:space="0" w:color="auto"/>
              <w:right w:val="single" w:sz="4" w:space="0" w:color="auto"/>
            </w:tcBorders>
            <w:noWrap/>
            <w:vAlign w:val="center"/>
          </w:tcPr>
          <w:p w14:paraId="00C9667D"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96D7EC2" w14:textId="77777777" w:rsidR="00070E3A" w:rsidRPr="009675EF" w:rsidRDefault="00070E3A" w:rsidP="007B2C05">
            <w:r w:rsidRPr="009675EF">
              <w:t>ООО «</w:t>
            </w:r>
            <w:proofErr w:type="spellStart"/>
            <w:r w:rsidRPr="009675EF">
              <w:t>Электросетьсервис</w:t>
            </w:r>
            <w:proofErr w:type="spellEnd"/>
            <w:r w:rsidRPr="009675EF">
              <w:t>» (ИНН 4223057103) – ООО «</w:t>
            </w:r>
            <w:proofErr w:type="gramStart"/>
            <w:r w:rsidRPr="009675EF">
              <w:t>ОЭСК»  (</w:t>
            </w:r>
            <w:proofErr w:type="gramEnd"/>
            <w:r w:rsidRPr="009675EF">
              <w:t>ИНН 4223052779)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A4BEE9" w14:textId="77777777" w:rsidR="00070E3A" w:rsidRPr="009675EF" w:rsidRDefault="00070E3A" w:rsidP="007B2C05">
            <w:pPr>
              <w:jc w:val="center"/>
              <w:rPr>
                <w:color w:val="000000"/>
              </w:rPr>
            </w:pPr>
            <w:r w:rsidRPr="009675EF">
              <w:rPr>
                <w:color w:val="000000"/>
              </w:rPr>
              <w:t>2,20000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33C94D6" w14:textId="77777777" w:rsidR="00070E3A" w:rsidRPr="009675EF" w:rsidRDefault="00070E3A" w:rsidP="007B2C05">
            <w:pPr>
              <w:jc w:val="center"/>
              <w:rPr>
                <w:color w:val="000000"/>
              </w:rPr>
            </w:pPr>
            <w:r w:rsidRPr="009675EF">
              <w:rPr>
                <w:color w:val="000000"/>
              </w:rPr>
              <w:t>946 188,480556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26A551" w14:textId="77777777" w:rsidR="00070E3A" w:rsidRPr="009675EF" w:rsidRDefault="00070E3A" w:rsidP="007B2C05">
            <w:pPr>
              <w:jc w:val="center"/>
              <w:rPr>
                <w:color w:val="000000"/>
              </w:rPr>
            </w:pPr>
            <w:r w:rsidRPr="009675EF">
              <w:rPr>
                <w:color w:val="000000"/>
              </w:rPr>
              <w:t>311,300000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A0EA86"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F51BED7" w14:textId="77777777" w:rsidR="00070E3A" w:rsidRPr="009675EF" w:rsidRDefault="00070E3A" w:rsidP="007B2C05">
            <w:pPr>
              <w:jc w:val="center"/>
              <w:rPr>
                <w:color w:val="000000"/>
              </w:rPr>
            </w:pPr>
            <w:r w:rsidRPr="009675EF">
              <w:rPr>
                <w:color w:val="000000"/>
              </w:rPr>
              <w:t>4 368,160327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1325BC" w14:textId="77777777" w:rsidR="00070E3A" w:rsidRPr="009675EF" w:rsidRDefault="00070E3A" w:rsidP="007B2C05">
            <w:pPr>
              <w:jc w:val="center"/>
              <w:rPr>
                <w:color w:val="000000"/>
              </w:rPr>
            </w:pPr>
            <w:r w:rsidRPr="009675EF">
              <w:rPr>
                <w:color w:val="000000"/>
              </w:rPr>
              <w:t>1,415000</w:t>
            </w:r>
          </w:p>
        </w:tc>
      </w:tr>
      <w:tr w:rsidR="00070E3A" w:rsidRPr="009675EF" w14:paraId="6D31261F" w14:textId="77777777" w:rsidTr="007B2C05">
        <w:trPr>
          <w:trHeight w:val="1200"/>
        </w:trPr>
        <w:tc>
          <w:tcPr>
            <w:tcW w:w="597" w:type="dxa"/>
            <w:tcBorders>
              <w:top w:val="single" w:sz="4" w:space="0" w:color="auto"/>
              <w:left w:val="single" w:sz="4" w:space="0" w:color="auto"/>
              <w:bottom w:val="single" w:sz="4" w:space="0" w:color="auto"/>
              <w:right w:val="single" w:sz="4" w:space="0" w:color="auto"/>
            </w:tcBorders>
            <w:noWrap/>
            <w:vAlign w:val="center"/>
          </w:tcPr>
          <w:p w14:paraId="55AA1FC3"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A9168A2" w14:textId="77777777" w:rsidR="00070E3A" w:rsidRPr="009675EF" w:rsidRDefault="00070E3A" w:rsidP="007B2C05">
            <w:r w:rsidRPr="009675EF">
              <w:t>ООО «</w:t>
            </w:r>
            <w:proofErr w:type="spellStart"/>
            <w:r w:rsidRPr="009675EF">
              <w:t>Электросетьсервис</w:t>
            </w:r>
            <w:proofErr w:type="spellEnd"/>
            <w:r w:rsidRPr="009675EF">
              <w:t>» (ИНН 4223057103) – ОАО «</w:t>
            </w:r>
            <w:proofErr w:type="gramStart"/>
            <w:r w:rsidRPr="009675EF">
              <w:t>РЖД»  (</w:t>
            </w:r>
            <w:proofErr w:type="gramEnd"/>
            <w:r w:rsidRPr="009675EF">
              <w:t xml:space="preserve">Западно-Сибирская дирекция по энергообеспечению - СП </w:t>
            </w:r>
            <w:proofErr w:type="spellStart"/>
            <w:r w:rsidRPr="009675EF">
              <w:t>Трансэнерго</w:t>
            </w:r>
            <w:proofErr w:type="spellEnd"/>
            <w:r w:rsidRPr="009675EF">
              <w:t xml:space="preserve"> - филиала ОАО «РЖД») (ИНН 7708503727)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68052A"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C9AEEE8" w14:textId="77777777" w:rsidR="00070E3A" w:rsidRPr="009675EF" w:rsidRDefault="00070E3A" w:rsidP="007B2C05">
            <w:pPr>
              <w:jc w:val="center"/>
              <w:rPr>
                <w:color w:val="000000"/>
              </w:rPr>
            </w:pPr>
            <w:r w:rsidRPr="009675EF">
              <w:rPr>
                <w:color w:val="000000"/>
              </w:rPr>
              <w:t>3 893,765866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CBFB2B" w14:textId="77777777" w:rsidR="00070E3A" w:rsidRPr="009675EF" w:rsidRDefault="00070E3A" w:rsidP="007B2C05">
            <w:pPr>
              <w:jc w:val="center"/>
              <w:rPr>
                <w:color w:val="00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6F8601"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B747EA0" w14:textId="77777777" w:rsidR="00070E3A" w:rsidRPr="009675EF" w:rsidRDefault="00070E3A" w:rsidP="007B2C05">
            <w:pPr>
              <w:jc w:val="center"/>
              <w:rPr>
                <w:color w:val="000000"/>
              </w:rPr>
            </w:pPr>
            <w:r w:rsidRPr="009675EF">
              <w:rPr>
                <w:color w:val="000000"/>
              </w:rPr>
              <w:t>3 969,064068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F2A84B1" w14:textId="77777777" w:rsidR="00070E3A" w:rsidRPr="009675EF" w:rsidRDefault="00070E3A" w:rsidP="007B2C05">
            <w:pPr>
              <w:jc w:val="center"/>
              <w:rPr>
                <w:color w:val="000000"/>
              </w:rPr>
            </w:pPr>
            <w:r w:rsidRPr="009675EF">
              <w:rPr>
                <w:color w:val="000000"/>
              </w:rPr>
              <w:t>1,415000</w:t>
            </w:r>
          </w:p>
        </w:tc>
      </w:tr>
      <w:tr w:rsidR="00070E3A" w:rsidRPr="009675EF" w14:paraId="747D8AB6" w14:textId="77777777" w:rsidTr="007B2C05">
        <w:trPr>
          <w:trHeight w:val="740"/>
        </w:trPr>
        <w:tc>
          <w:tcPr>
            <w:tcW w:w="597" w:type="dxa"/>
            <w:tcBorders>
              <w:top w:val="single" w:sz="4" w:space="0" w:color="auto"/>
              <w:left w:val="single" w:sz="4" w:space="0" w:color="auto"/>
              <w:bottom w:val="single" w:sz="4" w:space="0" w:color="auto"/>
              <w:right w:val="single" w:sz="4" w:space="0" w:color="auto"/>
            </w:tcBorders>
            <w:noWrap/>
            <w:vAlign w:val="center"/>
          </w:tcPr>
          <w:p w14:paraId="11906E2F"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CDFC721" w14:textId="77777777" w:rsidR="00070E3A" w:rsidRPr="009675EF" w:rsidRDefault="00070E3A" w:rsidP="007B2C05">
            <w:r w:rsidRPr="009675EF">
              <w:t>ООО «</w:t>
            </w:r>
            <w:proofErr w:type="spellStart"/>
            <w:r w:rsidRPr="009675EF">
              <w:t>Электросетьсервис</w:t>
            </w:r>
            <w:proofErr w:type="spellEnd"/>
            <w:r w:rsidRPr="009675EF">
              <w:t>» (ИНН 4223057103) – 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E736D2"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42EFD9E" w14:textId="77777777" w:rsidR="00070E3A" w:rsidRPr="009675EF" w:rsidRDefault="00070E3A" w:rsidP="007B2C05">
            <w:pPr>
              <w:jc w:val="center"/>
              <w:rPr>
                <w:color w:val="000000"/>
              </w:rPr>
            </w:pPr>
            <w:r w:rsidRPr="009675EF">
              <w:rPr>
                <w:color w:val="000000"/>
              </w:rPr>
              <w:t>5 712,908130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C45C61" w14:textId="77777777" w:rsidR="00070E3A" w:rsidRPr="009675EF" w:rsidRDefault="00070E3A" w:rsidP="007B2C05">
            <w:pPr>
              <w:jc w:val="center"/>
              <w:rPr>
                <w:color w:val="00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18E81A"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F8D18BF" w14:textId="77777777" w:rsidR="00070E3A" w:rsidRPr="009675EF" w:rsidRDefault="00070E3A" w:rsidP="007B2C05">
            <w:pPr>
              <w:jc w:val="center"/>
              <w:rPr>
                <w:color w:val="000000"/>
              </w:rPr>
            </w:pPr>
            <w:r w:rsidRPr="009675EF">
              <w:rPr>
                <w:color w:val="000000"/>
              </w:rPr>
              <w:t>5 818,228312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2FB0F10" w14:textId="77777777" w:rsidR="00070E3A" w:rsidRPr="009675EF" w:rsidRDefault="00070E3A" w:rsidP="007B2C05">
            <w:pPr>
              <w:jc w:val="center"/>
              <w:rPr>
                <w:color w:val="000000"/>
              </w:rPr>
            </w:pPr>
            <w:r w:rsidRPr="009675EF">
              <w:rPr>
                <w:color w:val="000000"/>
              </w:rPr>
              <w:t>1,415000</w:t>
            </w:r>
          </w:p>
        </w:tc>
      </w:tr>
      <w:tr w:rsidR="00070E3A" w:rsidRPr="009675EF" w14:paraId="662A5E37" w14:textId="77777777" w:rsidTr="007B2C05">
        <w:trPr>
          <w:trHeight w:val="967"/>
        </w:trPr>
        <w:tc>
          <w:tcPr>
            <w:tcW w:w="597" w:type="dxa"/>
            <w:tcBorders>
              <w:top w:val="single" w:sz="4" w:space="0" w:color="auto"/>
              <w:left w:val="single" w:sz="4" w:space="0" w:color="auto"/>
              <w:bottom w:val="single" w:sz="4" w:space="0" w:color="auto"/>
              <w:right w:val="single" w:sz="4" w:space="0" w:color="auto"/>
            </w:tcBorders>
            <w:noWrap/>
            <w:vAlign w:val="center"/>
          </w:tcPr>
          <w:p w14:paraId="0F3F6747"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E69BC47" w14:textId="77777777" w:rsidR="00070E3A" w:rsidRPr="009675EF" w:rsidRDefault="00070E3A" w:rsidP="007B2C05">
            <w:r w:rsidRPr="009675EF">
              <w:t>ООО «</w:t>
            </w:r>
            <w:proofErr w:type="spellStart"/>
            <w:r w:rsidRPr="009675EF">
              <w:t>Электросетьсервис</w:t>
            </w:r>
            <w:proofErr w:type="spellEnd"/>
            <w:r w:rsidRPr="009675EF">
              <w:t>» (ИНН 4223057103) – 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68AD17"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FC4EECD" w14:textId="77777777" w:rsidR="00070E3A" w:rsidRPr="009675EF" w:rsidRDefault="00070E3A" w:rsidP="007B2C05">
            <w:pPr>
              <w:jc w:val="center"/>
              <w:rPr>
                <w:color w:val="000000"/>
              </w:rPr>
            </w:pPr>
            <w:r w:rsidRPr="009675EF">
              <w:rPr>
                <w:color w:val="000000"/>
              </w:rPr>
              <w:t>3 935,084142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09DEBB" w14:textId="77777777" w:rsidR="00070E3A" w:rsidRPr="009675EF" w:rsidRDefault="00070E3A" w:rsidP="007B2C05">
            <w:pPr>
              <w:jc w:val="center"/>
              <w:rPr>
                <w:color w:val="00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B25E83"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FE0925E" w14:textId="77777777" w:rsidR="00070E3A" w:rsidRPr="009675EF" w:rsidRDefault="00070E3A" w:rsidP="007B2C05">
            <w:pPr>
              <w:jc w:val="center"/>
              <w:rPr>
                <w:color w:val="000000"/>
              </w:rPr>
            </w:pPr>
            <w:r w:rsidRPr="009675EF">
              <w:rPr>
                <w:color w:val="000000"/>
              </w:rPr>
              <w:t>3 934,568408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55C04A0" w14:textId="77777777" w:rsidR="00070E3A" w:rsidRPr="009675EF" w:rsidRDefault="00070E3A" w:rsidP="007B2C05">
            <w:pPr>
              <w:jc w:val="center"/>
              <w:rPr>
                <w:color w:val="000000"/>
              </w:rPr>
            </w:pPr>
            <w:r w:rsidRPr="009675EF">
              <w:rPr>
                <w:color w:val="000000"/>
              </w:rPr>
              <w:t>1,415000</w:t>
            </w:r>
          </w:p>
        </w:tc>
      </w:tr>
      <w:tr w:rsidR="00070E3A" w:rsidRPr="009675EF" w14:paraId="27FD95C2" w14:textId="77777777" w:rsidTr="007B2C05">
        <w:trPr>
          <w:trHeight w:val="897"/>
        </w:trPr>
        <w:tc>
          <w:tcPr>
            <w:tcW w:w="597" w:type="dxa"/>
            <w:tcBorders>
              <w:top w:val="single" w:sz="4" w:space="0" w:color="auto"/>
              <w:left w:val="single" w:sz="4" w:space="0" w:color="auto"/>
              <w:bottom w:val="single" w:sz="4" w:space="0" w:color="auto"/>
              <w:right w:val="single" w:sz="4" w:space="0" w:color="auto"/>
            </w:tcBorders>
            <w:noWrap/>
            <w:vAlign w:val="center"/>
          </w:tcPr>
          <w:p w14:paraId="026D59FF"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8224256" w14:textId="77777777" w:rsidR="00070E3A" w:rsidRPr="009675EF" w:rsidRDefault="00070E3A" w:rsidP="007B2C05">
            <w:r w:rsidRPr="009675EF">
              <w:t>ООО «</w:t>
            </w:r>
            <w:proofErr w:type="spellStart"/>
            <w:r w:rsidRPr="009675EF">
              <w:t>Электросетьсервис</w:t>
            </w:r>
            <w:proofErr w:type="spellEnd"/>
            <w:r w:rsidRPr="009675EF">
              <w:t>» (ИНН 4223057103) – АО «Сибирская промышленная сетевая компания» (ИНН 4205234208)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57A7A7"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EC763F1" w14:textId="77777777" w:rsidR="00070E3A" w:rsidRPr="009675EF" w:rsidRDefault="00070E3A" w:rsidP="007B2C05">
            <w:pPr>
              <w:jc w:val="center"/>
              <w:rPr>
                <w:color w:val="000000"/>
              </w:rPr>
            </w:pPr>
            <w:r w:rsidRPr="009675EF">
              <w:rPr>
                <w:color w:val="000000"/>
              </w:rPr>
              <w:t>4 912,909333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52102F" w14:textId="77777777" w:rsidR="00070E3A" w:rsidRPr="009675EF" w:rsidRDefault="00070E3A" w:rsidP="007B2C05">
            <w:pPr>
              <w:jc w:val="center"/>
              <w:rPr>
                <w:color w:val="00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43A9AD" w14:textId="77777777" w:rsidR="00070E3A" w:rsidRPr="009675EF" w:rsidRDefault="00070E3A" w:rsidP="007B2C05">
            <w:pPr>
              <w:jc w:val="center"/>
              <w:rPr>
                <w:color w:val="00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BD11A14" w14:textId="77777777" w:rsidR="00070E3A" w:rsidRPr="009675EF" w:rsidRDefault="00070E3A" w:rsidP="007B2C05">
            <w:pPr>
              <w:jc w:val="center"/>
              <w:rPr>
                <w:color w:val="000000"/>
              </w:rPr>
            </w:pPr>
            <w:r w:rsidRPr="009675EF">
              <w:rPr>
                <w:color w:val="000000"/>
              </w:rPr>
              <w:t>5 055,999322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E24EFF" w14:textId="77777777" w:rsidR="00070E3A" w:rsidRPr="009675EF" w:rsidRDefault="00070E3A" w:rsidP="007B2C05">
            <w:pPr>
              <w:jc w:val="center"/>
              <w:rPr>
                <w:color w:val="000000"/>
              </w:rPr>
            </w:pPr>
            <w:r w:rsidRPr="009675EF">
              <w:rPr>
                <w:color w:val="000000"/>
              </w:rPr>
              <w:t>1,415000</w:t>
            </w:r>
          </w:p>
        </w:tc>
      </w:tr>
      <w:tr w:rsidR="00070E3A" w:rsidRPr="009675EF" w14:paraId="7254DCBB" w14:textId="77777777" w:rsidTr="007B2C05">
        <w:trPr>
          <w:trHeight w:val="684"/>
        </w:trPr>
        <w:tc>
          <w:tcPr>
            <w:tcW w:w="597" w:type="dxa"/>
            <w:tcBorders>
              <w:top w:val="single" w:sz="4" w:space="0" w:color="auto"/>
              <w:left w:val="single" w:sz="4" w:space="0" w:color="auto"/>
              <w:bottom w:val="single" w:sz="4" w:space="0" w:color="auto"/>
              <w:right w:val="single" w:sz="4" w:space="0" w:color="auto"/>
            </w:tcBorders>
            <w:noWrap/>
            <w:vAlign w:val="center"/>
          </w:tcPr>
          <w:p w14:paraId="4666F68A" w14:textId="77777777" w:rsidR="00070E3A" w:rsidRPr="009675EF" w:rsidRDefault="00070E3A" w:rsidP="00070E3A">
            <w:pPr>
              <w:pStyle w:val="aa"/>
              <w:numPr>
                <w:ilvl w:val="0"/>
                <w:numId w:val="8"/>
              </w:numPr>
              <w:spacing w:after="200" w:line="276" w:lineRule="auto"/>
              <w:jc w:val="center"/>
              <w:rPr>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70CD569" w14:textId="77777777" w:rsidR="00070E3A" w:rsidRPr="009675EF" w:rsidRDefault="00070E3A" w:rsidP="007B2C05">
            <w:r w:rsidRPr="009675EF">
              <w:t>«</w:t>
            </w:r>
            <w:proofErr w:type="spellStart"/>
            <w:r w:rsidRPr="009675EF">
              <w:t>Электросетьсервис</w:t>
            </w:r>
            <w:proofErr w:type="spellEnd"/>
            <w:r w:rsidRPr="009675EF">
              <w:t>» ООО (ИНН 4223057103) - ООО «</w:t>
            </w:r>
            <w:proofErr w:type="spellStart"/>
            <w:r w:rsidRPr="009675EF">
              <w:t>Кузбассэнергосеть</w:t>
            </w:r>
            <w:proofErr w:type="spellEnd"/>
            <w:r w:rsidRPr="009675EF">
              <w:t>» (ИНН 4205395036)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640FB6" w14:textId="77777777" w:rsidR="00070E3A" w:rsidRPr="009675EF" w:rsidRDefault="00070E3A" w:rsidP="007B2C05">
            <w:pPr>
              <w:jc w:val="center"/>
              <w:rPr>
                <w:color w:val="FF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3BB889E" w14:textId="77777777" w:rsidR="00070E3A" w:rsidRPr="009675EF" w:rsidRDefault="00070E3A" w:rsidP="007B2C05">
            <w:pPr>
              <w:jc w:val="center"/>
              <w:rPr>
                <w:color w:val="FF0000"/>
              </w:rPr>
            </w:pPr>
            <w:r w:rsidRPr="009675EF">
              <w:rPr>
                <w:color w:val="000000"/>
              </w:rPr>
              <w:t>6 168,982053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74E486" w14:textId="77777777" w:rsidR="00070E3A" w:rsidRPr="009675EF" w:rsidRDefault="00070E3A" w:rsidP="007B2C05">
            <w:pPr>
              <w:jc w:val="center"/>
              <w:rPr>
                <w:color w:val="FF0000"/>
              </w:rPr>
            </w:pPr>
            <w:r w:rsidRPr="009675EF">
              <w:rPr>
                <w:color w:val="000000"/>
              </w:rPr>
              <w:t>1,415000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6FBB53" w14:textId="77777777" w:rsidR="00070E3A" w:rsidRPr="009675EF" w:rsidRDefault="00070E3A" w:rsidP="007B2C05">
            <w:pPr>
              <w:jc w:val="center"/>
              <w:rPr>
                <w:color w:val="FF0000"/>
              </w:rPr>
            </w:pPr>
            <w:r w:rsidRPr="009675EF">
              <w:rPr>
                <w:color w:val="000000"/>
              </w:rPr>
              <w:t>0,01000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8724668" w14:textId="77777777" w:rsidR="00070E3A" w:rsidRPr="009675EF" w:rsidRDefault="00070E3A" w:rsidP="007B2C05">
            <w:pPr>
              <w:jc w:val="center"/>
              <w:rPr>
                <w:color w:val="FF0000"/>
              </w:rPr>
            </w:pPr>
            <w:r w:rsidRPr="009675EF">
              <w:rPr>
                <w:color w:val="000000"/>
              </w:rPr>
              <w:t>6 315,281967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03C2CB" w14:textId="77777777" w:rsidR="00070E3A" w:rsidRPr="009675EF" w:rsidRDefault="00070E3A" w:rsidP="007B2C05">
            <w:pPr>
              <w:jc w:val="center"/>
              <w:rPr>
                <w:color w:val="FF0000"/>
              </w:rPr>
            </w:pPr>
            <w:r w:rsidRPr="009675EF">
              <w:rPr>
                <w:color w:val="000000"/>
              </w:rPr>
              <w:t>1,415000</w:t>
            </w:r>
          </w:p>
        </w:tc>
      </w:tr>
    </w:tbl>
    <w:p w14:paraId="3CA4DCDB" w14:textId="77777777" w:rsidR="00070E3A" w:rsidRPr="009675EF" w:rsidRDefault="00070E3A" w:rsidP="00070E3A">
      <w:pPr>
        <w:autoSpaceDE w:val="0"/>
        <w:autoSpaceDN w:val="0"/>
        <w:adjustRightInd w:val="0"/>
        <w:ind w:firstLine="540"/>
        <w:jc w:val="both"/>
      </w:pPr>
    </w:p>
    <w:p w14:paraId="1BB99F31" w14:textId="77777777" w:rsidR="00070E3A" w:rsidRPr="009675EF" w:rsidRDefault="00070E3A" w:rsidP="00070E3A">
      <w:pPr>
        <w:autoSpaceDE w:val="0"/>
        <w:autoSpaceDN w:val="0"/>
        <w:adjustRightInd w:val="0"/>
        <w:ind w:left="142" w:right="536" w:firstLine="398"/>
        <w:jc w:val="both"/>
      </w:pPr>
      <w:r w:rsidRPr="009675EF">
        <w:t>Примечания:</w:t>
      </w:r>
    </w:p>
    <w:p w14:paraId="3B1CE847" w14:textId="77777777" w:rsidR="00070E3A" w:rsidRPr="009675EF" w:rsidRDefault="00070E3A" w:rsidP="00070E3A">
      <w:pPr>
        <w:autoSpaceDE w:val="0"/>
        <w:autoSpaceDN w:val="0"/>
        <w:adjustRightInd w:val="0"/>
        <w:ind w:left="142" w:right="536" w:firstLine="398"/>
        <w:jc w:val="both"/>
      </w:pPr>
      <w:r w:rsidRPr="009675EF">
        <w:t>1. Индивидуальные тарифы на услуги по передаче электрической энергии для взаиморасчетов между сетевыми организациями по Кемеровской области-Кузбасса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p w14:paraId="5F07BE96" w14:textId="77777777" w:rsidR="00070E3A" w:rsidRPr="009675EF" w:rsidRDefault="00070E3A" w:rsidP="00070E3A">
      <w:pPr>
        <w:autoSpaceDE w:val="0"/>
        <w:autoSpaceDN w:val="0"/>
        <w:adjustRightInd w:val="0"/>
        <w:ind w:left="142" w:right="536" w:firstLine="398"/>
        <w:jc w:val="both"/>
        <w:rPr>
          <w:b/>
        </w:rPr>
      </w:pPr>
      <w:r w:rsidRPr="009675EF">
        <w:t>2. 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472775AE" w14:textId="77777777" w:rsidR="00070E3A" w:rsidRPr="009675EF" w:rsidRDefault="00070E3A" w:rsidP="00070E3A">
      <w:pPr>
        <w:ind w:left="142" w:right="536" w:firstLine="398"/>
        <w:jc w:val="center"/>
        <w:rPr>
          <w:b/>
          <w:bCs/>
          <w:sz w:val="26"/>
          <w:szCs w:val="26"/>
        </w:rPr>
      </w:pPr>
    </w:p>
    <w:p w14:paraId="725CC710" w14:textId="5BF7147A" w:rsidR="00E52B59" w:rsidRPr="009675EF" w:rsidRDefault="00E52B59" w:rsidP="00764BDC">
      <w:pPr>
        <w:tabs>
          <w:tab w:val="left" w:pos="5580"/>
          <w:tab w:val="left" w:pos="9498"/>
        </w:tabs>
        <w:ind w:firstLine="709"/>
        <w:sectPr w:rsidR="00E52B59" w:rsidRPr="009675EF" w:rsidSect="00D62F45">
          <w:pgSz w:w="16838" w:h="11906" w:orient="landscape" w:code="9"/>
          <w:pgMar w:top="851" w:right="709" w:bottom="567" w:left="992" w:header="709" w:footer="709" w:gutter="0"/>
          <w:cols w:space="708"/>
          <w:titlePg/>
          <w:docGrid w:linePitch="360"/>
        </w:sectPr>
      </w:pPr>
    </w:p>
    <w:p w14:paraId="0671CDF0" w14:textId="5779AFDE" w:rsidR="002D13EB" w:rsidRPr="009675EF" w:rsidRDefault="002D13EB" w:rsidP="00764BDC">
      <w:pPr>
        <w:tabs>
          <w:tab w:val="left" w:pos="5580"/>
          <w:tab w:val="left" w:pos="9498"/>
        </w:tabs>
        <w:ind w:firstLine="709"/>
      </w:pPr>
    </w:p>
    <w:p w14:paraId="3EA2E153" w14:textId="77777777" w:rsidR="002D13EB" w:rsidRPr="009675EF" w:rsidRDefault="002D13EB" w:rsidP="00764BDC">
      <w:pPr>
        <w:tabs>
          <w:tab w:val="left" w:pos="5580"/>
          <w:tab w:val="left" w:pos="9498"/>
        </w:tabs>
        <w:ind w:firstLine="709"/>
      </w:pPr>
    </w:p>
    <w:p w14:paraId="7E46F1D3" w14:textId="77777777" w:rsidR="002D13EB" w:rsidRPr="009675EF" w:rsidRDefault="002D13EB" w:rsidP="00115CE3">
      <w:pPr>
        <w:tabs>
          <w:tab w:val="left" w:pos="5580"/>
          <w:tab w:val="left" w:pos="9498"/>
        </w:tabs>
        <w:ind w:firstLine="8931"/>
      </w:pPr>
    </w:p>
    <w:p w14:paraId="3AA659B2" w14:textId="4B918AA9" w:rsidR="00115CE3" w:rsidRPr="009675EF" w:rsidRDefault="00115CE3" w:rsidP="00115CE3">
      <w:pPr>
        <w:tabs>
          <w:tab w:val="left" w:pos="3686"/>
          <w:tab w:val="left" w:pos="9498"/>
        </w:tabs>
        <w:ind w:left="-2884" w:right="-569" w:firstLine="8931"/>
      </w:pPr>
      <w:r w:rsidRPr="009675EF">
        <w:t>Приложение № 9 к протоколу № 89</w:t>
      </w:r>
    </w:p>
    <w:p w14:paraId="1ACBE339" w14:textId="77777777" w:rsidR="00115CE3" w:rsidRPr="009675EF" w:rsidRDefault="00115CE3" w:rsidP="00115CE3">
      <w:pPr>
        <w:tabs>
          <w:tab w:val="left" w:pos="3686"/>
          <w:tab w:val="left" w:pos="9498"/>
        </w:tabs>
        <w:ind w:left="-2884" w:right="-569" w:firstLine="8931"/>
      </w:pPr>
      <w:r w:rsidRPr="009675EF">
        <w:t>заседания правления Региональной</w:t>
      </w:r>
    </w:p>
    <w:p w14:paraId="1AD8C838" w14:textId="77777777" w:rsidR="00115CE3" w:rsidRPr="009675EF" w:rsidRDefault="00115CE3" w:rsidP="00115CE3">
      <w:pPr>
        <w:tabs>
          <w:tab w:val="left" w:pos="3686"/>
          <w:tab w:val="left" w:pos="9498"/>
        </w:tabs>
        <w:ind w:left="-2884" w:right="-569" w:firstLine="8931"/>
      </w:pPr>
      <w:r w:rsidRPr="009675EF">
        <w:t>энергетической комиссии</w:t>
      </w:r>
    </w:p>
    <w:p w14:paraId="0985BCE7" w14:textId="77777777" w:rsidR="00115CE3" w:rsidRPr="009675EF" w:rsidRDefault="00115CE3" w:rsidP="00115CE3">
      <w:pPr>
        <w:tabs>
          <w:tab w:val="left" w:pos="3686"/>
          <w:tab w:val="left" w:pos="9498"/>
        </w:tabs>
        <w:ind w:left="-2884" w:right="-569" w:firstLine="8931"/>
      </w:pPr>
      <w:r w:rsidRPr="009675EF">
        <w:t>Кузбасса от 29.11.2022</w:t>
      </w:r>
    </w:p>
    <w:p w14:paraId="6AAC9201" w14:textId="77777777" w:rsidR="00115CE3" w:rsidRPr="009675EF" w:rsidRDefault="00115CE3" w:rsidP="00115CE3">
      <w:pPr>
        <w:tabs>
          <w:tab w:val="left" w:pos="5580"/>
          <w:tab w:val="left" w:pos="9498"/>
        </w:tabs>
        <w:ind w:firstLine="709"/>
      </w:pPr>
    </w:p>
    <w:p w14:paraId="6F3AB982" w14:textId="77777777" w:rsidR="002D13EB" w:rsidRPr="009675EF" w:rsidRDefault="002D13EB" w:rsidP="00764BDC">
      <w:pPr>
        <w:tabs>
          <w:tab w:val="left" w:pos="5580"/>
          <w:tab w:val="left" w:pos="9498"/>
        </w:tabs>
        <w:ind w:firstLine="709"/>
      </w:pPr>
    </w:p>
    <w:p w14:paraId="19CEDA93" w14:textId="77777777" w:rsidR="00115CE3" w:rsidRPr="009675EF" w:rsidRDefault="00115CE3" w:rsidP="00115CE3">
      <w:pPr>
        <w:jc w:val="center"/>
        <w:rPr>
          <w:b/>
          <w:sz w:val="28"/>
          <w:szCs w:val="28"/>
        </w:rPr>
      </w:pPr>
    </w:p>
    <w:p w14:paraId="407DF17F" w14:textId="77777777" w:rsidR="00115CE3" w:rsidRPr="009675EF" w:rsidRDefault="00115CE3" w:rsidP="00115CE3">
      <w:pPr>
        <w:jc w:val="center"/>
        <w:rPr>
          <w:b/>
          <w:sz w:val="28"/>
          <w:szCs w:val="28"/>
        </w:rPr>
      </w:pPr>
    </w:p>
    <w:p w14:paraId="2F4F0000" w14:textId="2FA3F86B" w:rsidR="00115CE3" w:rsidRPr="009675EF" w:rsidRDefault="00115CE3" w:rsidP="00115CE3">
      <w:pPr>
        <w:jc w:val="center"/>
        <w:rPr>
          <w:b/>
          <w:sz w:val="28"/>
          <w:szCs w:val="28"/>
        </w:rPr>
      </w:pPr>
      <w:r w:rsidRPr="009675EF">
        <w:rPr>
          <w:b/>
          <w:sz w:val="28"/>
          <w:szCs w:val="28"/>
        </w:rPr>
        <w:t>Об установлении платы за технологическое присоединение</w:t>
      </w:r>
    </w:p>
    <w:p w14:paraId="04BFBB33" w14:textId="77777777" w:rsidR="00115CE3" w:rsidRPr="009675EF" w:rsidRDefault="00115CE3" w:rsidP="00115CE3">
      <w:pPr>
        <w:jc w:val="center"/>
        <w:rPr>
          <w:b/>
          <w:sz w:val="28"/>
          <w:szCs w:val="28"/>
        </w:rPr>
      </w:pPr>
      <w:r w:rsidRPr="009675EF">
        <w:rPr>
          <w:b/>
          <w:sz w:val="28"/>
          <w:szCs w:val="28"/>
        </w:rPr>
        <w:t>к электрическим сетям ООО «Кузбасская энергосетевая компания» энергопринимающих устройств ООО «ВЗРЫВ-РЕСУРС» по индивидуальному проекту</w:t>
      </w:r>
    </w:p>
    <w:p w14:paraId="4A7D33AC" w14:textId="77777777" w:rsidR="00115CE3" w:rsidRPr="009675EF" w:rsidRDefault="00115CE3" w:rsidP="00115CE3">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15CE3" w:rsidRPr="009675EF" w14:paraId="3243A9AA" w14:textId="77777777" w:rsidTr="006B7964">
        <w:trPr>
          <w:trHeight w:val="625"/>
        </w:trPr>
        <w:tc>
          <w:tcPr>
            <w:tcW w:w="798" w:type="dxa"/>
            <w:shd w:val="clear" w:color="auto" w:fill="auto"/>
            <w:hideMark/>
          </w:tcPr>
          <w:p w14:paraId="40342467" w14:textId="77777777" w:rsidR="00115CE3" w:rsidRPr="009675EF" w:rsidRDefault="00115CE3" w:rsidP="006B7964">
            <w:pPr>
              <w:pStyle w:val="FR1"/>
              <w:ind w:left="0"/>
              <w:rPr>
                <w:b/>
                <w:sz w:val="24"/>
                <w:szCs w:val="24"/>
              </w:rPr>
            </w:pPr>
          </w:p>
          <w:p w14:paraId="2B6551DF" w14:textId="77777777" w:rsidR="00115CE3" w:rsidRPr="009675EF" w:rsidRDefault="00115CE3" w:rsidP="006B7964">
            <w:pPr>
              <w:pStyle w:val="FR1"/>
              <w:ind w:left="0"/>
              <w:rPr>
                <w:b/>
                <w:sz w:val="24"/>
                <w:szCs w:val="24"/>
              </w:rPr>
            </w:pPr>
          </w:p>
          <w:p w14:paraId="6902924E" w14:textId="77777777" w:rsidR="00115CE3" w:rsidRPr="009675EF" w:rsidRDefault="00115CE3" w:rsidP="006B7964">
            <w:pPr>
              <w:pStyle w:val="FR1"/>
              <w:ind w:left="0"/>
              <w:rPr>
                <w:b/>
                <w:sz w:val="24"/>
                <w:szCs w:val="24"/>
              </w:rPr>
            </w:pPr>
            <w:r w:rsidRPr="009675EF">
              <w:rPr>
                <w:b/>
                <w:sz w:val="24"/>
                <w:szCs w:val="24"/>
              </w:rPr>
              <w:t>№</w:t>
            </w:r>
          </w:p>
          <w:p w14:paraId="22B3A051" w14:textId="77777777" w:rsidR="00115CE3" w:rsidRPr="009675EF" w:rsidRDefault="00115CE3" w:rsidP="006B7964">
            <w:pPr>
              <w:pStyle w:val="FR1"/>
              <w:ind w:left="0"/>
              <w:rPr>
                <w:b/>
                <w:sz w:val="24"/>
                <w:szCs w:val="24"/>
              </w:rPr>
            </w:pPr>
            <w:r w:rsidRPr="009675EF">
              <w:rPr>
                <w:b/>
                <w:sz w:val="24"/>
                <w:szCs w:val="24"/>
              </w:rPr>
              <w:t>п/п</w:t>
            </w:r>
          </w:p>
        </w:tc>
        <w:tc>
          <w:tcPr>
            <w:tcW w:w="6516" w:type="dxa"/>
            <w:shd w:val="clear" w:color="auto" w:fill="auto"/>
            <w:noWrap/>
            <w:hideMark/>
          </w:tcPr>
          <w:p w14:paraId="6019FF11" w14:textId="77777777" w:rsidR="00115CE3" w:rsidRPr="009675EF" w:rsidRDefault="00115CE3" w:rsidP="006B7964">
            <w:pPr>
              <w:pStyle w:val="FR1"/>
              <w:rPr>
                <w:b/>
                <w:sz w:val="24"/>
                <w:szCs w:val="24"/>
              </w:rPr>
            </w:pPr>
          </w:p>
          <w:p w14:paraId="605B1F7E" w14:textId="77777777" w:rsidR="00115CE3" w:rsidRPr="009675EF" w:rsidRDefault="00115CE3" w:rsidP="006B7964">
            <w:pPr>
              <w:pStyle w:val="FR1"/>
              <w:rPr>
                <w:b/>
                <w:sz w:val="24"/>
                <w:szCs w:val="24"/>
              </w:rPr>
            </w:pPr>
          </w:p>
          <w:p w14:paraId="22D40954" w14:textId="77777777" w:rsidR="00115CE3" w:rsidRPr="009675EF" w:rsidRDefault="00115CE3" w:rsidP="006B7964">
            <w:pPr>
              <w:pStyle w:val="FR1"/>
              <w:rPr>
                <w:b/>
                <w:sz w:val="24"/>
                <w:szCs w:val="24"/>
              </w:rPr>
            </w:pPr>
            <w:r w:rsidRPr="009675EF">
              <w:rPr>
                <w:b/>
                <w:sz w:val="24"/>
                <w:szCs w:val="24"/>
              </w:rPr>
              <w:t>Наименование мероприятий</w:t>
            </w:r>
          </w:p>
        </w:tc>
        <w:tc>
          <w:tcPr>
            <w:tcW w:w="2061" w:type="dxa"/>
            <w:shd w:val="clear" w:color="auto" w:fill="auto"/>
            <w:noWrap/>
            <w:hideMark/>
          </w:tcPr>
          <w:p w14:paraId="3B76AC37" w14:textId="77777777" w:rsidR="00115CE3" w:rsidRPr="009675EF" w:rsidRDefault="00115CE3" w:rsidP="006B7964">
            <w:pPr>
              <w:pStyle w:val="FR1"/>
              <w:ind w:left="27"/>
              <w:rPr>
                <w:b/>
                <w:sz w:val="24"/>
                <w:szCs w:val="24"/>
              </w:rPr>
            </w:pPr>
            <w:r w:rsidRPr="009675EF">
              <w:rPr>
                <w:b/>
                <w:sz w:val="24"/>
                <w:szCs w:val="24"/>
              </w:rPr>
              <w:t xml:space="preserve">Плата за технологическое присоединение, тыс. руб. </w:t>
            </w:r>
          </w:p>
          <w:p w14:paraId="52B98582" w14:textId="77777777" w:rsidR="00115CE3" w:rsidRPr="009675EF" w:rsidRDefault="00115CE3" w:rsidP="006B7964">
            <w:pPr>
              <w:pStyle w:val="FR1"/>
              <w:ind w:left="27"/>
              <w:rPr>
                <w:b/>
                <w:sz w:val="24"/>
                <w:szCs w:val="24"/>
              </w:rPr>
            </w:pPr>
            <w:r w:rsidRPr="009675EF">
              <w:rPr>
                <w:b/>
                <w:sz w:val="24"/>
                <w:szCs w:val="24"/>
              </w:rPr>
              <w:t>(без НДС)</w:t>
            </w:r>
          </w:p>
        </w:tc>
      </w:tr>
      <w:tr w:rsidR="00115CE3" w:rsidRPr="009675EF" w14:paraId="02281B4B" w14:textId="77777777" w:rsidTr="006B7964">
        <w:trPr>
          <w:trHeight w:val="476"/>
        </w:trPr>
        <w:tc>
          <w:tcPr>
            <w:tcW w:w="798" w:type="dxa"/>
            <w:shd w:val="clear" w:color="auto" w:fill="auto"/>
            <w:noWrap/>
            <w:vAlign w:val="center"/>
            <w:hideMark/>
          </w:tcPr>
          <w:p w14:paraId="68D0A5A3" w14:textId="77777777" w:rsidR="00115CE3" w:rsidRPr="009675EF" w:rsidRDefault="00115CE3" w:rsidP="006B7964">
            <w:pPr>
              <w:pStyle w:val="FR1"/>
              <w:ind w:left="0"/>
              <w:rPr>
                <w:sz w:val="24"/>
                <w:szCs w:val="24"/>
              </w:rPr>
            </w:pPr>
            <w:r w:rsidRPr="009675EF">
              <w:rPr>
                <w:sz w:val="24"/>
                <w:szCs w:val="24"/>
              </w:rPr>
              <w:t>1</w:t>
            </w:r>
          </w:p>
        </w:tc>
        <w:tc>
          <w:tcPr>
            <w:tcW w:w="6516" w:type="dxa"/>
            <w:shd w:val="clear" w:color="auto" w:fill="auto"/>
            <w:hideMark/>
          </w:tcPr>
          <w:p w14:paraId="276F57FA" w14:textId="77777777" w:rsidR="00115CE3" w:rsidRPr="009675EF" w:rsidRDefault="00115CE3" w:rsidP="006B7964">
            <w:pPr>
              <w:pStyle w:val="FR1"/>
              <w:ind w:left="50"/>
              <w:jc w:val="both"/>
              <w:rPr>
                <w:sz w:val="24"/>
                <w:szCs w:val="24"/>
              </w:rPr>
            </w:pPr>
            <w:r w:rsidRPr="009675EF">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758ECBA9" w14:textId="77777777" w:rsidR="00115CE3" w:rsidRPr="009675EF" w:rsidRDefault="00115CE3" w:rsidP="006B7964">
            <w:pPr>
              <w:pStyle w:val="FR1"/>
              <w:ind w:left="27"/>
              <w:rPr>
                <w:sz w:val="24"/>
                <w:szCs w:val="24"/>
              </w:rPr>
            </w:pPr>
            <w:r w:rsidRPr="009675EF">
              <w:rPr>
                <w:sz w:val="24"/>
                <w:szCs w:val="24"/>
              </w:rPr>
              <w:t>3,860</w:t>
            </w:r>
          </w:p>
        </w:tc>
      </w:tr>
      <w:tr w:rsidR="00115CE3" w:rsidRPr="009675EF" w14:paraId="01C76BEA" w14:textId="77777777" w:rsidTr="006B7964">
        <w:trPr>
          <w:trHeight w:val="54"/>
        </w:trPr>
        <w:tc>
          <w:tcPr>
            <w:tcW w:w="798" w:type="dxa"/>
            <w:shd w:val="clear" w:color="auto" w:fill="auto"/>
            <w:noWrap/>
            <w:vAlign w:val="center"/>
            <w:hideMark/>
          </w:tcPr>
          <w:p w14:paraId="57ABBA53" w14:textId="77777777" w:rsidR="00115CE3" w:rsidRPr="009675EF" w:rsidRDefault="00115CE3" w:rsidP="006B7964">
            <w:pPr>
              <w:pStyle w:val="FR1"/>
              <w:ind w:left="0"/>
              <w:rPr>
                <w:sz w:val="24"/>
                <w:szCs w:val="24"/>
              </w:rPr>
            </w:pPr>
            <w:r w:rsidRPr="009675EF">
              <w:rPr>
                <w:sz w:val="24"/>
                <w:szCs w:val="24"/>
              </w:rPr>
              <w:t>2</w:t>
            </w:r>
          </w:p>
        </w:tc>
        <w:tc>
          <w:tcPr>
            <w:tcW w:w="6516" w:type="dxa"/>
            <w:shd w:val="clear" w:color="auto" w:fill="auto"/>
            <w:hideMark/>
          </w:tcPr>
          <w:p w14:paraId="7217F731" w14:textId="77777777" w:rsidR="00115CE3" w:rsidRPr="009675EF" w:rsidRDefault="00115CE3" w:rsidP="006B7964">
            <w:pPr>
              <w:pStyle w:val="FR1"/>
              <w:ind w:left="50"/>
              <w:jc w:val="both"/>
              <w:rPr>
                <w:sz w:val="24"/>
                <w:szCs w:val="24"/>
              </w:rPr>
            </w:pPr>
            <w:r w:rsidRPr="009675EF">
              <w:rPr>
                <w:sz w:val="24"/>
                <w:szCs w:val="24"/>
              </w:rPr>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C72F901" w14:textId="77777777" w:rsidR="00115CE3" w:rsidRPr="009675EF" w:rsidRDefault="00115CE3" w:rsidP="006B7964">
            <w:pPr>
              <w:pStyle w:val="FR1"/>
              <w:ind w:left="27"/>
              <w:rPr>
                <w:sz w:val="24"/>
                <w:szCs w:val="24"/>
              </w:rPr>
            </w:pPr>
            <w:r w:rsidRPr="009675EF">
              <w:rPr>
                <w:sz w:val="24"/>
                <w:szCs w:val="24"/>
              </w:rPr>
              <w:t>390,643</w:t>
            </w:r>
          </w:p>
        </w:tc>
      </w:tr>
      <w:tr w:rsidR="00115CE3" w:rsidRPr="009675EF" w14:paraId="425D10B1" w14:textId="77777777" w:rsidTr="006B7964">
        <w:trPr>
          <w:trHeight w:val="284"/>
        </w:trPr>
        <w:tc>
          <w:tcPr>
            <w:tcW w:w="798" w:type="dxa"/>
            <w:shd w:val="clear" w:color="auto" w:fill="auto"/>
            <w:noWrap/>
            <w:vAlign w:val="center"/>
          </w:tcPr>
          <w:p w14:paraId="5A83AD99" w14:textId="77777777" w:rsidR="00115CE3" w:rsidRPr="009675EF" w:rsidRDefault="00115CE3" w:rsidP="006B7964">
            <w:pPr>
              <w:pStyle w:val="FR1"/>
              <w:ind w:left="0"/>
              <w:rPr>
                <w:sz w:val="24"/>
                <w:szCs w:val="24"/>
              </w:rPr>
            </w:pPr>
            <w:r w:rsidRPr="009675EF">
              <w:rPr>
                <w:sz w:val="24"/>
                <w:szCs w:val="24"/>
              </w:rPr>
              <w:t>2.1</w:t>
            </w:r>
          </w:p>
        </w:tc>
        <w:tc>
          <w:tcPr>
            <w:tcW w:w="6516" w:type="dxa"/>
            <w:shd w:val="clear" w:color="auto" w:fill="auto"/>
          </w:tcPr>
          <w:p w14:paraId="08A7AC44" w14:textId="77777777" w:rsidR="00115CE3" w:rsidRPr="009675EF" w:rsidRDefault="00115CE3" w:rsidP="006B7964">
            <w:pPr>
              <w:pStyle w:val="FR1"/>
              <w:ind w:left="50"/>
              <w:jc w:val="both"/>
              <w:rPr>
                <w:sz w:val="24"/>
                <w:szCs w:val="24"/>
              </w:rPr>
            </w:pPr>
            <w:r w:rsidRPr="009675EF">
              <w:rPr>
                <w:sz w:val="24"/>
                <w:szCs w:val="24"/>
              </w:rPr>
              <w:t>расходы на выполнение мероприятий «последней мили»</w:t>
            </w:r>
          </w:p>
        </w:tc>
        <w:tc>
          <w:tcPr>
            <w:tcW w:w="2061" w:type="dxa"/>
            <w:shd w:val="clear" w:color="auto" w:fill="auto"/>
            <w:noWrap/>
            <w:vAlign w:val="center"/>
          </w:tcPr>
          <w:p w14:paraId="2388637A" w14:textId="77777777" w:rsidR="00115CE3" w:rsidRPr="009675EF" w:rsidRDefault="00115CE3" w:rsidP="006B7964">
            <w:pPr>
              <w:pStyle w:val="FR1"/>
              <w:ind w:left="27"/>
              <w:rPr>
                <w:sz w:val="24"/>
                <w:szCs w:val="24"/>
              </w:rPr>
            </w:pPr>
            <w:r w:rsidRPr="009675EF">
              <w:rPr>
                <w:sz w:val="24"/>
                <w:szCs w:val="24"/>
              </w:rPr>
              <w:t>196,071</w:t>
            </w:r>
          </w:p>
        </w:tc>
      </w:tr>
      <w:tr w:rsidR="00115CE3" w:rsidRPr="009675EF" w14:paraId="68164779" w14:textId="77777777" w:rsidTr="006B7964">
        <w:trPr>
          <w:trHeight w:val="284"/>
        </w:trPr>
        <w:tc>
          <w:tcPr>
            <w:tcW w:w="798" w:type="dxa"/>
            <w:shd w:val="clear" w:color="auto" w:fill="auto"/>
            <w:noWrap/>
            <w:vAlign w:val="center"/>
          </w:tcPr>
          <w:p w14:paraId="07563A2F" w14:textId="77777777" w:rsidR="00115CE3" w:rsidRPr="009675EF" w:rsidRDefault="00115CE3" w:rsidP="006B7964">
            <w:pPr>
              <w:pStyle w:val="FR1"/>
              <w:ind w:left="0"/>
              <w:rPr>
                <w:sz w:val="24"/>
                <w:szCs w:val="24"/>
              </w:rPr>
            </w:pPr>
            <w:r w:rsidRPr="009675EF">
              <w:rPr>
                <w:sz w:val="24"/>
                <w:szCs w:val="24"/>
              </w:rPr>
              <w:t>2.2</w:t>
            </w:r>
          </w:p>
        </w:tc>
        <w:tc>
          <w:tcPr>
            <w:tcW w:w="6516" w:type="dxa"/>
            <w:shd w:val="clear" w:color="auto" w:fill="auto"/>
          </w:tcPr>
          <w:p w14:paraId="1202D56C" w14:textId="77777777" w:rsidR="00115CE3" w:rsidRPr="009675EF" w:rsidRDefault="00115CE3" w:rsidP="006B7964">
            <w:pPr>
              <w:pStyle w:val="FR1"/>
              <w:ind w:left="50"/>
              <w:jc w:val="both"/>
              <w:rPr>
                <w:sz w:val="24"/>
                <w:szCs w:val="24"/>
              </w:rPr>
            </w:pPr>
            <w:r w:rsidRPr="009675EF">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1C25A7E" w14:textId="77777777" w:rsidR="00115CE3" w:rsidRPr="009675EF" w:rsidRDefault="00115CE3" w:rsidP="006B7964">
            <w:pPr>
              <w:pStyle w:val="FR1"/>
              <w:ind w:left="27"/>
              <w:rPr>
                <w:sz w:val="24"/>
                <w:szCs w:val="24"/>
              </w:rPr>
            </w:pPr>
            <w:r w:rsidRPr="009675EF">
              <w:rPr>
                <w:sz w:val="24"/>
                <w:szCs w:val="24"/>
              </w:rPr>
              <w:t>194,572</w:t>
            </w:r>
          </w:p>
        </w:tc>
      </w:tr>
      <w:tr w:rsidR="00115CE3" w:rsidRPr="009675EF" w14:paraId="2D11C00E" w14:textId="77777777" w:rsidTr="006B7964">
        <w:trPr>
          <w:trHeight w:val="284"/>
        </w:trPr>
        <w:tc>
          <w:tcPr>
            <w:tcW w:w="798" w:type="dxa"/>
            <w:shd w:val="clear" w:color="auto" w:fill="auto"/>
            <w:noWrap/>
            <w:vAlign w:val="center"/>
            <w:hideMark/>
          </w:tcPr>
          <w:p w14:paraId="39C0D389" w14:textId="77777777" w:rsidR="00115CE3" w:rsidRPr="009675EF" w:rsidRDefault="00115CE3" w:rsidP="006B7964">
            <w:pPr>
              <w:pStyle w:val="FR1"/>
              <w:ind w:left="0"/>
              <w:rPr>
                <w:sz w:val="24"/>
                <w:szCs w:val="24"/>
              </w:rPr>
            </w:pPr>
            <w:r w:rsidRPr="009675EF">
              <w:rPr>
                <w:sz w:val="24"/>
                <w:szCs w:val="24"/>
              </w:rPr>
              <w:t>3</w:t>
            </w:r>
          </w:p>
        </w:tc>
        <w:tc>
          <w:tcPr>
            <w:tcW w:w="6516" w:type="dxa"/>
            <w:shd w:val="clear" w:color="auto" w:fill="auto"/>
            <w:hideMark/>
          </w:tcPr>
          <w:p w14:paraId="357FFBCC" w14:textId="77777777" w:rsidR="00115CE3" w:rsidRPr="009675EF" w:rsidRDefault="00115CE3" w:rsidP="006B7964">
            <w:pPr>
              <w:pStyle w:val="FR1"/>
              <w:ind w:left="50"/>
              <w:jc w:val="both"/>
              <w:rPr>
                <w:sz w:val="24"/>
                <w:szCs w:val="24"/>
              </w:rPr>
            </w:pPr>
            <w:r w:rsidRPr="009675EF">
              <w:rPr>
                <w:sz w:val="24"/>
                <w:szCs w:val="24"/>
              </w:rPr>
              <w:t>Проверка сетевой организацией выполнения Заявителем технических условий</w:t>
            </w:r>
          </w:p>
        </w:tc>
        <w:tc>
          <w:tcPr>
            <w:tcW w:w="2061" w:type="dxa"/>
            <w:shd w:val="clear" w:color="auto" w:fill="auto"/>
            <w:noWrap/>
            <w:vAlign w:val="center"/>
          </w:tcPr>
          <w:p w14:paraId="09EB9076" w14:textId="77777777" w:rsidR="00115CE3" w:rsidRPr="009675EF" w:rsidRDefault="00115CE3" w:rsidP="006B7964">
            <w:pPr>
              <w:pStyle w:val="FR1"/>
              <w:ind w:left="27"/>
              <w:rPr>
                <w:sz w:val="24"/>
                <w:szCs w:val="24"/>
              </w:rPr>
            </w:pPr>
            <w:r w:rsidRPr="009675EF">
              <w:rPr>
                <w:sz w:val="24"/>
                <w:szCs w:val="24"/>
              </w:rPr>
              <w:t>9,010</w:t>
            </w:r>
          </w:p>
        </w:tc>
      </w:tr>
      <w:tr w:rsidR="00115CE3" w:rsidRPr="009675EF" w14:paraId="7E824510" w14:textId="77777777" w:rsidTr="006B7964">
        <w:trPr>
          <w:trHeight w:val="230"/>
        </w:trPr>
        <w:tc>
          <w:tcPr>
            <w:tcW w:w="798" w:type="dxa"/>
            <w:shd w:val="clear" w:color="auto" w:fill="auto"/>
            <w:noWrap/>
          </w:tcPr>
          <w:p w14:paraId="1D01B3FA" w14:textId="77777777" w:rsidR="00115CE3" w:rsidRPr="009675EF" w:rsidRDefault="00115CE3" w:rsidP="006B7964">
            <w:pPr>
              <w:pStyle w:val="FR1"/>
              <w:ind w:left="0"/>
              <w:jc w:val="both"/>
              <w:rPr>
                <w:sz w:val="24"/>
                <w:szCs w:val="24"/>
              </w:rPr>
            </w:pPr>
          </w:p>
        </w:tc>
        <w:tc>
          <w:tcPr>
            <w:tcW w:w="6516" w:type="dxa"/>
            <w:shd w:val="clear" w:color="auto" w:fill="auto"/>
          </w:tcPr>
          <w:p w14:paraId="65623DF5" w14:textId="77777777" w:rsidR="00115CE3" w:rsidRPr="009675EF" w:rsidRDefault="00115CE3" w:rsidP="006B7964">
            <w:pPr>
              <w:pStyle w:val="FR1"/>
              <w:ind w:left="50"/>
              <w:jc w:val="both"/>
              <w:rPr>
                <w:sz w:val="24"/>
                <w:szCs w:val="24"/>
              </w:rPr>
            </w:pPr>
            <w:r w:rsidRPr="009675EF">
              <w:rPr>
                <w:sz w:val="24"/>
                <w:szCs w:val="24"/>
              </w:rPr>
              <w:t>ИТОГО плата за технологическое присоединение</w:t>
            </w:r>
          </w:p>
        </w:tc>
        <w:tc>
          <w:tcPr>
            <w:tcW w:w="2061" w:type="dxa"/>
            <w:shd w:val="clear" w:color="auto" w:fill="auto"/>
            <w:noWrap/>
            <w:vAlign w:val="center"/>
          </w:tcPr>
          <w:p w14:paraId="04EFCC6E" w14:textId="77777777" w:rsidR="00115CE3" w:rsidRPr="009675EF" w:rsidRDefault="00115CE3" w:rsidP="006B7964">
            <w:pPr>
              <w:pStyle w:val="FR1"/>
              <w:ind w:left="27"/>
              <w:rPr>
                <w:sz w:val="24"/>
                <w:szCs w:val="24"/>
                <w:lang w:val="en-US"/>
              </w:rPr>
            </w:pPr>
            <w:r w:rsidRPr="009675EF">
              <w:rPr>
                <w:bCs/>
                <w:sz w:val="24"/>
                <w:szCs w:val="24"/>
              </w:rPr>
              <w:t>403,513</w:t>
            </w:r>
          </w:p>
        </w:tc>
      </w:tr>
    </w:tbl>
    <w:p w14:paraId="66A0845A" w14:textId="77777777" w:rsidR="00115CE3" w:rsidRPr="009675EF" w:rsidRDefault="00115CE3" w:rsidP="00115CE3">
      <w:pPr>
        <w:pStyle w:val="FR1"/>
        <w:ind w:left="0"/>
        <w:jc w:val="both"/>
        <w:rPr>
          <w:b/>
          <w:sz w:val="24"/>
          <w:szCs w:val="24"/>
          <w:u w:val="single"/>
        </w:rPr>
      </w:pPr>
    </w:p>
    <w:p w14:paraId="37024F2E" w14:textId="77777777" w:rsidR="00115CE3" w:rsidRPr="009675EF" w:rsidRDefault="00115CE3" w:rsidP="00115CE3">
      <w:pPr>
        <w:pStyle w:val="FR1"/>
        <w:ind w:left="0" w:firstLine="708"/>
        <w:jc w:val="both"/>
        <w:rPr>
          <w:szCs w:val="28"/>
        </w:rPr>
      </w:pPr>
      <w:r w:rsidRPr="009675EF">
        <w:rPr>
          <w:szCs w:val="28"/>
        </w:rPr>
        <w:t>Примечание:</w:t>
      </w:r>
    </w:p>
    <w:p w14:paraId="6EA4736C" w14:textId="77777777" w:rsidR="00115CE3" w:rsidRPr="009675EF" w:rsidRDefault="00115CE3" w:rsidP="00115CE3">
      <w:pPr>
        <w:pStyle w:val="FR1"/>
        <w:ind w:left="0" w:firstLine="708"/>
        <w:jc w:val="both"/>
        <w:rPr>
          <w:szCs w:val="28"/>
        </w:rPr>
      </w:pPr>
      <w:r w:rsidRPr="009675EF">
        <w:rPr>
          <w:szCs w:val="28"/>
        </w:rPr>
        <w:t>1. Плата за технологическое присоединение рассчитана исходя из присоединяемой мощности 560 кВт.</w:t>
      </w:r>
    </w:p>
    <w:p w14:paraId="7E15FDA1" w14:textId="77777777" w:rsidR="002D13EB" w:rsidRPr="009675EF" w:rsidRDefault="002D13EB" w:rsidP="00764BDC">
      <w:pPr>
        <w:tabs>
          <w:tab w:val="left" w:pos="5580"/>
          <w:tab w:val="left" w:pos="9498"/>
        </w:tabs>
        <w:ind w:firstLine="709"/>
      </w:pPr>
    </w:p>
    <w:p w14:paraId="7A6D6614" w14:textId="77777777" w:rsidR="002D13EB" w:rsidRPr="009675EF" w:rsidRDefault="002D13EB" w:rsidP="00764BDC">
      <w:pPr>
        <w:tabs>
          <w:tab w:val="left" w:pos="5580"/>
          <w:tab w:val="left" w:pos="9498"/>
        </w:tabs>
        <w:ind w:firstLine="709"/>
      </w:pPr>
    </w:p>
    <w:p w14:paraId="4DD62819" w14:textId="77777777" w:rsidR="002D13EB" w:rsidRPr="009675EF" w:rsidRDefault="002D13EB" w:rsidP="00764BDC">
      <w:pPr>
        <w:tabs>
          <w:tab w:val="left" w:pos="5580"/>
          <w:tab w:val="left" w:pos="9498"/>
        </w:tabs>
        <w:ind w:firstLine="709"/>
      </w:pPr>
    </w:p>
    <w:p w14:paraId="76020016" w14:textId="77777777" w:rsidR="002D13EB" w:rsidRPr="009675EF" w:rsidRDefault="002D13EB" w:rsidP="00764BDC">
      <w:pPr>
        <w:tabs>
          <w:tab w:val="left" w:pos="5580"/>
          <w:tab w:val="left" w:pos="9498"/>
        </w:tabs>
        <w:ind w:firstLine="709"/>
      </w:pPr>
    </w:p>
    <w:p w14:paraId="7BF6D60D" w14:textId="77777777" w:rsidR="002D13EB" w:rsidRPr="009675EF" w:rsidRDefault="002D13EB" w:rsidP="00764BDC">
      <w:pPr>
        <w:tabs>
          <w:tab w:val="left" w:pos="5580"/>
          <w:tab w:val="left" w:pos="9498"/>
        </w:tabs>
        <w:ind w:firstLine="709"/>
      </w:pPr>
    </w:p>
    <w:p w14:paraId="5F5108B5" w14:textId="77777777" w:rsidR="002D13EB" w:rsidRPr="009675EF" w:rsidRDefault="002D13EB" w:rsidP="00764BDC">
      <w:pPr>
        <w:tabs>
          <w:tab w:val="left" w:pos="5580"/>
          <w:tab w:val="left" w:pos="9498"/>
        </w:tabs>
        <w:ind w:firstLine="709"/>
      </w:pPr>
    </w:p>
    <w:p w14:paraId="0A936578" w14:textId="77777777" w:rsidR="002D13EB" w:rsidRPr="009675EF" w:rsidRDefault="002D13EB" w:rsidP="00764BDC">
      <w:pPr>
        <w:tabs>
          <w:tab w:val="left" w:pos="5580"/>
          <w:tab w:val="left" w:pos="9498"/>
        </w:tabs>
        <w:ind w:firstLine="709"/>
      </w:pPr>
    </w:p>
    <w:p w14:paraId="7F772D51" w14:textId="77777777" w:rsidR="002D13EB" w:rsidRPr="009675EF" w:rsidRDefault="002D13EB" w:rsidP="00764BDC">
      <w:pPr>
        <w:tabs>
          <w:tab w:val="left" w:pos="5580"/>
          <w:tab w:val="left" w:pos="9498"/>
        </w:tabs>
        <w:ind w:firstLine="709"/>
      </w:pPr>
    </w:p>
    <w:p w14:paraId="521E9FFE" w14:textId="77777777" w:rsidR="002D13EB" w:rsidRPr="009675EF" w:rsidRDefault="002D13EB" w:rsidP="00764BDC">
      <w:pPr>
        <w:tabs>
          <w:tab w:val="left" w:pos="5580"/>
          <w:tab w:val="left" w:pos="9498"/>
        </w:tabs>
        <w:ind w:firstLine="709"/>
      </w:pPr>
    </w:p>
    <w:p w14:paraId="404733E4" w14:textId="77777777" w:rsidR="002D13EB" w:rsidRPr="009675EF" w:rsidRDefault="002D13EB" w:rsidP="00764BDC">
      <w:pPr>
        <w:tabs>
          <w:tab w:val="left" w:pos="5580"/>
          <w:tab w:val="left" w:pos="9498"/>
        </w:tabs>
        <w:ind w:firstLine="709"/>
      </w:pPr>
    </w:p>
    <w:p w14:paraId="0A80BAE2" w14:textId="77777777" w:rsidR="002D13EB" w:rsidRPr="009675EF" w:rsidRDefault="002D13EB" w:rsidP="00764BDC">
      <w:pPr>
        <w:tabs>
          <w:tab w:val="left" w:pos="5580"/>
          <w:tab w:val="left" w:pos="9498"/>
        </w:tabs>
        <w:ind w:firstLine="709"/>
      </w:pPr>
    </w:p>
    <w:p w14:paraId="75141E1F" w14:textId="77777777" w:rsidR="002D13EB" w:rsidRPr="009675EF" w:rsidRDefault="002D13EB" w:rsidP="00764BDC">
      <w:pPr>
        <w:tabs>
          <w:tab w:val="left" w:pos="5580"/>
          <w:tab w:val="left" w:pos="9498"/>
        </w:tabs>
        <w:ind w:firstLine="709"/>
      </w:pPr>
    </w:p>
    <w:p w14:paraId="36C673B0" w14:textId="77777777" w:rsidR="002D13EB" w:rsidRPr="009675EF" w:rsidRDefault="002D13EB" w:rsidP="00764BDC">
      <w:pPr>
        <w:tabs>
          <w:tab w:val="left" w:pos="5580"/>
          <w:tab w:val="left" w:pos="9498"/>
        </w:tabs>
        <w:ind w:firstLine="709"/>
      </w:pPr>
    </w:p>
    <w:p w14:paraId="7E08CB41" w14:textId="1FD48386" w:rsidR="002D13EB" w:rsidRPr="009675EF" w:rsidRDefault="002D13EB" w:rsidP="00764BDC">
      <w:pPr>
        <w:tabs>
          <w:tab w:val="left" w:pos="5580"/>
          <w:tab w:val="left" w:pos="9498"/>
        </w:tabs>
        <w:ind w:firstLine="709"/>
        <w:sectPr w:rsidR="002D13EB" w:rsidRPr="009675EF" w:rsidSect="002D13EB">
          <w:pgSz w:w="11906" w:h="16838" w:code="9"/>
          <w:pgMar w:top="709" w:right="567" w:bottom="993" w:left="1560" w:header="709" w:footer="709" w:gutter="0"/>
          <w:cols w:space="708"/>
          <w:titlePg/>
          <w:docGrid w:linePitch="360"/>
        </w:sectPr>
      </w:pPr>
    </w:p>
    <w:p w14:paraId="456ABD14" w14:textId="77777777" w:rsidR="00D539D5" w:rsidRPr="009675EF" w:rsidRDefault="00D539D5" w:rsidP="00443C20">
      <w:pPr>
        <w:tabs>
          <w:tab w:val="left" w:pos="6663"/>
          <w:tab w:val="left" w:pos="9498"/>
        </w:tabs>
        <w:ind w:left="6663" w:firstLine="6804"/>
      </w:pPr>
    </w:p>
    <w:p w14:paraId="0EEFF028" w14:textId="638F3219" w:rsidR="00443C20" w:rsidRPr="009675EF" w:rsidRDefault="00443C20" w:rsidP="00443C20">
      <w:pPr>
        <w:tabs>
          <w:tab w:val="left" w:pos="3686"/>
          <w:tab w:val="left" w:pos="9498"/>
        </w:tabs>
        <w:ind w:left="-2884" w:right="-569" w:firstLine="8931"/>
      </w:pPr>
      <w:r w:rsidRPr="009675EF">
        <w:t>Приложение № 10 к протоколу № 89</w:t>
      </w:r>
    </w:p>
    <w:p w14:paraId="25DCED8C" w14:textId="77777777" w:rsidR="00443C20" w:rsidRPr="009675EF" w:rsidRDefault="00443C20" w:rsidP="00443C20">
      <w:pPr>
        <w:tabs>
          <w:tab w:val="left" w:pos="3686"/>
          <w:tab w:val="left" w:pos="9498"/>
        </w:tabs>
        <w:ind w:left="-2884" w:right="-569" w:firstLine="8931"/>
      </w:pPr>
      <w:r w:rsidRPr="009675EF">
        <w:t>заседания правления Региональной</w:t>
      </w:r>
    </w:p>
    <w:p w14:paraId="2791E47C" w14:textId="77777777" w:rsidR="00443C20" w:rsidRPr="009675EF" w:rsidRDefault="00443C20" w:rsidP="00443C20">
      <w:pPr>
        <w:tabs>
          <w:tab w:val="left" w:pos="3686"/>
          <w:tab w:val="left" w:pos="9498"/>
        </w:tabs>
        <w:ind w:left="-2884" w:right="-569" w:firstLine="8931"/>
      </w:pPr>
      <w:r w:rsidRPr="009675EF">
        <w:t>энергетической комиссии</w:t>
      </w:r>
    </w:p>
    <w:p w14:paraId="22F72D9C" w14:textId="77777777" w:rsidR="00443C20" w:rsidRPr="009675EF" w:rsidRDefault="00443C20" w:rsidP="00443C20">
      <w:pPr>
        <w:tabs>
          <w:tab w:val="left" w:pos="3686"/>
          <w:tab w:val="left" w:pos="9498"/>
        </w:tabs>
        <w:ind w:left="-2884" w:right="-569" w:firstLine="8931"/>
      </w:pPr>
      <w:r w:rsidRPr="009675EF">
        <w:t>Кузбасса от 29.11.2022</w:t>
      </w:r>
    </w:p>
    <w:p w14:paraId="7F9D74DD" w14:textId="77777777" w:rsidR="00443C20" w:rsidRPr="009675EF" w:rsidRDefault="00443C20" w:rsidP="00443C20">
      <w:pPr>
        <w:tabs>
          <w:tab w:val="left" w:pos="5580"/>
          <w:tab w:val="left" w:pos="9498"/>
        </w:tabs>
        <w:ind w:firstLine="709"/>
      </w:pPr>
    </w:p>
    <w:p w14:paraId="7F409442" w14:textId="6B8491EC" w:rsidR="00443C20" w:rsidRPr="009675EF" w:rsidRDefault="00443C20" w:rsidP="00D539D5">
      <w:pPr>
        <w:tabs>
          <w:tab w:val="left" w:pos="3686"/>
          <w:tab w:val="left" w:pos="9498"/>
        </w:tabs>
        <w:ind w:left="-2884" w:right="-569" w:firstLine="13467"/>
      </w:pPr>
    </w:p>
    <w:p w14:paraId="43B45160" w14:textId="77777777" w:rsidR="00443C20" w:rsidRPr="009675EF" w:rsidRDefault="00443C20" w:rsidP="00443C20">
      <w:pPr>
        <w:autoSpaceDE w:val="0"/>
        <w:autoSpaceDN w:val="0"/>
        <w:adjustRightInd w:val="0"/>
        <w:ind w:left="5103"/>
        <w:jc w:val="center"/>
        <w:outlineLvl w:val="0"/>
        <w:rPr>
          <w:sz w:val="28"/>
          <w:szCs w:val="28"/>
        </w:rPr>
      </w:pPr>
      <w:r w:rsidRPr="009675EF">
        <w:rPr>
          <w:sz w:val="28"/>
          <w:szCs w:val="28"/>
        </w:rPr>
        <w:t>«Приложение</w:t>
      </w:r>
    </w:p>
    <w:p w14:paraId="77A2AA76" w14:textId="77777777" w:rsidR="00443C20" w:rsidRPr="009675EF" w:rsidRDefault="00443C20" w:rsidP="00443C20">
      <w:pPr>
        <w:tabs>
          <w:tab w:val="left" w:pos="4820"/>
        </w:tabs>
        <w:autoSpaceDE w:val="0"/>
        <w:autoSpaceDN w:val="0"/>
        <w:adjustRightInd w:val="0"/>
        <w:ind w:left="5103"/>
        <w:jc w:val="center"/>
        <w:outlineLvl w:val="0"/>
        <w:rPr>
          <w:sz w:val="28"/>
          <w:szCs w:val="28"/>
        </w:rPr>
      </w:pPr>
      <w:r w:rsidRPr="009675EF">
        <w:rPr>
          <w:sz w:val="28"/>
          <w:szCs w:val="28"/>
        </w:rPr>
        <w:t xml:space="preserve">к постановлению региональной энергетической комиссии </w:t>
      </w:r>
      <w:r w:rsidRPr="009675EF">
        <w:rPr>
          <w:sz w:val="28"/>
          <w:szCs w:val="28"/>
        </w:rPr>
        <w:br/>
        <w:t>Кемеровской области</w:t>
      </w:r>
    </w:p>
    <w:p w14:paraId="367261DC" w14:textId="77777777" w:rsidR="00443C20" w:rsidRPr="009675EF" w:rsidRDefault="00443C20" w:rsidP="00443C20">
      <w:pPr>
        <w:autoSpaceDE w:val="0"/>
        <w:autoSpaceDN w:val="0"/>
        <w:adjustRightInd w:val="0"/>
        <w:ind w:left="5245"/>
        <w:jc w:val="center"/>
        <w:outlineLvl w:val="0"/>
        <w:rPr>
          <w:sz w:val="28"/>
          <w:szCs w:val="28"/>
        </w:rPr>
      </w:pPr>
      <w:r w:rsidRPr="009675EF">
        <w:rPr>
          <w:sz w:val="28"/>
          <w:szCs w:val="28"/>
        </w:rPr>
        <w:t>от «05» декабря 2019 г. № 536</w:t>
      </w:r>
    </w:p>
    <w:p w14:paraId="5D210B76" w14:textId="77777777" w:rsidR="00443C20" w:rsidRPr="009675EF" w:rsidRDefault="00443C20" w:rsidP="00443C20">
      <w:pPr>
        <w:pStyle w:val="ConsPlusNormal"/>
        <w:ind w:firstLine="723"/>
      </w:pPr>
      <w:r w:rsidRPr="009675EF">
        <w:t xml:space="preserve">  </w:t>
      </w:r>
    </w:p>
    <w:p w14:paraId="57C1A633" w14:textId="77777777" w:rsidR="00443C20" w:rsidRPr="009675EF" w:rsidRDefault="00443C20" w:rsidP="00443C20">
      <w:pPr>
        <w:pStyle w:val="ConsPlusNormal"/>
        <w:ind w:firstLine="723"/>
      </w:pPr>
    </w:p>
    <w:p w14:paraId="3B11E7CA" w14:textId="77777777" w:rsidR="00443C20" w:rsidRPr="009675EF" w:rsidRDefault="00443C20" w:rsidP="00443C20">
      <w:pPr>
        <w:pStyle w:val="ConsPlusNormal"/>
        <w:ind w:firstLine="723"/>
      </w:pPr>
    </w:p>
    <w:p w14:paraId="38F6147D" w14:textId="77777777" w:rsidR="00443C20" w:rsidRPr="009675EF" w:rsidRDefault="00443C20" w:rsidP="00443C20">
      <w:pPr>
        <w:autoSpaceDE w:val="0"/>
        <w:autoSpaceDN w:val="0"/>
        <w:adjustRightInd w:val="0"/>
        <w:jc w:val="center"/>
        <w:outlineLvl w:val="0"/>
        <w:rPr>
          <w:b/>
          <w:sz w:val="28"/>
          <w:szCs w:val="28"/>
        </w:rPr>
      </w:pPr>
      <w:r w:rsidRPr="009675EF">
        <w:rPr>
          <w:b/>
          <w:sz w:val="28"/>
          <w:szCs w:val="28"/>
        </w:rPr>
        <w:t>Паспорт инвестиционной программы</w:t>
      </w:r>
    </w:p>
    <w:p w14:paraId="537CCCA9" w14:textId="77777777" w:rsidR="00443C20" w:rsidRPr="009675EF" w:rsidRDefault="00443C20" w:rsidP="00443C20">
      <w:pPr>
        <w:autoSpaceDE w:val="0"/>
        <w:autoSpaceDN w:val="0"/>
        <w:adjustRightInd w:val="0"/>
        <w:ind w:firstLine="540"/>
        <w:jc w:val="both"/>
      </w:pPr>
    </w:p>
    <w:p w14:paraId="75C453A5" w14:textId="77777777" w:rsidR="00443C20" w:rsidRPr="009675EF" w:rsidRDefault="00443C20" w:rsidP="00443C20">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443C20" w:rsidRPr="009675EF" w14:paraId="2C2696DD" w14:textId="77777777" w:rsidTr="006B7964">
        <w:tc>
          <w:tcPr>
            <w:tcW w:w="4677" w:type="dxa"/>
            <w:tcBorders>
              <w:top w:val="single" w:sz="4" w:space="0" w:color="auto"/>
              <w:left w:val="single" w:sz="4" w:space="0" w:color="auto"/>
              <w:bottom w:val="single" w:sz="4" w:space="0" w:color="auto"/>
              <w:right w:val="single" w:sz="4" w:space="0" w:color="auto"/>
            </w:tcBorders>
          </w:tcPr>
          <w:p w14:paraId="07C9E27F" w14:textId="77777777" w:rsidR="00443C20" w:rsidRPr="009675EF" w:rsidRDefault="00443C20" w:rsidP="006B7964">
            <w:pPr>
              <w:autoSpaceDE w:val="0"/>
              <w:autoSpaceDN w:val="0"/>
              <w:adjustRightInd w:val="0"/>
              <w:rPr>
                <w:sz w:val="28"/>
                <w:szCs w:val="28"/>
              </w:rPr>
            </w:pPr>
            <w:r w:rsidRPr="009675E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6702D7DC" w14:textId="77777777" w:rsidR="00443C20" w:rsidRPr="009675EF" w:rsidRDefault="00443C20" w:rsidP="006B7964">
            <w:pPr>
              <w:autoSpaceDE w:val="0"/>
              <w:autoSpaceDN w:val="0"/>
              <w:adjustRightInd w:val="0"/>
              <w:rPr>
                <w:sz w:val="28"/>
                <w:szCs w:val="28"/>
              </w:rPr>
            </w:pPr>
            <w:r w:rsidRPr="009675EF">
              <w:rPr>
                <w:sz w:val="28"/>
                <w:szCs w:val="28"/>
              </w:rPr>
              <w:t>ООО «</w:t>
            </w:r>
            <w:proofErr w:type="spellStart"/>
            <w:r w:rsidRPr="009675EF">
              <w:rPr>
                <w:sz w:val="28"/>
                <w:szCs w:val="28"/>
              </w:rPr>
              <w:t>Тайгинское</w:t>
            </w:r>
            <w:proofErr w:type="spellEnd"/>
            <w:r w:rsidRPr="009675EF">
              <w:rPr>
                <w:sz w:val="28"/>
                <w:szCs w:val="28"/>
              </w:rPr>
              <w:t xml:space="preserve"> ВКХ», </w:t>
            </w:r>
          </w:p>
          <w:p w14:paraId="731FF5D3" w14:textId="77777777" w:rsidR="00443C20" w:rsidRPr="009675EF" w:rsidRDefault="00443C20" w:rsidP="006B7964">
            <w:pPr>
              <w:autoSpaceDE w:val="0"/>
              <w:autoSpaceDN w:val="0"/>
              <w:adjustRightInd w:val="0"/>
              <w:rPr>
                <w:sz w:val="28"/>
                <w:szCs w:val="28"/>
              </w:rPr>
            </w:pPr>
            <w:r w:rsidRPr="009675EF">
              <w:rPr>
                <w:sz w:val="28"/>
                <w:szCs w:val="28"/>
              </w:rPr>
              <w:t>650000, г. Кемерово, ул. Кирова, д.9, кабинет 203</w:t>
            </w:r>
          </w:p>
        </w:tc>
      </w:tr>
      <w:tr w:rsidR="00443C20" w:rsidRPr="009675EF" w14:paraId="0EF5496B" w14:textId="77777777" w:rsidTr="006B7964">
        <w:tc>
          <w:tcPr>
            <w:tcW w:w="4677" w:type="dxa"/>
            <w:tcBorders>
              <w:top w:val="single" w:sz="4" w:space="0" w:color="auto"/>
              <w:left w:val="single" w:sz="4" w:space="0" w:color="auto"/>
              <w:bottom w:val="single" w:sz="4" w:space="0" w:color="auto"/>
              <w:right w:val="single" w:sz="4" w:space="0" w:color="auto"/>
            </w:tcBorders>
          </w:tcPr>
          <w:p w14:paraId="5F7675D3" w14:textId="77777777" w:rsidR="00443C20" w:rsidRPr="009675EF" w:rsidRDefault="00443C20" w:rsidP="006B7964">
            <w:pPr>
              <w:autoSpaceDE w:val="0"/>
              <w:autoSpaceDN w:val="0"/>
              <w:adjustRightInd w:val="0"/>
              <w:rPr>
                <w:sz w:val="28"/>
                <w:szCs w:val="28"/>
              </w:rPr>
            </w:pPr>
            <w:r w:rsidRPr="009675EF">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5E92FBD0" w14:textId="77777777" w:rsidR="00443C20" w:rsidRPr="009675EF" w:rsidRDefault="00443C20" w:rsidP="006B7964">
            <w:pPr>
              <w:autoSpaceDE w:val="0"/>
              <w:autoSpaceDN w:val="0"/>
              <w:adjustRightInd w:val="0"/>
              <w:rPr>
                <w:sz w:val="28"/>
                <w:szCs w:val="28"/>
              </w:rPr>
            </w:pPr>
            <w:r w:rsidRPr="009675EF">
              <w:rPr>
                <w:sz w:val="28"/>
                <w:szCs w:val="28"/>
              </w:rPr>
              <w:t>Региональная энергетическая комиссия Кемеровской области</w:t>
            </w:r>
          </w:p>
          <w:p w14:paraId="47D34470" w14:textId="77777777" w:rsidR="00443C20" w:rsidRPr="009675EF" w:rsidRDefault="00443C20" w:rsidP="006B7964">
            <w:pPr>
              <w:autoSpaceDE w:val="0"/>
              <w:autoSpaceDN w:val="0"/>
              <w:adjustRightInd w:val="0"/>
              <w:rPr>
                <w:sz w:val="28"/>
                <w:szCs w:val="28"/>
              </w:rPr>
            </w:pPr>
            <w:r w:rsidRPr="009675EF">
              <w:rPr>
                <w:sz w:val="28"/>
                <w:szCs w:val="28"/>
              </w:rPr>
              <w:t>650000, г. Кемерово, ул. Николая Островского, 32</w:t>
            </w:r>
          </w:p>
        </w:tc>
      </w:tr>
      <w:tr w:rsidR="00443C20" w:rsidRPr="009675EF" w14:paraId="40E2CA14" w14:textId="77777777" w:rsidTr="006B7964">
        <w:tc>
          <w:tcPr>
            <w:tcW w:w="4677" w:type="dxa"/>
            <w:tcBorders>
              <w:top w:val="single" w:sz="4" w:space="0" w:color="auto"/>
              <w:left w:val="single" w:sz="4" w:space="0" w:color="auto"/>
              <w:bottom w:val="single" w:sz="4" w:space="0" w:color="auto"/>
              <w:right w:val="single" w:sz="4" w:space="0" w:color="auto"/>
            </w:tcBorders>
          </w:tcPr>
          <w:p w14:paraId="730E4158" w14:textId="77777777" w:rsidR="00443C20" w:rsidRPr="009675EF" w:rsidRDefault="00443C20" w:rsidP="006B7964">
            <w:pPr>
              <w:autoSpaceDE w:val="0"/>
              <w:autoSpaceDN w:val="0"/>
              <w:adjustRightInd w:val="0"/>
              <w:rPr>
                <w:sz w:val="28"/>
                <w:szCs w:val="28"/>
              </w:rPr>
            </w:pPr>
            <w:r w:rsidRPr="009675E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04EDC502" w14:textId="77777777" w:rsidR="00443C20" w:rsidRPr="009675EF" w:rsidRDefault="00443C20" w:rsidP="006B7964">
            <w:pPr>
              <w:autoSpaceDE w:val="0"/>
              <w:autoSpaceDN w:val="0"/>
              <w:adjustRightInd w:val="0"/>
              <w:rPr>
                <w:sz w:val="28"/>
                <w:szCs w:val="28"/>
              </w:rPr>
            </w:pPr>
            <w:r w:rsidRPr="009675EF">
              <w:rPr>
                <w:sz w:val="28"/>
                <w:szCs w:val="28"/>
              </w:rPr>
              <w:t xml:space="preserve">Администрация </w:t>
            </w:r>
            <w:proofErr w:type="spellStart"/>
            <w:r w:rsidRPr="009675EF">
              <w:rPr>
                <w:sz w:val="28"/>
                <w:szCs w:val="28"/>
              </w:rPr>
              <w:t>Тайгинского</w:t>
            </w:r>
            <w:proofErr w:type="spellEnd"/>
            <w:r w:rsidRPr="009675EF">
              <w:rPr>
                <w:sz w:val="28"/>
                <w:szCs w:val="28"/>
              </w:rPr>
              <w:t xml:space="preserve"> городского округа</w:t>
            </w:r>
          </w:p>
          <w:p w14:paraId="30AB90E7" w14:textId="77777777" w:rsidR="00443C20" w:rsidRPr="009675EF" w:rsidRDefault="00443C20" w:rsidP="006B7964">
            <w:pPr>
              <w:autoSpaceDE w:val="0"/>
              <w:autoSpaceDN w:val="0"/>
              <w:adjustRightInd w:val="0"/>
              <w:rPr>
                <w:sz w:val="28"/>
                <w:szCs w:val="28"/>
              </w:rPr>
            </w:pPr>
            <w:r w:rsidRPr="009675EF">
              <w:rPr>
                <w:sz w:val="28"/>
                <w:szCs w:val="28"/>
              </w:rPr>
              <w:t>652401, г. Тайга, ул. 40 Лет Октября, 23</w:t>
            </w:r>
          </w:p>
        </w:tc>
      </w:tr>
      <w:tr w:rsidR="00443C20" w:rsidRPr="009675EF" w14:paraId="2E928685" w14:textId="77777777" w:rsidTr="006B7964">
        <w:tc>
          <w:tcPr>
            <w:tcW w:w="4677" w:type="dxa"/>
            <w:tcBorders>
              <w:top w:val="single" w:sz="4" w:space="0" w:color="auto"/>
              <w:left w:val="single" w:sz="4" w:space="0" w:color="auto"/>
              <w:bottom w:val="single" w:sz="4" w:space="0" w:color="auto"/>
              <w:right w:val="single" w:sz="4" w:space="0" w:color="auto"/>
            </w:tcBorders>
          </w:tcPr>
          <w:p w14:paraId="576F4B23" w14:textId="77777777" w:rsidR="00443C20" w:rsidRPr="009675EF" w:rsidRDefault="00443C20" w:rsidP="006B7964">
            <w:pPr>
              <w:autoSpaceDE w:val="0"/>
              <w:autoSpaceDN w:val="0"/>
              <w:adjustRightInd w:val="0"/>
              <w:rPr>
                <w:sz w:val="28"/>
                <w:szCs w:val="28"/>
              </w:rPr>
            </w:pPr>
            <w:r w:rsidRPr="009675E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14:paraId="63A270CE" w14:textId="77777777" w:rsidR="00443C20" w:rsidRPr="009675EF" w:rsidRDefault="00443C20" w:rsidP="006B7964">
            <w:pPr>
              <w:autoSpaceDE w:val="0"/>
              <w:autoSpaceDN w:val="0"/>
              <w:adjustRightInd w:val="0"/>
              <w:rPr>
                <w:sz w:val="28"/>
                <w:szCs w:val="28"/>
              </w:rPr>
            </w:pPr>
            <w:r w:rsidRPr="009675EF">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69CE68AC" w14:textId="77777777" w:rsidR="00443C20" w:rsidRPr="009675EF" w:rsidRDefault="00443C20" w:rsidP="006B7964">
            <w:pPr>
              <w:autoSpaceDE w:val="0"/>
              <w:autoSpaceDN w:val="0"/>
              <w:adjustRightInd w:val="0"/>
              <w:rPr>
                <w:sz w:val="28"/>
                <w:szCs w:val="28"/>
              </w:rPr>
            </w:pPr>
            <w:r w:rsidRPr="009675EF">
              <w:rPr>
                <w:sz w:val="28"/>
                <w:szCs w:val="28"/>
              </w:rPr>
              <w:t>650025, г. Кемерово, пр. Кузнецкий, 56</w:t>
            </w:r>
          </w:p>
        </w:tc>
      </w:tr>
    </w:tbl>
    <w:p w14:paraId="78E7E929" w14:textId="77777777" w:rsidR="00443C20" w:rsidRPr="009675EF" w:rsidRDefault="00443C20" w:rsidP="00443C20">
      <w:pPr>
        <w:autoSpaceDE w:val="0"/>
        <w:autoSpaceDN w:val="0"/>
        <w:adjustRightInd w:val="0"/>
        <w:jc w:val="center"/>
        <w:outlineLvl w:val="0"/>
        <w:rPr>
          <w:sz w:val="28"/>
          <w:szCs w:val="28"/>
        </w:rPr>
      </w:pPr>
    </w:p>
    <w:p w14:paraId="73E8D123" w14:textId="77777777" w:rsidR="00443C20" w:rsidRPr="009675EF" w:rsidRDefault="00443C20" w:rsidP="00443C20">
      <w:pPr>
        <w:autoSpaceDE w:val="0"/>
        <w:autoSpaceDN w:val="0"/>
        <w:adjustRightInd w:val="0"/>
        <w:jc w:val="center"/>
        <w:outlineLvl w:val="0"/>
        <w:rPr>
          <w:sz w:val="28"/>
          <w:szCs w:val="28"/>
        </w:rPr>
        <w:sectPr w:rsidR="00443C20" w:rsidRPr="009675EF" w:rsidSect="00443C20">
          <w:footerReference w:type="default" r:id="rId57"/>
          <w:pgSz w:w="11906" w:h="16838" w:code="9"/>
          <w:pgMar w:top="1279" w:right="707" w:bottom="851" w:left="851" w:header="993" w:footer="709" w:gutter="0"/>
          <w:cols w:space="708"/>
          <w:docGrid w:linePitch="360"/>
        </w:sectPr>
      </w:pPr>
    </w:p>
    <w:p w14:paraId="45AC26AC" w14:textId="77777777" w:rsidR="00443C20" w:rsidRPr="009675EF" w:rsidRDefault="00443C20" w:rsidP="00443C20">
      <w:pPr>
        <w:autoSpaceDE w:val="0"/>
        <w:autoSpaceDN w:val="0"/>
        <w:adjustRightInd w:val="0"/>
        <w:jc w:val="center"/>
        <w:outlineLvl w:val="0"/>
        <w:rPr>
          <w:b/>
          <w:sz w:val="28"/>
          <w:szCs w:val="28"/>
        </w:rPr>
      </w:pPr>
      <w:bookmarkStart w:id="20" w:name="_Hlk495583381"/>
      <w:bookmarkStart w:id="21" w:name="_Hlk495665931"/>
      <w:r w:rsidRPr="009675EF">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7854712B" w14:textId="77777777" w:rsidR="00443C20" w:rsidRPr="009675EF" w:rsidRDefault="00443C20" w:rsidP="00443C20">
      <w:pPr>
        <w:autoSpaceDE w:val="0"/>
        <w:autoSpaceDN w:val="0"/>
        <w:adjustRightInd w:val="0"/>
        <w:jc w:val="center"/>
        <w:rPr>
          <w:b/>
        </w:rPr>
      </w:pPr>
      <w:r w:rsidRPr="009675EF">
        <w:rPr>
          <w:b/>
          <w:sz w:val="28"/>
          <w:szCs w:val="28"/>
        </w:rPr>
        <w:t>холодного водоснабжения питьевой водой</w:t>
      </w:r>
      <w:r w:rsidRPr="009675EF">
        <w:rPr>
          <w:b/>
        </w:rPr>
        <w:t xml:space="preserve"> </w:t>
      </w:r>
    </w:p>
    <w:p w14:paraId="5A8672E9" w14:textId="77777777" w:rsidR="00443C20" w:rsidRPr="009675EF" w:rsidRDefault="00443C20" w:rsidP="00443C20">
      <w:pPr>
        <w:autoSpaceDE w:val="0"/>
        <w:autoSpaceDN w:val="0"/>
        <w:adjustRightInd w:val="0"/>
        <w:jc w:val="center"/>
        <w:rPr>
          <w:b/>
          <w:sz w:val="28"/>
          <w:szCs w:val="28"/>
        </w:rPr>
      </w:pPr>
    </w:p>
    <w:p w14:paraId="72F32AE2" w14:textId="77777777" w:rsidR="00443C20" w:rsidRPr="009675EF" w:rsidRDefault="00443C20" w:rsidP="00443C20">
      <w:pPr>
        <w:autoSpaceDE w:val="0"/>
        <w:autoSpaceDN w:val="0"/>
        <w:adjustRightInd w:val="0"/>
        <w:ind w:firstLine="540"/>
        <w:jc w:val="both"/>
        <w:rPr>
          <w:sz w:val="12"/>
          <w:szCs w:val="12"/>
        </w:rPr>
      </w:pPr>
    </w:p>
    <w:tbl>
      <w:tblPr>
        <w:tblW w:w="15577" w:type="dxa"/>
        <w:tblInd w:w="-289" w:type="dxa"/>
        <w:tblLook w:val="04A0" w:firstRow="1" w:lastRow="0" w:firstColumn="1" w:lastColumn="0" w:noHBand="0" w:noVBand="1"/>
      </w:tblPr>
      <w:tblGrid>
        <w:gridCol w:w="539"/>
        <w:gridCol w:w="2292"/>
        <w:gridCol w:w="5249"/>
        <w:gridCol w:w="711"/>
        <w:gridCol w:w="666"/>
        <w:gridCol w:w="680"/>
        <w:gridCol w:w="680"/>
        <w:gridCol w:w="680"/>
        <w:gridCol w:w="680"/>
        <w:gridCol w:w="680"/>
        <w:gridCol w:w="680"/>
        <w:gridCol w:w="680"/>
        <w:gridCol w:w="680"/>
        <w:gridCol w:w="680"/>
      </w:tblGrid>
      <w:tr w:rsidR="00443C20" w:rsidRPr="009675EF" w14:paraId="6E6D49E1" w14:textId="77777777" w:rsidTr="005024CB">
        <w:trPr>
          <w:trHeight w:val="284"/>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20"/>
          <w:bookmarkEnd w:id="21"/>
          <w:p w14:paraId="75C122EC" w14:textId="77777777" w:rsidR="00443C20" w:rsidRPr="009675EF" w:rsidRDefault="00443C20" w:rsidP="006B7964">
            <w:pPr>
              <w:jc w:val="center"/>
              <w:rPr>
                <w:color w:val="000000"/>
                <w:sz w:val="20"/>
                <w:szCs w:val="20"/>
              </w:rPr>
            </w:pPr>
            <w:r w:rsidRPr="009675EF">
              <w:rPr>
                <w:color w:val="000000"/>
                <w:sz w:val="20"/>
                <w:szCs w:val="20"/>
              </w:rPr>
              <w:t>№</w:t>
            </w:r>
            <w:r w:rsidRPr="009675EF">
              <w:rPr>
                <w:color w:val="000000"/>
                <w:sz w:val="20"/>
                <w:szCs w:val="20"/>
              </w:rPr>
              <w:br/>
              <w:t>п/п</w:t>
            </w:r>
          </w:p>
        </w:tc>
        <w:tc>
          <w:tcPr>
            <w:tcW w:w="2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65BDA2" w14:textId="77777777" w:rsidR="00443C20" w:rsidRPr="009675EF" w:rsidRDefault="00443C20" w:rsidP="006B7964">
            <w:pPr>
              <w:jc w:val="center"/>
              <w:rPr>
                <w:color w:val="000000"/>
                <w:sz w:val="20"/>
                <w:szCs w:val="20"/>
              </w:rPr>
            </w:pPr>
            <w:r w:rsidRPr="009675EF">
              <w:rPr>
                <w:color w:val="000000"/>
                <w:sz w:val="20"/>
                <w:szCs w:val="20"/>
              </w:rPr>
              <w:t>Наименование целевого показателя</w:t>
            </w:r>
          </w:p>
        </w:tc>
        <w:tc>
          <w:tcPr>
            <w:tcW w:w="5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8BA1C" w14:textId="77777777" w:rsidR="00443C20" w:rsidRPr="009675EF" w:rsidRDefault="00443C20" w:rsidP="006B7964">
            <w:pPr>
              <w:jc w:val="center"/>
              <w:rPr>
                <w:color w:val="000000"/>
                <w:sz w:val="20"/>
                <w:szCs w:val="20"/>
              </w:rPr>
            </w:pPr>
            <w:r w:rsidRPr="009675EF">
              <w:rPr>
                <w:color w:val="000000"/>
                <w:sz w:val="20"/>
                <w:szCs w:val="20"/>
              </w:rPr>
              <w:t>Данные, используемые для установления целевого показателя</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877E0" w14:textId="77777777" w:rsidR="00443C20" w:rsidRPr="009675EF" w:rsidRDefault="00443C20" w:rsidP="006B7964">
            <w:pPr>
              <w:jc w:val="center"/>
              <w:rPr>
                <w:color w:val="000000"/>
                <w:sz w:val="20"/>
                <w:szCs w:val="20"/>
              </w:rPr>
            </w:pPr>
            <w:proofErr w:type="spellStart"/>
            <w:r w:rsidRPr="009675EF">
              <w:rPr>
                <w:color w:val="000000"/>
                <w:sz w:val="20"/>
                <w:szCs w:val="20"/>
              </w:rPr>
              <w:t>Еди</w:t>
            </w:r>
            <w:proofErr w:type="spellEnd"/>
            <w:r w:rsidRPr="009675EF">
              <w:rPr>
                <w:color w:val="000000"/>
                <w:sz w:val="20"/>
                <w:szCs w:val="20"/>
              </w:rPr>
              <w:t>-</w:t>
            </w:r>
            <w:r w:rsidRPr="009675EF">
              <w:rPr>
                <w:color w:val="000000"/>
                <w:sz w:val="20"/>
                <w:szCs w:val="20"/>
              </w:rPr>
              <w:br/>
            </w:r>
            <w:proofErr w:type="spellStart"/>
            <w:r w:rsidRPr="009675EF">
              <w:rPr>
                <w:color w:val="000000"/>
                <w:sz w:val="20"/>
                <w:szCs w:val="20"/>
              </w:rPr>
              <w:t>ница</w:t>
            </w:r>
            <w:proofErr w:type="spellEnd"/>
            <w:r w:rsidRPr="009675EF">
              <w:rPr>
                <w:color w:val="000000"/>
                <w:sz w:val="20"/>
                <w:szCs w:val="20"/>
              </w:rPr>
              <w:br/>
              <w:t>изме-</w:t>
            </w:r>
            <w:r w:rsidRPr="009675EF">
              <w:rPr>
                <w:color w:val="000000"/>
                <w:sz w:val="20"/>
                <w:szCs w:val="20"/>
              </w:rPr>
              <w:br/>
              <w:t>рения</w:t>
            </w:r>
          </w:p>
        </w:tc>
        <w:tc>
          <w:tcPr>
            <w:tcW w:w="6786" w:type="dxa"/>
            <w:gridSpan w:val="10"/>
            <w:tcBorders>
              <w:top w:val="single" w:sz="4" w:space="0" w:color="auto"/>
              <w:left w:val="nil"/>
              <w:bottom w:val="single" w:sz="4" w:space="0" w:color="auto"/>
              <w:right w:val="single" w:sz="4" w:space="0" w:color="auto"/>
            </w:tcBorders>
            <w:shd w:val="clear" w:color="auto" w:fill="auto"/>
            <w:vAlign w:val="center"/>
            <w:hideMark/>
          </w:tcPr>
          <w:p w14:paraId="549B8C96" w14:textId="77777777" w:rsidR="00443C20" w:rsidRPr="009675EF" w:rsidRDefault="00443C20" w:rsidP="006B7964">
            <w:pPr>
              <w:jc w:val="center"/>
              <w:rPr>
                <w:color w:val="000000"/>
                <w:sz w:val="20"/>
                <w:szCs w:val="20"/>
              </w:rPr>
            </w:pPr>
            <w:r w:rsidRPr="009675EF">
              <w:rPr>
                <w:color w:val="000000"/>
                <w:sz w:val="20"/>
                <w:szCs w:val="20"/>
              </w:rPr>
              <w:t>Значение по годам</w:t>
            </w:r>
          </w:p>
        </w:tc>
      </w:tr>
      <w:tr w:rsidR="00443C20" w:rsidRPr="009675EF" w14:paraId="7494BDF1" w14:textId="77777777" w:rsidTr="005024CB">
        <w:trPr>
          <w:trHeight w:val="284"/>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71B83273" w14:textId="77777777" w:rsidR="00443C20" w:rsidRPr="009675EF" w:rsidRDefault="00443C20" w:rsidP="006B7964">
            <w:pPr>
              <w:rPr>
                <w:color w:val="000000"/>
                <w:sz w:val="20"/>
                <w:szCs w:val="20"/>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14:paraId="42744D67" w14:textId="77777777" w:rsidR="00443C20" w:rsidRPr="009675EF" w:rsidRDefault="00443C20" w:rsidP="006B7964">
            <w:pPr>
              <w:rPr>
                <w:color w:val="000000"/>
                <w:sz w:val="20"/>
                <w:szCs w:val="20"/>
              </w:rPr>
            </w:pPr>
          </w:p>
        </w:tc>
        <w:tc>
          <w:tcPr>
            <w:tcW w:w="5249" w:type="dxa"/>
            <w:vMerge/>
            <w:tcBorders>
              <w:top w:val="single" w:sz="4" w:space="0" w:color="auto"/>
              <w:left w:val="single" w:sz="4" w:space="0" w:color="auto"/>
              <w:bottom w:val="single" w:sz="4" w:space="0" w:color="auto"/>
              <w:right w:val="single" w:sz="4" w:space="0" w:color="auto"/>
            </w:tcBorders>
            <w:vAlign w:val="center"/>
            <w:hideMark/>
          </w:tcPr>
          <w:p w14:paraId="02CA4A5A" w14:textId="77777777" w:rsidR="00443C20" w:rsidRPr="009675EF" w:rsidRDefault="00443C20" w:rsidP="006B7964">
            <w:pPr>
              <w:rPr>
                <w:color w:val="000000"/>
                <w:sz w:val="20"/>
                <w:szCs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259321AF" w14:textId="77777777" w:rsidR="00443C20" w:rsidRPr="009675EF" w:rsidRDefault="00443C20" w:rsidP="006B7964">
            <w:pPr>
              <w:rPr>
                <w:color w:val="000000"/>
                <w:sz w:val="20"/>
                <w:szCs w:val="20"/>
              </w:rPr>
            </w:pPr>
          </w:p>
        </w:tc>
        <w:tc>
          <w:tcPr>
            <w:tcW w:w="666" w:type="dxa"/>
            <w:tcBorders>
              <w:top w:val="nil"/>
              <w:left w:val="nil"/>
              <w:bottom w:val="single" w:sz="4" w:space="0" w:color="auto"/>
              <w:right w:val="single" w:sz="4" w:space="0" w:color="auto"/>
            </w:tcBorders>
            <w:shd w:val="clear" w:color="auto" w:fill="auto"/>
            <w:vAlign w:val="center"/>
            <w:hideMark/>
          </w:tcPr>
          <w:p w14:paraId="187FF8E4" w14:textId="77777777" w:rsidR="00443C20" w:rsidRPr="009675EF" w:rsidRDefault="00443C20" w:rsidP="006B7964">
            <w:pPr>
              <w:jc w:val="center"/>
              <w:rPr>
                <w:color w:val="000000"/>
                <w:sz w:val="20"/>
                <w:szCs w:val="20"/>
              </w:rPr>
            </w:pPr>
            <w:r w:rsidRPr="009675EF">
              <w:rPr>
                <w:color w:val="000000"/>
                <w:sz w:val="20"/>
                <w:szCs w:val="20"/>
              </w:rPr>
              <w:t>2019</w:t>
            </w:r>
          </w:p>
        </w:tc>
        <w:tc>
          <w:tcPr>
            <w:tcW w:w="680" w:type="dxa"/>
            <w:tcBorders>
              <w:top w:val="nil"/>
              <w:left w:val="nil"/>
              <w:bottom w:val="single" w:sz="4" w:space="0" w:color="auto"/>
              <w:right w:val="single" w:sz="4" w:space="0" w:color="auto"/>
            </w:tcBorders>
            <w:shd w:val="clear" w:color="auto" w:fill="auto"/>
            <w:vAlign w:val="center"/>
            <w:hideMark/>
          </w:tcPr>
          <w:p w14:paraId="007C03CC" w14:textId="77777777" w:rsidR="00443C20" w:rsidRPr="009675EF" w:rsidRDefault="00443C20" w:rsidP="006B7964">
            <w:pPr>
              <w:jc w:val="center"/>
              <w:rPr>
                <w:color w:val="000000"/>
                <w:sz w:val="20"/>
                <w:szCs w:val="20"/>
              </w:rPr>
            </w:pPr>
            <w:r w:rsidRPr="009675EF">
              <w:rPr>
                <w:color w:val="000000"/>
                <w:sz w:val="20"/>
                <w:szCs w:val="20"/>
              </w:rPr>
              <w:t>2020</w:t>
            </w:r>
          </w:p>
        </w:tc>
        <w:tc>
          <w:tcPr>
            <w:tcW w:w="680" w:type="dxa"/>
            <w:tcBorders>
              <w:top w:val="nil"/>
              <w:left w:val="nil"/>
              <w:bottom w:val="single" w:sz="4" w:space="0" w:color="auto"/>
              <w:right w:val="single" w:sz="4" w:space="0" w:color="auto"/>
            </w:tcBorders>
            <w:shd w:val="clear" w:color="auto" w:fill="auto"/>
            <w:vAlign w:val="center"/>
            <w:hideMark/>
          </w:tcPr>
          <w:p w14:paraId="30AA48BB" w14:textId="77777777" w:rsidR="00443C20" w:rsidRPr="009675EF" w:rsidRDefault="00443C20" w:rsidP="006B7964">
            <w:pPr>
              <w:jc w:val="center"/>
              <w:rPr>
                <w:color w:val="000000"/>
                <w:sz w:val="20"/>
                <w:szCs w:val="20"/>
              </w:rPr>
            </w:pPr>
            <w:r w:rsidRPr="009675EF">
              <w:rPr>
                <w:color w:val="000000"/>
                <w:sz w:val="20"/>
                <w:szCs w:val="20"/>
              </w:rPr>
              <w:t>2021</w:t>
            </w:r>
          </w:p>
        </w:tc>
        <w:tc>
          <w:tcPr>
            <w:tcW w:w="680" w:type="dxa"/>
            <w:tcBorders>
              <w:top w:val="nil"/>
              <w:left w:val="nil"/>
              <w:bottom w:val="single" w:sz="4" w:space="0" w:color="auto"/>
              <w:right w:val="single" w:sz="4" w:space="0" w:color="auto"/>
            </w:tcBorders>
            <w:shd w:val="clear" w:color="auto" w:fill="auto"/>
            <w:vAlign w:val="center"/>
            <w:hideMark/>
          </w:tcPr>
          <w:p w14:paraId="0FB4FA71" w14:textId="77777777" w:rsidR="00443C20" w:rsidRPr="009675EF" w:rsidRDefault="00443C20" w:rsidP="006B7964">
            <w:pPr>
              <w:jc w:val="center"/>
              <w:rPr>
                <w:color w:val="000000"/>
                <w:sz w:val="20"/>
                <w:szCs w:val="20"/>
              </w:rPr>
            </w:pPr>
            <w:r w:rsidRPr="009675EF">
              <w:rPr>
                <w:color w:val="000000"/>
                <w:sz w:val="20"/>
                <w:szCs w:val="20"/>
              </w:rPr>
              <w:t>2022</w:t>
            </w:r>
          </w:p>
        </w:tc>
        <w:tc>
          <w:tcPr>
            <w:tcW w:w="680" w:type="dxa"/>
            <w:tcBorders>
              <w:top w:val="nil"/>
              <w:left w:val="nil"/>
              <w:bottom w:val="single" w:sz="4" w:space="0" w:color="auto"/>
              <w:right w:val="single" w:sz="4" w:space="0" w:color="auto"/>
            </w:tcBorders>
            <w:shd w:val="clear" w:color="auto" w:fill="auto"/>
            <w:vAlign w:val="center"/>
            <w:hideMark/>
          </w:tcPr>
          <w:p w14:paraId="2CF86B20" w14:textId="77777777" w:rsidR="00443C20" w:rsidRPr="009675EF" w:rsidRDefault="00443C20" w:rsidP="006B7964">
            <w:pPr>
              <w:jc w:val="center"/>
              <w:rPr>
                <w:color w:val="000000"/>
                <w:sz w:val="20"/>
                <w:szCs w:val="20"/>
              </w:rPr>
            </w:pPr>
            <w:r w:rsidRPr="009675EF">
              <w:rPr>
                <w:color w:val="000000"/>
                <w:sz w:val="20"/>
                <w:szCs w:val="20"/>
              </w:rPr>
              <w:t>2023</w:t>
            </w:r>
          </w:p>
        </w:tc>
        <w:tc>
          <w:tcPr>
            <w:tcW w:w="680" w:type="dxa"/>
            <w:tcBorders>
              <w:top w:val="nil"/>
              <w:left w:val="nil"/>
              <w:bottom w:val="single" w:sz="4" w:space="0" w:color="auto"/>
              <w:right w:val="single" w:sz="4" w:space="0" w:color="auto"/>
            </w:tcBorders>
            <w:shd w:val="clear" w:color="auto" w:fill="auto"/>
            <w:vAlign w:val="center"/>
            <w:hideMark/>
          </w:tcPr>
          <w:p w14:paraId="513270F2" w14:textId="77777777" w:rsidR="00443C20" w:rsidRPr="009675EF" w:rsidRDefault="00443C20" w:rsidP="006B7964">
            <w:pPr>
              <w:jc w:val="center"/>
              <w:rPr>
                <w:color w:val="000000"/>
                <w:sz w:val="20"/>
                <w:szCs w:val="20"/>
              </w:rPr>
            </w:pPr>
            <w:r w:rsidRPr="009675EF">
              <w:rPr>
                <w:color w:val="000000"/>
                <w:sz w:val="20"/>
                <w:szCs w:val="20"/>
              </w:rPr>
              <w:t>2024</w:t>
            </w:r>
          </w:p>
        </w:tc>
        <w:tc>
          <w:tcPr>
            <w:tcW w:w="680" w:type="dxa"/>
            <w:tcBorders>
              <w:top w:val="nil"/>
              <w:left w:val="nil"/>
              <w:bottom w:val="single" w:sz="4" w:space="0" w:color="auto"/>
              <w:right w:val="single" w:sz="4" w:space="0" w:color="auto"/>
            </w:tcBorders>
            <w:shd w:val="clear" w:color="auto" w:fill="auto"/>
            <w:vAlign w:val="center"/>
            <w:hideMark/>
          </w:tcPr>
          <w:p w14:paraId="1723CC98" w14:textId="77777777" w:rsidR="00443C20" w:rsidRPr="009675EF" w:rsidRDefault="00443C20" w:rsidP="006B7964">
            <w:pPr>
              <w:jc w:val="center"/>
              <w:rPr>
                <w:color w:val="000000"/>
                <w:sz w:val="20"/>
                <w:szCs w:val="20"/>
              </w:rPr>
            </w:pPr>
            <w:r w:rsidRPr="009675EF">
              <w:rPr>
                <w:color w:val="000000"/>
                <w:sz w:val="20"/>
                <w:szCs w:val="20"/>
              </w:rPr>
              <w:t>2025</w:t>
            </w:r>
          </w:p>
        </w:tc>
        <w:tc>
          <w:tcPr>
            <w:tcW w:w="680" w:type="dxa"/>
            <w:tcBorders>
              <w:top w:val="nil"/>
              <w:left w:val="nil"/>
              <w:bottom w:val="single" w:sz="4" w:space="0" w:color="auto"/>
              <w:right w:val="single" w:sz="4" w:space="0" w:color="auto"/>
            </w:tcBorders>
            <w:shd w:val="clear" w:color="auto" w:fill="auto"/>
            <w:vAlign w:val="center"/>
            <w:hideMark/>
          </w:tcPr>
          <w:p w14:paraId="536CA8C0" w14:textId="77777777" w:rsidR="00443C20" w:rsidRPr="009675EF" w:rsidRDefault="00443C20" w:rsidP="006B7964">
            <w:pPr>
              <w:jc w:val="center"/>
              <w:rPr>
                <w:color w:val="000000"/>
                <w:sz w:val="20"/>
                <w:szCs w:val="20"/>
              </w:rPr>
            </w:pPr>
            <w:r w:rsidRPr="009675EF">
              <w:rPr>
                <w:color w:val="000000"/>
                <w:sz w:val="20"/>
                <w:szCs w:val="20"/>
              </w:rPr>
              <w:t>2026</w:t>
            </w:r>
          </w:p>
        </w:tc>
        <w:tc>
          <w:tcPr>
            <w:tcW w:w="680" w:type="dxa"/>
            <w:tcBorders>
              <w:top w:val="nil"/>
              <w:left w:val="nil"/>
              <w:bottom w:val="single" w:sz="4" w:space="0" w:color="auto"/>
              <w:right w:val="single" w:sz="4" w:space="0" w:color="auto"/>
            </w:tcBorders>
            <w:shd w:val="clear" w:color="auto" w:fill="auto"/>
            <w:vAlign w:val="center"/>
            <w:hideMark/>
          </w:tcPr>
          <w:p w14:paraId="0A92BD2C" w14:textId="77777777" w:rsidR="00443C20" w:rsidRPr="009675EF" w:rsidRDefault="00443C20" w:rsidP="006B7964">
            <w:pPr>
              <w:jc w:val="center"/>
              <w:rPr>
                <w:color w:val="000000"/>
                <w:sz w:val="20"/>
                <w:szCs w:val="20"/>
              </w:rPr>
            </w:pPr>
            <w:r w:rsidRPr="009675EF">
              <w:rPr>
                <w:color w:val="000000"/>
                <w:sz w:val="20"/>
                <w:szCs w:val="20"/>
              </w:rPr>
              <w:t>2027</w:t>
            </w:r>
          </w:p>
        </w:tc>
        <w:tc>
          <w:tcPr>
            <w:tcW w:w="680" w:type="dxa"/>
            <w:tcBorders>
              <w:top w:val="nil"/>
              <w:left w:val="nil"/>
              <w:bottom w:val="single" w:sz="4" w:space="0" w:color="auto"/>
              <w:right w:val="single" w:sz="4" w:space="0" w:color="auto"/>
            </w:tcBorders>
            <w:shd w:val="clear" w:color="auto" w:fill="auto"/>
            <w:vAlign w:val="center"/>
            <w:hideMark/>
          </w:tcPr>
          <w:p w14:paraId="3A6FF848" w14:textId="77777777" w:rsidR="00443C20" w:rsidRPr="009675EF" w:rsidRDefault="00443C20" w:rsidP="006B7964">
            <w:pPr>
              <w:jc w:val="center"/>
              <w:rPr>
                <w:color w:val="000000"/>
                <w:sz w:val="20"/>
                <w:szCs w:val="20"/>
              </w:rPr>
            </w:pPr>
            <w:r w:rsidRPr="009675EF">
              <w:rPr>
                <w:color w:val="000000"/>
                <w:sz w:val="20"/>
                <w:szCs w:val="20"/>
              </w:rPr>
              <w:t>2028</w:t>
            </w:r>
          </w:p>
        </w:tc>
      </w:tr>
      <w:tr w:rsidR="00443C20" w:rsidRPr="009675EF" w14:paraId="0564B2A2" w14:textId="77777777" w:rsidTr="005024CB">
        <w:trPr>
          <w:trHeight w:val="284"/>
        </w:trPr>
        <w:tc>
          <w:tcPr>
            <w:tcW w:w="539" w:type="dxa"/>
            <w:tcBorders>
              <w:top w:val="nil"/>
              <w:left w:val="single" w:sz="4" w:space="0" w:color="auto"/>
              <w:bottom w:val="single" w:sz="4" w:space="0" w:color="auto"/>
              <w:right w:val="single" w:sz="4" w:space="0" w:color="auto"/>
            </w:tcBorders>
            <w:shd w:val="clear" w:color="auto" w:fill="auto"/>
            <w:vAlign w:val="bottom"/>
            <w:hideMark/>
          </w:tcPr>
          <w:p w14:paraId="0947B3F3" w14:textId="77777777" w:rsidR="00443C20" w:rsidRPr="009675EF" w:rsidRDefault="00443C20" w:rsidP="006B7964">
            <w:pPr>
              <w:jc w:val="center"/>
              <w:rPr>
                <w:color w:val="000000"/>
                <w:sz w:val="20"/>
                <w:szCs w:val="20"/>
              </w:rPr>
            </w:pPr>
            <w:r w:rsidRPr="009675EF">
              <w:rPr>
                <w:color w:val="000000"/>
                <w:sz w:val="20"/>
                <w:szCs w:val="20"/>
              </w:rPr>
              <w:t>1</w:t>
            </w:r>
          </w:p>
        </w:tc>
        <w:tc>
          <w:tcPr>
            <w:tcW w:w="2292" w:type="dxa"/>
            <w:tcBorders>
              <w:top w:val="nil"/>
              <w:left w:val="nil"/>
              <w:bottom w:val="single" w:sz="4" w:space="0" w:color="auto"/>
              <w:right w:val="single" w:sz="4" w:space="0" w:color="auto"/>
            </w:tcBorders>
            <w:shd w:val="clear" w:color="auto" w:fill="auto"/>
            <w:vAlign w:val="bottom"/>
            <w:hideMark/>
          </w:tcPr>
          <w:p w14:paraId="1ECF2C40" w14:textId="77777777" w:rsidR="00443C20" w:rsidRPr="009675EF" w:rsidRDefault="00443C20" w:rsidP="006B7964">
            <w:pPr>
              <w:jc w:val="center"/>
              <w:rPr>
                <w:color w:val="000000"/>
                <w:sz w:val="20"/>
                <w:szCs w:val="20"/>
              </w:rPr>
            </w:pPr>
            <w:r w:rsidRPr="009675EF">
              <w:rPr>
                <w:color w:val="000000"/>
                <w:sz w:val="20"/>
                <w:szCs w:val="20"/>
              </w:rPr>
              <w:t>2</w:t>
            </w:r>
          </w:p>
        </w:tc>
        <w:tc>
          <w:tcPr>
            <w:tcW w:w="5249" w:type="dxa"/>
            <w:tcBorders>
              <w:top w:val="nil"/>
              <w:left w:val="nil"/>
              <w:bottom w:val="single" w:sz="4" w:space="0" w:color="auto"/>
              <w:right w:val="single" w:sz="4" w:space="0" w:color="auto"/>
            </w:tcBorders>
            <w:shd w:val="clear" w:color="auto" w:fill="auto"/>
            <w:vAlign w:val="bottom"/>
            <w:hideMark/>
          </w:tcPr>
          <w:p w14:paraId="0CE144DB" w14:textId="77777777" w:rsidR="00443C20" w:rsidRPr="009675EF" w:rsidRDefault="00443C20" w:rsidP="006B7964">
            <w:pPr>
              <w:jc w:val="center"/>
              <w:rPr>
                <w:color w:val="000000"/>
                <w:sz w:val="20"/>
                <w:szCs w:val="20"/>
              </w:rPr>
            </w:pPr>
            <w:r w:rsidRPr="009675EF">
              <w:rPr>
                <w:color w:val="000000"/>
                <w:sz w:val="20"/>
                <w:szCs w:val="20"/>
              </w:rPr>
              <w:t>3</w:t>
            </w:r>
          </w:p>
        </w:tc>
        <w:tc>
          <w:tcPr>
            <w:tcW w:w="711" w:type="dxa"/>
            <w:tcBorders>
              <w:top w:val="nil"/>
              <w:left w:val="nil"/>
              <w:bottom w:val="single" w:sz="4" w:space="0" w:color="auto"/>
              <w:right w:val="single" w:sz="4" w:space="0" w:color="auto"/>
            </w:tcBorders>
            <w:shd w:val="clear" w:color="auto" w:fill="auto"/>
            <w:vAlign w:val="bottom"/>
            <w:hideMark/>
          </w:tcPr>
          <w:p w14:paraId="391B427A" w14:textId="77777777" w:rsidR="00443C20" w:rsidRPr="009675EF" w:rsidRDefault="00443C20" w:rsidP="006B7964">
            <w:pPr>
              <w:jc w:val="center"/>
              <w:rPr>
                <w:color w:val="000000"/>
                <w:sz w:val="20"/>
                <w:szCs w:val="20"/>
              </w:rPr>
            </w:pPr>
            <w:r w:rsidRPr="009675EF">
              <w:rPr>
                <w:color w:val="000000"/>
                <w:sz w:val="20"/>
                <w:szCs w:val="20"/>
              </w:rPr>
              <w:t>4</w:t>
            </w:r>
          </w:p>
        </w:tc>
        <w:tc>
          <w:tcPr>
            <w:tcW w:w="666" w:type="dxa"/>
            <w:tcBorders>
              <w:top w:val="nil"/>
              <w:left w:val="nil"/>
              <w:bottom w:val="single" w:sz="4" w:space="0" w:color="auto"/>
              <w:right w:val="single" w:sz="4" w:space="0" w:color="auto"/>
            </w:tcBorders>
            <w:shd w:val="clear" w:color="auto" w:fill="auto"/>
            <w:vAlign w:val="bottom"/>
            <w:hideMark/>
          </w:tcPr>
          <w:p w14:paraId="65D20FA5" w14:textId="77777777" w:rsidR="00443C20" w:rsidRPr="009675EF" w:rsidRDefault="00443C20" w:rsidP="006B7964">
            <w:pPr>
              <w:jc w:val="center"/>
              <w:rPr>
                <w:color w:val="000000"/>
                <w:sz w:val="20"/>
                <w:szCs w:val="20"/>
              </w:rPr>
            </w:pPr>
            <w:r w:rsidRPr="009675EF">
              <w:rPr>
                <w:color w:val="000000"/>
                <w:sz w:val="20"/>
                <w:szCs w:val="20"/>
              </w:rPr>
              <w:t>7</w:t>
            </w:r>
          </w:p>
        </w:tc>
        <w:tc>
          <w:tcPr>
            <w:tcW w:w="680" w:type="dxa"/>
            <w:tcBorders>
              <w:top w:val="nil"/>
              <w:left w:val="nil"/>
              <w:bottom w:val="single" w:sz="4" w:space="0" w:color="auto"/>
              <w:right w:val="single" w:sz="4" w:space="0" w:color="auto"/>
            </w:tcBorders>
            <w:shd w:val="clear" w:color="auto" w:fill="auto"/>
            <w:vAlign w:val="bottom"/>
            <w:hideMark/>
          </w:tcPr>
          <w:p w14:paraId="46AF182A" w14:textId="77777777" w:rsidR="00443C20" w:rsidRPr="009675EF" w:rsidRDefault="00443C20" w:rsidP="006B7964">
            <w:pPr>
              <w:jc w:val="center"/>
              <w:rPr>
                <w:color w:val="000000"/>
                <w:sz w:val="20"/>
                <w:szCs w:val="20"/>
              </w:rPr>
            </w:pPr>
            <w:r w:rsidRPr="009675EF">
              <w:rPr>
                <w:color w:val="000000"/>
                <w:sz w:val="20"/>
                <w:szCs w:val="20"/>
              </w:rPr>
              <w:t>8</w:t>
            </w:r>
          </w:p>
        </w:tc>
        <w:tc>
          <w:tcPr>
            <w:tcW w:w="680" w:type="dxa"/>
            <w:tcBorders>
              <w:top w:val="nil"/>
              <w:left w:val="nil"/>
              <w:bottom w:val="single" w:sz="4" w:space="0" w:color="auto"/>
              <w:right w:val="single" w:sz="4" w:space="0" w:color="auto"/>
            </w:tcBorders>
            <w:shd w:val="clear" w:color="auto" w:fill="auto"/>
            <w:vAlign w:val="bottom"/>
            <w:hideMark/>
          </w:tcPr>
          <w:p w14:paraId="463EDA53" w14:textId="77777777" w:rsidR="00443C20" w:rsidRPr="009675EF" w:rsidRDefault="00443C20" w:rsidP="006B7964">
            <w:pPr>
              <w:jc w:val="center"/>
              <w:rPr>
                <w:color w:val="000000"/>
                <w:sz w:val="20"/>
                <w:szCs w:val="20"/>
              </w:rPr>
            </w:pPr>
            <w:r w:rsidRPr="009675EF">
              <w:rPr>
                <w:color w:val="000000"/>
                <w:sz w:val="20"/>
                <w:szCs w:val="20"/>
              </w:rPr>
              <w:t>9</w:t>
            </w:r>
          </w:p>
        </w:tc>
        <w:tc>
          <w:tcPr>
            <w:tcW w:w="680" w:type="dxa"/>
            <w:tcBorders>
              <w:top w:val="nil"/>
              <w:left w:val="nil"/>
              <w:bottom w:val="single" w:sz="4" w:space="0" w:color="auto"/>
              <w:right w:val="single" w:sz="4" w:space="0" w:color="auto"/>
            </w:tcBorders>
            <w:shd w:val="clear" w:color="auto" w:fill="auto"/>
            <w:vAlign w:val="bottom"/>
            <w:hideMark/>
          </w:tcPr>
          <w:p w14:paraId="744A7E89" w14:textId="77777777" w:rsidR="00443C20" w:rsidRPr="009675EF" w:rsidRDefault="00443C20" w:rsidP="006B7964">
            <w:pPr>
              <w:jc w:val="center"/>
              <w:rPr>
                <w:color w:val="000000"/>
                <w:sz w:val="20"/>
                <w:szCs w:val="20"/>
              </w:rPr>
            </w:pPr>
            <w:r w:rsidRPr="009675EF">
              <w:rPr>
                <w:color w:val="000000"/>
                <w:sz w:val="20"/>
                <w:szCs w:val="20"/>
              </w:rPr>
              <w:t>10</w:t>
            </w:r>
          </w:p>
        </w:tc>
        <w:tc>
          <w:tcPr>
            <w:tcW w:w="680" w:type="dxa"/>
            <w:tcBorders>
              <w:top w:val="nil"/>
              <w:left w:val="nil"/>
              <w:bottom w:val="single" w:sz="4" w:space="0" w:color="auto"/>
              <w:right w:val="single" w:sz="4" w:space="0" w:color="auto"/>
            </w:tcBorders>
            <w:shd w:val="clear" w:color="auto" w:fill="auto"/>
            <w:vAlign w:val="bottom"/>
            <w:hideMark/>
          </w:tcPr>
          <w:p w14:paraId="68E54C8C" w14:textId="77777777" w:rsidR="00443C20" w:rsidRPr="009675EF" w:rsidRDefault="00443C20" w:rsidP="006B7964">
            <w:pPr>
              <w:jc w:val="center"/>
              <w:rPr>
                <w:color w:val="000000"/>
                <w:sz w:val="20"/>
                <w:szCs w:val="20"/>
              </w:rPr>
            </w:pPr>
            <w:r w:rsidRPr="009675EF">
              <w:rPr>
                <w:color w:val="000000"/>
                <w:sz w:val="20"/>
                <w:szCs w:val="20"/>
              </w:rPr>
              <w:t>11</w:t>
            </w:r>
          </w:p>
        </w:tc>
        <w:tc>
          <w:tcPr>
            <w:tcW w:w="680" w:type="dxa"/>
            <w:tcBorders>
              <w:top w:val="nil"/>
              <w:left w:val="nil"/>
              <w:bottom w:val="single" w:sz="4" w:space="0" w:color="auto"/>
              <w:right w:val="single" w:sz="4" w:space="0" w:color="auto"/>
            </w:tcBorders>
            <w:shd w:val="clear" w:color="auto" w:fill="auto"/>
            <w:vAlign w:val="bottom"/>
            <w:hideMark/>
          </w:tcPr>
          <w:p w14:paraId="3FB67D96" w14:textId="77777777" w:rsidR="00443C20" w:rsidRPr="009675EF" w:rsidRDefault="00443C20" w:rsidP="006B7964">
            <w:pPr>
              <w:jc w:val="center"/>
              <w:rPr>
                <w:color w:val="000000"/>
                <w:sz w:val="20"/>
                <w:szCs w:val="20"/>
              </w:rPr>
            </w:pPr>
            <w:r w:rsidRPr="009675EF">
              <w:rPr>
                <w:color w:val="000000"/>
                <w:sz w:val="20"/>
                <w:szCs w:val="20"/>
              </w:rPr>
              <w:t>12</w:t>
            </w:r>
          </w:p>
        </w:tc>
        <w:tc>
          <w:tcPr>
            <w:tcW w:w="680" w:type="dxa"/>
            <w:tcBorders>
              <w:top w:val="nil"/>
              <w:left w:val="nil"/>
              <w:bottom w:val="single" w:sz="4" w:space="0" w:color="auto"/>
              <w:right w:val="single" w:sz="4" w:space="0" w:color="auto"/>
            </w:tcBorders>
            <w:shd w:val="clear" w:color="auto" w:fill="auto"/>
            <w:vAlign w:val="bottom"/>
            <w:hideMark/>
          </w:tcPr>
          <w:p w14:paraId="56FCBE74" w14:textId="77777777" w:rsidR="00443C20" w:rsidRPr="009675EF" w:rsidRDefault="00443C20" w:rsidP="006B7964">
            <w:pPr>
              <w:jc w:val="center"/>
              <w:rPr>
                <w:color w:val="000000"/>
                <w:sz w:val="20"/>
                <w:szCs w:val="20"/>
              </w:rPr>
            </w:pPr>
            <w:r w:rsidRPr="009675EF">
              <w:rPr>
                <w:color w:val="000000"/>
                <w:sz w:val="20"/>
                <w:szCs w:val="20"/>
              </w:rPr>
              <w:t>13</w:t>
            </w:r>
          </w:p>
        </w:tc>
        <w:tc>
          <w:tcPr>
            <w:tcW w:w="680" w:type="dxa"/>
            <w:tcBorders>
              <w:top w:val="nil"/>
              <w:left w:val="nil"/>
              <w:bottom w:val="single" w:sz="4" w:space="0" w:color="auto"/>
              <w:right w:val="single" w:sz="4" w:space="0" w:color="auto"/>
            </w:tcBorders>
            <w:shd w:val="clear" w:color="auto" w:fill="auto"/>
            <w:vAlign w:val="bottom"/>
            <w:hideMark/>
          </w:tcPr>
          <w:p w14:paraId="3923559D" w14:textId="77777777" w:rsidR="00443C20" w:rsidRPr="009675EF" w:rsidRDefault="00443C20" w:rsidP="006B7964">
            <w:pPr>
              <w:jc w:val="center"/>
              <w:rPr>
                <w:color w:val="000000"/>
                <w:sz w:val="20"/>
                <w:szCs w:val="20"/>
              </w:rPr>
            </w:pPr>
            <w:r w:rsidRPr="009675EF">
              <w:rPr>
                <w:color w:val="000000"/>
                <w:sz w:val="20"/>
                <w:szCs w:val="20"/>
              </w:rPr>
              <w:t>14</w:t>
            </w:r>
          </w:p>
        </w:tc>
        <w:tc>
          <w:tcPr>
            <w:tcW w:w="680" w:type="dxa"/>
            <w:tcBorders>
              <w:top w:val="nil"/>
              <w:left w:val="nil"/>
              <w:bottom w:val="single" w:sz="4" w:space="0" w:color="auto"/>
              <w:right w:val="single" w:sz="4" w:space="0" w:color="auto"/>
            </w:tcBorders>
            <w:shd w:val="clear" w:color="auto" w:fill="auto"/>
            <w:vAlign w:val="bottom"/>
            <w:hideMark/>
          </w:tcPr>
          <w:p w14:paraId="1B9829F9" w14:textId="77777777" w:rsidR="00443C20" w:rsidRPr="009675EF" w:rsidRDefault="00443C20" w:rsidP="006B7964">
            <w:pPr>
              <w:jc w:val="center"/>
              <w:rPr>
                <w:color w:val="000000"/>
                <w:sz w:val="20"/>
                <w:szCs w:val="20"/>
              </w:rPr>
            </w:pPr>
            <w:r w:rsidRPr="009675EF">
              <w:rPr>
                <w:color w:val="000000"/>
                <w:sz w:val="20"/>
                <w:szCs w:val="20"/>
              </w:rPr>
              <w:t>15</w:t>
            </w:r>
          </w:p>
        </w:tc>
        <w:tc>
          <w:tcPr>
            <w:tcW w:w="680" w:type="dxa"/>
            <w:tcBorders>
              <w:top w:val="nil"/>
              <w:left w:val="nil"/>
              <w:bottom w:val="single" w:sz="4" w:space="0" w:color="auto"/>
              <w:right w:val="single" w:sz="4" w:space="0" w:color="auto"/>
            </w:tcBorders>
            <w:shd w:val="clear" w:color="auto" w:fill="auto"/>
            <w:vAlign w:val="bottom"/>
            <w:hideMark/>
          </w:tcPr>
          <w:p w14:paraId="378F094D" w14:textId="77777777" w:rsidR="00443C20" w:rsidRPr="009675EF" w:rsidRDefault="00443C20" w:rsidP="006B7964">
            <w:pPr>
              <w:jc w:val="center"/>
              <w:rPr>
                <w:color w:val="000000"/>
                <w:sz w:val="20"/>
                <w:szCs w:val="20"/>
              </w:rPr>
            </w:pPr>
            <w:r w:rsidRPr="009675EF">
              <w:rPr>
                <w:color w:val="000000"/>
                <w:sz w:val="20"/>
                <w:szCs w:val="20"/>
              </w:rPr>
              <w:t>16</w:t>
            </w:r>
          </w:p>
        </w:tc>
      </w:tr>
      <w:tr w:rsidR="00443C20" w:rsidRPr="009675EF" w14:paraId="5EBD7FCF" w14:textId="77777777" w:rsidTr="005024CB">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0325944C" w14:textId="77777777" w:rsidR="00443C20" w:rsidRPr="009675EF" w:rsidRDefault="00443C20" w:rsidP="006B7964">
            <w:pPr>
              <w:jc w:val="center"/>
              <w:rPr>
                <w:color w:val="000000"/>
                <w:sz w:val="20"/>
                <w:szCs w:val="20"/>
              </w:rPr>
            </w:pPr>
            <w:r w:rsidRPr="009675EF">
              <w:rPr>
                <w:color w:val="000000"/>
                <w:sz w:val="20"/>
                <w:szCs w:val="20"/>
              </w:rPr>
              <w:t>1</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53B6D7DD" w14:textId="77777777" w:rsidR="00443C20" w:rsidRPr="009675EF" w:rsidRDefault="00443C20" w:rsidP="006B7964">
            <w:pPr>
              <w:rPr>
                <w:color w:val="000000"/>
                <w:sz w:val="20"/>
                <w:szCs w:val="20"/>
              </w:rPr>
            </w:pPr>
            <w:r w:rsidRPr="009675EF">
              <w:rPr>
                <w:color w:val="000000"/>
                <w:sz w:val="20"/>
                <w:szCs w:val="20"/>
              </w:rPr>
              <w:t>Целевой показатель качества воды</w:t>
            </w:r>
          </w:p>
        </w:tc>
        <w:tc>
          <w:tcPr>
            <w:tcW w:w="5249" w:type="dxa"/>
            <w:tcBorders>
              <w:top w:val="nil"/>
              <w:left w:val="nil"/>
              <w:bottom w:val="single" w:sz="4" w:space="0" w:color="auto"/>
              <w:right w:val="single" w:sz="4" w:space="0" w:color="auto"/>
            </w:tcBorders>
            <w:shd w:val="clear" w:color="auto" w:fill="auto"/>
            <w:vAlign w:val="center"/>
            <w:hideMark/>
          </w:tcPr>
          <w:p w14:paraId="2884123B" w14:textId="77777777" w:rsidR="00443C20" w:rsidRPr="009675EF" w:rsidRDefault="00443C20" w:rsidP="006B7964">
            <w:pPr>
              <w:rPr>
                <w:sz w:val="20"/>
                <w:szCs w:val="20"/>
              </w:rPr>
            </w:pPr>
            <w:r w:rsidRPr="009675EF">
              <w:rPr>
                <w:sz w:val="20"/>
                <w:szCs w:val="20"/>
              </w:rPr>
              <w:t>Доля проб питьевой воды, подаваемой с источников водоснабжения в распределительную сеть, не соответствующих установленным требованиям, в общем объеме проб, производственного контроля качества питьевой воды</w:t>
            </w:r>
          </w:p>
        </w:tc>
        <w:tc>
          <w:tcPr>
            <w:tcW w:w="711" w:type="dxa"/>
            <w:tcBorders>
              <w:top w:val="nil"/>
              <w:left w:val="nil"/>
              <w:bottom w:val="single" w:sz="4" w:space="0" w:color="auto"/>
              <w:right w:val="single" w:sz="4" w:space="0" w:color="auto"/>
            </w:tcBorders>
            <w:shd w:val="clear" w:color="auto" w:fill="auto"/>
            <w:vAlign w:val="center"/>
            <w:hideMark/>
          </w:tcPr>
          <w:p w14:paraId="6DBC1CD9" w14:textId="77777777" w:rsidR="00443C20" w:rsidRPr="009675EF" w:rsidRDefault="00443C20" w:rsidP="006B7964">
            <w:pPr>
              <w:jc w:val="center"/>
              <w:rPr>
                <w:color w:val="000000"/>
                <w:sz w:val="20"/>
                <w:szCs w:val="20"/>
              </w:rPr>
            </w:pPr>
            <w:r w:rsidRPr="009675EF">
              <w:rPr>
                <w:color w:val="000000"/>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64ABB29B" w14:textId="77777777" w:rsidR="00443C20" w:rsidRPr="009675EF" w:rsidRDefault="00443C20" w:rsidP="006B7964">
            <w:pPr>
              <w:jc w:val="center"/>
              <w:rPr>
                <w:sz w:val="20"/>
                <w:szCs w:val="20"/>
              </w:rPr>
            </w:pPr>
            <w:r w:rsidRPr="009675EF">
              <w:rPr>
                <w:sz w:val="20"/>
                <w:szCs w:val="20"/>
              </w:rPr>
              <w:t xml:space="preserve">73,33 </w:t>
            </w:r>
          </w:p>
        </w:tc>
        <w:tc>
          <w:tcPr>
            <w:tcW w:w="680" w:type="dxa"/>
            <w:tcBorders>
              <w:top w:val="nil"/>
              <w:left w:val="nil"/>
              <w:bottom w:val="single" w:sz="4" w:space="0" w:color="auto"/>
              <w:right w:val="single" w:sz="4" w:space="0" w:color="auto"/>
            </w:tcBorders>
            <w:shd w:val="clear" w:color="auto" w:fill="auto"/>
            <w:noWrap/>
            <w:vAlign w:val="center"/>
            <w:hideMark/>
          </w:tcPr>
          <w:p w14:paraId="29EFD53A"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70D3E1A4"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0B844D0A"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6D8C20DE"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33D5D33E"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2D15CF43"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38BCF9BC"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44C56435" w14:textId="77777777" w:rsidR="00443C20" w:rsidRPr="009675EF" w:rsidRDefault="00443C20" w:rsidP="006B7964">
            <w:pPr>
              <w:jc w:val="center"/>
              <w:rPr>
                <w:sz w:val="20"/>
                <w:szCs w:val="20"/>
              </w:rPr>
            </w:pPr>
            <w:r w:rsidRPr="009675EF">
              <w:rPr>
                <w:sz w:val="20"/>
                <w:szCs w:val="20"/>
              </w:rPr>
              <w:t xml:space="preserve">0,00 </w:t>
            </w:r>
          </w:p>
        </w:tc>
        <w:tc>
          <w:tcPr>
            <w:tcW w:w="680" w:type="dxa"/>
            <w:tcBorders>
              <w:top w:val="nil"/>
              <w:left w:val="nil"/>
              <w:bottom w:val="single" w:sz="4" w:space="0" w:color="auto"/>
              <w:right w:val="single" w:sz="4" w:space="0" w:color="auto"/>
            </w:tcBorders>
            <w:shd w:val="clear" w:color="auto" w:fill="auto"/>
            <w:noWrap/>
            <w:vAlign w:val="center"/>
            <w:hideMark/>
          </w:tcPr>
          <w:p w14:paraId="63A226F5" w14:textId="77777777" w:rsidR="00443C20" w:rsidRPr="009675EF" w:rsidRDefault="00443C20" w:rsidP="006B7964">
            <w:pPr>
              <w:jc w:val="center"/>
              <w:rPr>
                <w:sz w:val="20"/>
                <w:szCs w:val="20"/>
              </w:rPr>
            </w:pPr>
            <w:r w:rsidRPr="009675EF">
              <w:rPr>
                <w:sz w:val="20"/>
                <w:szCs w:val="20"/>
              </w:rPr>
              <w:t xml:space="preserve">0,00 </w:t>
            </w:r>
          </w:p>
        </w:tc>
      </w:tr>
      <w:tr w:rsidR="00443C20" w:rsidRPr="009675EF" w14:paraId="1C812CBE" w14:textId="77777777" w:rsidTr="005024CB">
        <w:trPr>
          <w:trHeight w:val="284"/>
        </w:trPr>
        <w:tc>
          <w:tcPr>
            <w:tcW w:w="539" w:type="dxa"/>
            <w:vMerge/>
            <w:tcBorders>
              <w:top w:val="nil"/>
              <w:left w:val="single" w:sz="4" w:space="0" w:color="auto"/>
              <w:bottom w:val="single" w:sz="4" w:space="0" w:color="auto"/>
              <w:right w:val="single" w:sz="4" w:space="0" w:color="auto"/>
            </w:tcBorders>
            <w:vAlign w:val="center"/>
            <w:hideMark/>
          </w:tcPr>
          <w:p w14:paraId="26DD1D3D" w14:textId="77777777" w:rsidR="00443C20" w:rsidRPr="009675EF" w:rsidRDefault="00443C20" w:rsidP="006B7964">
            <w:pPr>
              <w:rPr>
                <w:color w:val="000000"/>
                <w:sz w:val="20"/>
                <w:szCs w:val="20"/>
              </w:rPr>
            </w:pPr>
          </w:p>
        </w:tc>
        <w:tc>
          <w:tcPr>
            <w:tcW w:w="2292" w:type="dxa"/>
            <w:vMerge/>
            <w:tcBorders>
              <w:top w:val="nil"/>
              <w:left w:val="single" w:sz="4" w:space="0" w:color="auto"/>
              <w:bottom w:val="single" w:sz="4" w:space="0" w:color="auto"/>
              <w:right w:val="single" w:sz="4" w:space="0" w:color="auto"/>
            </w:tcBorders>
            <w:vAlign w:val="center"/>
            <w:hideMark/>
          </w:tcPr>
          <w:p w14:paraId="0BB77C5D" w14:textId="77777777" w:rsidR="00443C20" w:rsidRPr="009675EF" w:rsidRDefault="00443C20" w:rsidP="006B7964">
            <w:pPr>
              <w:rPr>
                <w:color w:val="000000"/>
                <w:sz w:val="20"/>
                <w:szCs w:val="20"/>
              </w:rPr>
            </w:pPr>
          </w:p>
        </w:tc>
        <w:tc>
          <w:tcPr>
            <w:tcW w:w="5249" w:type="dxa"/>
            <w:tcBorders>
              <w:top w:val="nil"/>
              <w:left w:val="nil"/>
              <w:bottom w:val="single" w:sz="4" w:space="0" w:color="auto"/>
              <w:right w:val="single" w:sz="4" w:space="0" w:color="auto"/>
            </w:tcBorders>
            <w:shd w:val="clear" w:color="auto" w:fill="auto"/>
            <w:vAlign w:val="center"/>
            <w:hideMark/>
          </w:tcPr>
          <w:p w14:paraId="192AAF0A" w14:textId="77777777" w:rsidR="00443C20" w:rsidRPr="009675EF" w:rsidRDefault="00443C20" w:rsidP="006B7964">
            <w:pPr>
              <w:rPr>
                <w:color w:val="000000"/>
                <w:sz w:val="20"/>
                <w:szCs w:val="20"/>
              </w:rPr>
            </w:pPr>
            <w:r w:rsidRPr="009675EF">
              <w:rPr>
                <w:color w:val="000000"/>
                <w:sz w:val="20"/>
                <w:szCs w:val="20"/>
              </w:rPr>
              <w:t>Доля проб питьевой воды в распределительной сети, не соответствующих СанПиН</w:t>
            </w:r>
          </w:p>
        </w:tc>
        <w:tc>
          <w:tcPr>
            <w:tcW w:w="711" w:type="dxa"/>
            <w:tcBorders>
              <w:top w:val="nil"/>
              <w:left w:val="nil"/>
              <w:bottom w:val="single" w:sz="4" w:space="0" w:color="auto"/>
              <w:right w:val="single" w:sz="4" w:space="0" w:color="auto"/>
            </w:tcBorders>
            <w:shd w:val="clear" w:color="auto" w:fill="auto"/>
            <w:vAlign w:val="center"/>
            <w:hideMark/>
          </w:tcPr>
          <w:p w14:paraId="1589CF67" w14:textId="77777777" w:rsidR="00443C20" w:rsidRPr="009675EF" w:rsidRDefault="00443C20" w:rsidP="006B7964">
            <w:pPr>
              <w:jc w:val="center"/>
              <w:rPr>
                <w:color w:val="000000"/>
                <w:sz w:val="20"/>
                <w:szCs w:val="20"/>
              </w:rPr>
            </w:pPr>
            <w:r w:rsidRPr="009675EF">
              <w:rPr>
                <w:color w:val="000000"/>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62E661CE" w14:textId="77777777" w:rsidR="00443C20" w:rsidRPr="009675EF" w:rsidRDefault="00443C20" w:rsidP="006B7964">
            <w:pPr>
              <w:jc w:val="center"/>
              <w:rPr>
                <w:sz w:val="20"/>
                <w:szCs w:val="20"/>
              </w:rPr>
            </w:pPr>
            <w:r w:rsidRPr="009675EF">
              <w:rPr>
                <w:sz w:val="20"/>
                <w:szCs w:val="20"/>
              </w:rPr>
              <w:t>33,33</w:t>
            </w:r>
          </w:p>
        </w:tc>
        <w:tc>
          <w:tcPr>
            <w:tcW w:w="680" w:type="dxa"/>
            <w:tcBorders>
              <w:top w:val="nil"/>
              <w:left w:val="nil"/>
              <w:bottom w:val="single" w:sz="4" w:space="0" w:color="auto"/>
              <w:right w:val="single" w:sz="4" w:space="0" w:color="auto"/>
            </w:tcBorders>
            <w:shd w:val="clear" w:color="auto" w:fill="auto"/>
            <w:noWrap/>
            <w:vAlign w:val="center"/>
            <w:hideMark/>
          </w:tcPr>
          <w:p w14:paraId="3B430F4D"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16AED34B"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4BECA150"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4FF55553"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11D73423"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07F7D42C"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49934AF7"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32AFBB4D" w14:textId="77777777" w:rsidR="00443C20" w:rsidRPr="009675EF" w:rsidRDefault="00443C20" w:rsidP="006B7964">
            <w:pPr>
              <w:jc w:val="center"/>
              <w:rPr>
                <w:sz w:val="20"/>
                <w:szCs w:val="20"/>
              </w:rPr>
            </w:pPr>
            <w:r w:rsidRPr="009675EF">
              <w:rPr>
                <w:sz w:val="20"/>
                <w:szCs w:val="20"/>
              </w:rPr>
              <w:t>12,50</w:t>
            </w:r>
          </w:p>
        </w:tc>
        <w:tc>
          <w:tcPr>
            <w:tcW w:w="680" w:type="dxa"/>
            <w:tcBorders>
              <w:top w:val="nil"/>
              <w:left w:val="nil"/>
              <w:bottom w:val="single" w:sz="4" w:space="0" w:color="auto"/>
              <w:right w:val="single" w:sz="4" w:space="0" w:color="auto"/>
            </w:tcBorders>
            <w:shd w:val="clear" w:color="auto" w:fill="auto"/>
            <w:noWrap/>
            <w:vAlign w:val="center"/>
            <w:hideMark/>
          </w:tcPr>
          <w:p w14:paraId="1AB13D16" w14:textId="77777777" w:rsidR="00443C20" w:rsidRPr="009675EF" w:rsidRDefault="00443C20" w:rsidP="006B7964">
            <w:pPr>
              <w:jc w:val="center"/>
              <w:rPr>
                <w:sz w:val="20"/>
                <w:szCs w:val="20"/>
              </w:rPr>
            </w:pPr>
            <w:r w:rsidRPr="009675EF">
              <w:rPr>
                <w:sz w:val="20"/>
                <w:szCs w:val="20"/>
              </w:rPr>
              <w:t>12,50</w:t>
            </w:r>
          </w:p>
        </w:tc>
      </w:tr>
      <w:tr w:rsidR="00443C20" w:rsidRPr="009675EF" w14:paraId="7EB5B1FD" w14:textId="77777777" w:rsidTr="005024CB">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229E2DE5" w14:textId="77777777" w:rsidR="00443C20" w:rsidRPr="009675EF" w:rsidRDefault="00443C20" w:rsidP="006B7964">
            <w:pPr>
              <w:jc w:val="center"/>
              <w:rPr>
                <w:color w:val="000000"/>
                <w:sz w:val="20"/>
                <w:szCs w:val="20"/>
              </w:rPr>
            </w:pPr>
            <w:r w:rsidRPr="009675EF">
              <w:rPr>
                <w:color w:val="000000"/>
                <w:sz w:val="20"/>
                <w:szCs w:val="20"/>
              </w:rPr>
              <w:t>2</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29537EDD" w14:textId="77777777" w:rsidR="00443C20" w:rsidRPr="009675EF" w:rsidRDefault="00443C20" w:rsidP="006B7964">
            <w:pPr>
              <w:rPr>
                <w:color w:val="000000"/>
                <w:sz w:val="20"/>
                <w:szCs w:val="20"/>
              </w:rPr>
            </w:pPr>
            <w:r w:rsidRPr="009675EF">
              <w:rPr>
                <w:color w:val="000000"/>
                <w:sz w:val="20"/>
                <w:szCs w:val="20"/>
              </w:rPr>
              <w:t>Целевые показатели надежности и бесперебойности водоснабжения и водоотведения</w:t>
            </w:r>
          </w:p>
        </w:tc>
        <w:tc>
          <w:tcPr>
            <w:tcW w:w="5249" w:type="dxa"/>
            <w:tcBorders>
              <w:top w:val="nil"/>
              <w:left w:val="nil"/>
              <w:bottom w:val="single" w:sz="4" w:space="0" w:color="auto"/>
              <w:right w:val="single" w:sz="4" w:space="0" w:color="auto"/>
            </w:tcBorders>
            <w:shd w:val="clear" w:color="auto" w:fill="auto"/>
            <w:vAlign w:val="center"/>
            <w:hideMark/>
          </w:tcPr>
          <w:p w14:paraId="0336A181" w14:textId="77777777" w:rsidR="00443C20" w:rsidRPr="009675EF" w:rsidRDefault="00443C20" w:rsidP="006B7964">
            <w:pPr>
              <w:rPr>
                <w:color w:val="000000"/>
                <w:sz w:val="20"/>
                <w:szCs w:val="20"/>
              </w:rPr>
            </w:pPr>
            <w:r w:rsidRPr="009675EF">
              <w:rPr>
                <w:color w:val="000000"/>
                <w:sz w:val="20"/>
                <w:szCs w:val="20"/>
              </w:rPr>
              <w:t>Аварийность централизованных систем водоснабжения</w:t>
            </w:r>
          </w:p>
        </w:tc>
        <w:tc>
          <w:tcPr>
            <w:tcW w:w="711" w:type="dxa"/>
            <w:tcBorders>
              <w:top w:val="nil"/>
              <w:left w:val="nil"/>
              <w:bottom w:val="single" w:sz="4" w:space="0" w:color="auto"/>
              <w:right w:val="single" w:sz="4" w:space="0" w:color="auto"/>
            </w:tcBorders>
            <w:shd w:val="clear" w:color="auto" w:fill="auto"/>
            <w:vAlign w:val="center"/>
            <w:hideMark/>
          </w:tcPr>
          <w:p w14:paraId="61DE94B3" w14:textId="77777777" w:rsidR="00443C20" w:rsidRPr="009675EF" w:rsidRDefault="00443C20" w:rsidP="006B7964">
            <w:pPr>
              <w:jc w:val="center"/>
              <w:rPr>
                <w:color w:val="000000"/>
                <w:sz w:val="20"/>
                <w:szCs w:val="20"/>
              </w:rPr>
            </w:pPr>
            <w:r w:rsidRPr="009675EF">
              <w:rPr>
                <w:color w:val="000000"/>
                <w:sz w:val="20"/>
                <w:szCs w:val="20"/>
              </w:rPr>
              <w:t>ед. на</w:t>
            </w:r>
            <w:r w:rsidRPr="009675EF">
              <w:rPr>
                <w:color w:val="000000"/>
                <w:sz w:val="20"/>
                <w:szCs w:val="20"/>
              </w:rPr>
              <w:br/>
              <w:t>1 км.</w:t>
            </w:r>
          </w:p>
        </w:tc>
        <w:tc>
          <w:tcPr>
            <w:tcW w:w="666" w:type="dxa"/>
            <w:tcBorders>
              <w:top w:val="nil"/>
              <w:left w:val="nil"/>
              <w:bottom w:val="single" w:sz="4" w:space="0" w:color="auto"/>
              <w:right w:val="single" w:sz="4" w:space="0" w:color="auto"/>
            </w:tcBorders>
            <w:shd w:val="clear" w:color="auto" w:fill="auto"/>
            <w:noWrap/>
            <w:vAlign w:val="center"/>
            <w:hideMark/>
          </w:tcPr>
          <w:p w14:paraId="32FB71C5" w14:textId="77777777" w:rsidR="00443C20" w:rsidRPr="009675EF" w:rsidRDefault="00443C20" w:rsidP="006B7964">
            <w:pPr>
              <w:jc w:val="center"/>
              <w:rPr>
                <w:sz w:val="20"/>
                <w:szCs w:val="20"/>
              </w:rPr>
            </w:pPr>
            <w:r w:rsidRPr="009675EF">
              <w:rPr>
                <w:sz w:val="20"/>
                <w:szCs w:val="20"/>
              </w:rPr>
              <w:t>3,13</w:t>
            </w:r>
          </w:p>
        </w:tc>
        <w:tc>
          <w:tcPr>
            <w:tcW w:w="680" w:type="dxa"/>
            <w:tcBorders>
              <w:top w:val="nil"/>
              <w:left w:val="nil"/>
              <w:bottom w:val="single" w:sz="4" w:space="0" w:color="auto"/>
              <w:right w:val="single" w:sz="4" w:space="0" w:color="auto"/>
            </w:tcBorders>
            <w:shd w:val="clear" w:color="auto" w:fill="auto"/>
            <w:noWrap/>
            <w:vAlign w:val="center"/>
            <w:hideMark/>
          </w:tcPr>
          <w:p w14:paraId="73485BC5" w14:textId="77777777" w:rsidR="00443C20" w:rsidRPr="009675EF" w:rsidRDefault="00443C20" w:rsidP="006B7964">
            <w:pPr>
              <w:jc w:val="center"/>
              <w:rPr>
                <w:sz w:val="20"/>
                <w:szCs w:val="20"/>
              </w:rPr>
            </w:pPr>
            <w:r w:rsidRPr="009675EF">
              <w:rPr>
                <w:sz w:val="20"/>
                <w:szCs w:val="20"/>
              </w:rPr>
              <w:t>3,04</w:t>
            </w:r>
          </w:p>
        </w:tc>
        <w:tc>
          <w:tcPr>
            <w:tcW w:w="680" w:type="dxa"/>
            <w:tcBorders>
              <w:top w:val="nil"/>
              <w:left w:val="nil"/>
              <w:bottom w:val="single" w:sz="4" w:space="0" w:color="auto"/>
              <w:right w:val="single" w:sz="4" w:space="0" w:color="auto"/>
            </w:tcBorders>
            <w:shd w:val="clear" w:color="auto" w:fill="auto"/>
            <w:noWrap/>
            <w:vAlign w:val="center"/>
            <w:hideMark/>
          </w:tcPr>
          <w:p w14:paraId="39F5802A" w14:textId="77777777" w:rsidR="00443C20" w:rsidRPr="009675EF" w:rsidRDefault="00443C20" w:rsidP="006B7964">
            <w:pPr>
              <w:jc w:val="center"/>
              <w:rPr>
                <w:sz w:val="20"/>
                <w:szCs w:val="20"/>
              </w:rPr>
            </w:pPr>
            <w:r w:rsidRPr="009675EF">
              <w:rPr>
                <w:sz w:val="20"/>
                <w:szCs w:val="20"/>
              </w:rPr>
              <w:t>2,87</w:t>
            </w:r>
          </w:p>
        </w:tc>
        <w:tc>
          <w:tcPr>
            <w:tcW w:w="680" w:type="dxa"/>
            <w:tcBorders>
              <w:top w:val="nil"/>
              <w:left w:val="nil"/>
              <w:bottom w:val="single" w:sz="4" w:space="0" w:color="auto"/>
              <w:right w:val="single" w:sz="4" w:space="0" w:color="auto"/>
            </w:tcBorders>
            <w:shd w:val="clear" w:color="auto" w:fill="auto"/>
            <w:noWrap/>
            <w:vAlign w:val="center"/>
            <w:hideMark/>
          </w:tcPr>
          <w:p w14:paraId="1A429ECE" w14:textId="77777777" w:rsidR="00443C20" w:rsidRPr="009675EF" w:rsidRDefault="00443C20" w:rsidP="006B7964">
            <w:pPr>
              <w:jc w:val="center"/>
              <w:rPr>
                <w:sz w:val="20"/>
                <w:szCs w:val="20"/>
              </w:rPr>
            </w:pPr>
            <w:r w:rsidRPr="009675EF">
              <w:rPr>
                <w:sz w:val="20"/>
                <w:szCs w:val="20"/>
              </w:rPr>
              <w:t>2,85</w:t>
            </w:r>
          </w:p>
        </w:tc>
        <w:tc>
          <w:tcPr>
            <w:tcW w:w="680" w:type="dxa"/>
            <w:tcBorders>
              <w:top w:val="nil"/>
              <w:left w:val="nil"/>
              <w:bottom w:val="single" w:sz="4" w:space="0" w:color="auto"/>
              <w:right w:val="single" w:sz="4" w:space="0" w:color="auto"/>
            </w:tcBorders>
            <w:shd w:val="clear" w:color="auto" w:fill="auto"/>
            <w:noWrap/>
            <w:vAlign w:val="center"/>
            <w:hideMark/>
          </w:tcPr>
          <w:p w14:paraId="08D30C9F" w14:textId="77777777" w:rsidR="00443C20" w:rsidRPr="009675EF" w:rsidRDefault="00443C20" w:rsidP="006B7964">
            <w:pPr>
              <w:jc w:val="center"/>
              <w:rPr>
                <w:sz w:val="20"/>
                <w:szCs w:val="20"/>
              </w:rPr>
            </w:pPr>
            <w:r w:rsidRPr="009675EF">
              <w:rPr>
                <w:sz w:val="20"/>
                <w:szCs w:val="20"/>
              </w:rPr>
              <w:t>2,82</w:t>
            </w:r>
          </w:p>
        </w:tc>
        <w:tc>
          <w:tcPr>
            <w:tcW w:w="680" w:type="dxa"/>
            <w:tcBorders>
              <w:top w:val="nil"/>
              <w:left w:val="nil"/>
              <w:bottom w:val="single" w:sz="4" w:space="0" w:color="auto"/>
              <w:right w:val="single" w:sz="4" w:space="0" w:color="auto"/>
            </w:tcBorders>
            <w:shd w:val="clear" w:color="auto" w:fill="auto"/>
            <w:noWrap/>
            <w:vAlign w:val="center"/>
            <w:hideMark/>
          </w:tcPr>
          <w:p w14:paraId="2397E3B0" w14:textId="77777777" w:rsidR="00443C20" w:rsidRPr="009675EF" w:rsidRDefault="00443C20" w:rsidP="006B7964">
            <w:pPr>
              <w:jc w:val="center"/>
              <w:rPr>
                <w:sz w:val="20"/>
                <w:szCs w:val="20"/>
              </w:rPr>
            </w:pPr>
            <w:r w:rsidRPr="009675EF">
              <w:rPr>
                <w:sz w:val="20"/>
                <w:szCs w:val="20"/>
              </w:rPr>
              <w:t>2,79</w:t>
            </w:r>
          </w:p>
        </w:tc>
        <w:tc>
          <w:tcPr>
            <w:tcW w:w="680" w:type="dxa"/>
            <w:tcBorders>
              <w:top w:val="nil"/>
              <w:left w:val="nil"/>
              <w:bottom w:val="single" w:sz="4" w:space="0" w:color="auto"/>
              <w:right w:val="single" w:sz="4" w:space="0" w:color="auto"/>
            </w:tcBorders>
            <w:shd w:val="clear" w:color="auto" w:fill="auto"/>
            <w:noWrap/>
            <w:vAlign w:val="center"/>
            <w:hideMark/>
          </w:tcPr>
          <w:p w14:paraId="1506AC0F" w14:textId="77777777" w:rsidR="00443C20" w:rsidRPr="009675EF" w:rsidRDefault="00443C20" w:rsidP="006B7964">
            <w:pPr>
              <w:jc w:val="center"/>
              <w:rPr>
                <w:sz w:val="20"/>
                <w:szCs w:val="20"/>
              </w:rPr>
            </w:pPr>
            <w:r w:rsidRPr="009675EF">
              <w:rPr>
                <w:sz w:val="20"/>
                <w:szCs w:val="20"/>
              </w:rPr>
              <w:t>2,76</w:t>
            </w:r>
          </w:p>
        </w:tc>
        <w:tc>
          <w:tcPr>
            <w:tcW w:w="680" w:type="dxa"/>
            <w:tcBorders>
              <w:top w:val="nil"/>
              <w:left w:val="nil"/>
              <w:bottom w:val="single" w:sz="4" w:space="0" w:color="auto"/>
              <w:right w:val="single" w:sz="4" w:space="0" w:color="auto"/>
            </w:tcBorders>
            <w:shd w:val="clear" w:color="auto" w:fill="auto"/>
            <w:noWrap/>
            <w:vAlign w:val="center"/>
            <w:hideMark/>
          </w:tcPr>
          <w:p w14:paraId="3C037C1D" w14:textId="77777777" w:rsidR="00443C20" w:rsidRPr="009675EF" w:rsidRDefault="00443C20" w:rsidP="006B7964">
            <w:pPr>
              <w:jc w:val="center"/>
              <w:rPr>
                <w:sz w:val="20"/>
                <w:szCs w:val="20"/>
              </w:rPr>
            </w:pPr>
            <w:r w:rsidRPr="009675EF">
              <w:rPr>
                <w:sz w:val="20"/>
                <w:szCs w:val="20"/>
              </w:rPr>
              <w:t>2,73</w:t>
            </w:r>
          </w:p>
        </w:tc>
        <w:tc>
          <w:tcPr>
            <w:tcW w:w="680" w:type="dxa"/>
            <w:tcBorders>
              <w:top w:val="nil"/>
              <w:left w:val="nil"/>
              <w:bottom w:val="single" w:sz="4" w:space="0" w:color="auto"/>
              <w:right w:val="single" w:sz="4" w:space="0" w:color="auto"/>
            </w:tcBorders>
            <w:shd w:val="clear" w:color="auto" w:fill="auto"/>
            <w:noWrap/>
            <w:vAlign w:val="center"/>
            <w:hideMark/>
          </w:tcPr>
          <w:p w14:paraId="6CBD3501" w14:textId="77777777" w:rsidR="00443C20" w:rsidRPr="009675EF" w:rsidRDefault="00443C20" w:rsidP="006B7964">
            <w:pPr>
              <w:jc w:val="center"/>
              <w:rPr>
                <w:sz w:val="20"/>
                <w:szCs w:val="20"/>
              </w:rPr>
            </w:pPr>
            <w:r w:rsidRPr="009675EF">
              <w:rPr>
                <w:sz w:val="20"/>
                <w:szCs w:val="20"/>
              </w:rPr>
              <w:t>2,71</w:t>
            </w:r>
          </w:p>
        </w:tc>
        <w:tc>
          <w:tcPr>
            <w:tcW w:w="680" w:type="dxa"/>
            <w:tcBorders>
              <w:top w:val="nil"/>
              <w:left w:val="nil"/>
              <w:bottom w:val="single" w:sz="4" w:space="0" w:color="auto"/>
              <w:right w:val="single" w:sz="4" w:space="0" w:color="auto"/>
            </w:tcBorders>
            <w:shd w:val="clear" w:color="auto" w:fill="auto"/>
            <w:noWrap/>
            <w:vAlign w:val="center"/>
            <w:hideMark/>
          </w:tcPr>
          <w:p w14:paraId="31A76AB7" w14:textId="77777777" w:rsidR="00443C20" w:rsidRPr="009675EF" w:rsidRDefault="00443C20" w:rsidP="006B7964">
            <w:pPr>
              <w:jc w:val="center"/>
              <w:rPr>
                <w:sz w:val="20"/>
                <w:szCs w:val="20"/>
              </w:rPr>
            </w:pPr>
            <w:r w:rsidRPr="009675EF">
              <w:rPr>
                <w:sz w:val="20"/>
                <w:szCs w:val="20"/>
              </w:rPr>
              <w:t>2,68</w:t>
            </w:r>
          </w:p>
        </w:tc>
      </w:tr>
      <w:tr w:rsidR="00443C20" w:rsidRPr="009675EF" w14:paraId="6DB9635D" w14:textId="77777777" w:rsidTr="005024CB">
        <w:trPr>
          <w:trHeight w:val="284"/>
        </w:trPr>
        <w:tc>
          <w:tcPr>
            <w:tcW w:w="539" w:type="dxa"/>
            <w:vMerge/>
            <w:tcBorders>
              <w:top w:val="nil"/>
              <w:left w:val="single" w:sz="4" w:space="0" w:color="auto"/>
              <w:bottom w:val="single" w:sz="4" w:space="0" w:color="auto"/>
              <w:right w:val="single" w:sz="4" w:space="0" w:color="auto"/>
            </w:tcBorders>
            <w:vAlign w:val="center"/>
            <w:hideMark/>
          </w:tcPr>
          <w:p w14:paraId="1B7A2A01" w14:textId="77777777" w:rsidR="00443C20" w:rsidRPr="009675EF" w:rsidRDefault="00443C20" w:rsidP="006B7964">
            <w:pPr>
              <w:rPr>
                <w:color w:val="000000"/>
                <w:sz w:val="20"/>
                <w:szCs w:val="20"/>
              </w:rPr>
            </w:pPr>
          </w:p>
        </w:tc>
        <w:tc>
          <w:tcPr>
            <w:tcW w:w="2292" w:type="dxa"/>
            <w:vMerge/>
            <w:tcBorders>
              <w:top w:val="nil"/>
              <w:left w:val="single" w:sz="4" w:space="0" w:color="auto"/>
              <w:bottom w:val="single" w:sz="4" w:space="0" w:color="auto"/>
              <w:right w:val="single" w:sz="4" w:space="0" w:color="auto"/>
            </w:tcBorders>
            <w:vAlign w:val="center"/>
            <w:hideMark/>
          </w:tcPr>
          <w:p w14:paraId="38AA1BD7" w14:textId="77777777" w:rsidR="00443C20" w:rsidRPr="009675EF" w:rsidRDefault="00443C20" w:rsidP="006B7964">
            <w:pPr>
              <w:rPr>
                <w:color w:val="000000"/>
                <w:sz w:val="20"/>
                <w:szCs w:val="20"/>
              </w:rPr>
            </w:pPr>
          </w:p>
        </w:tc>
        <w:tc>
          <w:tcPr>
            <w:tcW w:w="5249" w:type="dxa"/>
            <w:tcBorders>
              <w:top w:val="nil"/>
              <w:left w:val="nil"/>
              <w:bottom w:val="single" w:sz="4" w:space="0" w:color="auto"/>
              <w:right w:val="single" w:sz="4" w:space="0" w:color="auto"/>
            </w:tcBorders>
            <w:shd w:val="clear" w:color="auto" w:fill="auto"/>
            <w:vAlign w:val="center"/>
            <w:hideMark/>
          </w:tcPr>
          <w:p w14:paraId="70FAD8C6" w14:textId="77777777" w:rsidR="00443C20" w:rsidRPr="009675EF" w:rsidRDefault="00443C20" w:rsidP="006B7964">
            <w:pPr>
              <w:rPr>
                <w:color w:val="000000"/>
                <w:sz w:val="20"/>
                <w:szCs w:val="20"/>
              </w:rPr>
            </w:pPr>
            <w:r w:rsidRPr="009675EF">
              <w:rPr>
                <w:color w:val="000000"/>
                <w:sz w:val="20"/>
                <w:szCs w:val="20"/>
              </w:rPr>
              <w:t>Аварийность централизованных систем водоотведения</w:t>
            </w:r>
          </w:p>
        </w:tc>
        <w:tc>
          <w:tcPr>
            <w:tcW w:w="711" w:type="dxa"/>
            <w:tcBorders>
              <w:top w:val="nil"/>
              <w:left w:val="nil"/>
              <w:bottom w:val="single" w:sz="4" w:space="0" w:color="auto"/>
              <w:right w:val="single" w:sz="4" w:space="0" w:color="auto"/>
            </w:tcBorders>
            <w:shd w:val="clear" w:color="auto" w:fill="auto"/>
            <w:vAlign w:val="center"/>
            <w:hideMark/>
          </w:tcPr>
          <w:p w14:paraId="625B23AE" w14:textId="77777777" w:rsidR="00443C20" w:rsidRPr="009675EF" w:rsidRDefault="00443C20" w:rsidP="006B7964">
            <w:pPr>
              <w:jc w:val="center"/>
              <w:rPr>
                <w:color w:val="000000"/>
                <w:sz w:val="20"/>
                <w:szCs w:val="20"/>
              </w:rPr>
            </w:pPr>
            <w:r w:rsidRPr="009675EF">
              <w:rPr>
                <w:color w:val="000000"/>
                <w:sz w:val="20"/>
                <w:szCs w:val="20"/>
              </w:rPr>
              <w:t>ед. на</w:t>
            </w:r>
            <w:r w:rsidRPr="009675EF">
              <w:rPr>
                <w:color w:val="000000"/>
                <w:sz w:val="20"/>
                <w:szCs w:val="20"/>
              </w:rPr>
              <w:br/>
              <w:t>1 км.</w:t>
            </w:r>
          </w:p>
        </w:tc>
        <w:tc>
          <w:tcPr>
            <w:tcW w:w="666" w:type="dxa"/>
            <w:tcBorders>
              <w:top w:val="nil"/>
              <w:left w:val="nil"/>
              <w:bottom w:val="single" w:sz="4" w:space="0" w:color="auto"/>
              <w:right w:val="single" w:sz="4" w:space="0" w:color="auto"/>
            </w:tcBorders>
            <w:shd w:val="clear" w:color="auto" w:fill="auto"/>
            <w:noWrap/>
            <w:vAlign w:val="center"/>
            <w:hideMark/>
          </w:tcPr>
          <w:p w14:paraId="5D74BEDF" w14:textId="77777777" w:rsidR="00443C20" w:rsidRPr="009675EF" w:rsidRDefault="00443C20" w:rsidP="006B7964">
            <w:pPr>
              <w:jc w:val="center"/>
              <w:rPr>
                <w:sz w:val="20"/>
                <w:szCs w:val="20"/>
              </w:rPr>
            </w:pPr>
            <w:r w:rsidRPr="009675EF">
              <w:rPr>
                <w:sz w:val="20"/>
                <w:szCs w:val="20"/>
              </w:rPr>
              <w:t>20,22</w:t>
            </w:r>
          </w:p>
        </w:tc>
        <w:tc>
          <w:tcPr>
            <w:tcW w:w="680" w:type="dxa"/>
            <w:tcBorders>
              <w:top w:val="nil"/>
              <w:left w:val="nil"/>
              <w:bottom w:val="single" w:sz="4" w:space="0" w:color="auto"/>
              <w:right w:val="single" w:sz="4" w:space="0" w:color="auto"/>
            </w:tcBorders>
            <w:shd w:val="clear" w:color="auto" w:fill="auto"/>
            <w:noWrap/>
            <w:vAlign w:val="center"/>
            <w:hideMark/>
          </w:tcPr>
          <w:p w14:paraId="62CB6A18" w14:textId="77777777" w:rsidR="00443C20" w:rsidRPr="009675EF" w:rsidRDefault="00443C20" w:rsidP="006B7964">
            <w:pPr>
              <w:jc w:val="center"/>
              <w:rPr>
                <w:sz w:val="20"/>
                <w:szCs w:val="20"/>
              </w:rPr>
            </w:pPr>
            <w:r w:rsidRPr="009675EF">
              <w:rPr>
                <w:sz w:val="20"/>
                <w:szCs w:val="20"/>
              </w:rPr>
              <w:t>20,02</w:t>
            </w:r>
          </w:p>
        </w:tc>
        <w:tc>
          <w:tcPr>
            <w:tcW w:w="680" w:type="dxa"/>
            <w:tcBorders>
              <w:top w:val="nil"/>
              <w:left w:val="nil"/>
              <w:bottom w:val="single" w:sz="4" w:space="0" w:color="auto"/>
              <w:right w:val="single" w:sz="4" w:space="0" w:color="auto"/>
            </w:tcBorders>
            <w:shd w:val="clear" w:color="auto" w:fill="auto"/>
            <w:noWrap/>
            <w:vAlign w:val="center"/>
            <w:hideMark/>
          </w:tcPr>
          <w:p w14:paraId="30B208F1" w14:textId="77777777" w:rsidR="00443C20" w:rsidRPr="009675EF" w:rsidRDefault="00443C20" w:rsidP="006B7964">
            <w:pPr>
              <w:jc w:val="center"/>
              <w:rPr>
                <w:sz w:val="20"/>
                <w:szCs w:val="20"/>
              </w:rPr>
            </w:pPr>
            <w:r w:rsidRPr="009675EF">
              <w:rPr>
                <w:sz w:val="20"/>
                <w:szCs w:val="20"/>
              </w:rPr>
              <w:t>19,82</w:t>
            </w:r>
          </w:p>
        </w:tc>
        <w:tc>
          <w:tcPr>
            <w:tcW w:w="680" w:type="dxa"/>
            <w:tcBorders>
              <w:top w:val="nil"/>
              <w:left w:val="nil"/>
              <w:bottom w:val="single" w:sz="4" w:space="0" w:color="auto"/>
              <w:right w:val="single" w:sz="4" w:space="0" w:color="auto"/>
            </w:tcBorders>
            <w:shd w:val="clear" w:color="auto" w:fill="auto"/>
            <w:noWrap/>
            <w:vAlign w:val="center"/>
            <w:hideMark/>
          </w:tcPr>
          <w:p w14:paraId="390DC072" w14:textId="77777777" w:rsidR="00443C20" w:rsidRPr="009675EF" w:rsidRDefault="00443C20" w:rsidP="006B7964">
            <w:pPr>
              <w:jc w:val="center"/>
              <w:rPr>
                <w:sz w:val="20"/>
                <w:szCs w:val="20"/>
              </w:rPr>
            </w:pPr>
            <w:r w:rsidRPr="009675EF">
              <w:rPr>
                <w:sz w:val="20"/>
                <w:szCs w:val="20"/>
              </w:rPr>
              <w:t>19,62</w:t>
            </w:r>
          </w:p>
        </w:tc>
        <w:tc>
          <w:tcPr>
            <w:tcW w:w="680" w:type="dxa"/>
            <w:tcBorders>
              <w:top w:val="nil"/>
              <w:left w:val="nil"/>
              <w:bottom w:val="single" w:sz="4" w:space="0" w:color="auto"/>
              <w:right w:val="single" w:sz="4" w:space="0" w:color="auto"/>
            </w:tcBorders>
            <w:shd w:val="clear" w:color="auto" w:fill="auto"/>
            <w:noWrap/>
            <w:vAlign w:val="center"/>
            <w:hideMark/>
          </w:tcPr>
          <w:p w14:paraId="5F9CA669" w14:textId="77777777" w:rsidR="00443C20" w:rsidRPr="009675EF" w:rsidRDefault="00443C20" w:rsidP="006B7964">
            <w:pPr>
              <w:jc w:val="center"/>
              <w:rPr>
                <w:sz w:val="20"/>
                <w:szCs w:val="20"/>
              </w:rPr>
            </w:pPr>
            <w:r w:rsidRPr="009675EF">
              <w:rPr>
                <w:sz w:val="20"/>
                <w:szCs w:val="20"/>
              </w:rPr>
              <w:t>19,43</w:t>
            </w:r>
          </w:p>
        </w:tc>
        <w:tc>
          <w:tcPr>
            <w:tcW w:w="680" w:type="dxa"/>
            <w:tcBorders>
              <w:top w:val="nil"/>
              <w:left w:val="nil"/>
              <w:bottom w:val="single" w:sz="4" w:space="0" w:color="auto"/>
              <w:right w:val="single" w:sz="4" w:space="0" w:color="auto"/>
            </w:tcBorders>
            <w:shd w:val="clear" w:color="auto" w:fill="auto"/>
            <w:noWrap/>
            <w:vAlign w:val="center"/>
            <w:hideMark/>
          </w:tcPr>
          <w:p w14:paraId="17A8F18C" w14:textId="77777777" w:rsidR="00443C20" w:rsidRPr="009675EF" w:rsidRDefault="00443C20" w:rsidP="006B7964">
            <w:pPr>
              <w:jc w:val="center"/>
              <w:rPr>
                <w:sz w:val="20"/>
                <w:szCs w:val="20"/>
              </w:rPr>
            </w:pPr>
            <w:r w:rsidRPr="009675EF">
              <w:rPr>
                <w:sz w:val="20"/>
                <w:szCs w:val="20"/>
              </w:rPr>
              <w:t>19,23</w:t>
            </w:r>
          </w:p>
        </w:tc>
        <w:tc>
          <w:tcPr>
            <w:tcW w:w="680" w:type="dxa"/>
            <w:tcBorders>
              <w:top w:val="nil"/>
              <w:left w:val="nil"/>
              <w:bottom w:val="single" w:sz="4" w:space="0" w:color="auto"/>
              <w:right w:val="single" w:sz="4" w:space="0" w:color="auto"/>
            </w:tcBorders>
            <w:shd w:val="clear" w:color="auto" w:fill="auto"/>
            <w:noWrap/>
            <w:vAlign w:val="center"/>
            <w:hideMark/>
          </w:tcPr>
          <w:p w14:paraId="474754D0" w14:textId="77777777" w:rsidR="00443C20" w:rsidRPr="009675EF" w:rsidRDefault="00443C20" w:rsidP="006B7964">
            <w:pPr>
              <w:jc w:val="center"/>
              <w:rPr>
                <w:sz w:val="20"/>
                <w:szCs w:val="20"/>
              </w:rPr>
            </w:pPr>
            <w:r w:rsidRPr="009675EF">
              <w:rPr>
                <w:sz w:val="20"/>
                <w:szCs w:val="20"/>
              </w:rPr>
              <w:t>19,04</w:t>
            </w:r>
          </w:p>
        </w:tc>
        <w:tc>
          <w:tcPr>
            <w:tcW w:w="680" w:type="dxa"/>
            <w:tcBorders>
              <w:top w:val="nil"/>
              <w:left w:val="nil"/>
              <w:bottom w:val="single" w:sz="4" w:space="0" w:color="auto"/>
              <w:right w:val="single" w:sz="4" w:space="0" w:color="auto"/>
            </w:tcBorders>
            <w:shd w:val="clear" w:color="auto" w:fill="auto"/>
            <w:noWrap/>
            <w:vAlign w:val="center"/>
            <w:hideMark/>
          </w:tcPr>
          <w:p w14:paraId="168D77F2" w14:textId="77777777" w:rsidR="00443C20" w:rsidRPr="009675EF" w:rsidRDefault="00443C20" w:rsidP="006B7964">
            <w:pPr>
              <w:jc w:val="center"/>
              <w:rPr>
                <w:sz w:val="20"/>
                <w:szCs w:val="20"/>
              </w:rPr>
            </w:pPr>
            <w:r w:rsidRPr="009675EF">
              <w:rPr>
                <w:sz w:val="20"/>
                <w:szCs w:val="20"/>
              </w:rPr>
              <w:t>18,85</w:t>
            </w:r>
          </w:p>
        </w:tc>
        <w:tc>
          <w:tcPr>
            <w:tcW w:w="680" w:type="dxa"/>
            <w:tcBorders>
              <w:top w:val="nil"/>
              <w:left w:val="nil"/>
              <w:bottom w:val="single" w:sz="4" w:space="0" w:color="auto"/>
              <w:right w:val="single" w:sz="4" w:space="0" w:color="auto"/>
            </w:tcBorders>
            <w:shd w:val="clear" w:color="auto" w:fill="auto"/>
            <w:noWrap/>
            <w:vAlign w:val="center"/>
            <w:hideMark/>
          </w:tcPr>
          <w:p w14:paraId="4C3F4439" w14:textId="77777777" w:rsidR="00443C20" w:rsidRPr="009675EF" w:rsidRDefault="00443C20" w:rsidP="006B7964">
            <w:pPr>
              <w:jc w:val="center"/>
              <w:rPr>
                <w:sz w:val="20"/>
                <w:szCs w:val="20"/>
              </w:rPr>
            </w:pPr>
            <w:r w:rsidRPr="009675EF">
              <w:rPr>
                <w:sz w:val="20"/>
                <w:szCs w:val="20"/>
              </w:rPr>
              <w:t>18,61</w:t>
            </w:r>
          </w:p>
        </w:tc>
        <w:tc>
          <w:tcPr>
            <w:tcW w:w="680" w:type="dxa"/>
            <w:tcBorders>
              <w:top w:val="nil"/>
              <w:left w:val="nil"/>
              <w:bottom w:val="single" w:sz="4" w:space="0" w:color="auto"/>
              <w:right w:val="single" w:sz="4" w:space="0" w:color="auto"/>
            </w:tcBorders>
            <w:shd w:val="clear" w:color="auto" w:fill="auto"/>
            <w:noWrap/>
            <w:vAlign w:val="center"/>
            <w:hideMark/>
          </w:tcPr>
          <w:p w14:paraId="32291939" w14:textId="77777777" w:rsidR="00443C20" w:rsidRPr="009675EF" w:rsidRDefault="00443C20" w:rsidP="006B7964">
            <w:pPr>
              <w:jc w:val="center"/>
              <w:rPr>
                <w:sz w:val="20"/>
                <w:szCs w:val="20"/>
              </w:rPr>
            </w:pPr>
            <w:r w:rsidRPr="009675EF">
              <w:rPr>
                <w:sz w:val="20"/>
                <w:szCs w:val="20"/>
              </w:rPr>
              <w:t>18,12</w:t>
            </w:r>
          </w:p>
        </w:tc>
      </w:tr>
      <w:tr w:rsidR="00443C20" w:rsidRPr="009675EF" w14:paraId="7D948C4F" w14:textId="77777777" w:rsidTr="005024CB">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7C25E7CF" w14:textId="77777777" w:rsidR="00443C20" w:rsidRPr="009675EF" w:rsidRDefault="00443C20" w:rsidP="006B7964">
            <w:pPr>
              <w:jc w:val="center"/>
              <w:rPr>
                <w:color w:val="000000"/>
                <w:sz w:val="20"/>
                <w:szCs w:val="20"/>
              </w:rPr>
            </w:pPr>
            <w:r w:rsidRPr="009675EF">
              <w:rPr>
                <w:color w:val="000000"/>
                <w:sz w:val="20"/>
                <w:szCs w:val="20"/>
              </w:rPr>
              <w:t>3</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553AE84F" w14:textId="77777777" w:rsidR="00443C20" w:rsidRPr="009675EF" w:rsidRDefault="00443C20" w:rsidP="006B7964">
            <w:pPr>
              <w:rPr>
                <w:color w:val="000000"/>
                <w:sz w:val="20"/>
                <w:szCs w:val="20"/>
              </w:rPr>
            </w:pPr>
            <w:r w:rsidRPr="009675EF">
              <w:rPr>
                <w:color w:val="000000"/>
                <w:sz w:val="20"/>
                <w:szCs w:val="20"/>
              </w:rPr>
              <w:t>Целевые показатели качества обслуживания абонентов</w:t>
            </w:r>
          </w:p>
        </w:tc>
        <w:tc>
          <w:tcPr>
            <w:tcW w:w="5249" w:type="dxa"/>
            <w:tcBorders>
              <w:top w:val="nil"/>
              <w:left w:val="nil"/>
              <w:bottom w:val="single" w:sz="4" w:space="0" w:color="auto"/>
              <w:right w:val="single" w:sz="4" w:space="0" w:color="auto"/>
            </w:tcBorders>
            <w:shd w:val="clear" w:color="auto" w:fill="auto"/>
            <w:vAlign w:val="center"/>
            <w:hideMark/>
          </w:tcPr>
          <w:p w14:paraId="4FEEFF22" w14:textId="77777777" w:rsidR="00443C20" w:rsidRPr="009675EF" w:rsidRDefault="00443C20" w:rsidP="006B7964">
            <w:pPr>
              <w:rPr>
                <w:color w:val="000000"/>
                <w:sz w:val="20"/>
                <w:szCs w:val="20"/>
              </w:rPr>
            </w:pPr>
            <w:r w:rsidRPr="009675EF">
              <w:rPr>
                <w:color w:val="000000"/>
                <w:sz w:val="20"/>
                <w:szCs w:val="20"/>
              </w:rPr>
              <w:t>Среднее время ожидания ответа оператора по телефону «горячей линии»</w:t>
            </w:r>
          </w:p>
        </w:tc>
        <w:tc>
          <w:tcPr>
            <w:tcW w:w="711" w:type="dxa"/>
            <w:tcBorders>
              <w:top w:val="nil"/>
              <w:left w:val="nil"/>
              <w:bottom w:val="single" w:sz="4" w:space="0" w:color="auto"/>
              <w:right w:val="single" w:sz="4" w:space="0" w:color="auto"/>
            </w:tcBorders>
            <w:shd w:val="clear" w:color="auto" w:fill="auto"/>
            <w:vAlign w:val="center"/>
            <w:hideMark/>
          </w:tcPr>
          <w:p w14:paraId="1EBE8C6D" w14:textId="77777777" w:rsidR="00443C20" w:rsidRPr="009675EF" w:rsidRDefault="00443C20" w:rsidP="006B7964">
            <w:pPr>
              <w:jc w:val="center"/>
              <w:rPr>
                <w:color w:val="000000"/>
                <w:sz w:val="20"/>
                <w:szCs w:val="20"/>
              </w:rPr>
            </w:pPr>
            <w:r w:rsidRPr="009675EF">
              <w:rPr>
                <w:color w:val="000000"/>
                <w:sz w:val="20"/>
                <w:szCs w:val="20"/>
              </w:rPr>
              <w:t>мин.</w:t>
            </w:r>
          </w:p>
        </w:tc>
        <w:tc>
          <w:tcPr>
            <w:tcW w:w="666" w:type="dxa"/>
            <w:tcBorders>
              <w:top w:val="nil"/>
              <w:left w:val="nil"/>
              <w:bottom w:val="single" w:sz="4" w:space="0" w:color="auto"/>
              <w:right w:val="single" w:sz="4" w:space="0" w:color="auto"/>
            </w:tcBorders>
            <w:shd w:val="clear" w:color="auto" w:fill="auto"/>
            <w:vAlign w:val="center"/>
            <w:hideMark/>
          </w:tcPr>
          <w:p w14:paraId="0F1DF99B"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BFD7824"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5F6C5D6"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7106488"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AED7B51"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3A097F5"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2F2816C"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C5BE9E5"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2D28D1FB"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20C5138" w14:textId="77777777" w:rsidR="00443C20" w:rsidRPr="009675EF" w:rsidRDefault="00443C20" w:rsidP="006B7964">
            <w:pPr>
              <w:jc w:val="center"/>
              <w:rPr>
                <w:color w:val="000000"/>
                <w:sz w:val="20"/>
                <w:szCs w:val="20"/>
              </w:rPr>
            </w:pPr>
            <w:r w:rsidRPr="009675EF">
              <w:rPr>
                <w:color w:val="000000"/>
                <w:sz w:val="20"/>
                <w:szCs w:val="20"/>
              </w:rPr>
              <w:t xml:space="preserve"> -</w:t>
            </w:r>
          </w:p>
        </w:tc>
      </w:tr>
      <w:tr w:rsidR="00443C20" w:rsidRPr="009675EF" w14:paraId="26FB0A24" w14:textId="77777777" w:rsidTr="005024CB">
        <w:trPr>
          <w:trHeight w:val="284"/>
        </w:trPr>
        <w:tc>
          <w:tcPr>
            <w:tcW w:w="539" w:type="dxa"/>
            <w:vMerge/>
            <w:tcBorders>
              <w:top w:val="nil"/>
              <w:left w:val="single" w:sz="4" w:space="0" w:color="auto"/>
              <w:bottom w:val="single" w:sz="4" w:space="0" w:color="auto"/>
              <w:right w:val="single" w:sz="4" w:space="0" w:color="auto"/>
            </w:tcBorders>
            <w:vAlign w:val="center"/>
            <w:hideMark/>
          </w:tcPr>
          <w:p w14:paraId="46D7B107" w14:textId="77777777" w:rsidR="00443C20" w:rsidRPr="009675EF" w:rsidRDefault="00443C20" w:rsidP="006B7964">
            <w:pPr>
              <w:rPr>
                <w:color w:val="000000"/>
                <w:sz w:val="20"/>
                <w:szCs w:val="20"/>
              </w:rPr>
            </w:pPr>
          </w:p>
        </w:tc>
        <w:tc>
          <w:tcPr>
            <w:tcW w:w="2292" w:type="dxa"/>
            <w:vMerge/>
            <w:tcBorders>
              <w:top w:val="nil"/>
              <w:left w:val="single" w:sz="4" w:space="0" w:color="auto"/>
              <w:bottom w:val="single" w:sz="4" w:space="0" w:color="auto"/>
              <w:right w:val="single" w:sz="4" w:space="0" w:color="auto"/>
            </w:tcBorders>
            <w:vAlign w:val="center"/>
            <w:hideMark/>
          </w:tcPr>
          <w:p w14:paraId="5BAF3CF9" w14:textId="77777777" w:rsidR="00443C20" w:rsidRPr="009675EF" w:rsidRDefault="00443C20" w:rsidP="006B7964">
            <w:pPr>
              <w:rPr>
                <w:color w:val="000000"/>
                <w:sz w:val="20"/>
                <w:szCs w:val="20"/>
              </w:rPr>
            </w:pPr>
          </w:p>
        </w:tc>
        <w:tc>
          <w:tcPr>
            <w:tcW w:w="5249" w:type="dxa"/>
            <w:tcBorders>
              <w:top w:val="nil"/>
              <w:left w:val="nil"/>
              <w:bottom w:val="single" w:sz="4" w:space="0" w:color="auto"/>
              <w:right w:val="single" w:sz="4" w:space="0" w:color="auto"/>
            </w:tcBorders>
            <w:shd w:val="clear" w:color="auto" w:fill="auto"/>
            <w:vAlign w:val="center"/>
            <w:hideMark/>
          </w:tcPr>
          <w:p w14:paraId="6CC2F7B8" w14:textId="77777777" w:rsidR="00443C20" w:rsidRPr="009675EF" w:rsidRDefault="00443C20" w:rsidP="006B7964">
            <w:pPr>
              <w:rPr>
                <w:color w:val="000000"/>
                <w:sz w:val="20"/>
                <w:szCs w:val="20"/>
              </w:rPr>
            </w:pPr>
            <w:r w:rsidRPr="009675EF">
              <w:rPr>
                <w:color w:val="000000"/>
                <w:sz w:val="20"/>
                <w:szCs w:val="20"/>
              </w:rPr>
              <w:t>Доля заявок на подключение, исполненная по итогам года</w:t>
            </w:r>
          </w:p>
        </w:tc>
        <w:tc>
          <w:tcPr>
            <w:tcW w:w="711" w:type="dxa"/>
            <w:tcBorders>
              <w:top w:val="nil"/>
              <w:left w:val="nil"/>
              <w:bottom w:val="single" w:sz="4" w:space="0" w:color="auto"/>
              <w:right w:val="single" w:sz="4" w:space="0" w:color="auto"/>
            </w:tcBorders>
            <w:shd w:val="clear" w:color="auto" w:fill="auto"/>
            <w:vAlign w:val="center"/>
            <w:hideMark/>
          </w:tcPr>
          <w:p w14:paraId="0EA630D4" w14:textId="77777777" w:rsidR="00443C20" w:rsidRPr="009675EF" w:rsidRDefault="00443C20" w:rsidP="006B7964">
            <w:pPr>
              <w:jc w:val="center"/>
              <w:rPr>
                <w:color w:val="000000"/>
                <w:sz w:val="20"/>
                <w:szCs w:val="20"/>
              </w:rPr>
            </w:pPr>
            <w:r w:rsidRPr="009675EF">
              <w:rPr>
                <w:color w:val="000000"/>
                <w:sz w:val="20"/>
                <w:szCs w:val="20"/>
              </w:rPr>
              <w:t>%</w:t>
            </w:r>
          </w:p>
        </w:tc>
        <w:tc>
          <w:tcPr>
            <w:tcW w:w="666" w:type="dxa"/>
            <w:tcBorders>
              <w:top w:val="nil"/>
              <w:left w:val="nil"/>
              <w:bottom w:val="single" w:sz="4" w:space="0" w:color="auto"/>
              <w:right w:val="single" w:sz="4" w:space="0" w:color="auto"/>
            </w:tcBorders>
            <w:shd w:val="clear" w:color="auto" w:fill="auto"/>
            <w:vAlign w:val="center"/>
            <w:hideMark/>
          </w:tcPr>
          <w:p w14:paraId="18ABE68C"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5B83ED0"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84E5CA5"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514510CA"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61A1EFF8"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C7FEE17"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2DD9888"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A3191BE"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AB0F513" w14:textId="77777777" w:rsidR="00443C20" w:rsidRPr="009675EF" w:rsidRDefault="00443C20" w:rsidP="006B7964">
            <w:pPr>
              <w:jc w:val="center"/>
              <w:rPr>
                <w:color w:val="000000"/>
                <w:sz w:val="20"/>
                <w:szCs w:val="20"/>
              </w:rPr>
            </w:pPr>
            <w:r w:rsidRPr="009675EF">
              <w:rPr>
                <w:color w:val="00000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1B6A595" w14:textId="77777777" w:rsidR="00443C20" w:rsidRPr="009675EF" w:rsidRDefault="00443C20" w:rsidP="006B7964">
            <w:pPr>
              <w:jc w:val="center"/>
              <w:rPr>
                <w:color w:val="000000"/>
                <w:sz w:val="20"/>
                <w:szCs w:val="20"/>
              </w:rPr>
            </w:pPr>
            <w:r w:rsidRPr="009675EF">
              <w:rPr>
                <w:color w:val="000000"/>
                <w:sz w:val="20"/>
                <w:szCs w:val="20"/>
              </w:rPr>
              <w:t xml:space="preserve"> -</w:t>
            </w:r>
          </w:p>
        </w:tc>
      </w:tr>
      <w:tr w:rsidR="00443C20" w:rsidRPr="009675EF" w14:paraId="7EC8C78E" w14:textId="77777777" w:rsidTr="005024CB">
        <w:trPr>
          <w:trHeight w:val="28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07C0C5B9" w14:textId="77777777" w:rsidR="00443C20" w:rsidRPr="009675EF" w:rsidRDefault="00443C20" w:rsidP="006B7964">
            <w:pPr>
              <w:jc w:val="center"/>
              <w:rPr>
                <w:color w:val="000000"/>
                <w:sz w:val="20"/>
                <w:szCs w:val="20"/>
              </w:rPr>
            </w:pPr>
            <w:r w:rsidRPr="009675EF">
              <w:rPr>
                <w:color w:val="000000"/>
                <w:sz w:val="20"/>
                <w:szCs w:val="20"/>
              </w:rPr>
              <w:t>4</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14:paraId="096DF7FE" w14:textId="77777777" w:rsidR="00443C20" w:rsidRPr="009675EF" w:rsidRDefault="00443C20" w:rsidP="006B7964">
            <w:pPr>
              <w:rPr>
                <w:color w:val="000000"/>
                <w:sz w:val="20"/>
                <w:szCs w:val="20"/>
              </w:rPr>
            </w:pPr>
            <w:r w:rsidRPr="009675EF">
              <w:rPr>
                <w:color w:val="000000"/>
                <w:sz w:val="20"/>
                <w:szCs w:val="20"/>
              </w:rPr>
              <w:t>Целевой показатель очистки сточных вод</w:t>
            </w:r>
          </w:p>
        </w:tc>
        <w:tc>
          <w:tcPr>
            <w:tcW w:w="5249" w:type="dxa"/>
            <w:tcBorders>
              <w:top w:val="nil"/>
              <w:left w:val="nil"/>
              <w:bottom w:val="single" w:sz="4" w:space="0" w:color="auto"/>
              <w:right w:val="single" w:sz="4" w:space="0" w:color="auto"/>
            </w:tcBorders>
            <w:shd w:val="clear" w:color="auto" w:fill="auto"/>
            <w:vAlign w:val="center"/>
            <w:hideMark/>
          </w:tcPr>
          <w:p w14:paraId="5ACF7E13" w14:textId="77777777" w:rsidR="00443C20" w:rsidRPr="009675EF" w:rsidRDefault="00443C20" w:rsidP="006B7964">
            <w:pPr>
              <w:rPr>
                <w:sz w:val="20"/>
                <w:szCs w:val="20"/>
              </w:rPr>
            </w:pPr>
            <w:r w:rsidRPr="009675EF">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711" w:type="dxa"/>
            <w:tcBorders>
              <w:top w:val="nil"/>
              <w:left w:val="nil"/>
              <w:bottom w:val="single" w:sz="4" w:space="0" w:color="auto"/>
              <w:right w:val="single" w:sz="4" w:space="0" w:color="auto"/>
            </w:tcBorders>
            <w:shd w:val="clear" w:color="auto" w:fill="auto"/>
            <w:vAlign w:val="center"/>
            <w:hideMark/>
          </w:tcPr>
          <w:p w14:paraId="65247E95" w14:textId="77777777" w:rsidR="00443C20" w:rsidRPr="009675EF" w:rsidRDefault="00443C20" w:rsidP="006B7964">
            <w:pPr>
              <w:jc w:val="center"/>
              <w:rPr>
                <w:color w:val="000000"/>
                <w:sz w:val="20"/>
                <w:szCs w:val="20"/>
              </w:rPr>
            </w:pPr>
            <w:r w:rsidRPr="009675EF">
              <w:rPr>
                <w:color w:val="000000"/>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4419189C"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11D1E387"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C127721"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2B70F299"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2717A79B"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5185BED9"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12F766FF"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8370826"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32406688" w14:textId="77777777" w:rsidR="00443C20" w:rsidRPr="009675EF" w:rsidRDefault="00443C20" w:rsidP="006B7964">
            <w:pPr>
              <w:jc w:val="center"/>
              <w:rPr>
                <w:color w:val="000000"/>
                <w:sz w:val="20"/>
                <w:szCs w:val="20"/>
              </w:rPr>
            </w:pPr>
            <w:r w:rsidRPr="009675EF">
              <w:rPr>
                <w:color w:val="000000"/>
                <w:sz w:val="20"/>
                <w:szCs w:val="20"/>
              </w:rPr>
              <w:t xml:space="preserve">0,0 </w:t>
            </w:r>
          </w:p>
        </w:tc>
        <w:tc>
          <w:tcPr>
            <w:tcW w:w="680" w:type="dxa"/>
            <w:tcBorders>
              <w:top w:val="nil"/>
              <w:left w:val="nil"/>
              <w:bottom w:val="single" w:sz="4" w:space="0" w:color="auto"/>
              <w:right w:val="single" w:sz="4" w:space="0" w:color="auto"/>
            </w:tcBorders>
            <w:shd w:val="clear" w:color="auto" w:fill="auto"/>
            <w:noWrap/>
            <w:vAlign w:val="center"/>
            <w:hideMark/>
          </w:tcPr>
          <w:p w14:paraId="6BAA493E" w14:textId="77777777" w:rsidR="00443C20" w:rsidRPr="009675EF" w:rsidRDefault="00443C20" w:rsidP="006B7964">
            <w:pPr>
              <w:jc w:val="center"/>
              <w:rPr>
                <w:color w:val="000000"/>
                <w:sz w:val="20"/>
                <w:szCs w:val="20"/>
              </w:rPr>
            </w:pPr>
            <w:r w:rsidRPr="009675EF">
              <w:rPr>
                <w:color w:val="000000"/>
                <w:sz w:val="20"/>
                <w:szCs w:val="20"/>
              </w:rPr>
              <w:t xml:space="preserve">0,0 </w:t>
            </w:r>
          </w:p>
        </w:tc>
      </w:tr>
      <w:tr w:rsidR="00443C20" w:rsidRPr="009675EF" w14:paraId="74F3F712" w14:textId="77777777" w:rsidTr="005024CB">
        <w:trPr>
          <w:trHeight w:val="284"/>
        </w:trPr>
        <w:tc>
          <w:tcPr>
            <w:tcW w:w="539" w:type="dxa"/>
            <w:vMerge/>
            <w:tcBorders>
              <w:top w:val="nil"/>
              <w:left w:val="single" w:sz="4" w:space="0" w:color="auto"/>
              <w:bottom w:val="single" w:sz="4" w:space="0" w:color="auto"/>
              <w:right w:val="single" w:sz="4" w:space="0" w:color="auto"/>
            </w:tcBorders>
            <w:vAlign w:val="center"/>
            <w:hideMark/>
          </w:tcPr>
          <w:p w14:paraId="779C927C" w14:textId="77777777" w:rsidR="00443C20" w:rsidRPr="009675EF" w:rsidRDefault="00443C20" w:rsidP="006B7964">
            <w:pPr>
              <w:rPr>
                <w:color w:val="000000"/>
                <w:sz w:val="20"/>
                <w:szCs w:val="20"/>
              </w:rPr>
            </w:pPr>
          </w:p>
        </w:tc>
        <w:tc>
          <w:tcPr>
            <w:tcW w:w="2292" w:type="dxa"/>
            <w:vMerge/>
            <w:tcBorders>
              <w:top w:val="nil"/>
              <w:left w:val="single" w:sz="4" w:space="0" w:color="auto"/>
              <w:bottom w:val="single" w:sz="4" w:space="0" w:color="auto"/>
              <w:right w:val="single" w:sz="4" w:space="0" w:color="auto"/>
            </w:tcBorders>
            <w:vAlign w:val="center"/>
            <w:hideMark/>
          </w:tcPr>
          <w:p w14:paraId="4CACA1A5" w14:textId="77777777" w:rsidR="00443C20" w:rsidRPr="009675EF" w:rsidRDefault="00443C20" w:rsidP="006B7964">
            <w:pPr>
              <w:rPr>
                <w:color w:val="000000"/>
                <w:sz w:val="20"/>
                <w:szCs w:val="20"/>
              </w:rPr>
            </w:pPr>
          </w:p>
        </w:tc>
        <w:tc>
          <w:tcPr>
            <w:tcW w:w="5249" w:type="dxa"/>
            <w:tcBorders>
              <w:top w:val="nil"/>
              <w:left w:val="nil"/>
              <w:bottom w:val="single" w:sz="4" w:space="0" w:color="auto"/>
              <w:right w:val="single" w:sz="4" w:space="0" w:color="auto"/>
            </w:tcBorders>
            <w:shd w:val="clear" w:color="auto" w:fill="auto"/>
            <w:vAlign w:val="center"/>
            <w:hideMark/>
          </w:tcPr>
          <w:p w14:paraId="15C227DC" w14:textId="77777777" w:rsidR="00443C20" w:rsidRPr="009675EF" w:rsidRDefault="00443C20" w:rsidP="006B7964">
            <w:pPr>
              <w:rPr>
                <w:sz w:val="20"/>
                <w:szCs w:val="20"/>
              </w:rPr>
            </w:pPr>
            <w:r w:rsidRPr="009675EF">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w:t>
            </w:r>
          </w:p>
        </w:tc>
        <w:tc>
          <w:tcPr>
            <w:tcW w:w="711" w:type="dxa"/>
            <w:tcBorders>
              <w:top w:val="nil"/>
              <w:left w:val="nil"/>
              <w:bottom w:val="single" w:sz="4" w:space="0" w:color="auto"/>
              <w:right w:val="single" w:sz="4" w:space="0" w:color="auto"/>
            </w:tcBorders>
            <w:shd w:val="clear" w:color="auto" w:fill="auto"/>
            <w:vAlign w:val="center"/>
            <w:hideMark/>
          </w:tcPr>
          <w:p w14:paraId="547FF27F" w14:textId="77777777" w:rsidR="00443C20" w:rsidRPr="009675EF" w:rsidRDefault="00443C20" w:rsidP="006B7964">
            <w:pPr>
              <w:jc w:val="center"/>
              <w:rPr>
                <w:color w:val="000000"/>
                <w:sz w:val="20"/>
                <w:szCs w:val="20"/>
              </w:rPr>
            </w:pPr>
            <w:r w:rsidRPr="009675EF">
              <w:rPr>
                <w:color w:val="000000"/>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4B86C83B"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0CBC4DF6"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2F0797A2"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5150DD58"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26485B5A"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40E55221"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388C8BF0"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02E148C3"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17B11AC3" w14:textId="77777777" w:rsidR="00443C20" w:rsidRPr="009675EF" w:rsidRDefault="00443C20" w:rsidP="006B7964">
            <w:pPr>
              <w:jc w:val="center"/>
              <w:rPr>
                <w:sz w:val="20"/>
                <w:szCs w:val="20"/>
              </w:rPr>
            </w:pPr>
            <w:r w:rsidRPr="009675EF">
              <w:rPr>
                <w:sz w:val="20"/>
                <w:szCs w:val="20"/>
              </w:rPr>
              <w:t xml:space="preserve">100,0 </w:t>
            </w:r>
          </w:p>
        </w:tc>
        <w:tc>
          <w:tcPr>
            <w:tcW w:w="680" w:type="dxa"/>
            <w:tcBorders>
              <w:top w:val="nil"/>
              <w:left w:val="nil"/>
              <w:bottom w:val="single" w:sz="4" w:space="0" w:color="auto"/>
              <w:right w:val="single" w:sz="4" w:space="0" w:color="auto"/>
            </w:tcBorders>
            <w:shd w:val="clear" w:color="auto" w:fill="auto"/>
            <w:noWrap/>
            <w:vAlign w:val="center"/>
            <w:hideMark/>
          </w:tcPr>
          <w:p w14:paraId="005C6DFB" w14:textId="77777777" w:rsidR="00443C20" w:rsidRPr="009675EF" w:rsidRDefault="00443C20" w:rsidP="006B7964">
            <w:pPr>
              <w:jc w:val="center"/>
              <w:rPr>
                <w:sz w:val="20"/>
                <w:szCs w:val="20"/>
              </w:rPr>
            </w:pPr>
            <w:r w:rsidRPr="009675EF">
              <w:rPr>
                <w:sz w:val="20"/>
                <w:szCs w:val="20"/>
              </w:rPr>
              <w:t xml:space="preserve">100,0 </w:t>
            </w:r>
          </w:p>
        </w:tc>
      </w:tr>
    </w:tbl>
    <w:p w14:paraId="4E5A52EB" w14:textId="77777777" w:rsidR="00443C20" w:rsidRPr="009675EF" w:rsidRDefault="00443C20" w:rsidP="00443C20">
      <w:pPr>
        <w:autoSpaceDE w:val="0"/>
        <w:autoSpaceDN w:val="0"/>
        <w:adjustRightInd w:val="0"/>
        <w:jc w:val="center"/>
        <w:outlineLvl w:val="0"/>
        <w:rPr>
          <w:b/>
          <w:sz w:val="28"/>
          <w:szCs w:val="28"/>
        </w:rPr>
      </w:pPr>
      <w:r w:rsidRPr="009675EF">
        <w:rPr>
          <w:sz w:val="28"/>
          <w:szCs w:val="28"/>
        </w:rPr>
        <w:br w:type="page"/>
      </w:r>
      <w:bookmarkStart w:id="22" w:name="_Hlk86221451"/>
      <w:r w:rsidRPr="009675EF">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питьевой водой, график реализации мероприятий, источники финансирования инвестиционной программы</w:t>
      </w:r>
    </w:p>
    <w:p w14:paraId="7A2BE074" w14:textId="77777777" w:rsidR="00443C20" w:rsidRPr="009675EF" w:rsidRDefault="00443C20" w:rsidP="00443C20">
      <w:pPr>
        <w:autoSpaceDE w:val="0"/>
        <w:autoSpaceDN w:val="0"/>
        <w:adjustRightInd w:val="0"/>
        <w:ind w:firstLine="540"/>
        <w:jc w:val="both"/>
      </w:pPr>
    </w:p>
    <w:p w14:paraId="004EAF3E" w14:textId="77777777" w:rsidR="00443C20" w:rsidRPr="009675EF" w:rsidRDefault="00443C20" w:rsidP="00443C20">
      <w:pPr>
        <w:pStyle w:val="ConsPlusNormal"/>
        <w:ind w:firstLine="720"/>
        <w:jc w:val="right"/>
        <w:rPr>
          <w:b/>
          <w:sz w:val="24"/>
          <w:szCs w:val="24"/>
        </w:rPr>
      </w:pPr>
      <w:r w:rsidRPr="009675EF">
        <w:t xml:space="preserve">   </w:t>
      </w:r>
      <w:r w:rsidRPr="009675EF">
        <w:rPr>
          <w:sz w:val="24"/>
          <w:szCs w:val="24"/>
        </w:rPr>
        <w:t>без НДС, тыс. руб.</w:t>
      </w:r>
      <w:bookmarkEnd w:id="22"/>
    </w:p>
    <w:tbl>
      <w:tblPr>
        <w:tblW w:w="5051" w:type="pct"/>
        <w:tblLook w:val="04A0" w:firstRow="1" w:lastRow="0" w:firstColumn="1" w:lastColumn="0" w:noHBand="0" w:noVBand="1"/>
      </w:tblPr>
      <w:tblGrid>
        <w:gridCol w:w="554"/>
        <w:gridCol w:w="3052"/>
        <w:gridCol w:w="915"/>
        <w:gridCol w:w="688"/>
        <w:gridCol w:w="771"/>
        <w:gridCol w:w="771"/>
        <w:gridCol w:w="634"/>
        <w:gridCol w:w="667"/>
        <w:gridCol w:w="668"/>
        <w:gridCol w:w="668"/>
        <w:gridCol w:w="668"/>
        <w:gridCol w:w="668"/>
        <w:gridCol w:w="793"/>
        <w:gridCol w:w="778"/>
        <w:gridCol w:w="700"/>
        <w:gridCol w:w="793"/>
        <w:gridCol w:w="1063"/>
      </w:tblGrid>
      <w:tr w:rsidR="00443C20" w:rsidRPr="009675EF" w14:paraId="26638E15" w14:textId="77777777" w:rsidTr="006B7964">
        <w:trPr>
          <w:trHeight w:val="284"/>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5A57C9E" w14:textId="77777777" w:rsidR="00443C20" w:rsidRPr="009675EF" w:rsidRDefault="00443C20" w:rsidP="006B7964">
            <w:pPr>
              <w:jc w:val="center"/>
              <w:rPr>
                <w:sz w:val="16"/>
                <w:szCs w:val="16"/>
              </w:rPr>
            </w:pPr>
            <w:r w:rsidRPr="009675EF">
              <w:rPr>
                <w:sz w:val="16"/>
                <w:szCs w:val="16"/>
              </w:rPr>
              <w:t>№</w:t>
            </w:r>
            <w:r w:rsidRPr="009675EF">
              <w:rPr>
                <w:sz w:val="16"/>
                <w:szCs w:val="16"/>
              </w:rPr>
              <w:br/>
              <w:t>п/п</w:t>
            </w:r>
          </w:p>
        </w:tc>
        <w:tc>
          <w:tcPr>
            <w:tcW w:w="1033"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8AAA1DA" w14:textId="77777777" w:rsidR="00443C20" w:rsidRPr="009675EF" w:rsidRDefault="00443C20" w:rsidP="006B7964">
            <w:pPr>
              <w:jc w:val="center"/>
              <w:rPr>
                <w:sz w:val="16"/>
                <w:szCs w:val="16"/>
              </w:rPr>
            </w:pPr>
            <w:r w:rsidRPr="009675EF">
              <w:rPr>
                <w:sz w:val="16"/>
                <w:szCs w:val="16"/>
              </w:rPr>
              <w:t>Наименование мероприятия</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50FF1FF" w14:textId="77777777" w:rsidR="00443C20" w:rsidRPr="009675EF" w:rsidRDefault="00443C20" w:rsidP="006B7964">
            <w:pPr>
              <w:jc w:val="center"/>
              <w:rPr>
                <w:sz w:val="16"/>
                <w:szCs w:val="16"/>
              </w:rPr>
            </w:pPr>
            <w:r w:rsidRPr="009675EF">
              <w:rPr>
                <w:sz w:val="16"/>
                <w:szCs w:val="16"/>
              </w:rPr>
              <w:t>Объем</w:t>
            </w:r>
            <w:r w:rsidRPr="009675EF">
              <w:rPr>
                <w:sz w:val="16"/>
                <w:szCs w:val="16"/>
              </w:rPr>
              <w:br/>
            </w:r>
            <w:proofErr w:type="spellStart"/>
            <w:r w:rsidRPr="009675EF">
              <w:rPr>
                <w:sz w:val="16"/>
                <w:szCs w:val="16"/>
              </w:rPr>
              <w:t>финанси</w:t>
            </w:r>
            <w:proofErr w:type="spellEnd"/>
            <w:r w:rsidRPr="009675EF">
              <w:rPr>
                <w:sz w:val="16"/>
                <w:szCs w:val="16"/>
              </w:rPr>
              <w:t>-</w:t>
            </w:r>
            <w:r w:rsidRPr="009675EF">
              <w:rPr>
                <w:sz w:val="16"/>
                <w:szCs w:val="16"/>
              </w:rPr>
              <w:br/>
            </w:r>
            <w:proofErr w:type="spellStart"/>
            <w:r w:rsidRPr="009675EF">
              <w:rPr>
                <w:sz w:val="16"/>
                <w:szCs w:val="16"/>
              </w:rPr>
              <w:t>рования</w:t>
            </w:r>
            <w:proofErr w:type="spellEnd"/>
            <w:r w:rsidRPr="009675EF">
              <w:rPr>
                <w:sz w:val="16"/>
                <w:szCs w:val="16"/>
              </w:rPr>
              <w:t xml:space="preserve"> с учетом индексации цен</w:t>
            </w:r>
          </w:p>
        </w:tc>
        <w:tc>
          <w:tcPr>
            <w:tcW w:w="2392" w:type="pct"/>
            <w:gridSpan w:val="10"/>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FC3C09E" w14:textId="77777777" w:rsidR="00443C20" w:rsidRPr="009675EF" w:rsidRDefault="00443C20" w:rsidP="006B7964">
            <w:pPr>
              <w:jc w:val="center"/>
              <w:rPr>
                <w:sz w:val="16"/>
                <w:szCs w:val="16"/>
              </w:rPr>
            </w:pPr>
            <w:r w:rsidRPr="009675EF">
              <w:rPr>
                <w:sz w:val="16"/>
                <w:szCs w:val="16"/>
              </w:rPr>
              <w:t>Потребность в финансировании по годам</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3C14658" w14:textId="77777777" w:rsidR="00443C20" w:rsidRPr="009675EF" w:rsidRDefault="00443C20" w:rsidP="006B7964">
            <w:pPr>
              <w:jc w:val="center"/>
              <w:rPr>
                <w:sz w:val="16"/>
                <w:szCs w:val="16"/>
              </w:rPr>
            </w:pPr>
            <w:r w:rsidRPr="009675EF">
              <w:rPr>
                <w:sz w:val="16"/>
                <w:szCs w:val="16"/>
              </w:rPr>
              <w:t>Срок</w:t>
            </w:r>
            <w:r w:rsidRPr="009675EF">
              <w:rPr>
                <w:sz w:val="16"/>
                <w:szCs w:val="16"/>
              </w:rPr>
              <w:br/>
            </w:r>
            <w:proofErr w:type="spellStart"/>
            <w:r w:rsidRPr="009675EF">
              <w:rPr>
                <w:sz w:val="16"/>
                <w:szCs w:val="16"/>
              </w:rPr>
              <w:t>реали</w:t>
            </w:r>
            <w:proofErr w:type="spellEnd"/>
            <w:r w:rsidRPr="009675EF">
              <w:rPr>
                <w:sz w:val="16"/>
                <w:szCs w:val="16"/>
              </w:rPr>
              <w:t>-</w:t>
            </w:r>
            <w:r w:rsidRPr="009675EF">
              <w:rPr>
                <w:sz w:val="16"/>
                <w:szCs w:val="16"/>
              </w:rPr>
              <w:br/>
            </w:r>
            <w:proofErr w:type="spellStart"/>
            <w:r w:rsidRPr="009675EF">
              <w:rPr>
                <w:sz w:val="16"/>
                <w:szCs w:val="16"/>
              </w:rPr>
              <w:t>зации</w:t>
            </w:r>
            <w:proofErr w:type="spellEnd"/>
            <w:r w:rsidRPr="009675EF">
              <w:rPr>
                <w:sz w:val="16"/>
                <w:szCs w:val="16"/>
              </w:rPr>
              <w:t>,</w:t>
            </w:r>
            <w:r w:rsidRPr="009675EF">
              <w:rPr>
                <w:sz w:val="16"/>
                <w:szCs w:val="16"/>
              </w:rPr>
              <w:br/>
              <w:t>год</w:t>
            </w:r>
          </w:p>
        </w:tc>
        <w:tc>
          <w:tcPr>
            <w:tcW w:w="838" w:type="pct"/>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8B44263" w14:textId="77777777" w:rsidR="00443C20" w:rsidRPr="009675EF" w:rsidRDefault="00443C20" w:rsidP="006B7964">
            <w:pPr>
              <w:jc w:val="center"/>
              <w:rPr>
                <w:sz w:val="16"/>
                <w:szCs w:val="16"/>
              </w:rPr>
            </w:pPr>
            <w:r w:rsidRPr="009675EF">
              <w:rPr>
                <w:sz w:val="16"/>
                <w:szCs w:val="16"/>
              </w:rPr>
              <w:t>Источники финансирования</w:t>
            </w:r>
          </w:p>
        </w:tc>
      </w:tr>
      <w:tr w:rsidR="00443C20" w:rsidRPr="009675EF" w14:paraId="78DB2E8D" w14:textId="77777777" w:rsidTr="006B7964">
        <w:trPr>
          <w:trHeight w:val="284"/>
        </w:trPr>
        <w:tc>
          <w:tcPr>
            <w:tcW w:w="178"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44E855C" w14:textId="77777777" w:rsidR="00443C20" w:rsidRPr="009675EF" w:rsidRDefault="00443C20" w:rsidP="006B7964">
            <w:pPr>
              <w:rPr>
                <w:sz w:val="16"/>
                <w:szCs w:val="16"/>
              </w:rPr>
            </w:pPr>
          </w:p>
        </w:tc>
        <w:tc>
          <w:tcPr>
            <w:tcW w:w="103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35EEA12" w14:textId="77777777" w:rsidR="00443C20" w:rsidRPr="009675EF" w:rsidRDefault="00443C20" w:rsidP="006B7964">
            <w:pPr>
              <w:rPr>
                <w:sz w:val="16"/>
                <w:szCs w:val="16"/>
              </w:rPr>
            </w:pPr>
          </w:p>
        </w:tc>
        <w:tc>
          <w:tcPr>
            <w:tcW w:w="29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B46919A" w14:textId="77777777" w:rsidR="00443C20" w:rsidRPr="009675EF" w:rsidRDefault="00443C20" w:rsidP="006B7964">
            <w:pPr>
              <w:rPr>
                <w:sz w:val="16"/>
                <w:szCs w:val="16"/>
              </w:rPr>
            </w:pP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D4C8B59" w14:textId="77777777" w:rsidR="00443C20" w:rsidRPr="009675EF" w:rsidRDefault="00443C20" w:rsidP="006B7964">
            <w:pPr>
              <w:jc w:val="center"/>
              <w:rPr>
                <w:sz w:val="16"/>
                <w:szCs w:val="16"/>
              </w:rPr>
            </w:pPr>
            <w:r w:rsidRPr="009675EF">
              <w:rPr>
                <w:sz w:val="16"/>
                <w:szCs w:val="16"/>
              </w:rPr>
              <w:t>2019</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C8ABD56" w14:textId="77777777" w:rsidR="00443C20" w:rsidRPr="009675EF" w:rsidRDefault="00443C20" w:rsidP="006B7964">
            <w:pPr>
              <w:jc w:val="center"/>
              <w:rPr>
                <w:sz w:val="16"/>
                <w:szCs w:val="16"/>
              </w:rPr>
            </w:pPr>
            <w:r w:rsidRPr="009675EF">
              <w:rPr>
                <w:sz w:val="16"/>
                <w:szCs w:val="16"/>
              </w:rPr>
              <w:t>2020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18E4436" w14:textId="77777777" w:rsidR="00443C20" w:rsidRPr="009675EF" w:rsidRDefault="00443C20" w:rsidP="006B7964">
            <w:pPr>
              <w:jc w:val="center"/>
              <w:rPr>
                <w:sz w:val="16"/>
                <w:szCs w:val="16"/>
              </w:rPr>
            </w:pPr>
            <w:r w:rsidRPr="009675EF">
              <w:rPr>
                <w:sz w:val="16"/>
                <w:szCs w:val="16"/>
              </w:rPr>
              <w:t>2021</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9DBBFC2" w14:textId="77777777" w:rsidR="00443C20" w:rsidRPr="009675EF" w:rsidRDefault="00443C20" w:rsidP="006B7964">
            <w:pPr>
              <w:jc w:val="center"/>
              <w:rPr>
                <w:sz w:val="16"/>
                <w:szCs w:val="16"/>
              </w:rPr>
            </w:pPr>
            <w:r w:rsidRPr="009675EF">
              <w:rPr>
                <w:sz w:val="16"/>
                <w:szCs w:val="16"/>
              </w:rPr>
              <w:t>2022</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E583DC8" w14:textId="77777777" w:rsidR="00443C20" w:rsidRPr="009675EF" w:rsidRDefault="00443C20" w:rsidP="006B7964">
            <w:pPr>
              <w:jc w:val="center"/>
              <w:rPr>
                <w:sz w:val="16"/>
                <w:szCs w:val="16"/>
              </w:rPr>
            </w:pPr>
            <w:r w:rsidRPr="009675EF">
              <w:rPr>
                <w:sz w:val="16"/>
                <w:szCs w:val="16"/>
              </w:rPr>
              <w:t>2023</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A47065C" w14:textId="77777777" w:rsidR="00443C20" w:rsidRPr="009675EF" w:rsidRDefault="00443C20" w:rsidP="006B7964">
            <w:pPr>
              <w:jc w:val="center"/>
              <w:rPr>
                <w:sz w:val="16"/>
                <w:szCs w:val="16"/>
              </w:rPr>
            </w:pPr>
            <w:r w:rsidRPr="009675EF">
              <w:rPr>
                <w:sz w:val="16"/>
                <w:szCs w:val="16"/>
              </w:rPr>
              <w:t>2024</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1CBD60F" w14:textId="77777777" w:rsidR="00443C20" w:rsidRPr="009675EF" w:rsidRDefault="00443C20" w:rsidP="006B7964">
            <w:pPr>
              <w:jc w:val="center"/>
              <w:rPr>
                <w:sz w:val="16"/>
                <w:szCs w:val="16"/>
              </w:rPr>
            </w:pPr>
            <w:r w:rsidRPr="009675EF">
              <w:rPr>
                <w:sz w:val="16"/>
                <w:szCs w:val="16"/>
              </w:rPr>
              <w:t>2025</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3DFC0BD" w14:textId="77777777" w:rsidR="00443C20" w:rsidRPr="009675EF" w:rsidRDefault="00443C20" w:rsidP="006B7964">
            <w:pPr>
              <w:jc w:val="center"/>
              <w:rPr>
                <w:sz w:val="16"/>
                <w:szCs w:val="16"/>
              </w:rPr>
            </w:pPr>
            <w:r w:rsidRPr="009675EF">
              <w:rPr>
                <w:sz w:val="16"/>
                <w:szCs w:val="16"/>
              </w:rPr>
              <w:t>2026</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9F1CA7B" w14:textId="77777777" w:rsidR="00443C20" w:rsidRPr="009675EF" w:rsidRDefault="00443C20" w:rsidP="006B7964">
            <w:pPr>
              <w:jc w:val="center"/>
              <w:rPr>
                <w:sz w:val="16"/>
                <w:szCs w:val="16"/>
              </w:rPr>
            </w:pPr>
            <w:r w:rsidRPr="009675EF">
              <w:rPr>
                <w:sz w:val="16"/>
                <w:szCs w:val="16"/>
              </w:rPr>
              <w:t>2027</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BF1B6E3" w14:textId="77777777" w:rsidR="00443C20" w:rsidRPr="009675EF" w:rsidRDefault="00443C20" w:rsidP="006B7964">
            <w:pPr>
              <w:jc w:val="center"/>
              <w:rPr>
                <w:sz w:val="16"/>
                <w:szCs w:val="16"/>
              </w:rPr>
            </w:pPr>
            <w:r w:rsidRPr="009675EF">
              <w:rPr>
                <w:sz w:val="16"/>
                <w:szCs w:val="16"/>
              </w:rPr>
              <w:t>2028</w:t>
            </w:r>
          </w:p>
        </w:tc>
        <w:tc>
          <w:tcPr>
            <w:tcW w:w="267"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301F303" w14:textId="77777777" w:rsidR="00443C20" w:rsidRPr="009675EF" w:rsidRDefault="00443C20" w:rsidP="006B7964">
            <w:pPr>
              <w:rPr>
                <w:sz w:val="16"/>
                <w:szCs w:val="16"/>
              </w:rPr>
            </w:pP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tcPr>
          <w:p w14:paraId="2CD49E0C" w14:textId="77777777" w:rsidR="00443C20" w:rsidRPr="009675EF" w:rsidRDefault="00443C20" w:rsidP="006B7964">
            <w:pPr>
              <w:jc w:val="center"/>
              <w:rPr>
                <w:sz w:val="16"/>
                <w:szCs w:val="16"/>
              </w:rPr>
            </w:pPr>
            <w:proofErr w:type="spellStart"/>
            <w:r w:rsidRPr="009675EF">
              <w:rPr>
                <w:sz w:val="16"/>
                <w:szCs w:val="16"/>
              </w:rPr>
              <w:t>Аморти-зиция</w:t>
            </w:r>
            <w:proofErr w:type="spellEnd"/>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tcPr>
          <w:p w14:paraId="73BFF1D2" w14:textId="77777777" w:rsidR="00443C20" w:rsidRPr="009675EF" w:rsidRDefault="00443C20" w:rsidP="006B7964">
            <w:pPr>
              <w:jc w:val="center"/>
              <w:rPr>
                <w:sz w:val="16"/>
                <w:szCs w:val="16"/>
              </w:rPr>
            </w:pPr>
            <w:r w:rsidRPr="009675EF">
              <w:rPr>
                <w:sz w:val="16"/>
                <w:szCs w:val="16"/>
              </w:rPr>
              <w:t>Прибыль</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tcPr>
          <w:p w14:paraId="25ACFFB9" w14:textId="77777777" w:rsidR="00443C20" w:rsidRPr="009675EF" w:rsidRDefault="00443C20" w:rsidP="006B7964">
            <w:pPr>
              <w:jc w:val="center"/>
              <w:rPr>
                <w:sz w:val="16"/>
                <w:szCs w:val="16"/>
              </w:rPr>
            </w:pPr>
            <w:r w:rsidRPr="009675EF">
              <w:rPr>
                <w:sz w:val="16"/>
                <w:szCs w:val="16"/>
              </w:rPr>
              <w:t xml:space="preserve">Бюджетное </w:t>
            </w:r>
            <w:proofErr w:type="spellStart"/>
            <w:r w:rsidRPr="009675EF">
              <w:rPr>
                <w:sz w:val="16"/>
                <w:szCs w:val="16"/>
              </w:rPr>
              <w:t>финансирова-ние</w:t>
            </w:r>
            <w:proofErr w:type="spellEnd"/>
          </w:p>
        </w:tc>
      </w:tr>
      <w:tr w:rsidR="00443C20" w:rsidRPr="009675EF" w14:paraId="6B593EF8"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B95C8F8" w14:textId="77777777" w:rsidR="00443C20" w:rsidRPr="009675EF" w:rsidRDefault="00443C20" w:rsidP="006B7964">
            <w:pPr>
              <w:jc w:val="center"/>
              <w:rPr>
                <w:sz w:val="16"/>
                <w:szCs w:val="16"/>
              </w:rPr>
            </w:pPr>
            <w:r w:rsidRPr="009675EF">
              <w:rPr>
                <w:sz w:val="16"/>
                <w:szCs w:val="16"/>
              </w:rPr>
              <w:t>1</w:t>
            </w:r>
          </w:p>
        </w:tc>
        <w:tc>
          <w:tcPr>
            <w:tcW w:w="103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C4B7B62" w14:textId="77777777" w:rsidR="00443C20" w:rsidRPr="009675EF" w:rsidRDefault="00443C20" w:rsidP="006B7964">
            <w:pPr>
              <w:jc w:val="center"/>
              <w:rPr>
                <w:sz w:val="16"/>
                <w:szCs w:val="16"/>
              </w:rPr>
            </w:pPr>
            <w:r w:rsidRPr="009675EF">
              <w:rPr>
                <w:sz w:val="16"/>
                <w:szCs w:val="16"/>
              </w:rPr>
              <w:t>2</w:t>
            </w:r>
          </w:p>
        </w:tc>
        <w:tc>
          <w:tcPr>
            <w:tcW w:w="29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6C9154D" w14:textId="77777777" w:rsidR="00443C20" w:rsidRPr="009675EF" w:rsidRDefault="00443C20" w:rsidP="006B7964">
            <w:pPr>
              <w:jc w:val="center"/>
              <w:rPr>
                <w:sz w:val="16"/>
                <w:szCs w:val="16"/>
              </w:rPr>
            </w:pPr>
            <w:r w:rsidRPr="009675EF">
              <w:rPr>
                <w:sz w:val="16"/>
                <w:szCs w:val="16"/>
              </w:rPr>
              <w:t>3</w:t>
            </w:r>
          </w:p>
        </w:tc>
        <w:tc>
          <w:tcPr>
            <w:tcW w:w="237"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42F561" w14:textId="77777777" w:rsidR="00443C20" w:rsidRPr="009675EF" w:rsidRDefault="00443C20" w:rsidP="006B7964">
            <w:pPr>
              <w:jc w:val="center"/>
              <w:rPr>
                <w:sz w:val="16"/>
                <w:szCs w:val="16"/>
              </w:rPr>
            </w:pPr>
            <w:r w:rsidRPr="009675EF">
              <w:rPr>
                <w:sz w:val="16"/>
                <w:szCs w:val="16"/>
              </w:rPr>
              <w:t>4</w:t>
            </w:r>
          </w:p>
        </w:tc>
        <w:tc>
          <w:tcPr>
            <w:tcW w:w="265"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2CC4BE0" w14:textId="77777777" w:rsidR="00443C20" w:rsidRPr="009675EF" w:rsidRDefault="00443C20" w:rsidP="006B7964">
            <w:pPr>
              <w:jc w:val="center"/>
              <w:rPr>
                <w:sz w:val="16"/>
                <w:szCs w:val="16"/>
              </w:rPr>
            </w:pPr>
            <w:r w:rsidRPr="009675EF">
              <w:rPr>
                <w:sz w:val="16"/>
                <w:szCs w:val="16"/>
              </w:rPr>
              <w:t>5</w:t>
            </w:r>
          </w:p>
        </w:tc>
        <w:tc>
          <w:tcPr>
            <w:tcW w:w="265"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287AEB6" w14:textId="77777777" w:rsidR="00443C20" w:rsidRPr="009675EF" w:rsidRDefault="00443C20" w:rsidP="006B7964">
            <w:pPr>
              <w:jc w:val="center"/>
              <w:rPr>
                <w:sz w:val="16"/>
                <w:szCs w:val="16"/>
              </w:rPr>
            </w:pPr>
            <w:r w:rsidRPr="009675EF">
              <w:rPr>
                <w:sz w:val="16"/>
                <w:szCs w:val="16"/>
              </w:rPr>
              <w:t>6</w:t>
            </w:r>
          </w:p>
        </w:tc>
        <w:tc>
          <w:tcPr>
            <w:tcW w:w="203"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4649E5" w14:textId="77777777" w:rsidR="00443C20" w:rsidRPr="009675EF" w:rsidRDefault="00443C20" w:rsidP="006B7964">
            <w:pPr>
              <w:jc w:val="center"/>
              <w:rPr>
                <w:sz w:val="16"/>
                <w:szCs w:val="16"/>
              </w:rPr>
            </w:pPr>
            <w:r w:rsidRPr="009675EF">
              <w:rPr>
                <w:sz w:val="16"/>
                <w:szCs w:val="16"/>
              </w:rPr>
              <w:t>7</w:t>
            </w:r>
          </w:p>
        </w:tc>
        <w:tc>
          <w:tcPr>
            <w:tcW w:w="23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58D9E80" w14:textId="77777777" w:rsidR="00443C20" w:rsidRPr="009675EF" w:rsidRDefault="00443C20" w:rsidP="006B7964">
            <w:pPr>
              <w:jc w:val="center"/>
              <w:rPr>
                <w:sz w:val="16"/>
                <w:szCs w:val="16"/>
              </w:rPr>
            </w:pPr>
            <w:r w:rsidRPr="009675EF">
              <w:rPr>
                <w:sz w:val="16"/>
                <w:szCs w:val="16"/>
              </w:rPr>
              <w:t>8</w:t>
            </w:r>
          </w:p>
        </w:tc>
        <w:tc>
          <w:tcPr>
            <w:tcW w:w="23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50652D6" w14:textId="77777777" w:rsidR="00443C20" w:rsidRPr="009675EF" w:rsidRDefault="00443C20" w:rsidP="006B7964">
            <w:pPr>
              <w:jc w:val="center"/>
              <w:rPr>
                <w:sz w:val="16"/>
                <w:szCs w:val="16"/>
              </w:rPr>
            </w:pPr>
            <w:r w:rsidRPr="009675EF">
              <w:rPr>
                <w:sz w:val="16"/>
                <w:szCs w:val="16"/>
              </w:rPr>
              <w:t>9</w:t>
            </w:r>
          </w:p>
        </w:tc>
        <w:tc>
          <w:tcPr>
            <w:tcW w:w="23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EA4E0BE" w14:textId="77777777" w:rsidR="00443C20" w:rsidRPr="009675EF" w:rsidRDefault="00443C20" w:rsidP="006B7964">
            <w:pPr>
              <w:jc w:val="center"/>
              <w:rPr>
                <w:sz w:val="16"/>
                <w:szCs w:val="16"/>
              </w:rPr>
            </w:pPr>
            <w:r w:rsidRPr="009675EF">
              <w:rPr>
                <w:sz w:val="16"/>
                <w:szCs w:val="16"/>
              </w:rPr>
              <w:t>10</w:t>
            </w:r>
          </w:p>
        </w:tc>
        <w:tc>
          <w:tcPr>
            <w:tcW w:w="23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4E9C62" w14:textId="77777777" w:rsidR="00443C20" w:rsidRPr="009675EF" w:rsidRDefault="00443C20" w:rsidP="006B7964">
            <w:pPr>
              <w:jc w:val="center"/>
              <w:rPr>
                <w:sz w:val="16"/>
                <w:szCs w:val="16"/>
              </w:rPr>
            </w:pPr>
            <w:r w:rsidRPr="009675EF">
              <w:rPr>
                <w:sz w:val="16"/>
                <w:szCs w:val="16"/>
              </w:rPr>
              <w:t>11</w:t>
            </w:r>
          </w:p>
        </w:tc>
        <w:tc>
          <w:tcPr>
            <w:tcW w:w="230"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D240C1" w14:textId="77777777" w:rsidR="00443C20" w:rsidRPr="009675EF" w:rsidRDefault="00443C20" w:rsidP="006B7964">
            <w:pPr>
              <w:jc w:val="center"/>
              <w:rPr>
                <w:sz w:val="16"/>
                <w:szCs w:val="16"/>
              </w:rPr>
            </w:pPr>
            <w:r w:rsidRPr="009675EF">
              <w:rPr>
                <w:sz w:val="16"/>
                <w:szCs w:val="16"/>
              </w:rPr>
              <w:t>12</w:t>
            </w:r>
          </w:p>
        </w:tc>
        <w:tc>
          <w:tcPr>
            <w:tcW w:w="27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D0B0E32" w14:textId="77777777" w:rsidR="00443C20" w:rsidRPr="009675EF" w:rsidRDefault="00443C20" w:rsidP="006B7964">
            <w:pPr>
              <w:jc w:val="center"/>
              <w:rPr>
                <w:sz w:val="16"/>
                <w:szCs w:val="16"/>
              </w:rPr>
            </w:pPr>
            <w:r w:rsidRPr="009675EF">
              <w:rPr>
                <w:sz w:val="16"/>
                <w:szCs w:val="16"/>
              </w:rPr>
              <w:t>13</w:t>
            </w:r>
          </w:p>
        </w:tc>
        <w:tc>
          <w:tcPr>
            <w:tcW w:w="267"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C2C6529" w14:textId="77777777" w:rsidR="00443C20" w:rsidRPr="009675EF" w:rsidRDefault="00443C20" w:rsidP="006B7964">
            <w:pPr>
              <w:jc w:val="center"/>
              <w:rPr>
                <w:sz w:val="16"/>
                <w:szCs w:val="16"/>
              </w:rPr>
            </w:pPr>
            <w:r w:rsidRPr="009675EF">
              <w:rPr>
                <w:sz w:val="16"/>
                <w:szCs w:val="16"/>
              </w:rPr>
              <w:t>14</w:t>
            </w:r>
          </w:p>
        </w:tc>
        <w:tc>
          <w:tcPr>
            <w:tcW w:w="224"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E31BD4D" w14:textId="77777777" w:rsidR="00443C20" w:rsidRPr="009675EF" w:rsidRDefault="00443C20" w:rsidP="006B7964">
            <w:pPr>
              <w:jc w:val="center"/>
              <w:rPr>
                <w:sz w:val="16"/>
                <w:szCs w:val="16"/>
              </w:rPr>
            </w:pPr>
            <w:r w:rsidRPr="009675EF">
              <w:rPr>
                <w:sz w:val="16"/>
                <w:szCs w:val="16"/>
              </w:rPr>
              <w:t>15</w:t>
            </w:r>
          </w:p>
        </w:tc>
        <w:tc>
          <w:tcPr>
            <w:tcW w:w="272"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537D990" w14:textId="77777777" w:rsidR="00443C20" w:rsidRPr="009675EF" w:rsidRDefault="00443C20" w:rsidP="006B7964">
            <w:pPr>
              <w:jc w:val="center"/>
              <w:rPr>
                <w:sz w:val="16"/>
                <w:szCs w:val="16"/>
              </w:rPr>
            </w:pPr>
            <w:r w:rsidRPr="009675EF">
              <w:rPr>
                <w:sz w:val="16"/>
                <w:szCs w:val="16"/>
              </w:rPr>
              <w:t>16</w:t>
            </w:r>
          </w:p>
        </w:tc>
        <w:tc>
          <w:tcPr>
            <w:tcW w:w="341" w:type="pct"/>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A231B1" w14:textId="77777777" w:rsidR="00443C20" w:rsidRPr="009675EF" w:rsidRDefault="00443C20" w:rsidP="006B7964">
            <w:pPr>
              <w:jc w:val="center"/>
              <w:rPr>
                <w:sz w:val="16"/>
                <w:szCs w:val="16"/>
              </w:rPr>
            </w:pPr>
            <w:r w:rsidRPr="009675EF">
              <w:rPr>
                <w:sz w:val="16"/>
                <w:szCs w:val="16"/>
              </w:rPr>
              <w:t>17</w:t>
            </w:r>
          </w:p>
        </w:tc>
      </w:tr>
      <w:tr w:rsidR="00443C20" w:rsidRPr="009675EF" w14:paraId="7D5EB235"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9D1B0F8" w14:textId="77777777" w:rsidR="00443C20" w:rsidRPr="009675EF" w:rsidRDefault="00443C20" w:rsidP="006B7964">
            <w:pPr>
              <w:jc w:val="center"/>
              <w:rPr>
                <w:sz w:val="16"/>
                <w:szCs w:val="16"/>
              </w:rPr>
            </w:pPr>
            <w:r w:rsidRPr="009675EF">
              <w:rPr>
                <w:sz w:val="16"/>
                <w:szCs w:val="16"/>
              </w:rPr>
              <w:t>1</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C7F041E" w14:textId="77777777" w:rsidR="00443C20" w:rsidRPr="009675EF" w:rsidRDefault="00443C20" w:rsidP="006B7964">
            <w:pPr>
              <w:rPr>
                <w:sz w:val="16"/>
                <w:szCs w:val="16"/>
              </w:rPr>
            </w:pPr>
            <w:r w:rsidRPr="009675EF">
              <w:rPr>
                <w:sz w:val="16"/>
                <w:szCs w:val="16"/>
              </w:rPr>
              <w:t>Мероприятия инвестиционной программы, реализуемые в сфере холодного водоснабжения</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FCDCD91" w14:textId="77777777" w:rsidR="00443C20" w:rsidRPr="009675EF" w:rsidRDefault="00443C20" w:rsidP="006B7964">
            <w:pPr>
              <w:jc w:val="center"/>
              <w:rPr>
                <w:sz w:val="16"/>
                <w:szCs w:val="16"/>
              </w:rPr>
            </w:pPr>
            <w:r w:rsidRPr="009675EF">
              <w:rPr>
                <w:sz w:val="16"/>
                <w:szCs w:val="16"/>
              </w:rPr>
              <w:t>407250,0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553DEE8" w14:textId="77777777" w:rsidR="00443C20" w:rsidRPr="009675EF" w:rsidRDefault="00443C20" w:rsidP="006B7964">
            <w:pPr>
              <w:jc w:val="center"/>
              <w:rPr>
                <w:sz w:val="16"/>
                <w:szCs w:val="16"/>
              </w:rPr>
            </w:pPr>
            <w:r w:rsidRPr="009675EF">
              <w:rPr>
                <w:sz w:val="16"/>
                <w:szCs w:val="16"/>
              </w:rPr>
              <w:t>92201,5</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D9B6310" w14:textId="77777777" w:rsidR="00443C20" w:rsidRPr="009675EF" w:rsidRDefault="00443C20" w:rsidP="006B7964">
            <w:pPr>
              <w:jc w:val="center"/>
              <w:rPr>
                <w:sz w:val="16"/>
                <w:szCs w:val="16"/>
              </w:rPr>
            </w:pPr>
            <w:r w:rsidRPr="009675EF">
              <w:rPr>
                <w:sz w:val="16"/>
                <w:szCs w:val="16"/>
              </w:rPr>
              <w:t>3501,0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D345586" w14:textId="77777777" w:rsidR="00443C20" w:rsidRPr="009675EF" w:rsidRDefault="00443C20" w:rsidP="006B7964">
            <w:pPr>
              <w:jc w:val="center"/>
              <w:rPr>
                <w:sz w:val="16"/>
                <w:szCs w:val="16"/>
              </w:rPr>
            </w:pPr>
            <w:r w:rsidRPr="009675EF">
              <w:rPr>
                <w:sz w:val="16"/>
                <w:szCs w:val="16"/>
              </w:rPr>
              <w:t>122532,5</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BC1C10F" w14:textId="77777777" w:rsidR="00443C20" w:rsidRPr="009675EF" w:rsidRDefault="00443C20" w:rsidP="006B7964">
            <w:pPr>
              <w:jc w:val="center"/>
              <w:rPr>
                <w:sz w:val="16"/>
                <w:szCs w:val="16"/>
              </w:rPr>
            </w:pPr>
            <w:r w:rsidRPr="009675EF">
              <w:rPr>
                <w:sz w:val="16"/>
                <w:szCs w:val="16"/>
              </w:rPr>
              <w:t>11001,0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3182BF2" w14:textId="77777777" w:rsidR="00443C20" w:rsidRPr="009675EF" w:rsidRDefault="00443C20" w:rsidP="006B7964">
            <w:pPr>
              <w:jc w:val="center"/>
              <w:rPr>
                <w:sz w:val="16"/>
                <w:szCs w:val="16"/>
              </w:rPr>
            </w:pPr>
            <w:r w:rsidRPr="009675EF">
              <w:rPr>
                <w:sz w:val="16"/>
                <w:szCs w:val="16"/>
              </w:rPr>
              <w:t>14501,0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15AD867" w14:textId="77777777" w:rsidR="00443C20" w:rsidRPr="009675EF" w:rsidRDefault="00443C20" w:rsidP="006B7964">
            <w:pPr>
              <w:jc w:val="center"/>
              <w:rPr>
                <w:sz w:val="16"/>
                <w:szCs w:val="16"/>
              </w:rPr>
            </w:pPr>
            <w:r w:rsidRPr="009675EF">
              <w:rPr>
                <w:sz w:val="16"/>
                <w:szCs w:val="16"/>
              </w:rPr>
              <w:t>19403,0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52CBA11" w14:textId="77777777" w:rsidR="00443C20" w:rsidRPr="009675EF" w:rsidRDefault="00443C20" w:rsidP="006B7964">
            <w:pPr>
              <w:jc w:val="center"/>
              <w:rPr>
                <w:sz w:val="16"/>
                <w:szCs w:val="16"/>
              </w:rPr>
            </w:pPr>
            <w:r w:rsidRPr="009675EF">
              <w:rPr>
                <w:sz w:val="16"/>
                <w:szCs w:val="16"/>
              </w:rPr>
              <w:t>25107,0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FEADF11" w14:textId="77777777" w:rsidR="00443C20" w:rsidRPr="009675EF" w:rsidRDefault="00443C20" w:rsidP="006B7964">
            <w:pPr>
              <w:jc w:val="center"/>
              <w:rPr>
                <w:sz w:val="16"/>
                <w:szCs w:val="16"/>
              </w:rPr>
            </w:pPr>
            <w:r w:rsidRPr="009675EF">
              <w:rPr>
                <w:sz w:val="16"/>
                <w:szCs w:val="16"/>
              </w:rPr>
              <w:t>31702,0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07C4E32" w14:textId="77777777" w:rsidR="00443C20" w:rsidRPr="009675EF" w:rsidRDefault="00443C20" w:rsidP="006B7964">
            <w:pPr>
              <w:jc w:val="center"/>
              <w:rPr>
                <w:sz w:val="16"/>
                <w:szCs w:val="16"/>
              </w:rPr>
            </w:pPr>
            <w:r w:rsidRPr="009675EF">
              <w:rPr>
                <w:sz w:val="16"/>
                <w:szCs w:val="16"/>
              </w:rPr>
              <w:t>39158,0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BD07E6D" w14:textId="77777777" w:rsidR="00443C20" w:rsidRPr="009675EF" w:rsidRDefault="00443C20" w:rsidP="006B7964">
            <w:pPr>
              <w:jc w:val="center"/>
              <w:rPr>
                <w:sz w:val="16"/>
                <w:szCs w:val="16"/>
              </w:rPr>
            </w:pPr>
            <w:r w:rsidRPr="009675EF">
              <w:rPr>
                <w:sz w:val="16"/>
                <w:szCs w:val="16"/>
              </w:rPr>
              <w:t>48143,0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88EE028" w14:textId="77777777" w:rsidR="00443C20" w:rsidRPr="009675EF" w:rsidRDefault="00443C20" w:rsidP="006B7964">
            <w:pPr>
              <w:jc w:val="center"/>
              <w:rPr>
                <w:sz w:val="16"/>
                <w:szCs w:val="16"/>
              </w:rPr>
            </w:pPr>
            <w:r w:rsidRPr="009675EF">
              <w:rPr>
                <w:sz w:val="16"/>
                <w:szCs w:val="16"/>
              </w:rPr>
              <w:t>2019-2028</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C3A4016" w14:textId="77777777" w:rsidR="00443C20" w:rsidRPr="009675EF" w:rsidRDefault="00443C20" w:rsidP="006B7964">
            <w:pPr>
              <w:jc w:val="center"/>
              <w:rPr>
                <w:sz w:val="16"/>
                <w:szCs w:val="16"/>
              </w:rPr>
            </w:pPr>
            <w:r w:rsidRPr="009675EF">
              <w:rPr>
                <w:sz w:val="16"/>
                <w:szCs w:val="16"/>
              </w:rPr>
              <w:t>27 377,0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1B978DC" w14:textId="77777777" w:rsidR="00443C20" w:rsidRPr="009675EF" w:rsidRDefault="00443C20" w:rsidP="006B7964">
            <w:pPr>
              <w:jc w:val="center"/>
              <w:rPr>
                <w:color w:val="000000"/>
                <w:sz w:val="16"/>
                <w:szCs w:val="16"/>
              </w:rPr>
            </w:pPr>
            <w:r w:rsidRPr="009675EF">
              <w:rPr>
                <w:color w:val="000000"/>
                <w:sz w:val="16"/>
                <w:szCs w:val="16"/>
              </w:rPr>
              <w:t>172434,0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35E8D47" w14:textId="77777777" w:rsidR="00443C20" w:rsidRPr="009675EF" w:rsidRDefault="00443C20" w:rsidP="006B7964">
            <w:pPr>
              <w:jc w:val="center"/>
              <w:rPr>
                <w:sz w:val="16"/>
                <w:szCs w:val="16"/>
              </w:rPr>
            </w:pPr>
            <w:r w:rsidRPr="009675EF">
              <w:rPr>
                <w:sz w:val="16"/>
                <w:szCs w:val="16"/>
              </w:rPr>
              <w:t>207439,0</w:t>
            </w:r>
          </w:p>
        </w:tc>
      </w:tr>
      <w:tr w:rsidR="00443C20" w:rsidRPr="009675EF" w14:paraId="7787AA9F"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4E79E28" w14:textId="77777777" w:rsidR="00443C20" w:rsidRPr="009675EF" w:rsidRDefault="00443C20" w:rsidP="006B7964">
            <w:pPr>
              <w:jc w:val="center"/>
              <w:rPr>
                <w:sz w:val="16"/>
                <w:szCs w:val="16"/>
              </w:rPr>
            </w:pPr>
            <w:r w:rsidRPr="009675EF">
              <w:rPr>
                <w:sz w:val="16"/>
                <w:szCs w:val="16"/>
              </w:rPr>
              <w:t>1.1</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4AB2499" w14:textId="77777777" w:rsidR="00443C20" w:rsidRPr="009675EF" w:rsidRDefault="00443C20" w:rsidP="006B7964">
            <w:pPr>
              <w:rPr>
                <w:sz w:val="16"/>
                <w:szCs w:val="16"/>
              </w:rPr>
            </w:pPr>
            <w:r w:rsidRPr="009675EF">
              <w:rPr>
                <w:sz w:val="16"/>
                <w:szCs w:val="16"/>
              </w:rPr>
              <w:t xml:space="preserve">Строительство объектов централизованных систем водоснабжения в целях подключения объектов капитального строительства абонентов </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4A7C0AC" w14:textId="77777777" w:rsidR="00443C20" w:rsidRPr="009675EF" w:rsidRDefault="00443C20" w:rsidP="006B7964">
            <w:pPr>
              <w:jc w:val="center"/>
              <w:rPr>
                <w:sz w:val="16"/>
                <w:szCs w:val="16"/>
              </w:rPr>
            </w:pPr>
            <w:r w:rsidRPr="009675EF">
              <w:rPr>
                <w:sz w:val="16"/>
                <w:szCs w:val="16"/>
              </w:rPr>
              <w:t>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2975E13"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400E5B5"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790C53" w14:textId="77777777" w:rsidR="00443C20" w:rsidRPr="009675EF" w:rsidRDefault="00443C20" w:rsidP="006B7964">
            <w:pPr>
              <w:jc w:val="center"/>
              <w:rPr>
                <w:sz w:val="16"/>
                <w:szCs w:val="16"/>
              </w:rPr>
            </w:pPr>
            <w:r w:rsidRPr="009675EF">
              <w:rPr>
                <w:sz w:val="16"/>
                <w:szCs w:val="16"/>
              </w:rPr>
              <w:t>0,0</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BDA8F24"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AB21A64"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DAB4A28"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F4897DD"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EF6EBBE"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BE89DB"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5BB4205" w14:textId="77777777" w:rsidR="00443C20" w:rsidRPr="009675EF" w:rsidRDefault="00443C20" w:rsidP="006B7964">
            <w:pPr>
              <w:jc w:val="center"/>
              <w:rPr>
                <w:sz w:val="16"/>
                <w:szCs w:val="16"/>
              </w:rPr>
            </w:pPr>
            <w:r w:rsidRPr="009675EF">
              <w:rPr>
                <w:sz w:val="16"/>
                <w:szCs w:val="16"/>
              </w:rPr>
              <w:t>0,0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BE07AC7" w14:textId="77777777" w:rsidR="00443C20" w:rsidRPr="009675EF" w:rsidRDefault="00443C20" w:rsidP="006B7964">
            <w:pPr>
              <w:jc w:val="center"/>
              <w:rPr>
                <w:sz w:val="16"/>
                <w:szCs w:val="16"/>
              </w:rPr>
            </w:pPr>
            <w:r w:rsidRPr="009675EF">
              <w:rPr>
                <w:sz w:val="16"/>
                <w:szCs w:val="16"/>
              </w:rPr>
              <w:t>-</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DD327A1"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8A44C70" w14:textId="77777777" w:rsidR="00443C20" w:rsidRPr="009675EF" w:rsidRDefault="00443C20" w:rsidP="006B7964">
            <w:pPr>
              <w:jc w:val="center"/>
              <w:rPr>
                <w:sz w:val="16"/>
                <w:szCs w:val="16"/>
              </w:rPr>
            </w:pPr>
            <w:r w:rsidRPr="009675EF">
              <w:rPr>
                <w:sz w:val="16"/>
                <w:szCs w:val="16"/>
              </w:rPr>
              <w:t>0,0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21555C1" w14:textId="77777777" w:rsidR="00443C20" w:rsidRPr="009675EF" w:rsidRDefault="00443C20" w:rsidP="006B7964">
            <w:pPr>
              <w:jc w:val="center"/>
              <w:rPr>
                <w:sz w:val="16"/>
                <w:szCs w:val="16"/>
              </w:rPr>
            </w:pPr>
            <w:r w:rsidRPr="009675EF">
              <w:rPr>
                <w:sz w:val="16"/>
                <w:szCs w:val="16"/>
              </w:rPr>
              <w:t>0,0</w:t>
            </w:r>
          </w:p>
        </w:tc>
      </w:tr>
      <w:tr w:rsidR="00443C20" w:rsidRPr="009675EF" w14:paraId="3C6D7219"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AA989FA" w14:textId="77777777" w:rsidR="00443C20" w:rsidRPr="009675EF" w:rsidRDefault="00443C20" w:rsidP="006B7964">
            <w:pPr>
              <w:jc w:val="center"/>
              <w:rPr>
                <w:sz w:val="16"/>
                <w:szCs w:val="16"/>
              </w:rPr>
            </w:pPr>
            <w:r w:rsidRPr="009675EF">
              <w:rPr>
                <w:sz w:val="16"/>
                <w:szCs w:val="16"/>
              </w:rPr>
              <w:t>1.2</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51F0B2B" w14:textId="77777777" w:rsidR="00443C20" w:rsidRPr="009675EF" w:rsidRDefault="00443C20" w:rsidP="006B7964">
            <w:pPr>
              <w:rPr>
                <w:sz w:val="16"/>
                <w:szCs w:val="16"/>
              </w:rPr>
            </w:pPr>
            <w:r w:rsidRPr="009675EF">
              <w:rPr>
                <w:sz w:val="16"/>
                <w:szCs w:val="16"/>
              </w:rPr>
              <w:t>Реконструкция объектов централизованных систем водоснабжения в целях подключения объектов капитального строительства абонентов</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2FC582C" w14:textId="77777777" w:rsidR="00443C20" w:rsidRPr="009675EF" w:rsidRDefault="00443C20" w:rsidP="006B7964">
            <w:pPr>
              <w:jc w:val="center"/>
              <w:rPr>
                <w:sz w:val="16"/>
                <w:szCs w:val="16"/>
              </w:rPr>
            </w:pPr>
            <w:r w:rsidRPr="009675EF">
              <w:rPr>
                <w:sz w:val="16"/>
                <w:szCs w:val="16"/>
              </w:rPr>
              <w:t>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5CF6AE0"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143D383"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2163503" w14:textId="77777777" w:rsidR="00443C20" w:rsidRPr="009675EF" w:rsidRDefault="00443C20" w:rsidP="006B7964">
            <w:pPr>
              <w:jc w:val="center"/>
              <w:rPr>
                <w:sz w:val="16"/>
                <w:szCs w:val="16"/>
              </w:rPr>
            </w:pPr>
            <w:r w:rsidRPr="009675EF">
              <w:rPr>
                <w:sz w:val="16"/>
                <w:szCs w:val="16"/>
              </w:rPr>
              <w:t>0,0</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8FC87A3"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AEC3FFF"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45FF3EC"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01DA037"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B984502"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B9C2E33"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1A53783" w14:textId="77777777" w:rsidR="00443C20" w:rsidRPr="009675EF" w:rsidRDefault="00443C20" w:rsidP="006B7964">
            <w:pPr>
              <w:jc w:val="center"/>
              <w:rPr>
                <w:sz w:val="16"/>
                <w:szCs w:val="16"/>
              </w:rPr>
            </w:pPr>
            <w:r w:rsidRPr="009675EF">
              <w:rPr>
                <w:sz w:val="16"/>
                <w:szCs w:val="16"/>
              </w:rPr>
              <w:t>0,0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A4F8663" w14:textId="77777777" w:rsidR="00443C20" w:rsidRPr="009675EF" w:rsidRDefault="00443C20" w:rsidP="006B7964">
            <w:pPr>
              <w:jc w:val="center"/>
              <w:rPr>
                <w:sz w:val="16"/>
                <w:szCs w:val="16"/>
              </w:rPr>
            </w:pPr>
            <w:r w:rsidRPr="009675EF">
              <w:rPr>
                <w:sz w:val="16"/>
                <w:szCs w:val="16"/>
              </w:rPr>
              <w:t>-</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7E37017"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B4FD9F4" w14:textId="77777777" w:rsidR="00443C20" w:rsidRPr="009675EF" w:rsidRDefault="00443C20" w:rsidP="006B7964">
            <w:pPr>
              <w:jc w:val="center"/>
              <w:rPr>
                <w:sz w:val="16"/>
                <w:szCs w:val="16"/>
              </w:rPr>
            </w:pPr>
            <w:r w:rsidRPr="009675EF">
              <w:rPr>
                <w:sz w:val="16"/>
                <w:szCs w:val="16"/>
              </w:rPr>
              <w:t>0,0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6936F1" w14:textId="77777777" w:rsidR="00443C20" w:rsidRPr="009675EF" w:rsidRDefault="00443C20" w:rsidP="006B7964">
            <w:pPr>
              <w:jc w:val="center"/>
              <w:rPr>
                <w:sz w:val="16"/>
                <w:szCs w:val="16"/>
              </w:rPr>
            </w:pPr>
            <w:r w:rsidRPr="009675EF">
              <w:rPr>
                <w:sz w:val="16"/>
                <w:szCs w:val="16"/>
              </w:rPr>
              <w:t>0,0</w:t>
            </w:r>
          </w:p>
        </w:tc>
      </w:tr>
      <w:tr w:rsidR="00443C20" w:rsidRPr="009675EF" w14:paraId="4651BE58"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DBF0BEA" w14:textId="77777777" w:rsidR="00443C20" w:rsidRPr="009675EF" w:rsidRDefault="00443C20" w:rsidP="006B7964">
            <w:pPr>
              <w:jc w:val="center"/>
              <w:rPr>
                <w:sz w:val="16"/>
                <w:szCs w:val="16"/>
              </w:rPr>
            </w:pPr>
            <w:r w:rsidRPr="009675EF">
              <w:rPr>
                <w:sz w:val="16"/>
                <w:szCs w:val="16"/>
              </w:rPr>
              <w:t>1.3</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538E55A" w14:textId="77777777" w:rsidR="00443C20" w:rsidRPr="009675EF" w:rsidRDefault="00443C20" w:rsidP="006B7964">
            <w:pPr>
              <w:rPr>
                <w:sz w:val="16"/>
                <w:szCs w:val="16"/>
              </w:rPr>
            </w:pPr>
            <w:r w:rsidRPr="009675EF">
              <w:rPr>
                <w:sz w:val="16"/>
                <w:szCs w:val="16"/>
              </w:rPr>
              <w:t>Строительство новых объектов централизованных систем водоснабжения, не связанных с подключением новых ОКС</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2C38343" w14:textId="77777777" w:rsidR="00443C20" w:rsidRPr="009675EF" w:rsidRDefault="00443C20" w:rsidP="006B7964">
            <w:pPr>
              <w:jc w:val="center"/>
              <w:rPr>
                <w:sz w:val="16"/>
                <w:szCs w:val="16"/>
              </w:rPr>
            </w:pPr>
            <w:r w:rsidRPr="009675EF">
              <w:rPr>
                <w:sz w:val="16"/>
                <w:szCs w:val="16"/>
              </w:rPr>
              <w:t>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8F8BD1"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AF388AB"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BCF0DB8" w14:textId="77777777" w:rsidR="00443C20" w:rsidRPr="009675EF" w:rsidRDefault="00443C20" w:rsidP="006B7964">
            <w:pPr>
              <w:jc w:val="center"/>
              <w:rPr>
                <w:sz w:val="16"/>
                <w:szCs w:val="16"/>
              </w:rPr>
            </w:pPr>
            <w:r w:rsidRPr="009675EF">
              <w:rPr>
                <w:sz w:val="16"/>
                <w:szCs w:val="16"/>
              </w:rPr>
              <w:t>0,0</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4E2C21"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EFFB133"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23DC8BF"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74B16D9"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6B861A7"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A872B84"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E9D5DB7" w14:textId="77777777" w:rsidR="00443C20" w:rsidRPr="009675EF" w:rsidRDefault="00443C20" w:rsidP="006B7964">
            <w:pPr>
              <w:jc w:val="center"/>
              <w:rPr>
                <w:sz w:val="16"/>
                <w:szCs w:val="16"/>
              </w:rPr>
            </w:pPr>
            <w:r w:rsidRPr="009675EF">
              <w:rPr>
                <w:sz w:val="16"/>
                <w:szCs w:val="16"/>
              </w:rPr>
              <w:t>0,0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6210B92" w14:textId="77777777" w:rsidR="00443C20" w:rsidRPr="009675EF" w:rsidRDefault="00443C20" w:rsidP="006B7964">
            <w:pPr>
              <w:jc w:val="center"/>
              <w:rPr>
                <w:sz w:val="16"/>
                <w:szCs w:val="16"/>
              </w:rPr>
            </w:pPr>
            <w:r w:rsidRPr="009675EF">
              <w:rPr>
                <w:sz w:val="16"/>
                <w:szCs w:val="16"/>
              </w:rPr>
              <w:t>-</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CC5D4EE"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C866FB9" w14:textId="77777777" w:rsidR="00443C20" w:rsidRPr="009675EF" w:rsidRDefault="00443C20" w:rsidP="006B7964">
            <w:pPr>
              <w:jc w:val="center"/>
              <w:rPr>
                <w:sz w:val="16"/>
                <w:szCs w:val="16"/>
              </w:rPr>
            </w:pPr>
            <w:r w:rsidRPr="009675EF">
              <w:rPr>
                <w:sz w:val="16"/>
                <w:szCs w:val="16"/>
              </w:rPr>
              <w:t>0,0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C78EE0F" w14:textId="77777777" w:rsidR="00443C20" w:rsidRPr="009675EF" w:rsidRDefault="00443C20" w:rsidP="006B7964">
            <w:pPr>
              <w:jc w:val="center"/>
              <w:rPr>
                <w:sz w:val="16"/>
                <w:szCs w:val="16"/>
              </w:rPr>
            </w:pPr>
            <w:r w:rsidRPr="009675EF">
              <w:rPr>
                <w:sz w:val="16"/>
                <w:szCs w:val="16"/>
              </w:rPr>
              <w:t>0,0</w:t>
            </w:r>
          </w:p>
        </w:tc>
      </w:tr>
      <w:tr w:rsidR="00443C20" w:rsidRPr="009675EF" w14:paraId="7030B483"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000A6A" w14:textId="77777777" w:rsidR="00443C20" w:rsidRPr="009675EF" w:rsidRDefault="00443C20" w:rsidP="006B7964">
            <w:pPr>
              <w:jc w:val="center"/>
              <w:rPr>
                <w:sz w:val="16"/>
                <w:szCs w:val="16"/>
              </w:rPr>
            </w:pPr>
            <w:r w:rsidRPr="009675EF">
              <w:rPr>
                <w:sz w:val="16"/>
                <w:szCs w:val="16"/>
              </w:rPr>
              <w:t>1.3.1</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19C532F" w14:textId="77777777" w:rsidR="00443C20" w:rsidRPr="009675EF" w:rsidRDefault="00443C20" w:rsidP="006B7964">
            <w:pPr>
              <w:rPr>
                <w:sz w:val="16"/>
                <w:szCs w:val="16"/>
              </w:rPr>
            </w:pPr>
            <w:r w:rsidRPr="009675EF">
              <w:rPr>
                <w:sz w:val="16"/>
                <w:szCs w:val="16"/>
              </w:rPr>
              <w:t>Строительство новых сетей водоснабжения</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5300147" w14:textId="77777777" w:rsidR="00443C20" w:rsidRPr="009675EF" w:rsidRDefault="00443C20" w:rsidP="006B7964">
            <w:pPr>
              <w:jc w:val="center"/>
              <w:rPr>
                <w:sz w:val="16"/>
                <w:szCs w:val="16"/>
              </w:rPr>
            </w:pPr>
            <w:r w:rsidRPr="009675EF">
              <w:rPr>
                <w:sz w:val="16"/>
                <w:szCs w:val="16"/>
              </w:rPr>
              <w:t>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DADB40C"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BE0ED21"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EF5CA60" w14:textId="77777777" w:rsidR="00443C20" w:rsidRPr="009675EF" w:rsidRDefault="00443C20" w:rsidP="006B7964">
            <w:pPr>
              <w:jc w:val="center"/>
              <w:rPr>
                <w:sz w:val="16"/>
                <w:szCs w:val="16"/>
              </w:rPr>
            </w:pPr>
            <w:r w:rsidRPr="009675EF">
              <w:rPr>
                <w:sz w:val="16"/>
                <w:szCs w:val="16"/>
              </w:rPr>
              <w:t>0,0</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661B856"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DE9B7FF"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A449C0A"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522DC69"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56E8B80"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CEA81CB"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B822FD8" w14:textId="77777777" w:rsidR="00443C20" w:rsidRPr="009675EF" w:rsidRDefault="00443C20" w:rsidP="006B7964">
            <w:pPr>
              <w:jc w:val="center"/>
              <w:rPr>
                <w:sz w:val="16"/>
                <w:szCs w:val="16"/>
              </w:rPr>
            </w:pPr>
            <w:r w:rsidRPr="009675EF">
              <w:rPr>
                <w:sz w:val="16"/>
                <w:szCs w:val="16"/>
              </w:rPr>
              <w:t>0,0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C726F46" w14:textId="77777777" w:rsidR="00443C20" w:rsidRPr="009675EF" w:rsidRDefault="00443C20" w:rsidP="006B7964">
            <w:pPr>
              <w:jc w:val="center"/>
              <w:rPr>
                <w:sz w:val="16"/>
                <w:szCs w:val="16"/>
              </w:rPr>
            </w:pPr>
            <w:r w:rsidRPr="009675EF">
              <w:rPr>
                <w:sz w:val="16"/>
                <w:szCs w:val="16"/>
              </w:rPr>
              <w:t>-</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D23A95E"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C256C4A" w14:textId="77777777" w:rsidR="00443C20" w:rsidRPr="009675EF" w:rsidRDefault="00443C20" w:rsidP="006B7964">
            <w:pPr>
              <w:jc w:val="center"/>
              <w:rPr>
                <w:sz w:val="16"/>
                <w:szCs w:val="16"/>
              </w:rPr>
            </w:pPr>
            <w:r w:rsidRPr="009675EF">
              <w:rPr>
                <w:sz w:val="16"/>
                <w:szCs w:val="16"/>
              </w:rPr>
              <w:t>0,0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2B8375E" w14:textId="77777777" w:rsidR="00443C20" w:rsidRPr="009675EF" w:rsidRDefault="00443C20" w:rsidP="006B7964">
            <w:pPr>
              <w:jc w:val="center"/>
              <w:rPr>
                <w:sz w:val="16"/>
                <w:szCs w:val="16"/>
              </w:rPr>
            </w:pPr>
            <w:r w:rsidRPr="009675EF">
              <w:rPr>
                <w:sz w:val="16"/>
                <w:szCs w:val="16"/>
              </w:rPr>
              <w:t>0,0</w:t>
            </w:r>
          </w:p>
        </w:tc>
      </w:tr>
      <w:tr w:rsidR="00443C20" w:rsidRPr="009675EF" w14:paraId="1844A8B1" w14:textId="77777777" w:rsidTr="006B7964">
        <w:trPr>
          <w:trHeight w:val="284"/>
        </w:trPr>
        <w:tc>
          <w:tcPr>
            <w:tcW w:w="1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789FB9B" w14:textId="77777777" w:rsidR="00443C20" w:rsidRPr="009675EF" w:rsidRDefault="00443C20" w:rsidP="006B7964">
            <w:pPr>
              <w:jc w:val="center"/>
              <w:rPr>
                <w:sz w:val="16"/>
                <w:szCs w:val="16"/>
              </w:rPr>
            </w:pPr>
            <w:r w:rsidRPr="009675EF">
              <w:rPr>
                <w:sz w:val="16"/>
                <w:szCs w:val="16"/>
              </w:rPr>
              <w:t>1.3.2</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3863703" w14:textId="77777777" w:rsidR="00443C20" w:rsidRPr="009675EF" w:rsidRDefault="00443C20" w:rsidP="006B7964">
            <w:pPr>
              <w:rPr>
                <w:sz w:val="16"/>
                <w:szCs w:val="16"/>
              </w:rPr>
            </w:pPr>
            <w:r w:rsidRPr="009675EF">
              <w:rPr>
                <w:sz w:val="16"/>
                <w:szCs w:val="16"/>
              </w:rPr>
              <w:t>Строительство иных объектов централизованных систем водоснабжения</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EF92F6D" w14:textId="77777777" w:rsidR="00443C20" w:rsidRPr="009675EF" w:rsidRDefault="00443C20" w:rsidP="006B7964">
            <w:pPr>
              <w:jc w:val="center"/>
              <w:rPr>
                <w:sz w:val="16"/>
                <w:szCs w:val="16"/>
              </w:rPr>
            </w:pPr>
            <w:r w:rsidRPr="009675EF">
              <w:rPr>
                <w:sz w:val="16"/>
                <w:szCs w:val="16"/>
              </w:rPr>
              <w:t>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89D516C"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6497A91"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BF000D0" w14:textId="77777777" w:rsidR="00443C20" w:rsidRPr="009675EF" w:rsidRDefault="00443C20" w:rsidP="006B7964">
            <w:pPr>
              <w:jc w:val="center"/>
              <w:rPr>
                <w:sz w:val="16"/>
                <w:szCs w:val="16"/>
              </w:rPr>
            </w:pPr>
            <w:r w:rsidRPr="009675EF">
              <w:rPr>
                <w:sz w:val="16"/>
                <w:szCs w:val="16"/>
              </w:rPr>
              <w:t>0,0</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15C1A62"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56CEDF5"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3EF18700"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2D4F147"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E39084F"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D009E87"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BCEAD76" w14:textId="77777777" w:rsidR="00443C20" w:rsidRPr="009675EF" w:rsidRDefault="00443C20" w:rsidP="006B7964">
            <w:pPr>
              <w:jc w:val="center"/>
              <w:rPr>
                <w:sz w:val="16"/>
                <w:szCs w:val="16"/>
              </w:rPr>
            </w:pPr>
            <w:r w:rsidRPr="009675EF">
              <w:rPr>
                <w:sz w:val="16"/>
                <w:szCs w:val="16"/>
              </w:rPr>
              <w:t>0,0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2E14AA0" w14:textId="77777777" w:rsidR="00443C20" w:rsidRPr="009675EF" w:rsidRDefault="00443C20" w:rsidP="006B7964">
            <w:pPr>
              <w:jc w:val="center"/>
              <w:rPr>
                <w:sz w:val="16"/>
                <w:szCs w:val="16"/>
              </w:rPr>
            </w:pPr>
            <w:r w:rsidRPr="009675EF">
              <w:rPr>
                <w:sz w:val="16"/>
                <w:szCs w:val="16"/>
              </w:rPr>
              <w:t>-</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7F8D641"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0407EAA" w14:textId="77777777" w:rsidR="00443C20" w:rsidRPr="009675EF" w:rsidRDefault="00443C20" w:rsidP="006B7964">
            <w:pPr>
              <w:jc w:val="center"/>
              <w:rPr>
                <w:sz w:val="16"/>
                <w:szCs w:val="16"/>
              </w:rPr>
            </w:pPr>
            <w:r w:rsidRPr="009675EF">
              <w:rPr>
                <w:sz w:val="16"/>
                <w:szCs w:val="16"/>
              </w:rPr>
              <w:t>0,0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5480DC2" w14:textId="77777777" w:rsidR="00443C20" w:rsidRPr="009675EF" w:rsidRDefault="00443C20" w:rsidP="006B7964">
            <w:pPr>
              <w:jc w:val="center"/>
              <w:rPr>
                <w:sz w:val="16"/>
                <w:szCs w:val="16"/>
              </w:rPr>
            </w:pPr>
            <w:r w:rsidRPr="009675EF">
              <w:rPr>
                <w:sz w:val="16"/>
                <w:szCs w:val="16"/>
              </w:rPr>
              <w:t>0,0</w:t>
            </w:r>
          </w:p>
        </w:tc>
      </w:tr>
      <w:tr w:rsidR="00443C20" w:rsidRPr="009675EF" w14:paraId="691D6620" w14:textId="77777777" w:rsidTr="006B7964">
        <w:trPr>
          <w:trHeight w:val="454"/>
        </w:trPr>
        <w:tc>
          <w:tcPr>
            <w:tcW w:w="1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084048" w14:textId="77777777" w:rsidR="00443C20" w:rsidRPr="009675EF" w:rsidRDefault="00443C20" w:rsidP="006B7964">
            <w:pPr>
              <w:jc w:val="center"/>
              <w:rPr>
                <w:sz w:val="16"/>
                <w:szCs w:val="16"/>
              </w:rPr>
            </w:pPr>
            <w:r w:rsidRPr="009675EF">
              <w:rPr>
                <w:sz w:val="16"/>
                <w:szCs w:val="16"/>
              </w:rPr>
              <w:t>1.4</w:t>
            </w:r>
          </w:p>
        </w:tc>
        <w:tc>
          <w:tcPr>
            <w:tcW w:w="103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096C38D" w14:textId="77777777" w:rsidR="00443C20" w:rsidRPr="009675EF" w:rsidRDefault="00443C20" w:rsidP="006B7964">
            <w:pPr>
              <w:rPr>
                <w:sz w:val="16"/>
                <w:szCs w:val="16"/>
              </w:rPr>
            </w:pPr>
            <w:r w:rsidRPr="009675EF">
              <w:rPr>
                <w:sz w:val="16"/>
                <w:szCs w:val="16"/>
              </w:rPr>
              <w:t>Реконструкция существующих объектов централизованных систем водоснабжения в целях снижения уровня износа существующих объектов</w:t>
            </w:r>
          </w:p>
        </w:tc>
        <w:tc>
          <w:tcPr>
            <w:tcW w:w="29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2D8D74F" w14:textId="77777777" w:rsidR="00443C20" w:rsidRPr="009675EF" w:rsidRDefault="00443C20" w:rsidP="006B7964">
            <w:pPr>
              <w:jc w:val="center"/>
              <w:rPr>
                <w:sz w:val="16"/>
                <w:szCs w:val="16"/>
              </w:rPr>
            </w:pPr>
            <w:r w:rsidRPr="009675EF">
              <w:rPr>
                <w:sz w:val="16"/>
                <w:szCs w:val="16"/>
              </w:rPr>
              <w:t>9 701,5</w:t>
            </w:r>
          </w:p>
        </w:tc>
        <w:tc>
          <w:tcPr>
            <w:tcW w:w="23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3C8B86F" w14:textId="77777777" w:rsidR="00443C20" w:rsidRPr="009675EF" w:rsidRDefault="00443C20" w:rsidP="006B7964">
            <w:pPr>
              <w:jc w:val="center"/>
              <w:rPr>
                <w:sz w:val="16"/>
                <w:szCs w:val="16"/>
              </w:rPr>
            </w:pPr>
            <w:r w:rsidRPr="009675EF">
              <w:rPr>
                <w:sz w:val="16"/>
                <w:szCs w:val="16"/>
              </w:rPr>
              <w:t>0,0</w:t>
            </w:r>
          </w:p>
        </w:tc>
        <w:tc>
          <w:tcPr>
            <w:tcW w:w="26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583FC8" w14:textId="77777777" w:rsidR="00443C20" w:rsidRPr="009675EF" w:rsidRDefault="00443C20" w:rsidP="006B7964">
            <w:pPr>
              <w:jc w:val="center"/>
              <w:rPr>
                <w:sz w:val="16"/>
                <w:szCs w:val="16"/>
              </w:rPr>
            </w:pPr>
            <w:r w:rsidRPr="009675EF">
              <w:rPr>
                <w:sz w:val="16"/>
                <w:szCs w:val="16"/>
              </w:rPr>
              <w:t>490,0</w:t>
            </w:r>
          </w:p>
        </w:tc>
        <w:tc>
          <w:tcPr>
            <w:tcW w:w="26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293C41B" w14:textId="77777777" w:rsidR="00443C20" w:rsidRPr="009675EF" w:rsidRDefault="00443C20" w:rsidP="006B7964">
            <w:pPr>
              <w:jc w:val="center"/>
              <w:rPr>
                <w:sz w:val="16"/>
                <w:szCs w:val="16"/>
              </w:rPr>
            </w:pPr>
            <w:r w:rsidRPr="009675EF">
              <w:rPr>
                <w:sz w:val="16"/>
                <w:szCs w:val="16"/>
              </w:rPr>
              <w:t>0,0</w:t>
            </w:r>
          </w:p>
        </w:tc>
        <w:tc>
          <w:tcPr>
            <w:tcW w:w="20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9D72197" w14:textId="77777777" w:rsidR="00443C20" w:rsidRPr="009675EF" w:rsidRDefault="00443C20" w:rsidP="006B7964">
            <w:pPr>
              <w:jc w:val="center"/>
              <w:rPr>
                <w:sz w:val="16"/>
                <w:szCs w:val="16"/>
              </w:rPr>
            </w:pPr>
            <w:r w:rsidRPr="009675EF">
              <w:rPr>
                <w:sz w:val="16"/>
                <w:szCs w:val="16"/>
              </w:rPr>
              <w:t>0,0</w:t>
            </w:r>
          </w:p>
        </w:tc>
        <w:tc>
          <w:tcPr>
            <w:tcW w:w="2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D307945" w14:textId="77777777" w:rsidR="00443C20" w:rsidRPr="009675EF" w:rsidRDefault="00443C20" w:rsidP="006B7964">
            <w:pPr>
              <w:jc w:val="center"/>
              <w:rPr>
                <w:sz w:val="16"/>
                <w:szCs w:val="16"/>
              </w:rPr>
            </w:pPr>
            <w:r w:rsidRPr="009675EF">
              <w:rPr>
                <w:sz w:val="16"/>
                <w:szCs w:val="16"/>
              </w:rPr>
              <w:t>0,0</w:t>
            </w:r>
          </w:p>
        </w:tc>
        <w:tc>
          <w:tcPr>
            <w:tcW w:w="2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7A9169F" w14:textId="77777777" w:rsidR="00443C20" w:rsidRPr="009675EF" w:rsidRDefault="00443C20" w:rsidP="006B7964">
            <w:pPr>
              <w:jc w:val="center"/>
              <w:rPr>
                <w:sz w:val="16"/>
                <w:szCs w:val="16"/>
              </w:rPr>
            </w:pPr>
            <w:r w:rsidRPr="009675EF">
              <w:rPr>
                <w:sz w:val="16"/>
                <w:szCs w:val="16"/>
              </w:rPr>
              <w:t>0,0</w:t>
            </w:r>
          </w:p>
        </w:tc>
        <w:tc>
          <w:tcPr>
            <w:tcW w:w="2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CD5A155" w14:textId="77777777" w:rsidR="00443C20" w:rsidRPr="009675EF" w:rsidRDefault="00443C20" w:rsidP="006B7964">
            <w:pPr>
              <w:jc w:val="center"/>
              <w:rPr>
                <w:sz w:val="16"/>
                <w:szCs w:val="16"/>
              </w:rPr>
            </w:pPr>
            <w:r w:rsidRPr="009675EF">
              <w:rPr>
                <w:sz w:val="16"/>
                <w:szCs w:val="16"/>
              </w:rPr>
              <w:t>0,0</w:t>
            </w:r>
          </w:p>
        </w:tc>
        <w:tc>
          <w:tcPr>
            <w:tcW w:w="2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A9B3655" w14:textId="77777777" w:rsidR="00443C20" w:rsidRPr="009675EF" w:rsidRDefault="00443C20" w:rsidP="006B7964">
            <w:pPr>
              <w:jc w:val="center"/>
              <w:rPr>
                <w:sz w:val="16"/>
                <w:szCs w:val="16"/>
              </w:rPr>
            </w:pPr>
            <w:r w:rsidRPr="009675EF">
              <w:rPr>
                <w:sz w:val="16"/>
                <w:szCs w:val="16"/>
              </w:rPr>
              <w:t>9211,5</w:t>
            </w:r>
          </w:p>
        </w:tc>
        <w:tc>
          <w:tcPr>
            <w:tcW w:w="2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F804FD8" w14:textId="77777777" w:rsidR="00443C20" w:rsidRPr="009675EF" w:rsidRDefault="00443C20" w:rsidP="006B7964">
            <w:pPr>
              <w:jc w:val="center"/>
              <w:rPr>
                <w:sz w:val="16"/>
                <w:szCs w:val="16"/>
              </w:rPr>
            </w:pPr>
            <w:r w:rsidRPr="009675EF">
              <w:rPr>
                <w:sz w:val="16"/>
                <w:szCs w:val="16"/>
              </w:rPr>
              <w:t>0,0</w:t>
            </w:r>
          </w:p>
        </w:tc>
        <w:tc>
          <w:tcPr>
            <w:tcW w:w="272"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883D9B3" w14:textId="77777777" w:rsidR="00443C20" w:rsidRPr="009675EF" w:rsidRDefault="00443C20" w:rsidP="006B7964">
            <w:pPr>
              <w:jc w:val="center"/>
              <w:rPr>
                <w:sz w:val="16"/>
                <w:szCs w:val="16"/>
              </w:rPr>
            </w:pPr>
            <w:r w:rsidRPr="009675EF">
              <w:rPr>
                <w:sz w:val="16"/>
                <w:szCs w:val="16"/>
              </w:rPr>
              <w:t>0,0</w:t>
            </w:r>
          </w:p>
        </w:tc>
        <w:tc>
          <w:tcPr>
            <w:tcW w:w="267"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54385C4" w14:textId="77777777" w:rsidR="00443C20" w:rsidRPr="009675EF" w:rsidRDefault="00443C20" w:rsidP="006B7964">
            <w:pPr>
              <w:jc w:val="center"/>
              <w:rPr>
                <w:sz w:val="16"/>
                <w:szCs w:val="16"/>
              </w:rPr>
            </w:pPr>
            <w:r w:rsidRPr="009675EF">
              <w:rPr>
                <w:sz w:val="16"/>
                <w:szCs w:val="16"/>
              </w:rPr>
              <w:t>2020-2026</w:t>
            </w:r>
          </w:p>
        </w:tc>
        <w:tc>
          <w:tcPr>
            <w:tcW w:w="22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A6F6C99" w14:textId="77777777" w:rsidR="00443C20" w:rsidRPr="009675EF" w:rsidRDefault="00443C20" w:rsidP="006B7964">
            <w:pPr>
              <w:jc w:val="center"/>
              <w:rPr>
                <w:sz w:val="16"/>
                <w:szCs w:val="16"/>
              </w:rPr>
            </w:pPr>
            <w:r w:rsidRPr="009675EF">
              <w:rPr>
                <w:sz w:val="16"/>
                <w:szCs w:val="16"/>
              </w:rPr>
              <w:t>0,0</w:t>
            </w:r>
          </w:p>
        </w:tc>
        <w:tc>
          <w:tcPr>
            <w:tcW w:w="272"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FA5EC7E" w14:textId="77777777" w:rsidR="00443C20" w:rsidRPr="009675EF" w:rsidRDefault="00443C20" w:rsidP="006B7964">
            <w:pPr>
              <w:jc w:val="center"/>
              <w:rPr>
                <w:sz w:val="16"/>
                <w:szCs w:val="16"/>
              </w:rPr>
            </w:pPr>
            <w:r w:rsidRPr="009675EF">
              <w:rPr>
                <w:sz w:val="16"/>
                <w:szCs w:val="16"/>
              </w:rPr>
              <w:t>9 701,5</w:t>
            </w:r>
          </w:p>
        </w:tc>
        <w:tc>
          <w:tcPr>
            <w:tcW w:w="34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B6E7F7B" w14:textId="77777777" w:rsidR="00443C20" w:rsidRPr="009675EF" w:rsidRDefault="00443C20" w:rsidP="006B7964">
            <w:pPr>
              <w:jc w:val="center"/>
              <w:rPr>
                <w:sz w:val="16"/>
                <w:szCs w:val="16"/>
              </w:rPr>
            </w:pPr>
            <w:r w:rsidRPr="009675EF">
              <w:rPr>
                <w:sz w:val="16"/>
                <w:szCs w:val="16"/>
              </w:rPr>
              <w:t>0,0</w:t>
            </w:r>
          </w:p>
        </w:tc>
      </w:tr>
      <w:tr w:rsidR="00443C20" w:rsidRPr="009675EF" w14:paraId="31B3A9D3" w14:textId="77777777" w:rsidTr="006B7964">
        <w:trPr>
          <w:trHeight w:val="454"/>
        </w:trPr>
        <w:tc>
          <w:tcPr>
            <w:tcW w:w="178" w:type="pc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7E3CEAA" w14:textId="77777777" w:rsidR="00443C20" w:rsidRPr="009675EF" w:rsidRDefault="00443C20" w:rsidP="006B7964">
            <w:pPr>
              <w:jc w:val="center"/>
              <w:rPr>
                <w:sz w:val="16"/>
                <w:szCs w:val="16"/>
              </w:rPr>
            </w:pPr>
            <w:r w:rsidRPr="009675EF">
              <w:rPr>
                <w:sz w:val="16"/>
                <w:szCs w:val="16"/>
              </w:rPr>
              <w:t>1.4.1</w:t>
            </w:r>
          </w:p>
        </w:tc>
        <w:tc>
          <w:tcPr>
            <w:tcW w:w="103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697C1EF4" w14:textId="77777777" w:rsidR="00443C20" w:rsidRPr="009675EF" w:rsidRDefault="00443C20" w:rsidP="006B7964">
            <w:pPr>
              <w:rPr>
                <w:sz w:val="16"/>
                <w:szCs w:val="16"/>
              </w:rPr>
            </w:pPr>
            <w:r w:rsidRPr="009675EF">
              <w:rPr>
                <w:sz w:val="16"/>
                <w:szCs w:val="16"/>
              </w:rPr>
              <w:t>Реконструкция существующих сетей водоснабжения</w:t>
            </w:r>
          </w:p>
        </w:tc>
        <w:tc>
          <w:tcPr>
            <w:tcW w:w="29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9BC769E" w14:textId="77777777" w:rsidR="00443C20" w:rsidRPr="009675EF" w:rsidRDefault="00443C20" w:rsidP="006B7964">
            <w:pPr>
              <w:jc w:val="center"/>
              <w:rPr>
                <w:sz w:val="16"/>
                <w:szCs w:val="16"/>
              </w:rPr>
            </w:pPr>
            <w:r w:rsidRPr="009675EF">
              <w:rPr>
                <w:sz w:val="16"/>
                <w:szCs w:val="16"/>
              </w:rPr>
              <w:t>0,0</w:t>
            </w:r>
          </w:p>
        </w:tc>
        <w:tc>
          <w:tcPr>
            <w:tcW w:w="23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E1F6E88"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6E016CD" w14:textId="77777777" w:rsidR="00443C20" w:rsidRPr="009675EF" w:rsidRDefault="00443C20" w:rsidP="006B7964">
            <w:pPr>
              <w:jc w:val="center"/>
              <w:rPr>
                <w:sz w:val="16"/>
                <w:szCs w:val="16"/>
              </w:rPr>
            </w:pPr>
            <w:r w:rsidRPr="009675EF">
              <w:rPr>
                <w:sz w:val="16"/>
                <w:szCs w:val="16"/>
              </w:rPr>
              <w:t>0,0</w:t>
            </w:r>
          </w:p>
        </w:tc>
        <w:tc>
          <w:tcPr>
            <w:tcW w:w="265"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DD75D36" w14:textId="77777777" w:rsidR="00443C20" w:rsidRPr="009675EF" w:rsidRDefault="00443C20" w:rsidP="006B7964">
            <w:pPr>
              <w:jc w:val="center"/>
              <w:rPr>
                <w:sz w:val="16"/>
                <w:szCs w:val="16"/>
              </w:rPr>
            </w:pPr>
            <w:r w:rsidRPr="009675EF">
              <w:rPr>
                <w:sz w:val="16"/>
                <w:szCs w:val="16"/>
              </w:rPr>
              <w:t>0,0</w:t>
            </w:r>
          </w:p>
        </w:tc>
        <w:tc>
          <w:tcPr>
            <w:tcW w:w="203"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A1FB6F0"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DB9D242"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CC3E2DF"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1E38E5C"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11D910F4" w14:textId="77777777" w:rsidR="00443C20" w:rsidRPr="009675EF" w:rsidRDefault="00443C20" w:rsidP="006B7964">
            <w:pPr>
              <w:jc w:val="center"/>
              <w:rPr>
                <w:sz w:val="16"/>
                <w:szCs w:val="16"/>
              </w:rPr>
            </w:pPr>
            <w:r w:rsidRPr="009675EF">
              <w:rPr>
                <w:sz w:val="16"/>
                <w:szCs w:val="16"/>
              </w:rPr>
              <w:t>0,0</w:t>
            </w:r>
          </w:p>
        </w:tc>
        <w:tc>
          <w:tcPr>
            <w:tcW w:w="230"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F6C1697"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00AB874F" w14:textId="77777777" w:rsidR="00443C20" w:rsidRPr="009675EF" w:rsidRDefault="00443C20" w:rsidP="006B7964">
            <w:pPr>
              <w:jc w:val="center"/>
              <w:rPr>
                <w:sz w:val="16"/>
                <w:szCs w:val="16"/>
              </w:rPr>
            </w:pPr>
            <w:r w:rsidRPr="009675EF">
              <w:rPr>
                <w:sz w:val="16"/>
                <w:szCs w:val="16"/>
              </w:rPr>
              <w:t>0,0</w:t>
            </w:r>
          </w:p>
        </w:tc>
        <w:tc>
          <w:tcPr>
            <w:tcW w:w="267"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4F729D1E" w14:textId="77777777" w:rsidR="00443C20" w:rsidRPr="009675EF" w:rsidRDefault="00443C20" w:rsidP="006B7964">
            <w:pPr>
              <w:jc w:val="center"/>
              <w:rPr>
                <w:sz w:val="16"/>
                <w:szCs w:val="16"/>
              </w:rPr>
            </w:pPr>
            <w:r w:rsidRPr="009675EF">
              <w:rPr>
                <w:sz w:val="16"/>
                <w:szCs w:val="16"/>
              </w:rPr>
              <w:t>-</w:t>
            </w:r>
          </w:p>
        </w:tc>
        <w:tc>
          <w:tcPr>
            <w:tcW w:w="224"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7B02634F" w14:textId="77777777" w:rsidR="00443C20" w:rsidRPr="009675EF" w:rsidRDefault="00443C20" w:rsidP="006B7964">
            <w:pPr>
              <w:jc w:val="center"/>
              <w:rPr>
                <w:sz w:val="16"/>
                <w:szCs w:val="16"/>
              </w:rPr>
            </w:pPr>
            <w:r w:rsidRPr="009675EF">
              <w:rPr>
                <w:sz w:val="16"/>
                <w:szCs w:val="16"/>
              </w:rPr>
              <w:t>0,0</w:t>
            </w:r>
          </w:p>
        </w:tc>
        <w:tc>
          <w:tcPr>
            <w:tcW w:w="272"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25A8CA15" w14:textId="77777777" w:rsidR="00443C20" w:rsidRPr="009675EF" w:rsidRDefault="00443C20" w:rsidP="006B7964">
            <w:pPr>
              <w:jc w:val="center"/>
              <w:rPr>
                <w:sz w:val="16"/>
                <w:szCs w:val="16"/>
              </w:rPr>
            </w:pPr>
            <w:r w:rsidRPr="009675EF">
              <w:rPr>
                <w:sz w:val="16"/>
                <w:szCs w:val="16"/>
              </w:rPr>
              <w:t>0,0</w:t>
            </w:r>
          </w:p>
        </w:tc>
        <w:tc>
          <w:tcPr>
            <w:tcW w:w="341" w:type="pct"/>
            <w:tcBorders>
              <w:top w:val="nil"/>
              <w:left w:val="nil"/>
              <w:bottom w:val="single" w:sz="4" w:space="0" w:color="auto"/>
              <w:right w:val="single" w:sz="4" w:space="0" w:color="auto"/>
            </w:tcBorders>
            <w:shd w:val="clear" w:color="auto" w:fill="auto"/>
            <w:tcMar>
              <w:left w:w="57" w:type="dxa"/>
              <w:right w:w="57" w:type="dxa"/>
            </w:tcMar>
            <w:vAlign w:val="center"/>
            <w:hideMark/>
          </w:tcPr>
          <w:p w14:paraId="575D4F2F" w14:textId="77777777" w:rsidR="00443C20" w:rsidRPr="009675EF" w:rsidRDefault="00443C20" w:rsidP="006B7964">
            <w:pPr>
              <w:jc w:val="center"/>
              <w:rPr>
                <w:sz w:val="16"/>
                <w:szCs w:val="16"/>
              </w:rPr>
            </w:pPr>
            <w:r w:rsidRPr="009675EF">
              <w:rPr>
                <w:sz w:val="16"/>
                <w:szCs w:val="16"/>
              </w:rPr>
              <w:t>0,0</w:t>
            </w:r>
          </w:p>
        </w:tc>
      </w:tr>
      <w:tr w:rsidR="00443C20" w:rsidRPr="009675EF" w14:paraId="684B1D66" w14:textId="77777777" w:rsidTr="006B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8" w:type="pct"/>
            <w:shd w:val="clear" w:color="auto" w:fill="auto"/>
            <w:tcMar>
              <w:left w:w="57" w:type="dxa"/>
              <w:right w:w="57" w:type="dxa"/>
            </w:tcMar>
            <w:vAlign w:val="center"/>
            <w:hideMark/>
          </w:tcPr>
          <w:p w14:paraId="5486BEC5" w14:textId="77777777" w:rsidR="00443C20" w:rsidRPr="009675EF" w:rsidRDefault="00443C20" w:rsidP="006B7964">
            <w:pPr>
              <w:jc w:val="center"/>
              <w:rPr>
                <w:sz w:val="16"/>
                <w:szCs w:val="16"/>
              </w:rPr>
            </w:pPr>
            <w:r w:rsidRPr="009675EF">
              <w:rPr>
                <w:sz w:val="16"/>
                <w:szCs w:val="16"/>
              </w:rPr>
              <w:t>1.4.2</w:t>
            </w:r>
          </w:p>
        </w:tc>
        <w:tc>
          <w:tcPr>
            <w:tcW w:w="1033" w:type="pct"/>
            <w:shd w:val="clear" w:color="auto" w:fill="auto"/>
            <w:tcMar>
              <w:left w:w="57" w:type="dxa"/>
              <w:right w:w="57" w:type="dxa"/>
            </w:tcMar>
            <w:vAlign w:val="center"/>
            <w:hideMark/>
          </w:tcPr>
          <w:p w14:paraId="50517178" w14:textId="77777777" w:rsidR="00443C20" w:rsidRPr="009675EF" w:rsidRDefault="00443C20" w:rsidP="006B7964">
            <w:pPr>
              <w:rPr>
                <w:sz w:val="16"/>
                <w:szCs w:val="16"/>
              </w:rPr>
            </w:pPr>
            <w:r w:rsidRPr="009675EF">
              <w:rPr>
                <w:sz w:val="16"/>
                <w:szCs w:val="16"/>
              </w:rPr>
              <w:t>Реконструкция существующих объектов централизованных систем водоснабжения, за исключением сетей водоснабжения</w:t>
            </w:r>
          </w:p>
        </w:tc>
        <w:tc>
          <w:tcPr>
            <w:tcW w:w="293" w:type="pct"/>
            <w:shd w:val="clear" w:color="auto" w:fill="auto"/>
            <w:tcMar>
              <w:left w:w="57" w:type="dxa"/>
              <w:right w:w="57" w:type="dxa"/>
            </w:tcMar>
            <w:vAlign w:val="center"/>
            <w:hideMark/>
          </w:tcPr>
          <w:p w14:paraId="5F7AE3A1" w14:textId="77777777" w:rsidR="00443C20" w:rsidRPr="009675EF" w:rsidRDefault="00443C20" w:rsidP="006B7964">
            <w:pPr>
              <w:jc w:val="center"/>
              <w:rPr>
                <w:sz w:val="16"/>
                <w:szCs w:val="16"/>
              </w:rPr>
            </w:pPr>
            <w:r w:rsidRPr="009675EF">
              <w:rPr>
                <w:sz w:val="16"/>
                <w:szCs w:val="16"/>
              </w:rPr>
              <w:t>9 701,5</w:t>
            </w:r>
          </w:p>
        </w:tc>
        <w:tc>
          <w:tcPr>
            <w:tcW w:w="237" w:type="pct"/>
            <w:shd w:val="clear" w:color="auto" w:fill="auto"/>
            <w:tcMar>
              <w:left w:w="57" w:type="dxa"/>
              <w:right w:w="57" w:type="dxa"/>
            </w:tcMar>
            <w:vAlign w:val="center"/>
            <w:hideMark/>
          </w:tcPr>
          <w:p w14:paraId="087B8BEE"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06B3E748" w14:textId="77777777" w:rsidR="00443C20" w:rsidRPr="009675EF" w:rsidRDefault="00443C20" w:rsidP="006B7964">
            <w:pPr>
              <w:jc w:val="center"/>
              <w:rPr>
                <w:sz w:val="16"/>
                <w:szCs w:val="16"/>
              </w:rPr>
            </w:pPr>
            <w:r w:rsidRPr="009675EF">
              <w:rPr>
                <w:sz w:val="16"/>
                <w:szCs w:val="16"/>
              </w:rPr>
              <w:t>490,0</w:t>
            </w:r>
          </w:p>
        </w:tc>
        <w:tc>
          <w:tcPr>
            <w:tcW w:w="265" w:type="pct"/>
            <w:shd w:val="clear" w:color="auto" w:fill="auto"/>
            <w:tcMar>
              <w:left w:w="57" w:type="dxa"/>
              <w:right w:w="57" w:type="dxa"/>
            </w:tcMar>
            <w:vAlign w:val="center"/>
            <w:hideMark/>
          </w:tcPr>
          <w:p w14:paraId="3EBC6303"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5C2F4A39"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D3F484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FC4578F"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A5FD04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8C630FF" w14:textId="77777777" w:rsidR="00443C20" w:rsidRPr="009675EF" w:rsidRDefault="00443C20" w:rsidP="006B7964">
            <w:pPr>
              <w:jc w:val="center"/>
              <w:rPr>
                <w:sz w:val="16"/>
                <w:szCs w:val="16"/>
              </w:rPr>
            </w:pPr>
            <w:r w:rsidRPr="009675EF">
              <w:rPr>
                <w:sz w:val="16"/>
                <w:szCs w:val="16"/>
              </w:rPr>
              <w:t>9211,5</w:t>
            </w:r>
          </w:p>
        </w:tc>
        <w:tc>
          <w:tcPr>
            <w:tcW w:w="230" w:type="pct"/>
            <w:shd w:val="clear" w:color="auto" w:fill="auto"/>
            <w:tcMar>
              <w:left w:w="57" w:type="dxa"/>
              <w:right w:w="57" w:type="dxa"/>
            </w:tcMar>
            <w:vAlign w:val="center"/>
            <w:hideMark/>
          </w:tcPr>
          <w:p w14:paraId="4652947B"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69171776"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35EBEF79" w14:textId="77777777" w:rsidR="00443C20" w:rsidRPr="009675EF" w:rsidRDefault="00443C20" w:rsidP="006B7964">
            <w:pPr>
              <w:jc w:val="center"/>
              <w:rPr>
                <w:sz w:val="16"/>
                <w:szCs w:val="16"/>
              </w:rPr>
            </w:pPr>
            <w:r w:rsidRPr="009675EF">
              <w:rPr>
                <w:sz w:val="16"/>
                <w:szCs w:val="16"/>
              </w:rPr>
              <w:t>2020-2026</w:t>
            </w:r>
          </w:p>
        </w:tc>
        <w:tc>
          <w:tcPr>
            <w:tcW w:w="224" w:type="pct"/>
            <w:shd w:val="clear" w:color="auto" w:fill="auto"/>
            <w:tcMar>
              <w:left w:w="57" w:type="dxa"/>
              <w:right w:w="57" w:type="dxa"/>
            </w:tcMar>
            <w:vAlign w:val="center"/>
            <w:hideMark/>
          </w:tcPr>
          <w:p w14:paraId="374EB41F"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6160E7D2" w14:textId="77777777" w:rsidR="00443C20" w:rsidRPr="009675EF" w:rsidRDefault="00443C20" w:rsidP="006B7964">
            <w:pPr>
              <w:jc w:val="center"/>
              <w:rPr>
                <w:sz w:val="16"/>
                <w:szCs w:val="16"/>
              </w:rPr>
            </w:pPr>
            <w:r w:rsidRPr="009675EF">
              <w:rPr>
                <w:sz w:val="16"/>
                <w:szCs w:val="16"/>
              </w:rPr>
              <w:t>9 701,5</w:t>
            </w:r>
          </w:p>
        </w:tc>
        <w:tc>
          <w:tcPr>
            <w:tcW w:w="341" w:type="pct"/>
            <w:shd w:val="clear" w:color="auto" w:fill="auto"/>
            <w:tcMar>
              <w:left w:w="57" w:type="dxa"/>
              <w:right w:w="57" w:type="dxa"/>
            </w:tcMar>
            <w:vAlign w:val="center"/>
            <w:hideMark/>
          </w:tcPr>
          <w:p w14:paraId="5DAA45F8" w14:textId="77777777" w:rsidR="00443C20" w:rsidRPr="009675EF" w:rsidRDefault="00443C20" w:rsidP="006B7964">
            <w:pPr>
              <w:jc w:val="center"/>
              <w:rPr>
                <w:sz w:val="16"/>
                <w:szCs w:val="16"/>
              </w:rPr>
            </w:pPr>
            <w:r w:rsidRPr="009675EF">
              <w:rPr>
                <w:sz w:val="16"/>
                <w:szCs w:val="16"/>
              </w:rPr>
              <w:t>0,0</w:t>
            </w:r>
          </w:p>
        </w:tc>
      </w:tr>
      <w:tr w:rsidR="00443C20" w:rsidRPr="009675EF" w14:paraId="56650ACA" w14:textId="77777777" w:rsidTr="006B79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8" w:type="pct"/>
            <w:shd w:val="clear" w:color="auto" w:fill="auto"/>
            <w:tcMar>
              <w:left w:w="57" w:type="dxa"/>
              <w:right w:w="57" w:type="dxa"/>
            </w:tcMar>
            <w:vAlign w:val="center"/>
            <w:hideMark/>
          </w:tcPr>
          <w:p w14:paraId="24B3B7E2" w14:textId="77777777" w:rsidR="00443C20" w:rsidRPr="009675EF" w:rsidRDefault="00443C20" w:rsidP="006B7964">
            <w:pPr>
              <w:jc w:val="center"/>
              <w:rPr>
                <w:sz w:val="16"/>
                <w:szCs w:val="16"/>
              </w:rPr>
            </w:pPr>
            <w:r w:rsidRPr="009675EF">
              <w:rPr>
                <w:sz w:val="16"/>
                <w:szCs w:val="16"/>
              </w:rPr>
              <w:t>1.4.2.1</w:t>
            </w:r>
          </w:p>
        </w:tc>
        <w:tc>
          <w:tcPr>
            <w:tcW w:w="1033" w:type="pct"/>
            <w:shd w:val="clear" w:color="auto" w:fill="auto"/>
            <w:tcMar>
              <w:left w:w="57" w:type="dxa"/>
              <w:right w:w="57" w:type="dxa"/>
            </w:tcMar>
            <w:vAlign w:val="center"/>
            <w:hideMark/>
          </w:tcPr>
          <w:p w14:paraId="1DA22D2C" w14:textId="77777777" w:rsidR="00443C20" w:rsidRPr="009675EF" w:rsidRDefault="00443C20" w:rsidP="006B7964">
            <w:pPr>
              <w:rPr>
                <w:sz w:val="16"/>
                <w:szCs w:val="16"/>
              </w:rPr>
            </w:pPr>
            <w:r w:rsidRPr="009675EF">
              <w:rPr>
                <w:sz w:val="16"/>
                <w:szCs w:val="16"/>
              </w:rPr>
              <w:t>Проектирование и установка насосов насосной станции второго подъема</w:t>
            </w:r>
          </w:p>
        </w:tc>
        <w:tc>
          <w:tcPr>
            <w:tcW w:w="293" w:type="pct"/>
            <w:shd w:val="clear" w:color="auto" w:fill="auto"/>
            <w:tcMar>
              <w:left w:w="57" w:type="dxa"/>
              <w:right w:w="57" w:type="dxa"/>
            </w:tcMar>
            <w:vAlign w:val="center"/>
            <w:hideMark/>
          </w:tcPr>
          <w:p w14:paraId="71ABC32E" w14:textId="77777777" w:rsidR="00443C20" w:rsidRPr="009675EF" w:rsidRDefault="00443C20" w:rsidP="006B7964">
            <w:pPr>
              <w:jc w:val="center"/>
              <w:rPr>
                <w:sz w:val="16"/>
                <w:szCs w:val="16"/>
              </w:rPr>
            </w:pPr>
            <w:r w:rsidRPr="009675EF">
              <w:rPr>
                <w:sz w:val="16"/>
                <w:szCs w:val="16"/>
              </w:rPr>
              <w:t>9 701,5</w:t>
            </w:r>
          </w:p>
        </w:tc>
        <w:tc>
          <w:tcPr>
            <w:tcW w:w="237" w:type="pct"/>
            <w:shd w:val="clear" w:color="auto" w:fill="auto"/>
            <w:tcMar>
              <w:left w:w="57" w:type="dxa"/>
              <w:right w:w="57" w:type="dxa"/>
            </w:tcMar>
            <w:vAlign w:val="center"/>
            <w:hideMark/>
          </w:tcPr>
          <w:p w14:paraId="656B9F83"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6CD362B1" w14:textId="77777777" w:rsidR="00443C20" w:rsidRPr="009675EF" w:rsidRDefault="00443C20" w:rsidP="006B7964">
            <w:pPr>
              <w:jc w:val="center"/>
              <w:rPr>
                <w:sz w:val="16"/>
                <w:szCs w:val="16"/>
              </w:rPr>
            </w:pPr>
            <w:r w:rsidRPr="009675EF">
              <w:rPr>
                <w:sz w:val="16"/>
                <w:szCs w:val="16"/>
              </w:rPr>
              <w:t>490,0</w:t>
            </w:r>
          </w:p>
        </w:tc>
        <w:tc>
          <w:tcPr>
            <w:tcW w:w="265" w:type="pct"/>
            <w:shd w:val="clear" w:color="auto" w:fill="auto"/>
            <w:tcMar>
              <w:left w:w="57" w:type="dxa"/>
              <w:right w:w="57" w:type="dxa"/>
            </w:tcMar>
            <w:vAlign w:val="center"/>
            <w:hideMark/>
          </w:tcPr>
          <w:p w14:paraId="047E150B"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73F9FA7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80AC5A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04C8B07"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37E67B5"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35D4E44" w14:textId="77777777" w:rsidR="00443C20" w:rsidRPr="009675EF" w:rsidRDefault="00443C20" w:rsidP="006B7964">
            <w:pPr>
              <w:jc w:val="center"/>
              <w:rPr>
                <w:sz w:val="16"/>
                <w:szCs w:val="16"/>
              </w:rPr>
            </w:pPr>
            <w:r w:rsidRPr="009675EF">
              <w:rPr>
                <w:sz w:val="16"/>
                <w:szCs w:val="16"/>
              </w:rPr>
              <w:t>9211,5</w:t>
            </w:r>
          </w:p>
        </w:tc>
        <w:tc>
          <w:tcPr>
            <w:tcW w:w="230" w:type="pct"/>
            <w:shd w:val="clear" w:color="auto" w:fill="auto"/>
            <w:tcMar>
              <w:left w:w="57" w:type="dxa"/>
              <w:right w:w="57" w:type="dxa"/>
            </w:tcMar>
            <w:vAlign w:val="center"/>
            <w:hideMark/>
          </w:tcPr>
          <w:p w14:paraId="4D90536E"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34DD7CCD"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30099625" w14:textId="77777777" w:rsidR="00443C20" w:rsidRPr="009675EF" w:rsidRDefault="00443C20" w:rsidP="006B7964">
            <w:pPr>
              <w:jc w:val="center"/>
              <w:rPr>
                <w:sz w:val="16"/>
                <w:szCs w:val="16"/>
              </w:rPr>
            </w:pPr>
            <w:r w:rsidRPr="009675EF">
              <w:rPr>
                <w:sz w:val="16"/>
                <w:szCs w:val="16"/>
              </w:rPr>
              <w:t>2020-2026</w:t>
            </w:r>
          </w:p>
        </w:tc>
        <w:tc>
          <w:tcPr>
            <w:tcW w:w="224" w:type="pct"/>
            <w:shd w:val="clear" w:color="auto" w:fill="auto"/>
            <w:tcMar>
              <w:left w:w="57" w:type="dxa"/>
              <w:right w:w="57" w:type="dxa"/>
            </w:tcMar>
            <w:vAlign w:val="center"/>
            <w:hideMark/>
          </w:tcPr>
          <w:p w14:paraId="7AD1E2D4"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60F7D39A" w14:textId="77777777" w:rsidR="00443C20" w:rsidRPr="009675EF" w:rsidRDefault="00443C20" w:rsidP="006B7964">
            <w:pPr>
              <w:jc w:val="center"/>
              <w:rPr>
                <w:sz w:val="16"/>
                <w:szCs w:val="16"/>
              </w:rPr>
            </w:pPr>
            <w:r w:rsidRPr="009675EF">
              <w:rPr>
                <w:sz w:val="16"/>
                <w:szCs w:val="16"/>
              </w:rPr>
              <w:t>9 701,5</w:t>
            </w:r>
          </w:p>
        </w:tc>
        <w:tc>
          <w:tcPr>
            <w:tcW w:w="341" w:type="pct"/>
            <w:shd w:val="clear" w:color="auto" w:fill="auto"/>
            <w:tcMar>
              <w:left w:w="57" w:type="dxa"/>
              <w:right w:w="57" w:type="dxa"/>
            </w:tcMar>
            <w:vAlign w:val="center"/>
          </w:tcPr>
          <w:p w14:paraId="1E7DAD10" w14:textId="77777777" w:rsidR="00443C20" w:rsidRPr="009675EF" w:rsidRDefault="00443C20" w:rsidP="006B7964">
            <w:pPr>
              <w:jc w:val="center"/>
              <w:rPr>
                <w:sz w:val="16"/>
                <w:szCs w:val="16"/>
              </w:rPr>
            </w:pPr>
            <w:r w:rsidRPr="009675EF">
              <w:rPr>
                <w:sz w:val="16"/>
                <w:szCs w:val="16"/>
              </w:rPr>
              <w:t>0,0</w:t>
            </w:r>
          </w:p>
        </w:tc>
      </w:tr>
    </w:tbl>
    <w:p w14:paraId="7D5BC843" w14:textId="77777777" w:rsidR="00443C20" w:rsidRPr="009675EF" w:rsidRDefault="00443C20" w:rsidP="00443C20">
      <w:r w:rsidRPr="009675EF">
        <w:br w:type="page"/>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069"/>
        <w:gridCol w:w="868"/>
        <w:gridCol w:w="702"/>
        <w:gridCol w:w="785"/>
        <w:gridCol w:w="785"/>
        <w:gridCol w:w="635"/>
        <w:gridCol w:w="681"/>
        <w:gridCol w:w="681"/>
        <w:gridCol w:w="680"/>
        <w:gridCol w:w="680"/>
        <w:gridCol w:w="680"/>
        <w:gridCol w:w="805"/>
        <w:gridCol w:w="790"/>
        <w:gridCol w:w="662"/>
        <w:gridCol w:w="808"/>
        <w:gridCol w:w="1013"/>
      </w:tblGrid>
      <w:tr w:rsidR="00443C20" w:rsidRPr="009675EF" w14:paraId="3A9AD32C" w14:textId="77777777" w:rsidTr="00443C20">
        <w:trPr>
          <w:trHeight w:val="397"/>
        </w:trPr>
        <w:tc>
          <w:tcPr>
            <w:tcW w:w="1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51EAD39" w14:textId="77777777" w:rsidR="00443C20" w:rsidRPr="009675EF" w:rsidRDefault="00443C20" w:rsidP="006B7964">
            <w:pPr>
              <w:jc w:val="center"/>
              <w:rPr>
                <w:sz w:val="16"/>
                <w:szCs w:val="16"/>
              </w:rPr>
            </w:pPr>
            <w:r w:rsidRPr="009675EF">
              <w:rPr>
                <w:sz w:val="16"/>
                <w:szCs w:val="16"/>
              </w:rPr>
              <w:lastRenderedPageBreak/>
              <w:t>1</w:t>
            </w:r>
          </w:p>
        </w:tc>
        <w:tc>
          <w:tcPr>
            <w:tcW w:w="103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4E8395A" w14:textId="77777777" w:rsidR="00443C20" w:rsidRPr="009675EF" w:rsidRDefault="00443C20" w:rsidP="006B7964">
            <w:pPr>
              <w:jc w:val="center"/>
              <w:rPr>
                <w:sz w:val="16"/>
                <w:szCs w:val="16"/>
              </w:rPr>
            </w:pPr>
            <w:r w:rsidRPr="009675EF">
              <w:rPr>
                <w:sz w:val="16"/>
                <w:szCs w:val="16"/>
              </w:rPr>
              <w:t>2</w:t>
            </w:r>
          </w:p>
        </w:tc>
        <w:tc>
          <w:tcPr>
            <w:tcW w:w="29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ECFCC7" w14:textId="77777777" w:rsidR="00443C20" w:rsidRPr="009675EF" w:rsidRDefault="00443C20" w:rsidP="006B7964">
            <w:pPr>
              <w:jc w:val="center"/>
              <w:rPr>
                <w:sz w:val="16"/>
                <w:szCs w:val="16"/>
              </w:rPr>
            </w:pPr>
            <w:r w:rsidRPr="009675EF">
              <w:rPr>
                <w:sz w:val="16"/>
                <w:szCs w:val="16"/>
              </w:rPr>
              <w:t>3</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AA11EB" w14:textId="77777777" w:rsidR="00443C20" w:rsidRPr="009675EF" w:rsidRDefault="00443C20" w:rsidP="006B7964">
            <w:pPr>
              <w:jc w:val="center"/>
              <w:rPr>
                <w:sz w:val="16"/>
                <w:szCs w:val="16"/>
              </w:rPr>
            </w:pPr>
            <w:r w:rsidRPr="009675EF">
              <w:rPr>
                <w:sz w:val="16"/>
                <w:szCs w:val="16"/>
              </w:rPr>
              <w:t>4</w:t>
            </w:r>
          </w:p>
        </w:tc>
        <w:tc>
          <w:tcPr>
            <w:tcW w:w="26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7E43FB" w14:textId="77777777" w:rsidR="00443C20" w:rsidRPr="009675EF" w:rsidRDefault="00443C20" w:rsidP="006B7964">
            <w:pPr>
              <w:jc w:val="center"/>
              <w:rPr>
                <w:sz w:val="16"/>
                <w:szCs w:val="16"/>
              </w:rPr>
            </w:pPr>
            <w:r w:rsidRPr="009675EF">
              <w:rPr>
                <w:sz w:val="16"/>
                <w:szCs w:val="16"/>
              </w:rPr>
              <w:t>5</w:t>
            </w:r>
          </w:p>
        </w:tc>
        <w:tc>
          <w:tcPr>
            <w:tcW w:w="26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02C554" w14:textId="77777777" w:rsidR="00443C20" w:rsidRPr="009675EF" w:rsidRDefault="00443C20" w:rsidP="006B7964">
            <w:pPr>
              <w:jc w:val="center"/>
              <w:rPr>
                <w:sz w:val="16"/>
                <w:szCs w:val="16"/>
              </w:rPr>
            </w:pPr>
            <w:r w:rsidRPr="009675EF">
              <w:rPr>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591CDB" w14:textId="77777777" w:rsidR="00443C20" w:rsidRPr="009675EF" w:rsidRDefault="00443C20" w:rsidP="006B7964">
            <w:pPr>
              <w:jc w:val="center"/>
              <w:rPr>
                <w:sz w:val="16"/>
                <w:szCs w:val="16"/>
              </w:rPr>
            </w:pPr>
            <w:r w:rsidRPr="009675EF">
              <w:rPr>
                <w:sz w:val="16"/>
                <w:szCs w:val="16"/>
              </w:rPr>
              <w:t>7</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B4C26B" w14:textId="77777777" w:rsidR="00443C20" w:rsidRPr="009675EF" w:rsidRDefault="00443C20" w:rsidP="006B7964">
            <w:pPr>
              <w:jc w:val="center"/>
              <w:rPr>
                <w:sz w:val="16"/>
                <w:szCs w:val="16"/>
              </w:rPr>
            </w:pPr>
            <w:r w:rsidRPr="009675EF">
              <w:rPr>
                <w:sz w:val="16"/>
                <w:szCs w:val="16"/>
              </w:rPr>
              <w:t>8</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9359EF" w14:textId="77777777" w:rsidR="00443C20" w:rsidRPr="009675EF" w:rsidRDefault="00443C20" w:rsidP="006B7964">
            <w:pPr>
              <w:jc w:val="center"/>
              <w:rPr>
                <w:sz w:val="16"/>
                <w:szCs w:val="16"/>
              </w:rPr>
            </w:pPr>
            <w:r w:rsidRPr="009675EF">
              <w:rPr>
                <w:sz w:val="16"/>
                <w:szCs w:val="16"/>
              </w:rPr>
              <w:t>9</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EE2894" w14:textId="77777777" w:rsidR="00443C20" w:rsidRPr="009675EF" w:rsidRDefault="00443C20" w:rsidP="006B7964">
            <w:pPr>
              <w:jc w:val="center"/>
              <w:rPr>
                <w:sz w:val="16"/>
                <w:szCs w:val="16"/>
              </w:rPr>
            </w:pPr>
            <w:r w:rsidRPr="009675EF">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09767E4" w14:textId="77777777" w:rsidR="00443C20" w:rsidRPr="009675EF" w:rsidRDefault="00443C20" w:rsidP="006B7964">
            <w:pPr>
              <w:jc w:val="center"/>
              <w:rPr>
                <w:sz w:val="16"/>
                <w:szCs w:val="16"/>
              </w:rPr>
            </w:pPr>
            <w:r w:rsidRPr="009675EF">
              <w:rPr>
                <w:sz w:val="16"/>
                <w:szCs w:val="16"/>
              </w:rPr>
              <w:t>11</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B798386" w14:textId="77777777" w:rsidR="00443C20" w:rsidRPr="009675EF" w:rsidRDefault="00443C20" w:rsidP="006B7964">
            <w:pPr>
              <w:jc w:val="center"/>
              <w:rPr>
                <w:sz w:val="16"/>
                <w:szCs w:val="16"/>
              </w:rPr>
            </w:pPr>
            <w:r w:rsidRPr="009675EF">
              <w:rPr>
                <w:sz w:val="16"/>
                <w:szCs w:val="16"/>
              </w:rPr>
              <w:t>12</w:t>
            </w:r>
          </w:p>
        </w:tc>
        <w:tc>
          <w:tcPr>
            <w:tcW w:w="27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B78285" w14:textId="77777777" w:rsidR="00443C20" w:rsidRPr="009675EF" w:rsidRDefault="00443C20" w:rsidP="006B7964">
            <w:pPr>
              <w:jc w:val="center"/>
              <w:rPr>
                <w:sz w:val="16"/>
                <w:szCs w:val="16"/>
              </w:rPr>
            </w:pPr>
            <w:r w:rsidRPr="009675EF">
              <w:rPr>
                <w:sz w:val="16"/>
                <w:szCs w:val="16"/>
              </w:rPr>
              <w:t>13</w:t>
            </w:r>
          </w:p>
        </w:tc>
        <w:tc>
          <w:tcPr>
            <w:tcW w:w="2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E171629" w14:textId="77777777" w:rsidR="00443C20" w:rsidRPr="009675EF" w:rsidRDefault="00443C20" w:rsidP="006B7964">
            <w:pPr>
              <w:jc w:val="center"/>
              <w:rPr>
                <w:sz w:val="16"/>
                <w:szCs w:val="16"/>
              </w:rPr>
            </w:pPr>
            <w:r w:rsidRPr="009675EF">
              <w:rPr>
                <w:sz w:val="16"/>
                <w:szCs w:val="16"/>
              </w:rPr>
              <w:t>14</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BA07D4" w14:textId="77777777" w:rsidR="00443C20" w:rsidRPr="009675EF" w:rsidRDefault="00443C20" w:rsidP="006B7964">
            <w:pPr>
              <w:jc w:val="center"/>
              <w:rPr>
                <w:sz w:val="16"/>
                <w:szCs w:val="16"/>
              </w:rPr>
            </w:pPr>
            <w:r w:rsidRPr="009675EF">
              <w:rPr>
                <w:sz w:val="16"/>
                <w:szCs w:val="16"/>
              </w:rPr>
              <w:t>15</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CAF6E8" w14:textId="77777777" w:rsidR="00443C20" w:rsidRPr="009675EF" w:rsidRDefault="00443C20" w:rsidP="006B7964">
            <w:pPr>
              <w:jc w:val="center"/>
              <w:rPr>
                <w:sz w:val="16"/>
                <w:szCs w:val="16"/>
              </w:rPr>
            </w:pPr>
            <w:r w:rsidRPr="009675EF">
              <w:rPr>
                <w:sz w:val="16"/>
                <w:szCs w:val="16"/>
              </w:rPr>
              <w:t>16</w:t>
            </w:r>
          </w:p>
        </w:tc>
        <w:tc>
          <w:tcPr>
            <w:tcW w:w="34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6EE02B" w14:textId="77777777" w:rsidR="00443C20" w:rsidRPr="009675EF" w:rsidRDefault="00443C20" w:rsidP="006B7964">
            <w:pPr>
              <w:jc w:val="center"/>
              <w:rPr>
                <w:sz w:val="16"/>
                <w:szCs w:val="16"/>
              </w:rPr>
            </w:pPr>
            <w:r w:rsidRPr="009675EF">
              <w:rPr>
                <w:sz w:val="16"/>
                <w:szCs w:val="16"/>
              </w:rPr>
              <w:t>17</w:t>
            </w:r>
          </w:p>
        </w:tc>
      </w:tr>
      <w:tr w:rsidR="00443C20" w:rsidRPr="009675EF" w14:paraId="2A1C49E2" w14:textId="77777777" w:rsidTr="00443C20">
        <w:trPr>
          <w:trHeight w:val="397"/>
        </w:trPr>
        <w:tc>
          <w:tcPr>
            <w:tcW w:w="177" w:type="pct"/>
            <w:shd w:val="clear" w:color="auto" w:fill="auto"/>
            <w:tcMar>
              <w:left w:w="57" w:type="dxa"/>
              <w:right w:w="57" w:type="dxa"/>
            </w:tcMar>
            <w:vAlign w:val="center"/>
            <w:hideMark/>
          </w:tcPr>
          <w:p w14:paraId="60A41AFF" w14:textId="77777777" w:rsidR="00443C20" w:rsidRPr="009675EF" w:rsidRDefault="00443C20" w:rsidP="006B7964">
            <w:pPr>
              <w:jc w:val="center"/>
              <w:rPr>
                <w:sz w:val="16"/>
                <w:szCs w:val="16"/>
              </w:rPr>
            </w:pPr>
            <w:r w:rsidRPr="009675EF">
              <w:rPr>
                <w:sz w:val="16"/>
                <w:szCs w:val="16"/>
              </w:rPr>
              <w:t>1.5</w:t>
            </w:r>
          </w:p>
        </w:tc>
        <w:tc>
          <w:tcPr>
            <w:tcW w:w="1032" w:type="pct"/>
            <w:shd w:val="clear" w:color="auto" w:fill="auto"/>
            <w:tcMar>
              <w:left w:w="57" w:type="dxa"/>
              <w:right w:w="57" w:type="dxa"/>
            </w:tcMar>
            <w:vAlign w:val="center"/>
            <w:hideMark/>
          </w:tcPr>
          <w:p w14:paraId="12AC8494" w14:textId="77777777" w:rsidR="00443C20" w:rsidRPr="009675EF" w:rsidRDefault="00443C20" w:rsidP="006B7964">
            <w:pPr>
              <w:rPr>
                <w:sz w:val="16"/>
                <w:szCs w:val="16"/>
              </w:rPr>
            </w:pPr>
            <w:r w:rsidRPr="009675EF">
              <w:rPr>
                <w:sz w:val="16"/>
                <w:szCs w:val="16"/>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водоснабжения</w:t>
            </w:r>
          </w:p>
        </w:tc>
        <w:tc>
          <w:tcPr>
            <w:tcW w:w="292" w:type="pct"/>
            <w:shd w:val="clear" w:color="auto" w:fill="auto"/>
            <w:tcMar>
              <w:left w:w="57" w:type="dxa"/>
              <w:right w:w="57" w:type="dxa"/>
            </w:tcMar>
            <w:vAlign w:val="center"/>
          </w:tcPr>
          <w:p w14:paraId="7F66D05E" w14:textId="77777777" w:rsidR="00443C20" w:rsidRPr="009675EF" w:rsidRDefault="00443C20" w:rsidP="006B7964">
            <w:pPr>
              <w:jc w:val="center"/>
              <w:rPr>
                <w:sz w:val="16"/>
                <w:szCs w:val="16"/>
              </w:rPr>
            </w:pPr>
            <w:r w:rsidRPr="009675EF">
              <w:rPr>
                <w:sz w:val="16"/>
                <w:szCs w:val="16"/>
              </w:rPr>
              <w:t>397548,6</w:t>
            </w:r>
          </w:p>
        </w:tc>
        <w:tc>
          <w:tcPr>
            <w:tcW w:w="236" w:type="pct"/>
            <w:shd w:val="clear" w:color="auto" w:fill="auto"/>
            <w:tcMar>
              <w:left w:w="57" w:type="dxa"/>
              <w:right w:w="57" w:type="dxa"/>
            </w:tcMar>
            <w:vAlign w:val="center"/>
          </w:tcPr>
          <w:p w14:paraId="2654A59A" w14:textId="77777777" w:rsidR="00443C20" w:rsidRPr="009675EF" w:rsidRDefault="00443C20" w:rsidP="006B7964">
            <w:pPr>
              <w:jc w:val="center"/>
              <w:rPr>
                <w:sz w:val="16"/>
                <w:szCs w:val="16"/>
              </w:rPr>
            </w:pPr>
            <w:r w:rsidRPr="009675EF">
              <w:rPr>
                <w:sz w:val="16"/>
                <w:szCs w:val="16"/>
              </w:rPr>
              <w:t>92201,5</w:t>
            </w:r>
          </w:p>
        </w:tc>
        <w:tc>
          <w:tcPr>
            <w:tcW w:w="264" w:type="pct"/>
            <w:shd w:val="clear" w:color="auto" w:fill="auto"/>
            <w:tcMar>
              <w:left w:w="57" w:type="dxa"/>
              <w:right w:w="57" w:type="dxa"/>
            </w:tcMar>
            <w:vAlign w:val="center"/>
          </w:tcPr>
          <w:p w14:paraId="1861DDBD" w14:textId="77777777" w:rsidR="00443C20" w:rsidRPr="009675EF" w:rsidRDefault="00443C20" w:rsidP="006B7964">
            <w:pPr>
              <w:jc w:val="center"/>
              <w:rPr>
                <w:sz w:val="16"/>
                <w:szCs w:val="16"/>
              </w:rPr>
            </w:pPr>
            <w:r w:rsidRPr="009675EF">
              <w:rPr>
                <w:sz w:val="16"/>
                <w:szCs w:val="16"/>
              </w:rPr>
              <w:t>3011,1</w:t>
            </w:r>
          </w:p>
        </w:tc>
        <w:tc>
          <w:tcPr>
            <w:tcW w:w="264" w:type="pct"/>
            <w:shd w:val="clear" w:color="auto" w:fill="auto"/>
            <w:tcMar>
              <w:left w:w="57" w:type="dxa"/>
              <w:right w:w="57" w:type="dxa"/>
            </w:tcMar>
            <w:vAlign w:val="center"/>
          </w:tcPr>
          <w:p w14:paraId="7D845880" w14:textId="77777777" w:rsidR="00443C20" w:rsidRPr="009675EF" w:rsidRDefault="00443C20" w:rsidP="006B7964">
            <w:pPr>
              <w:jc w:val="center"/>
              <w:rPr>
                <w:sz w:val="16"/>
                <w:szCs w:val="16"/>
              </w:rPr>
            </w:pPr>
            <w:r w:rsidRPr="009675EF">
              <w:rPr>
                <w:sz w:val="16"/>
                <w:szCs w:val="16"/>
              </w:rPr>
              <w:t>122532,5</w:t>
            </w:r>
          </w:p>
        </w:tc>
        <w:tc>
          <w:tcPr>
            <w:tcW w:w="213" w:type="pct"/>
            <w:shd w:val="clear" w:color="auto" w:fill="auto"/>
            <w:tcMar>
              <w:left w:w="57" w:type="dxa"/>
              <w:right w:w="57" w:type="dxa"/>
            </w:tcMar>
            <w:vAlign w:val="center"/>
          </w:tcPr>
          <w:p w14:paraId="59441338" w14:textId="77777777" w:rsidR="00443C20" w:rsidRPr="009675EF" w:rsidRDefault="00443C20" w:rsidP="006B7964">
            <w:pPr>
              <w:jc w:val="center"/>
              <w:rPr>
                <w:sz w:val="16"/>
                <w:szCs w:val="16"/>
              </w:rPr>
            </w:pPr>
            <w:r w:rsidRPr="009675EF">
              <w:rPr>
                <w:sz w:val="16"/>
                <w:szCs w:val="16"/>
              </w:rPr>
              <w:t>11001,0</w:t>
            </w:r>
          </w:p>
        </w:tc>
        <w:tc>
          <w:tcPr>
            <w:tcW w:w="229" w:type="pct"/>
            <w:shd w:val="clear" w:color="auto" w:fill="auto"/>
            <w:tcMar>
              <w:left w:w="57" w:type="dxa"/>
              <w:right w:w="57" w:type="dxa"/>
            </w:tcMar>
            <w:vAlign w:val="center"/>
          </w:tcPr>
          <w:p w14:paraId="23A23AC4" w14:textId="77777777" w:rsidR="00443C20" w:rsidRPr="009675EF" w:rsidRDefault="00443C20" w:rsidP="006B7964">
            <w:pPr>
              <w:jc w:val="center"/>
              <w:rPr>
                <w:sz w:val="16"/>
                <w:szCs w:val="16"/>
              </w:rPr>
            </w:pPr>
            <w:r w:rsidRPr="009675EF">
              <w:rPr>
                <w:sz w:val="16"/>
                <w:szCs w:val="16"/>
              </w:rPr>
              <w:t>14501,0</w:t>
            </w:r>
          </w:p>
        </w:tc>
        <w:tc>
          <w:tcPr>
            <w:tcW w:w="229" w:type="pct"/>
            <w:shd w:val="clear" w:color="auto" w:fill="auto"/>
            <w:tcMar>
              <w:left w:w="57" w:type="dxa"/>
              <w:right w:w="57" w:type="dxa"/>
            </w:tcMar>
            <w:vAlign w:val="center"/>
          </w:tcPr>
          <w:p w14:paraId="21B52881" w14:textId="77777777" w:rsidR="00443C20" w:rsidRPr="009675EF" w:rsidRDefault="00443C20" w:rsidP="006B7964">
            <w:pPr>
              <w:jc w:val="center"/>
              <w:rPr>
                <w:sz w:val="16"/>
                <w:szCs w:val="16"/>
              </w:rPr>
            </w:pPr>
            <w:r w:rsidRPr="009675EF">
              <w:rPr>
                <w:sz w:val="16"/>
                <w:szCs w:val="16"/>
              </w:rPr>
              <w:t>19403,0</w:t>
            </w:r>
          </w:p>
        </w:tc>
        <w:tc>
          <w:tcPr>
            <w:tcW w:w="229" w:type="pct"/>
            <w:shd w:val="clear" w:color="auto" w:fill="auto"/>
            <w:tcMar>
              <w:left w:w="57" w:type="dxa"/>
              <w:right w:w="57" w:type="dxa"/>
            </w:tcMar>
            <w:vAlign w:val="center"/>
          </w:tcPr>
          <w:p w14:paraId="3DDF924A" w14:textId="77777777" w:rsidR="00443C20" w:rsidRPr="009675EF" w:rsidRDefault="00443C20" w:rsidP="006B7964">
            <w:pPr>
              <w:jc w:val="center"/>
              <w:rPr>
                <w:sz w:val="16"/>
                <w:szCs w:val="16"/>
              </w:rPr>
            </w:pPr>
            <w:r w:rsidRPr="009675EF">
              <w:rPr>
                <w:sz w:val="16"/>
                <w:szCs w:val="16"/>
              </w:rPr>
              <w:t>25107,0</w:t>
            </w:r>
          </w:p>
        </w:tc>
        <w:tc>
          <w:tcPr>
            <w:tcW w:w="229" w:type="pct"/>
            <w:shd w:val="clear" w:color="auto" w:fill="auto"/>
            <w:tcMar>
              <w:left w:w="57" w:type="dxa"/>
              <w:right w:w="57" w:type="dxa"/>
            </w:tcMar>
            <w:vAlign w:val="center"/>
          </w:tcPr>
          <w:p w14:paraId="44FBE7EA" w14:textId="77777777" w:rsidR="00443C20" w:rsidRPr="009675EF" w:rsidRDefault="00443C20" w:rsidP="006B7964">
            <w:pPr>
              <w:jc w:val="center"/>
              <w:rPr>
                <w:sz w:val="16"/>
                <w:szCs w:val="16"/>
              </w:rPr>
            </w:pPr>
            <w:r w:rsidRPr="009675EF">
              <w:rPr>
                <w:sz w:val="16"/>
                <w:szCs w:val="16"/>
              </w:rPr>
              <w:t>22490,5</w:t>
            </w:r>
          </w:p>
        </w:tc>
        <w:tc>
          <w:tcPr>
            <w:tcW w:w="229" w:type="pct"/>
            <w:shd w:val="clear" w:color="auto" w:fill="auto"/>
            <w:tcMar>
              <w:left w:w="57" w:type="dxa"/>
              <w:right w:w="57" w:type="dxa"/>
            </w:tcMar>
            <w:vAlign w:val="center"/>
          </w:tcPr>
          <w:p w14:paraId="0EFCDD58" w14:textId="77777777" w:rsidR="00443C20" w:rsidRPr="009675EF" w:rsidRDefault="00443C20" w:rsidP="006B7964">
            <w:pPr>
              <w:jc w:val="center"/>
              <w:rPr>
                <w:sz w:val="16"/>
                <w:szCs w:val="16"/>
              </w:rPr>
            </w:pPr>
            <w:r w:rsidRPr="009675EF">
              <w:rPr>
                <w:sz w:val="16"/>
                <w:szCs w:val="16"/>
              </w:rPr>
              <w:t>39158,0</w:t>
            </w:r>
          </w:p>
        </w:tc>
        <w:tc>
          <w:tcPr>
            <w:tcW w:w="271" w:type="pct"/>
            <w:shd w:val="clear" w:color="auto" w:fill="auto"/>
            <w:tcMar>
              <w:left w:w="57" w:type="dxa"/>
              <w:right w:w="57" w:type="dxa"/>
            </w:tcMar>
            <w:vAlign w:val="center"/>
          </w:tcPr>
          <w:p w14:paraId="15C42A93" w14:textId="77777777" w:rsidR="00443C20" w:rsidRPr="009675EF" w:rsidRDefault="00443C20" w:rsidP="006B7964">
            <w:pPr>
              <w:jc w:val="center"/>
              <w:rPr>
                <w:sz w:val="16"/>
                <w:szCs w:val="16"/>
              </w:rPr>
            </w:pPr>
            <w:r w:rsidRPr="009675EF">
              <w:rPr>
                <w:sz w:val="16"/>
                <w:szCs w:val="16"/>
              </w:rPr>
              <w:t>48143,0</w:t>
            </w:r>
          </w:p>
        </w:tc>
        <w:tc>
          <w:tcPr>
            <w:tcW w:w="266" w:type="pct"/>
            <w:shd w:val="clear" w:color="auto" w:fill="auto"/>
            <w:tcMar>
              <w:left w:w="57" w:type="dxa"/>
              <w:right w:w="57" w:type="dxa"/>
            </w:tcMar>
            <w:vAlign w:val="center"/>
          </w:tcPr>
          <w:p w14:paraId="21A20652" w14:textId="77777777" w:rsidR="00443C20" w:rsidRPr="009675EF" w:rsidRDefault="00443C20" w:rsidP="006B7964">
            <w:pPr>
              <w:jc w:val="center"/>
              <w:rPr>
                <w:sz w:val="16"/>
                <w:szCs w:val="16"/>
              </w:rPr>
            </w:pPr>
            <w:r w:rsidRPr="009675EF">
              <w:rPr>
                <w:sz w:val="16"/>
                <w:szCs w:val="16"/>
              </w:rPr>
              <w:t>2019-2028</w:t>
            </w:r>
          </w:p>
        </w:tc>
        <w:tc>
          <w:tcPr>
            <w:tcW w:w="223" w:type="pct"/>
            <w:shd w:val="clear" w:color="auto" w:fill="auto"/>
            <w:tcMar>
              <w:left w:w="57" w:type="dxa"/>
              <w:right w:w="57" w:type="dxa"/>
            </w:tcMar>
            <w:vAlign w:val="center"/>
          </w:tcPr>
          <w:p w14:paraId="5FD9451D" w14:textId="77777777" w:rsidR="00443C20" w:rsidRPr="009675EF" w:rsidRDefault="00443C20" w:rsidP="006B7964">
            <w:pPr>
              <w:jc w:val="center"/>
              <w:rPr>
                <w:sz w:val="16"/>
                <w:szCs w:val="16"/>
              </w:rPr>
            </w:pPr>
            <w:r w:rsidRPr="009675EF">
              <w:rPr>
                <w:sz w:val="16"/>
                <w:szCs w:val="16"/>
              </w:rPr>
              <w:t>27377,0</w:t>
            </w:r>
          </w:p>
        </w:tc>
        <w:tc>
          <w:tcPr>
            <w:tcW w:w="272" w:type="pct"/>
            <w:shd w:val="clear" w:color="auto" w:fill="auto"/>
            <w:tcMar>
              <w:left w:w="57" w:type="dxa"/>
              <w:right w:w="57" w:type="dxa"/>
            </w:tcMar>
            <w:vAlign w:val="center"/>
          </w:tcPr>
          <w:p w14:paraId="2D3D54C2" w14:textId="77777777" w:rsidR="00443C20" w:rsidRPr="009675EF" w:rsidRDefault="00443C20" w:rsidP="006B7964">
            <w:pPr>
              <w:jc w:val="center"/>
              <w:rPr>
                <w:sz w:val="16"/>
                <w:szCs w:val="16"/>
              </w:rPr>
            </w:pPr>
            <w:r w:rsidRPr="009675EF">
              <w:rPr>
                <w:sz w:val="16"/>
                <w:szCs w:val="16"/>
              </w:rPr>
              <w:t>162732,6</w:t>
            </w:r>
          </w:p>
        </w:tc>
        <w:tc>
          <w:tcPr>
            <w:tcW w:w="341" w:type="pct"/>
            <w:shd w:val="clear" w:color="auto" w:fill="auto"/>
            <w:tcMar>
              <w:left w:w="57" w:type="dxa"/>
              <w:right w:w="57" w:type="dxa"/>
            </w:tcMar>
            <w:vAlign w:val="center"/>
          </w:tcPr>
          <w:p w14:paraId="24E96D8C" w14:textId="77777777" w:rsidR="00443C20" w:rsidRPr="009675EF" w:rsidRDefault="00443C20" w:rsidP="006B7964">
            <w:pPr>
              <w:jc w:val="center"/>
              <w:rPr>
                <w:sz w:val="16"/>
                <w:szCs w:val="16"/>
              </w:rPr>
            </w:pPr>
            <w:r w:rsidRPr="009675EF">
              <w:rPr>
                <w:sz w:val="16"/>
                <w:szCs w:val="16"/>
              </w:rPr>
              <w:t>207439,0</w:t>
            </w:r>
          </w:p>
        </w:tc>
      </w:tr>
      <w:tr w:rsidR="00443C20" w:rsidRPr="009675EF" w14:paraId="492D62DD" w14:textId="77777777" w:rsidTr="00443C20">
        <w:trPr>
          <w:trHeight w:val="397"/>
        </w:trPr>
        <w:tc>
          <w:tcPr>
            <w:tcW w:w="177" w:type="pct"/>
            <w:shd w:val="clear" w:color="auto" w:fill="auto"/>
            <w:tcMar>
              <w:left w:w="57" w:type="dxa"/>
              <w:right w:w="57" w:type="dxa"/>
            </w:tcMar>
            <w:vAlign w:val="center"/>
            <w:hideMark/>
          </w:tcPr>
          <w:p w14:paraId="1A4B3B85" w14:textId="77777777" w:rsidR="00443C20" w:rsidRPr="009675EF" w:rsidRDefault="00443C20" w:rsidP="006B7964">
            <w:pPr>
              <w:jc w:val="center"/>
              <w:rPr>
                <w:sz w:val="16"/>
                <w:szCs w:val="16"/>
              </w:rPr>
            </w:pPr>
            <w:r w:rsidRPr="009675EF">
              <w:rPr>
                <w:sz w:val="16"/>
                <w:szCs w:val="16"/>
              </w:rPr>
              <w:t>1.5.1</w:t>
            </w:r>
          </w:p>
        </w:tc>
        <w:tc>
          <w:tcPr>
            <w:tcW w:w="1032" w:type="pct"/>
            <w:shd w:val="clear" w:color="auto" w:fill="auto"/>
            <w:tcMar>
              <w:left w:w="57" w:type="dxa"/>
              <w:right w:w="57" w:type="dxa"/>
            </w:tcMar>
            <w:vAlign w:val="center"/>
            <w:hideMark/>
          </w:tcPr>
          <w:p w14:paraId="53371DAE" w14:textId="77777777" w:rsidR="00443C20" w:rsidRPr="009675EF" w:rsidRDefault="00443C20" w:rsidP="006B7964">
            <w:pPr>
              <w:rPr>
                <w:sz w:val="16"/>
                <w:szCs w:val="16"/>
              </w:rPr>
            </w:pPr>
            <w:r w:rsidRPr="009675EF">
              <w:rPr>
                <w:sz w:val="16"/>
                <w:szCs w:val="16"/>
              </w:rPr>
              <w:t>Реконструкция здания насосной станции первого подъема водозабора на р. Яя с размещением станции очистки питьевой воды в г. Тайга. Водозаборное сооружение и резервуар чистой воды объемом 1000 куб. м</w:t>
            </w:r>
          </w:p>
        </w:tc>
        <w:tc>
          <w:tcPr>
            <w:tcW w:w="292" w:type="pct"/>
            <w:shd w:val="clear" w:color="auto" w:fill="auto"/>
            <w:tcMar>
              <w:left w:w="57" w:type="dxa"/>
              <w:right w:w="57" w:type="dxa"/>
            </w:tcMar>
            <w:vAlign w:val="center"/>
            <w:hideMark/>
          </w:tcPr>
          <w:p w14:paraId="047A772E" w14:textId="77777777" w:rsidR="00443C20" w:rsidRPr="009675EF" w:rsidRDefault="00443C20" w:rsidP="006B7964">
            <w:pPr>
              <w:jc w:val="center"/>
              <w:rPr>
                <w:sz w:val="16"/>
                <w:szCs w:val="16"/>
              </w:rPr>
            </w:pPr>
            <w:r w:rsidRPr="009675EF">
              <w:rPr>
                <w:sz w:val="16"/>
                <w:szCs w:val="16"/>
              </w:rPr>
              <w:t>28978,8</w:t>
            </w:r>
          </w:p>
        </w:tc>
        <w:tc>
          <w:tcPr>
            <w:tcW w:w="236" w:type="pct"/>
            <w:shd w:val="clear" w:color="auto" w:fill="auto"/>
            <w:tcMar>
              <w:left w:w="57" w:type="dxa"/>
              <w:right w:w="57" w:type="dxa"/>
            </w:tcMar>
            <w:vAlign w:val="center"/>
            <w:hideMark/>
          </w:tcPr>
          <w:p w14:paraId="693AC074" w14:textId="77777777" w:rsidR="00443C20" w:rsidRPr="009675EF" w:rsidRDefault="00443C20" w:rsidP="006B7964">
            <w:pPr>
              <w:jc w:val="center"/>
              <w:rPr>
                <w:sz w:val="16"/>
                <w:szCs w:val="16"/>
              </w:rPr>
            </w:pPr>
            <w:r w:rsidRPr="009675EF">
              <w:rPr>
                <w:sz w:val="16"/>
                <w:szCs w:val="16"/>
              </w:rPr>
              <w:t>21772,8</w:t>
            </w:r>
          </w:p>
        </w:tc>
        <w:tc>
          <w:tcPr>
            <w:tcW w:w="264" w:type="pct"/>
            <w:shd w:val="clear" w:color="auto" w:fill="auto"/>
            <w:tcMar>
              <w:left w:w="57" w:type="dxa"/>
              <w:right w:w="57" w:type="dxa"/>
            </w:tcMar>
            <w:vAlign w:val="center"/>
            <w:hideMark/>
          </w:tcPr>
          <w:p w14:paraId="0DF60A72"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32FB64E6" w14:textId="77777777" w:rsidR="00443C20" w:rsidRPr="009675EF" w:rsidRDefault="00443C20" w:rsidP="006B7964">
            <w:pPr>
              <w:jc w:val="center"/>
              <w:rPr>
                <w:sz w:val="16"/>
                <w:szCs w:val="16"/>
              </w:rPr>
            </w:pPr>
            <w:r w:rsidRPr="009675EF">
              <w:rPr>
                <w:sz w:val="16"/>
                <w:szCs w:val="16"/>
              </w:rPr>
              <w:t>7206,0</w:t>
            </w:r>
          </w:p>
        </w:tc>
        <w:tc>
          <w:tcPr>
            <w:tcW w:w="213" w:type="pct"/>
            <w:shd w:val="clear" w:color="auto" w:fill="auto"/>
            <w:tcMar>
              <w:left w:w="57" w:type="dxa"/>
              <w:right w:w="57" w:type="dxa"/>
            </w:tcMar>
            <w:vAlign w:val="center"/>
            <w:hideMark/>
          </w:tcPr>
          <w:p w14:paraId="715A88D8"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3940B6A3"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2AB61E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3D7E132"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BE6DB77"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327E135A"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29B937F2"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41A4001A" w14:textId="77777777" w:rsidR="00443C20" w:rsidRPr="009675EF" w:rsidRDefault="00443C20" w:rsidP="006B7964">
            <w:pPr>
              <w:jc w:val="center"/>
              <w:rPr>
                <w:sz w:val="16"/>
                <w:szCs w:val="16"/>
              </w:rPr>
            </w:pPr>
            <w:r w:rsidRPr="009675EF">
              <w:rPr>
                <w:sz w:val="16"/>
                <w:szCs w:val="16"/>
              </w:rPr>
              <w:t>2019-2021</w:t>
            </w:r>
          </w:p>
        </w:tc>
        <w:tc>
          <w:tcPr>
            <w:tcW w:w="223" w:type="pct"/>
            <w:shd w:val="clear" w:color="auto" w:fill="auto"/>
            <w:tcMar>
              <w:left w:w="57" w:type="dxa"/>
              <w:right w:w="57" w:type="dxa"/>
            </w:tcMar>
            <w:vAlign w:val="center"/>
            <w:hideMark/>
          </w:tcPr>
          <w:p w14:paraId="4BA4C055"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A736362" w14:textId="77777777" w:rsidR="00443C20" w:rsidRPr="009675EF" w:rsidRDefault="00443C20" w:rsidP="006B7964">
            <w:pPr>
              <w:jc w:val="center"/>
              <w:rPr>
                <w:sz w:val="16"/>
                <w:szCs w:val="16"/>
              </w:rPr>
            </w:pPr>
            <w:r w:rsidRPr="009675EF">
              <w:rPr>
                <w:sz w:val="16"/>
                <w:szCs w:val="16"/>
              </w:rPr>
              <w:t>113,9</w:t>
            </w:r>
          </w:p>
        </w:tc>
        <w:tc>
          <w:tcPr>
            <w:tcW w:w="341" w:type="pct"/>
            <w:shd w:val="clear" w:color="auto" w:fill="auto"/>
            <w:tcMar>
              <w:left w:w="57" w:type="dxa"/>
              <w:right w:w="57" w:type="dxa"/>
            </w:tcMar>
            <w:vAlign w:val="center"/>
            <w:hideMark/>
          </w:tcPr>
          <w:p w14:paraId="07B86CAA" w14:textId="77777777" w:rsidR="00443C20" w:rsidRPr="009675EF" w:rsidRDefault="00443C20" w:rsidP="006B7964">
            <w:pPr>
              <w:jc w:val="center"/>
              <w:rPr>
                <w:sz w:val="16"/>
                <w:szCs w:val="16"/>
              </w:rPr>
            </w:pPr>
            <w:r w:rsidRPr="009675EF">
              <w:rPr>
                <w:sz w:val="16"/>
                <w:szCs w:val="16"/>
              </w:rPr>
              <w:t>28864,9</w:t>
            </w:r>
          </w:p>
        </w:tc>
      </w:tr>
      <w:tr w:rsidR="00443C20" w:rsidRPr="009675EF" w14:paraId="03E9D37A" w14:textId="77777777" w:rsidTr="00443C20">
        <w:trPr>
          <w:trHeight w:val="397"/>
        </w:trPr>
        <w:tc>
          <w:tcPr>
            <w:tcW w:w="177" w:type="pct"/>
            <w:shd w:val="clear" w:color="auto" w:fill="auto"/>
            <w:tcMar>
              <w:left w:w="57" w:type="dxa"/>
              <w:right w:w="57" w:type="dxa"/>
            </w:tcMar>
            <w:vAlign w:val="center"/>
          </w:tcPr>
          <w:p w14:paraId="6D369F75" w14:textId="77777777" w:rsidR="00443C20" w:rsidRPr="009675EF" w:rsidRDefault="00443C20" w:rsidP="006B7964">
            <w:pPr>
              <w:jc w:val="center"/>
              <w:rPr>
                <w:sz w:val="16"/>
                <w:szCs w:val="16"/>
              </w:rPr>
            </w:pPr>
            <w:r w:rsidRPr="009675EF">
              <w:rPr>
                <w:sz w:val="16"/>
                <w:szCs w:val="16"/>
              </w:rPr>
              <w:t>1.5.2</w:t>
            </w:r>
          </w:p>
        </w:tc>
        <w:tc>
          <w:tcPr>
            <w:tcW w:w="1032" w:type="pct"/>
            <w:shd w:val="clear" w:color="auto" w:fill="auto"/>
            <w:tcMar>
              <w:left w:w="57" w:type="dxa"/>
              <w:right w:w="57" w:type="dxa"/>
            </w:tcMar>
          </w:tcPr>
          <w:p w14:paraId="63905046" w14:textId="77777777" w:rsidR="00443C20" w:rsidRPr="009675EF" w:rsidRDefault="00443C20" w:rsidP="006B7964">
            <w:pPr>
              <w:rPr>
                <w:sz w:val="16"/>
                <w:szCs w:val="16"/>
              </w:rPr>
            </w:pPr>
            <w:r w:rsidRPr="009675EF">
              <w:rPr>
                <w:sz w:val="16"/>
                <w:szCs w:val="16"/>
              </w:rPr>
              <w:t>Проектирование и установка системы реагентного хозяйства водоподготовительной станции на р. Яя</w:t>
            </w:r>
          </w:p>
        </w:tc>
        <w:tc>
          <w:tcPr>
            <w:tcW w:w="292" w:type="pct"/>
            <w:shd w:val="clear" w:color="auto" w:fill="auto"/>
            <w:tcMar>
              <w:left w:w="57" w:type="dxa"/>
              <w:right w:w="57" w:type="dxa"/>
            </w:tcMar>
            <w:vAlign w:val="center"/>
          </w:tcPr>
          <w:p w14:paraId="3264888A" w14:textId="77777777" w:rsidR="00443C20" w:rsidRPr="009675EF" w:rsidRDefault="00443C20" w:rsidP="006B7964">
            <w:pPr>
              <w:jc w:val="center"/>
              <w:rPr>
                <w:sz w:val="16"/>
                <w:szCs w:val="16"/>
              </w:rPr>
            </w:pPr>
            <w:r w:rsidRPr="009675EF">
              <w:rPr>
                <w:sz w:val="16"/>
                <w:szCs w:val="16"/>
              </w:rPr>
              <w:t>69772,1</w:t>
            </w:r>
          </w:p>
        </w:tc>
        <w:tc>
          <w:tcPr>
            <w:tcW w:w="236" w:type="pct"/>
            <w:shd w:val="clear" w:color="auto" w:fill="auto"/>
            <w:tcMar>
              <w:left w:w="57" w:type="dxa"/>
              <w:right w:w="57" w:type="dxa"/>
            </w:tcMar>
            <w:vAlign w:val="center"/>
          </w:tcPr>
          <w:p w14:paraId="55D6DA51"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tcPr>
          <w:p w14:paraId="2E823A81" w14:textId="77777777" w:rsidR="00443C20" w:rsidRPr="009675EF" w:rsidRDefault="00443C20" w:rsidP="006B7964">
            <w:pPr>
              <w:jc w:val="center"/>
              <w:rPr>
                <w:sz w:val="16"/>
                <w:szCs w:val="16"/>
              </w:rPr>
            </w:pPr>
            <w:r w:rsidRPr="009675EF">
              <w:rPr>
                <w:sz w:val="16"/>
                <w:szCs w:val="16"/>
              </w:rPr>
              <w:t>125,6</w:t>
            </w:r>
          </w:p>
        </w:tc>
        <w:tc>
          <w:tcPr>
            <w:tcW w:w="264" w:type="pct"/>
            <w:shd w:val="clear" w:color="auto" w:fill="auto"/>
            <w:tcMar>
              <w:left w:w="57" w:type="dxa"/>
              <w:right w:w="57" w:type="dxa"/>
            </w:tcMar>
            <w:vAlign w:val="center"/>
          </w:tcPr>
          <w:p w14:paraId="550B41FA"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tcPr>
          <w:p w14:paraId="2BEEE8DE"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0768465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465F7290" w14:textId="77777777" w:rsidR="00443C20" w:rsidRPr="009675EF" w:rsidRDefault="00443C20" w:rsidP="006B7964">
            <w:pPr>
              <w:jc w:val="center"/>
              <w:rPr>
                <w:sz w:val="16"/>
                <w:szCs w:val="16"/>
              </w:rPr>
            </w:pPr>
            <w:r w:rsidRPr="009675EF">
              <w:rPr>
                <w:sz w:val="16"/>
                <w:szCs w:val="16"/>
              </w:rPr>
              <w:t>16731,4</w:t>
            </w:r>
          </w:p>
        </w:tc>
        <w:tc>
          <w:tcPr>
            <w:tcW w:w="229" w:type="pct"/>
            <w:shd w:val="clear" w:color="auto" w:fill="auto"/>
            <w:tcMar>
              <w:left w:w="57" w:type="dxa"/>
              <w:right w:w="57" w:type="dxa"/>
            </w:tcMar>
            <w:vAlign w:val="center"/>
          </w:tcPr>
          <w:p w14:paraId="56BADAEC" w14:textId="77777777" w:rsidR="00443C20" w:rsidRPr="009675EF" w:rsidRDefault="00443C20" w:rsidP="006B7964">
            <w:pPr>
              <w:jc w:val="center"/>
              <w:rPr>
                <w:sz w:val="16"/>
                <w:szCs w:val="16"/>
              </w:rPr>
            </w:pPr>
            <w:r w:rsidRPr="009675EF">
              <w:rPr>
                <w:sz w:val="16"/>
                <w:szCs w:val="16"/>
              </w:rPr>
              <w:t>6739,9</w:t>
            </w:r>
          </w:p>
        </w:tc>
        <w:tc>
          <w:tcPr>
            <w:tcW w:w="229" w:type="pct"/>
            <w:shd w:val="clear" w:color="auto" w:fill="auto"/>
            <w:tcMar>
              <w:left w:w="57" w:type="dxa"/>
              <w:right w:w="57" w:type="dxa"/>
            </w:tcMar>
            <w:vAlign w:val="center"/>
          </w:tcPr>
          <w:p w14:paraId="596D7D0E" w14:textId="77777777" w:rsidR="00443C20" w:rsidRPr="009675EF" w:rsidRDefault="00443C20" w:rsidP="006B7964">
            <w:pPr>
              <w:jc w:val="center"/>
              <w:rPr>
                <w:sz w:val="16"/>
                <w:szCs w:val="16"/>
              </w:rPr>
            </w:pPr>
            <w:r w:rsidRPr="009675EF">
              <w:rPr>
                <w:sz w:val="16"/>
                <w:szCs w:val="16"/>
              </w:rPr>
              <w:t>17490,5</w:t>
            </w:r>
          </w:p>
        </w:tc>
        <w:tc>
          <w:tcPr>
            <w:tcW w:w="229" w:type="pct"/>
            <w:shd w:val="clear" w:color="auto" w:fill="auto"/>
            <w:tcMar>
              <w:left w:w="57" w:type="dxa"/>
              <w:right w:w="57" w:type="dxa"/>
            </w:tcMar>
            <w:vAlign w:val="center"/>
          </w:tcPr>
          <w:p w14:paraId="58635C73" w14:textId="77777777" w:rsidR="00443C20" w:rsidRPr="009675EF" w:rsidRDefault="00443C20" w:rsidP="006B7964">
            <w:pPr>
              <w:jc w:val="center"/>
              <w:rPr>
                <w:sz w:val="16"/>
                <w:szCs w:val="16"/>
              </w:rPr>
            </w:pPr>
            <w:r w:rsidRPr="009675EF">
              <w:rPr>
                <w:sz w:val="16"/>
                <w:szCs w:val="16"/>
              </w:rPr>
              <w:t>28684,8</w:t>
            </w:r>
          </w:p>
        </w:tc>
        <w:tc>
          <w:tcPr>
            <w:tcW w:w="271" w:type="pct"/>
            <w:shd w:val="clear" w:color="auto" w:fill="auto"/>
            <w:tcMar>
              <w:left w:w="57" w:type="dxa"/>
              <w:right w:w="57" w:type="dxa"/>
            </w:tcMar>
            <w:vAlign w:val="center"/>
          </w:tcPr>
          <w:p w14:paraId="76DE83DC"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tcPr>
          <w:p w14:paraId="51759831" w14:textId="77777777" w:rsidR="00443C20" w:rsidRPr="009675EF" w:rsidRDefault="00443C20" w:rsidP="006B7964">
            <w:pPr>
              <w:jc w:val="center"/>
              <w:rPr>
                <w:sz w:val="16"/>
                <w:szCs w:val="16"/>
              </w:rPr>
            </w:pPr>
            <w:r w:rsidRPr="009675EF">
              <w:rPr>
                <w:sz w:val="16"/>
                <w:szCs w:val="16"/>
              </w:rPr>
              <w:t>2020-2027</w:t>
            </w:r>
          </w:p>
        </w:tc>
        <w:tc>
          <w:tcPr>
            <w:tcW w:w="223" w:type="pct"/>
            <w:shd w:val="clear" w:color="auto" w:fill="auto"/>
            <w:tcMar>
              <w:left w:w="57" w:type="dxa"/>
              <w:right w:w="57" w:type="dxa"/>
            </w:tcMar>
            <w:vAlign w:val="center"/>
          </w:tcPr>
          <w:p w14:paraId="275C60A6" w14:textId="77777777" w:rsidR="00443C20" w:rsidRPr="009675EF" w:rsidRDefault="00443C20" w:rsidP="006B7964">
            <w:pPr>
              <w:jc w:val="center"/>
              <w:rPr>
                <w:sz w:val="16"/>
                <w:szCs w:val="16"/>
              </w:rPr>
            </w:pPr>
            <w:r w:rsidRPr="009675EF">
              <w:rPr>
                <w:sz w:val="16"/>
                <w:szCs w:val="16"/>
              </w:rPr>
              <w:t>13 688,5</w:t>
            </w:r>
          </w:p>
        </w:tc>
        <w:tc>
          <w:tcPr>
            <w:tcW w:w="272" w:type="pct"/>
            <w:shd w:val="clear" w:color="auto" w:fill="auto"/>
            <w:tcMar>
              <w:left w:w="57" w:type="dxa"/>
              <w:right w:w="57" w:type="dxa"/>
            </w:tcMar>
            <w:vAlign w:val="center"/>
          </w:tcPr>
          <w:p w14:paraId="1DF499C5" w14:textId="77777777" w:rsidR="00443C20" w:rsidRPr="009675EF" w:rsidRDefault="00443C20" w:rsidP="006B7964">
            <w:pPr>
              <w:jc w:val="center"/>
              <w:rPr>
                <w:sz w:val="16"/>
                <w:szCs w:val="16"/>
              </w:rPr>
            </w:pPr>
            <w:r w:rsidRPr="009675EF">
              <w:rPr>
                <w:sz w:val="16"/>
                <w:szCs w:val="16"/>
              </w:rPr>
              <w:t>56083,6</w:t>
            </w:r>
          </w:p>
        </w:tc>
        <w:tc>
          <w:tcPr>
            <w:tcW w:w="341" w:type="pct"/>
            <w:shd w:val="clear" w:color="auto" w:fill="auto"/>
            <w:tcMar>
              <w:left w:w="57" w:type="dxa"/>
              <w:right w:w="57" w:type="dxa"/>
            </w:tcMar>
            <w:vAlign w:val="center"/>
          </w:tcPr>
          <w:p w14:paraId="4BBBEFC2" w14:textId="77777777" w:rsidR="00443C20" w:rsidRPr="009675EF" w:rsidRDefault="00443C20" w:rsidP="006B7964">
            <w:pPr>
              <w:jc w:val="center"/>
              <w:rPr>
                <w:sz w:val="16"/>
                <w:szCs w:val="16"/>
              </w:rPr>
            </w:pPr>
            <w:r w:rsidRPr="009675EF">
              <w:rPr>
                <w:sz w:val="16"/>
                <w:szCs w:val="16"/>
              </w:rPr>
              <w:t>0,0</w:t>
            </w:r>
          </w:p>
        </w:tc>
      </w:tr>
      <w:tr w:rsidR="00443C20" w:rsidRPr="009675EF" w14:paraId="2C29ABA8" w14:textId="77777777" w:rsidTr="00443C20">
        <w:trPr>
          <w:trHeight w:val="397"/>
        </w:trPr>
        <w:tc>
          <w:tcPr>
            <w:tcW w:w="177" w:type="pct"/>
            <w:shd w:val="clear" w:color="auto" w:fill="auto"/>
            <w:tcMar>
              <w:left w:w="57" w:type="dxa"/>
              <w:right w:w="57" w:type="dxa"/>
            </w:tcMar>
            <w:vAlign w:val="center"/>
          </w:tcPr>
          <w:p w14:paraId="3C62954F" w14:textId="77777777" w:rsidR="00443C20" w:rsidRPr="009675EF" w:rsidRDefault="00443C20" w:rsidP="006B7964">
            <w:pPr>
              <w:jc w:val="center"/>
              <w:rPr>
                <w:sz w:val="16"/>
                <w:szCs w:val="16"/>
              </w:rPr>
            </w:pPr>
            <w:r w:rsidRPr="009675EF">
              <w:rPr>
                <w:sz w:val="16"/>
                <w:szCs w:val="16"/>
              </w:rPr>
              <w:t>1.5.3</w:t>
            </w:r>
          </w:p>
        </w:tc>
        <w:tc>
          <w:tcPr>
            <w:tcW w:w="1032" w:type="pct"/>
            <w:shd w:val="clear" w:color="auto" w:fill="auto"/>
            <w:tcMar>
              <w:left w:w="57" w:type="dxa"/>
              <w:right w:w="57" w:type="dxa"/>
            </w:tcMar>
          </w:tcPr>
          <w:p w14:paraId="2D06D510" w14:textId="77777777" w:rsidR="00443C20" w:rsidRPr="009675EF" w:rsidRDefault="00443C20" w:rsidP="006B7964">
            <w:pPr>
              <w:rPr>
                <w:sz w:val="16"/>
                <w:szCs w:val="16"/>
              </w:rPr>
            </w:pPr>
            <w:r w:rsidRPr="009675EF">
              <w:rPr>
                <w:sz w:val="16"/>
                <w:szCs w:val="16"/>
              </w:rPr>
              <w:t>Проектирование и строительство сооружений по обработке промывных вод водозабора на р. ЯЯ (начало работ)</w:t>
            </w:r>
          </w:p>
        </w:tc>
        <w:tc>
          <w:tcPr>
            <w:tcW w:w="292" w:type="pct"/>
            <w:shd w:val="clear" w:color="auto" w:fill="auto"/>
            <w:tcMar>
              <w:left w:w="57" w:type="dxa"/>
              <w:right w:w="57" w:type="dxa"/>
            </w:tcMar>
            <w:vAlign w:val="center"/>
          </w:tcPr>
          <w:p w14:paraId="7A2886B9" w14:textId="77777777" w:rsidR="00443C20" w:rsidRPr="009675EF" w:rsidRDefault="00443C20" w:rsidP="006B7964">
            <w:pPr>
              <w:jc w:val="center"/>
              <w:rPr>
                <w:sz w:val="16"/>
                <w:szCs w:val="16"/>
              </w:rPr>
            </w:pPr>
            <w:r w:rsidRPr="009675EF">
              <w:rPr>
                <w:sz w:val="16"/>
                <w:szCs w:val="16"/>
              </w:rPr>
              <w:t>15877,3</w:t>
            </w:r>
          </w:p>
        </w:tc>
        <w:tc>
          <w:tcPr>
            <w:tcW w:w="236" w:type="pct"/>
            <w:shd w:val="clear" w:color="auto" w:fill="auto"/>
            <w:tcMar>
              <w:left w:w="57" w:type="dxa"/>
              <w:right w:w="57" w:type="dxa"/>
            </w:tcMar>
            <w:vAlign w:val="center"/>
          </w:tcPr>
          <w:p w14:paraId="7FC56515"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tcPr>
          <w:p w14:paraId="52C3DCD3"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tcPr>
          <w:p w14:paraId="3EFB70C8" w14:textId="77777777" w:rsidR="00443C20" w:rsidRPr="009675EF" w:rsidRDefault="00443C20" w:rsidP="006B7964">
            <w:pPr>
              <w:jc w:val="center"/>
              <w:rPr>
                <w:sz w:val="16"/>
                <w:szCs w:val="16"/>
              </w:rPr>
            </w:pPr>
            <w:r w:rsidRPr="009675EF">
              <w:rPr>
                <w:sz w:val="16"/>
                <w:szCs w:val="16"/>
              </w:rPr>
              <w:t>5166,1</w:t>
            </w:r>
          </w:p>
        </w:tc>
        <w:tc>
          <w:tcPr>
            <w:tcW w:w="213" w:type="pct"/>
            <w:shd w:val="clear" w:color="auto" w:fill="auto"/>
            <w:tcMar>
              <w:left w:w="57" w:type="dxa"/>
              <w:right w:w="57" w:type="dxa"/>
            </w:tcMar>
            <w:vAlign w:val="center"/>
          </w:tcPr>
          <w:p w14:paraId="4F22723C"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77854FDF"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50560350"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0ECA0415"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770B624E"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0AC751E3"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tcPr>
          <w:p w14:paraId="1B9D1535" w14:textId="77777777" w:rsidR="00443C20" w:rsidRPr="009675EF" w:rsidRDefault="00443C20" w:rsidP="006B7964">
            <w:pPr>
              <w:jc w:val="center"/>
              <w:rPr>
                <w:sz w:val="16"/>
                <w:szCs w:val="16"/>
              </w:rPr>
            </w:pPr>
            <w:r w:rsidRPr="009675EF">
              <w:rPr>
                <w:sz w:val="16"/>
                <w:szCs w:val="16"/>
              </w:rPr>
              <w:t>10711,2</w:t>
            </w:r>
          </w:p>
        </w:tc>
        <w:tc>
          <w:tcPr>
            <w:tcW w:w="266" w:type="pct"/>
            <w:shd w:val="clear" w:color="auto" w:fill="auto"/>
            <w:tcMar>
              <w:left w:w="57" w:type="dxa"/>
              <w:right w:w="57" w:type="dxa"/>
            </w:tcMar>
            <w:vAlign w:val="center"/>
          </w:tcPr>
          <w:p w14:paraId="74435E61" w14:textId="77777777" w:rsidR="00443C20" w:rsidRPr="009675EF" w:rsidRDefault="00443C20" w:rsidP="006B7964">
            <w:pPr>
              <w:jc w:val="center"/>
              <w:rPr>
                <w:sz w:val="16"/>
                <w:szCs w:val="16"/>
              </w:rPr>
            </w:pPr>
            <w:r w:rsidRPr="009675EF">
              <w:rPr>
                <w:sz w:val="16"/>
                <w:szCs w:val="16"/>
              </w:rPr>
              <w:t>2021-2028</w:t>
            </w:r>
          </w:p>
        </w:tc>
        <w:tc>
          <w:tcPr>
            <w:tcW w:w="223" w:type="pct"/>
            <w:shd w:val="clear" w:color="auto" w:fill="auto"/>
            <w:tcMar>
              <w:left w:w="57" w:type="dxa"/>
              <w:right w:w="57" w:type="dxa"/>
            </w:tcMar>
            <w:vAlign w:val="center"/>
          </w:tcPr>
          <w:p w14:paraId="57889E0E"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tcPr>
          <w:p w14:paraId="2F2471CD" w14:textId="77777777" w:rsidR="00443C20" w:rsidRPr="009675EF" w:rsidRDefault="00443C20" w:rsidP="006B7964">
            <w:pPr>
              <w:jc w:val="center"/>
              <w:rPr>
                <w:sz w:val="16"/>
                <w:szCs w:val="16"/>
              </w:rPr>
            </w:pPr>
            <w:r w:rsidRPr="009675EF">
              <w:rPr>
                <w:sz w:val="16"/>
                <w:szCs w:val="16"/>
              </w:rPr>
              <w:t>15877,3</w:t>
            </w:r>
          </w:p>
        </w:tc>
        <w:tc>
          <w:tcPr>
            <w:tcW w:w="341" w:type="pct"/>
            <w:shd w:val="clear" w:color="auto" w:fill="auto"/>
            <w:tcMar>
              <w:left w:w="57" w:type="dxa"/>
              <w:right w:w="57" w:type="dxa"/>
            </w:tcMar>
            <w:vAlign w:val="center"/>
          </w:tcPr>
          <w:p w14:paraId="242EA2D6" w14:textId="77777777" w:rsidR="00443C20" w:rsidRPr="009675EF" w:rsidRDefault="00443C20" w:rsidP="006B7964">
            <w:pPr>
              <w:jc w:val="center"/>
              <w:rPr>
                <w:sz w:val="16"/>
                <w:szCs w:val="16"/>
              </w:rPr>
            </w:pPr>
            <w:r w:rsidRPr="009675EF">
              <w:rPr>
                <w:sz w:val="16"/>
                <w:szCs w:val="16"/>
              </w:rPr>
              <w:t>0,0</w:t>
            </w:r>
          </w:p>
        </w:tc>
      </w:tr>
      <w:tr w:rsidR="00443C20" w:rsidRPr="009675EF" w14:paraId="5D4FA223" w14:textId="77777777" w:rsidTr="00443C20">
        <w:trPr>
          <w:trHeight w:val="397"/>
        </w:trPr>
        <w:tc>
          <w:tcPr>
            <w:tcW w:w="177" w:type="pct"/>
            <w:shd w:val="clear" w:color="auto" w:fill="auto"/>
            <w:tcMar>
              <w:left w:w="57" w:type="dxa"/>
              <w:right w:w="57" w:type="dxa"/>
            </w:tcMar>
            <w:vAlign w:val="center"/>
            <w:hideMark/>
          </w:tcPr>
          <w:p w14:paraId="55AB238C" w14:textId="77777777" w:rsidR="00443C20" w:rsidRPr="009675EF" w:rsidRDefault="00443C20" w:rsidP="006B7964">
            <w:pPr>
              <w:jc w:val="center"/>
              <w:rPr>
                <w:sz w:val="16"/>
                <w:szCs w:val="16"/>
              </w:rPr>
            </w:pPr>
            <w:r w:rsidRPr="009675EF">
              <w:rPr>
                <w:sz w:val="16"/>
                <w:szCs w:val="16"/>
              </w:rPr>
              <w:t>1.5.4</w:t>
            </w:r>
          </w:p>
        </w:tc>
        <w:tc>
          <w:tcPr>
            <w:tcW w:w="1032" w:type="pct"/>
            <w:shd w:val="clear" w:color="auto" w:fill="auto"/>
            <w:tcMar>
              <w:left w:w="57" w:type="dxa"/>
              <w:right w:w="57" w:type="dxa"/>
            </w:tcMar>
            <w:vAlign w:val="center"/>
            <w:hideMark/>
          </w:tcPr>
          <w:p w14:paraId="217F91B2" w14:textId="77777777" w:rsidR="00443C20" w:rsidRPr="009675EF" w:rsidRDefault="00443C20" w:rsidP="006B7964">
            <w:pPr>
              <w:rPr>
                <w:sz w:val="16"/>
                <w:szCs w:val="16"/>
              </w:rPr>
            </w:pPr>
            <w:r w:rsidRPr="009675EF">
              <w:rPr>
                <w:sz w:val="16"/>
                <w:szCs w:val="16"/>
              </w:rPr>
              <w:t xml:space="preserve">Установка угольной котельной </w:t>
            </w:r>
            <w:proofErr w:type="spellStart"/>
            <w:r w:rsidRPr="009675EF">
              <w:rPr>
                <w:sz w:val="16"/>
                <w:szCs w:val="16"/>
              </w:rPr>
              <w:t>Терморобот</w:t>
            </w:r>
            <w:proofErr w:type="spellEnd"/>
            <w:r w:rsidRPr="009675EF">
              <w:rPr>
                <w:sz w:val="16"/>
                <w:szCs w:val="16"/>
              </w:rPr>
              <w:t xml:space="preserve"> </w:t>
            </w:r>
          </w:p>
          <w:p w14:paraId="3605195B" w14:textId="77777777" w:rsidR="00443C20" w:rsidRPr="009675EF" w:rsidRDefault="00443C20" w:rsidP="006B7964">
            <w:pPr>
              <w:rPr>
                <w:sz w:val="16"/>
                <w:szCs w:val="16"/>
              </w:rPr>
            </w:pPr>
            <w:r w:rsidRPr="009675EF">
              <w:rPr>
                <w:sz w:val="16"/>
                <w:szCs w:val="16"/>
              </w:rPr>
              <w:t>ТР-300 для отопления насосной станции первого подъема водозабора на р. Яя</w:t>
            </w:r>
          </w:p>
        </w:tc>
        <w:tc>
          <w:tcPr>
            <w:tcW w:w="292" w:type="pct"/>
            <w:shd w:val="clear" w:color="auto" w:fill="auto"/>
            <w:tcMar>
              <w:left w:w="57" w:type="dxa"/>
              <w:right w:w="57" w:type="dxa"/>
            </w:tcMar>
            <w:vAlign w:val="center"/>
            <w:hideMark/>
          </w:tcPr>
          <w:p w14:paraId="7CAA7AAB" w14:textId="77777777" w:rsidR="00443C20" w:rsidRPr="009675EF" w:rsidRDefault="00443C20" w:rsidP="006B7964">
            <w:pPr>
              <w:jc w:val="center"/>
              <w:rPr>
                <w:sz w:val="16"/>
                <w:szCs w:val="16"/>
              </w:rPr>
            </w:pPr>
            <w:r w:rsidRPr="009675EF">
              <w:rPr>
                <w:sz w:val="16"/>
                <w:szCs w:val="16"/>
              </w:rPr>
              <w:t>4345,7</w:t>
            </w:r>
          </w:p>
        </w:tc>
        <w:tc>
          <w:tcPr>
            <w:tcW w:w="236" w:type="pct"/>
            <w:shd w:val="clear" w:color="auto" w:fill="auto"/>
            <w:tcMar>
              <w:left w:w="57" w:type="dxa"/>
              <w:right w:w="57" w:type="dxa"/>
            </w:tcMar>
            <w:vAlign w:val="center"/>
            <w:hideMark/>
          </w:tcPr>
          <w:p w14:paraId="3330DE52" w14:textId="77777777" w:rsidR="00443C20" w:rsidRPr="009675EF" w:rsidRDefault="00443C20" w:rsidP="006B7964">
            <w:pPr>
              <w:jc w:val="center"/>
              <w:rPr>
                <w:sz w:val="16"/>
                <w:szCs w:val="16"/>
              </w:rPr>
            </w:pPr>
            <w:r w:rsidRPr="009675EF">
              <w:rPr>
                <w:sz w:val="16"/>
                <w:szCs w:val="16"/>
              </w:rPr>
              <w:t>4345,7</w:t>
            </w:r>
          </w:p>
        </w:tc>
        <w:tc>
          <w:tcPr>
            <w:tcW w:w="264" w:type="pct"/>
            <w:shd w:val="clear" w:color="auto" w:fill="auto"/>
            <w:tcMar>
              <w:left w:w="57" w:type="dxa"/>
              <w:right w:w="57" w:type="dxa"/>
            </w:tcMar>
            <w:vAlign w:val="center"/>
            <w:hideMark/>
          </w:tcPr>
          <w:p w14:paraId="74CDAE5A"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11A6A63D"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4144293C"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EEEA9AD"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54F04B9B"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1915998"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026DF5A"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E53764E"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72EE7CC7"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4235D475"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hideMark/>
          </w:tcPr>
          <w:p w14:paraId="26245137"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5A4C741C"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420F3ACD" w14:textId="77777777" w:rsidR="00443C20" w:rsidRPr="009675EF" w:rsidRDefault="00443C20" w:rsidP="006B7964">
            <w:pPr>
              <w:jc w:val="center"/>
              <w:rPr>
                <w:sz w:val="16"/>
                <w:szCs w:val="16"/>
              </w:rPr>
            </w:pPr>
            <w:r w:rsidRPr="009675EF">
              <w:rPr>
                <w:sz w:val="16"/>
                <w:szCs w:val="16"/>
              </w:rPr>
              <w:t>4345,7</w:t>
            </w:r>
          </w:p>
        </w:tc>
      </w:tr>
      <w:tr w:rsidR="00443C20" w:rsidRPr="009675EF" w14:paraId="5ABCDA6F" w14:textId="77777777" w:rsidTr="00443C20">
        <w:trPr>
          <w:trHeight w:val="397"/>
        </w:trPr>
        <w:tc>
          <w:tcPr>
            <w:tcW w:w="177" w:type="pct"/>
            <w:shd w:val="clear" w:color="auto" w:fill="auto"/>
            <w:tcMar>
              <w:left w:w="57" w:type="dxa"/>
              <w:right w:w="57" w:type="dxa"/>
            </w:tcMar>
            <w:vAlign w:val="center"/>
            <w:hideMark/>
          </w:tcPr>
          <w:p w14:paraId="530C067C" w14:textId="77777777" w:rsidR="00443C20" w:rsidRPr="009675EF" w:rsidRDefault="00443C20" w:rsidP="006B7964">
            <w:pPr>
              <w:jc w:val="center"/>
              <w:rPr>
                <w:sz w:val="16"/>
                <w:szCs w:val="16"/>
              </w:rPr>
            </w:pPr>
            <w:r w:rsidRPr="009675EF">
              <w:rPr>
                <w:sz w:val="16"/>
                <w:szCs w:val="16"/>
              </w:rPr>
              <w:t>1.5.5</w:t>
            </w:r>
          </w:p>
        </w:tc>
        <w:tc>
          <w:tcPr>
            <w:tcW w:w="1032" w:type="pct"/>
            <w:shd w:val="clear" w:color="auto" w:fill="auto"/>
            <w:tcMar>
              <w:left w:w="57" w:type="dxa"/>
              <w:right w:w="57" w:type="dxa"/>
            </w:tcMar>
            <w:vAlign w:val="center"/>
            <w:hideMark/>
          </w:tcPr>
          <w:p w14:paraId="0F61A0DC" w14:textId="77777777" w:rsidR="00443C20" w:rsidRPr="009675EF" w:rsidRDefault="00443C20" w:rsidP="006B7964">
            <w:pPr>
              <w:rPr>
                <w:sz w:val="16"/>
                <w:szCs w:val="16"/>
              </w:rPr>
            </w:pPr>
            <w:r w:rsidRPr="009675EF">
              <w:rPr>
                <w:sz w:val="16"/>
                <w:szCs w:val="16"/>
              </w:rPr>
              <w:t xml:space="preserve">Проектирование и установка насосов ВНС </w:t>
            </w:r>
            <w:r w:rsidRPr="009675EF">
              <w:rPr>
                <w:sz w:val="16"/>
                <w:szCs w:val="16"/>
              </w:rPr>
              <w:br/>
              <w:t xml:space="preserve">кв «Б» для подключения потребителей, питающихся от скважины №3 </w:t>
            </w:r>
            <w:r w:rsidRPr="009675EF">
              <w:rPr>
                <w:sz w:val="16"/>
                <w:szCs w:val="16"/>
              </w:rPr>
              <w:br/>
              <w:t>(ул. Щетинкина, 65А)</w:t>
            </w:r>
          </w:p>
        </w:tc>
        <w:tc>
          <w:tcPr>
            <w:tcW w:w="292" w:type="pct"/>
            <w:shd w:val="clear" w:color="auto" w:fill="auto"/>
            <w:tcMar>
              <w:left w:w="57" w:type="dxa"/>
              <w:right w:w="57" w:type="dxa"/>
            </w:tcMar>
            <w:vAlign w:val="center"/>
            <w:hideMark/>
          </w:tcPr>
          <w:p w14:paraId="2F64DB49" w14:textId="77777777" w:rsidR="00443C20" w:rsidRPr="009675EF" w:rsidRDefault="00443C20" w:rsidP="006B7964">
            <w:pPr>
              <w:jc w:val="center"/>
              <w:rPr>
                <w:sz w:val="16"/>
                <w:szCs w:val="16"/>
              </w:rPr>
            </w:pPr>
            <w:r w:rsidRPr="009675EF">
              <w:rPr>
                <w:sz w:val="16"/>
                <w:szCs w:val="16"/>
              </w:rPr>
              <w:t>4624,1</w:t>
            </w:r>
          </w:p>
        </w:tc>
        <w:tc>
          <w:tcPr>
            <w:tcW w:w="236" w:type="pct"/>
            <w:shd w:val="clear" w:color="auto" w:fill="auto"/>
            <w:tcMar>
              <w:left w:w="57" w:type="dxa"/>
              <w:right w:w="57" w:type="dxa"/>
            </w:tcMar>
            <w:vAlign w:val="center"/>
            <w:hideMark/>
          </w:tcPr>
          <w:p w14:paraId="4B3D3E4F" w14:textId="77777777" w:rsidR="00443C20" w:rsidRPr="009675EF" w:rsidRDefault="00443C20" w:rsidP="006B7964">
            <w:pPr>
              <w:jc w:val="center"/>
              <w:rPr>
                <w:sz w:val="16"/>
                <w:szCs w:val="16"/>
              </w:rPr>
            </w:pPr>
            <w:r w:rsidRPr="009675EF">
              <w:rPr>
                <w:sz w:val="16"/>
                <w:szCs w:val="16"/>
              </w:rPr>
              <w:t>4624,1</w:t>
            </w:r>
          </w:p>
        </w:tc>
        <w:tc>
          <w:tcPr>
            <w:tcW w:w="264" w:type="pct"/>
            <w:shd w:val="clear" w:color="auto" w:fill="auto"/>
            <w:tcMar>
              <w:left w:w="57" w:type="dxa"/>
              <w:right w:w="57" w:type="dxa"/>
            </w:tcMar>
            <w:vAlign w:val="center"/>
            <w:hideMark/>
          </w:tcPr>
          <w:p w14:paraId="078C3EC9"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2A514F95"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0C66C134"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5D0E929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31AE5F4"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9F48A7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5710CB7"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5D018A44"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1F223EFA"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7FD6C25A"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tcPr>
          <w:p w14:paraId="6CEAE61C"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A8AC446"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08986DE7" w14:textId="77777777" w:rsidR="00443C20" w:rsidRPr="009675EF" w:rsidRDefault="00443C20" w:rsidP="006B7964">
            <w:pPr>
              <w:jc w:val="center"/>
              <w:rPr>
                <w:sz w:val="16"/>
                <w:szCs w:val="16"/>
              </w:rPr>
            </w:pPr>
            <w:r w:rsidRPr="009675EF">
              <w:rPr>
                <w:sz w:val="16"/>
                <w:szCs w:val="16"/>
              </w:rPr>
              <w:t>4624,1</w:t>
            </w:r>
          </w:p>
        </w:tc>
      </w:tr>
      <w:tr w:rsidR="00443C20" w:rsidRPr="009675EF" w14:paraId="24A99A48" w14:textId="77777777" w:rsidTr="00443C20">
        <w:trPr>
          <w:trHeight w:val="397"/>
        </w:trPr>
        <w:tc>
          <w:tcPr>
            <w:tcW w:w="177" w:type="pct"/>
            <w:shd w:val="clear" w:color="auto" w:fill="auto"/>
            <w:tcMar>
              <w:left w:w="57" w:type="dxa"/>
              <w:right w:w="57" w:type="dxa"/>
            </w:tcMar>
            <w:vAlign w:val="center"/>
            <w:hideMark/>
          </w:tcPr>
          <w:p w14:paraId="1A14B1EA" w14:textId="77777777" w:rsidR="00443C20" w:rsidRPr="009675EF" w:rsidRDefault="00443C20" w:rsidP="006B7964">
            <w:pPr>
              <w:jc w:val="center"/>
              <w:rPr>
                <w:sz w:val="16"/>
                <w:szCs w:val="16"/>
              </w:rPr>
            </w:pPr>
            <w:r w:rsidRPr="009675EF">
              <w:rPr>
                <w:sz w:val="16"/>
                <w:szCs w:val="16"/>
              </w:rPr>
              <w:t>1.5.6</w:t>
            </w:r>
          </w:p>
        </w:tc>
        <w:tc>
          <w:tcPr>
            <w:tcW w:w="1032" w:type="pct"/>
            <w:shd w:val="clear" w:color="auto" w:fill="auto"/>
            <w:tcMar>
              <w:left w:w="57" w:type="dxa"/>
              <w:right w:w="57" w:type="dxa"/>
            </w:tcMar>
            <w:vAlign w:val="center"/>
            <w:hideMark/>
          </w:tcPr>
          <w:p w14:paraId="26FA0C77" w14:textId="77777777" w:rsidR="00443C20" w:rsidRPr="009675EF" w:rsidRDefault="00443C20" w:rsidP="006B7964">
            <w:pPr>
              <w:rPr>
                <w:sz w:val="16"/>
                <w:szCs w:val="16"/>
              </w:rPr>
            </w:pPr>
            <w:r w:rsidRPr="009675EF">
              <w:rPr>
                <w:sz w:val="16"/>
                <w:szCs w:val="16"/>
              </w:rPr>
              <w:t xml:space="preserve">Проектирование и </w:t>
            </w:r>
            <w:proofErr w:type="gramStart"/>
            <w:r w:rsidRPr="009675EF">
              <w:rPr>
                <w:sz w:val="16"/>
                <w:szCs w:val="16"/>
              </w:rPr>
              <w:t>установка  насосов</w:t>
            </w:r>
            <w:proofErr w:type="gramEnd"/>
            <w:r w:rsidRPr="009675EF">
              <w:rPr>
                <w:sz w:val="16"/>
                <w:szCs w:val="16"/>
              </w:rPr>
              <w:t xml:space="preserve"> </w:t>
            </w:r>
            <w:r w:rsidRPr="009675EF">
              <w:rPr>
                <w:sz w:val="16"/>
                <w:szCs w:val="16"/>
              </w:rPr>
              <w:br/>
              <w:t xml:space="preserve">ВНС кв «3» </w:t>
            </w:r>
          </w:p>
        </w:tc>
        <w:tc>
          <w:tcPr>
            <w:tcW w:w="292" w:type="pct"/>
            <w:shd w:val="clear" w:color="auto" w:fill="auto"/>
            <w:tcMar>
              <w:left w:w="57" w:type="dxa"/>
              <w:right w:w="57" w:type="dxa"/>
            </w:tcMar>
            <w:vAlign w:val="center"/>
            <w:hideMark/>
          </w:tcPr>
          <w:p w14:paraId="61BCFC62" w14:textId="77777777" w:rsidR="00443C20" w:rsidRPr="009675EF" w:rsidRDefault="00443C20" w:rsidP="006B7964">
            <w:pPr>
              <w:jc w:val="center"/>
              <w:rPr>
                <w:sz w:val="16"/>
                <w:szCs w:val="16"/>
              </w:rPr>
            </w:pPr>
            <w:r w:rsidRPr="009675EF">
              <w:rPr>
                <w:sz w:val="16"/>
                <w:szCs w:val="16"/>
              </w:rPr>
              <w:t>3629,1</w:t>
            </w:r>
          </w:p>
        </w:tc>
        <w:tc>
          <w:tcPr>
            <w:tcW w:w="236" w:type="pct"/>
            <w:shd w:val="clear" w:color="auto" w:fill="auto"/>
            <w:tcMar>
              <w:left w:w="57" w:type="dxa"/>
              <w:right w:w="57" w:type="dxa"/>
            </w:tcMar>
            <w:vAlign w:val="center"/>
            <w:hideMark/>
          </w:tcPr>
          <w:p w14:paraId="2A2B1C8F"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52F37570" w14:textId="77777777" w:rsidR="00443C20" w:rsidRPr="009675EF" w:rsidRDefault="00443C20" w:rsidP="006B7964">
            <w:pPr>
              <w:jc w:val="center"/>
              <w:rPr>
                <w:sz w:val="16"/>
                <w:szCs w:val="16"/>
              </w:rPr>
            </w:pPr>
            <w:r w:rsidRPr="009675EF">
              <w:rPr>
                <w:sz w:val="16"/>
                <w:szCs w:val="16"/>
              </w:rPr>
              <w:t>127,4</w:t>
            </w:r>
          </w:p>
        </w:tc>
        <w:tc>
          <w:tcPr>
            <w:tcW w:w="264" w:type="pct"/>
            <w:shd w:val="clear" w:color="auto" w:fill="auto"/>
            <w:tcMar>
              <w:left w:w="57" w:type="dxa"/>
              <w:right w:w="57" w:type="dxa"/>
            </w:tcMar>
            <w:vAlign w:val="center"/>
            <w:hideMark/>
          </w:tcPr>
          <w:p w14:paraId="60ED1B35"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0339B213"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57713301" w14:textId="77777777" w:rsidR="00443C20" w:rsidRPr="009675EF" w:rsidRDefault="00443C20" w:rsidP="006B7964">
            <w:pPr>
              <w:jc w:val="center"/>
              <w:rPr>
                <w:sz w:val="16"/>
                <w:szCs w:val="16"/>
              </w:rPr>
            </w:pPr>
            <w:r w:rsidRPr="009675EF">
              <w:rPr>
                <w:sz w:val="16"/>
                <w:szCs w:val="16"/>
              </w:rPr>
              <w:t>1830,0</w:t>
            </w:r>
          </w:p>
        </w:tc>
        <w:tc>
          <w:tcPr>
            <w:tcW w:w="229" w:type="pct"/>
            <w:shd w:val="clear" w:color="auto" w:fill="auto"/>
            <w:tcMar>
              <w:left w:w="57" w:type="dxa"/>
              <w:right w:w="57" w:type="dxa"/>
            </w:tcMar>
            <w:vAlign w:val="center"/>
            <w:hideMark/>
          </w:tcPr>
          <w:p w14:paraId="2CBE9EBC" w14:textId="77777777" w:rsidR="00443C20" w:rsidRPr="009675EF" w:rsidRDefault="00443C20" w:rsidP="006B7964">
            <w:pPr>
              <w:jc w:val="center"/>
              <w:rPr>
                <w:sz w:val="16"/>
                <w:szCs w:val="16"/>
              </w:rPr>
            </w:pPr>
            <w:r w:rsidRPr="009675EF">
              <w:rPr>
                <w:sz w:val="16"/>
                <w:szCs w:val="16"/>
              </w:rPr>
              <w:t>1671,7</w:t>
            </w:r>
          </w:p>
        </w:tc>
        <w:tc>
          <w:tcPr>
            <w:tcW w:w="229" w:type="pct"/>
            <w:shd w:val="clear" w:color="auto" w:fill="auto"/>
            <w:tcMar>
              <w:left w:w="57" w:type="dxa"/>
              <w:right w:w="57" w:type="dxa"/>
            </w:tcMar>
            <w:vAlign w:val="center"/>
            <w:hideMark/>
          </w:tcPr>
          <w:p w14:paraId="27DC55F5"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ADA72AB"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396DDBB8"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4692F444"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0EB1A70D" w14:textId="77777777" w:rsidR="00443C20" w:rsidRPr="009675EF" w:rsidRDefault="00443C20" w:rsidP="006B7964">
            <w:pPr>
              <w:jc w:val="center"/>
              <w:rPr>
                <w:sz w:val="16"/>
                <w:szCs w:val="16"/>
              </w:rPr>
            </w:pPr>
            <w:r w:rsidRPr="009675EF">
              <w:rPr>
                <w:sz w:val="16"/>
                <w:szCs w:val="16"/>
              </w:rPr>
              <w:t>2020-2024</w:t>
            </w:r>
          </w:p>
        </w:tc>
        <w:tc>
          <w:tcPr>
            <w:tcW w:w="223" w:type="pct"/>
            <w:shd w:val="clear" w:color="auto" w:fill="auto"/>
            <w:tcMar>
              <w:left w:w="57" w:type="dxa"/>
              <w:right w:w="57" w:type="dxa"/>
            </w:tcMar>
            <w:vAlign w:val="center"/>
            <w:hideMark/>
          </w:tcPr>
          <w:p w14:paraId="5062691A"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tcPr>
          <w:p w14:paraId="6A66D9F1" w14:textId="77777777" w:rsidR="00443C20" w:rsidRPr="009675EF" w:rsidRDefault="00443C20" w:rsidP="006B7964">
            <w:pPr>
              <w:jc w:val="center"/>
              <w:rPr>
                <w:sz w:val="16"/>
                <w:szCs w:val="16"/>
              </w:rPr>
            </w:pPr>
            <w:r w:rsidRPr="009675EF">
              <w:rPr>
                <w:sz w:val="16"/>
                <w:szCs w:val="16"/>
              </w:rPr>
              <w:t>3629,1</w:t>
            </w:r>
          </w:p>
        </w:tc>
        <w:tc>
          <w:tcPr>
            <w:tcW w:w="341" w:type="pct"/>
            <w:shd w:val="clear" w:color="auto" w:fill="auto"/>
            <w:tcMar>
              <w:left w:w="57" w:type="dxa"/>
              <w:right w:w="57" w:type="dxa"/>
            </w:tcMar>
            <w:vAlign w:val="center"/>
          </w:tcPr>
          <w:p w14:paraId="06C3E80B" w14:textId="77777777" w:rsidR="00443C20" w:rsidRPr="009675EF" w:rsidRDefault="00443C20" w:rsidP="006B7964">
            <w:pPr>
              <w:jc w:val="center"/>
              <w:rPr>
                <w:sz w:val="16"/>
                <w:szCs w:val="16"/>
              </w:rPr>
            </w:pPr>
            <w:r w:rsidRPr="009675EF">
              <w:rPr>
                <w:sz w:val="16"/>
                <w:szCs w:val="16"/>
              </w:rPr>
              <w:t>0,0</w:t>
            </w:r>
          </w:p>
        </w:tc>
      </w:tr>
      <w:tr w:rsidR="00443C20" w:rsidRPr="009675EF" w14:paraId="27230BD0" w14:textId="77777777" w:rsidTr="00443C20">
        <w:trPr>
          <w:trHeight w:val="397"/>
        </w:trPr>
        <w:tc>
          <w:tcPr>
            <w:tcW w:w="177" w:type="pct"/>
            <w:shd w:val="clear" w:color="auto" w:fill="auto"/>
            <w:tcMar>
              <w:left w:w="57" w:type="dxa"/>
              <w:right w:w="57" w:type="dxa"/>
            </w:tcMar>
            <w:vAlign w:val="center"/>
            <w:hideMark/>
          </w:tcPr>
          <w:p w14:paraId="19907D0C" w14:textId="77777777" w:rsidR="00443C20" w:rsidRPr="009675EF" w:rsidRDefault="00443C20" w:rsidP="006B7964">
            <w:pPr>
              <w:jc w:val="center"/>
              <w:rPr>
                <w:sz w:val="16"/>
                <w:szCs w:val="16"/>
              </w:rPr>
            </w:pPr>
            <w:r w:rsidRPr="009675EF">
              <w:rPr>
                <w:sz w:val="16"/>
                <w:szCs w:val="16"/>
              </w:rPr>
              <w:t>1.5.7</w:t>
            </w:r>
          </w:p>
        </w:tc>
        <w:tc>
          <w:tcPr>
            <w:tcW w:w="1032" w:type="pct"/>
            <w:shd w:val="clear" w:color="auto" w:fill="auto"/>
            <w:tcMar>
              <w:left w:w="57" w:type="dxa"/>
              <w:right w:w="57" w:type="dxa"/>
            </w:tcMar>
            <w:vAlign w:val="center"/>
            <w:hideMark/>
          </w:tcPr>
          <w:p w14:paraId="5719F45F" w14:textId="77777777" w:rsidR="00443C20" w:rsidRPr="009675EF" w:rsidRDefault="00443C20" w:rsidP="006B7964">
            <w:pPr>
              <w:rPr>
                <w:sz w:val="16"/>
                <w:szCs w:val="16"/>
              </w:rPr>
            </w:pPr>
            <w:r w:rsidRPr="009675EF">
              <w:rPr>
                <w:sz w:val="16"/>
                <w:szCs w:val="16"/>
              </w:rPr>
              <w:t xml:space="preserve">Проектирование и </w:t>
            </w:r>
            <w:proofErr w:type="gramStart"/>
            <w:r w:rsidRPr="009675EF">
              <w:rPr>
                <w:sz w:val="16"/>
                <w:szCs w:val="16"/>
              </w:rPr>
              <w:t>установка  насосов</w:t>
            </w:r>
            <w:proofErr w:type="gramEnd"/>
            <w:r w:rsidRPr="009675EF">
              <w:rPr>
                <w:sz w:val="16"/>
                <w:szCs w:val="16"/>
              </w:rPr>
              <w:t xml:space="preserve"> ВНС «ШЧ» для подключения потребителей, питающихся от скважины №5 (ул. Совхозная, 1А), скважины №21 (ул. Весенняя), скважины №7 (ул. Социалистическая, 54А)</w:t>
            </w:r>
          </w:p>
        </w:tc>
        <w:tc>
          <w:tcPr>
            <w:tcW w:w="292" w:type="pct"/>
            <w:shd w:val="clear" w:color="auto" w:fill="auto"/>
            <w:tcMar>
              <w:left w:w="57" w:type="dxa"/>
              <w:right w:w="57" w:type="dxa"/>
            </w:tcMar>
            <w:vAlign w:val="center"/>
            <w:hideMark/>
          </w:tcPr>
          <w:p w14:paraId="19C0D780" w14:textId="77777777" w:rsidR="00443C20" w:rsidRPr="009675EF" w:rsidRDefault="00443C20" w:rsidP="006B7964">
            <w:pPr>
              <w:jc w:val="center"/>
              <w:rPr>
                <w:sz w:val="16"/>
                <w:szCs w:val="16"/>
              </w:rPr>
            </w:pPr>
            <w:r w:rsidRPr="009675EF">
              <w:rPr>
                <w:sz w:val="16"/>
                <w:szCs w:val="16"/>
              </w:rPr>
              <w:t>15014,4</w:t>
            </w:r>
          </w:p>
        </w:tc>
        <w:tc>
          <w:tcPr>
            <w:tcW w:w="236" w:type="pct"/>
            <w:shd w:val="clear" w:color="auto" w:fill="auto"/>
            <w:tcMar>
              <w:left w:w="57" w:type="dxa"/>
              <w:right w:w="57" w:type="dxa"/>
            </w:tcMar>
            <w:vAlign w:val="center"/>
            <w:hideMark/>
          </w:tcPr>
          <w:p w14:paraId="16180E10" w14:textId="77777777" w:rsidR="00443C20" w:rsidRPr="009675EF" w:rsidRDefault="00443C20" w:rsidP="006B7964">
            <w:pPr>
              <w:jc w:val="center"/>
              <w:rPr>
                <w:sz w:val="16"/>
                <w:szCs w:val="16"/>
              </w:rPr>
            </w:pPr>
            <w:r w:rsidRPr="009675EF">
              <w:rPr>
                <w:sz w:val="16"/>
                <w:szCs w:val="16"/>
              </w:rPr>
              <w:t>15014,4</w:t>
            </w:r>
          </w:p>
        </w:tc>
        <w:tc>
          <w:tcPr>
            <w:tcW w:w="264" w:type="pct"/>
            <w:shd w:val="clear" w:color="auto" w:fill="auto"/>
            <w:tcMar>
              <w:left w:w="57" w:type="dxa"/>
              <w:right w:w="57" w:type="dxa"/>
            </w:tcMar>
            <w:vAlign w:val="center"/>
            <w:hideMark/>
          </w:tcPr>
          <w:p w14:paraId="33E03702"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3BAB0E3C"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2C4DEAB7"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4323CEE"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5658571E"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612FFE1"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1EF1661"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C3A778D"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6A096736"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05C980BA"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hideMark/>
          </w:tcPr>
          <w:p w14:paraId="1E5C0796"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4B9BB8D1"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300E1407" w14:textId="77777777" w:rsidR="00443C20" w:rsidRPr="009675EF" w:rsidRDefault="00443C20" w:rsidP="006B7964">
            <w:pPr>
              <w:jc w:val="center"/>
              <w:rPr>
                <w:sz w:val="16"/>
                <w:szCs w:val="16"/>
              </w:rPr>
            </w:pPr>
            <w:r w:rsidRPr="009675EF">
              <w:rPr>
                <w:sz w:val="16"/>
                <w:szCs w:val="16"/>
              </w:rPr>
              <w:t>15014,4</w:t>
            </w:r>
          </w:p>
        </w:tc>
      </w:tr>
      <w:tr w:rsidR="00443C20" w:rsidRPr="009675EF" w14:paraId="0355709E" w14:textId="77777777" w:rsidTr="00443C20">
        <w:trPr>
          <w:trHeight w:val="397"/>
        </w:trPr>
        <w:tc>
          <w:tcPr>
            <w:tcW w:w="177" w:type="pct"/>
            <w:shd w:val="clear" w:color="auto" w:fill="auto"/>
            <w:tcMar>
              <w:left w:w="57" w:type="dxa"/>
              <w:right w:w="57" w:type="dxa"/>
            </w:tcMar>
            <w:vAlign w:val="center"/>
          </w:tcPr>
          <w:p w14:paraId="0688F80B" w14:textId="77777777" w:rsidR="00443C20" w:rsidRPr="009675EF" w:rsidRDefault="00443C20" w:rsidP="006B7964">
            <w:pPr>
              <w:jc w:val="center"/>
              <w:rPr>
                <w:sz w:val="16"/>
                <w:szCs w:val="16"/>
              </w:rPr>
            </w:pPr>
            <w:r w:rsidRPr="009675EF">
              <w:rPr>
                <w:sz w:val="16"/>
                <w:szCs w:val="16"/>
              </w:rPr>
              <w:t>1.5.8</w:t>
            </w:r>
          </w:p>
        </w:tc>
        <w:tc>
          <w:tcPr>
            <w:tcW w:w="1032" w:type="pct"/>
            <w:shd w:val="clear" w:color="auto" w:fill="auto"/>
            <w:tcMar>
              <w:left w:w="57" w:type="dxa"/>
              <w:right w:w="57" w:type="dxa"/>
            </w:tcMar>
            <w:vAlign w:val="center"/>
            <w:hideMark/>
          </w:tcPr>
          <w:p w14:paraId="4FA06A6E" w14:textId="77777777" w:rsidR="00443C20" w:rsidRPr="009675EF" w:rsidRDefault="00443C20" w:rsidP="006B7964">
            <w:pPr>
              <w:rPr>
                <w:sz w:val="16"/>
                <w:szCs w:val="16"/>
              </w:rPr>
            </w:pPr>
            <w:r w:rsidRPr="009675EF">
              <w:rPr>
                <w:sz w:val="16"/>
                <w:szCs w:val="16"/>
              </w:rPr>
              <w:t xml:space="preserve">Проектирование и установка ПНС </w:t>
            </w:r>
            <w:r w:rsidRPr="009675EF">
              <w:rPr>
                <w:sz w:val="16"/>
                <w:szCs w:val="16"/>
              </w:rPr>
              <w:br/>
              <w:t xml:space="preserve">по ул. Рабочая для подключения потребителей, питающихся от скважины №11 (ул. Почтовая, 1А), скважины №8 </w:t>
            </w:r>
            <w:r w:rsidRPr="009675EF">
              <w:rPr>
                <w:sz w:val="16"/>
                <w:szCs w:val="16"/>
              </w:rPr>
              <w:br/>
              <w:t>(ул. Рабочая, 1А)</w:t>
            </w:r>
          </w:p>
        </w:tc>
        <w:tc>
          <w:tcPr>
            <w:tcW w:w="292" w:type="pct"/>
            <w:shd w:val="clear" w:color="auto" w:fill="auto"/>
            <w:tcMar>
              <w:left w:w="57" w:type="dxa"/>
              <w:right w:w="57" w:type="dxa"/>
            </w:tcMar>
            <w:vAlign w:val="center"/>
            <w:hideMark/>
          </w:tcPr>
          <w:p w14:paraId="581FCCC9" w14:textId="77777777" w:rsidR="00443C20" w:rsidRPr="009675EF" w:rsidRDefault="00443C20" w:rsidP="006B7964">
            <w:pPr>
              <w:jc w:val="center"/>
              <w:rPr>
                <w:sz w:val="16"/>
                <w:szCs w:val="16"/>
              </w:rPr>
            </w:pPr>
            <w:r w:rsidRPr="009675EF">
              <w:rPr>
                <w:sz w:val="16"/>
                <w:szCs w:val="16"/>
              </w:rPr>
              <w:t>7 284,4</w:t>
            </w:r>
          </w:p>
        </w:tc>
        <w:tc>
          <w:tcPr>
            <w:tcW w:w="236" w:type="pct"/>
            <w:shd w:val="clear" w:color="auto" w:fill="auto"/>
            <w:tcMar>
              <w:left w:w="57" w:type="dxa"/>
              <w:right w:w="57" w:type="dxa"/>
            </w:tcMar>
            <w:vAlign w:val="center"/>
            <w:hideMark/>
          </w:tcPr>
          <w:p w14:paraId="57001828" w14:textId="77777777" w:rsidR="00443C20" w:rsidRPr="009675EF" w:rsidRDefault="00443C20" w:rsidP="006B7964">
            <w:pPr>
              <w:jc w:val="center"/>
              <w:rPr>
                <w:sz w:val="16"/>
                <w:szCs w:val="16"/>
              </w:rPr>
            </w:pPr>
            <w:r w:rsidRPr="009675EF">
              <w:rPr>
                <w:sz w:val="16"/>
                <w:szCs w:val="16"/>
              </w:rPr>
              <w:t>7 284,4</w:t>
            </w:r>
          </w:p>
        </w:tc>
        <w:tc>
          <w:tcPr>
            <w:tcW w:w="264" w:type="pct"/>
            <w:shd w:val="clear" w:color="auto" w:fill="auto"/>
            <w:tcMar>
              <w:left w:w="57" w:type="dxa"/>
              <w:right w:w="57" w:type="dxa"/>
            </w:tcMar>
            <w:vAlign w:val="center"/>
            <w:hideMark/>
          </w:tcPr>
          <w:p w14:paraId="39AB87E7"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04898CCD"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2BEB4CD2"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CEEDE8A"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2DC548F"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9A4D8AE"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4193FE3"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7B4B58B"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5AA55350"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1379F849"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tcPr>
          <w:p w14:paraId="4936C24A"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54C86C72"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27F529E8" w14:textId="77777777" w:rsidR="00443C20" w:rsidRPr="009675EF" w:rsidRDefault="00443C20" w:rsidP="006B7964">
            <w:pPr>
              <w:jc w:val="center"/>
              <w:rPr>
                <w:sz w:val="16"/>
                <w:szCs w:val="16"/>
              </w:rPr>
            </w:pPr>
            <w:r w:rsidRPr="009675EF">
              <w:rPr>
                <w:sz w:val="16"/>
                <w:szCs w:val="16"/>
              </w:rPr>
              <w:t>7 284,4</w:t>
            </w:r>
          </w:p>
        </w:tc>
      </w:tr>
      <w:tr w:rsidR="00443C20" w:rsidRPr="009675EF" w14:paraId="77803B14" w14:textId="77777777" w:rsidTr="00443C20">
        <w:trPr>
          <w:trHeight w:val="454"/>
        </w:trPr>
        <w:tc>
          <w:tcPr>
            <w:tcW w:w="177" w:type="pct"/>
            <w:shd w:val="clear" w:color="auto" w:fill="auto"/>
            <w:tcMar>
              <w:left w:w="57" w:type="dxa"/>
              <w:right w:w="57" w:type="dxa"/>
            </w:tcMar>
            <w:vAlign w:val="center"/>
          </w:tcPr>
          <w:p w14:paraId="7FCE0DE0" w14:textId="77777777" w:rsidR="00443C20" w:rsidRPr="009675EF" w:rsidRDefault="00443C20" w:rsidP="006B7964">
            <w:pPr>
              <w:jc w:val="center"/>
              <w:rPr>
                <w:sz w:val="16"/>
                <w:szCs w:val="16"/>
              </w:rPr>
            </w:pPr>
            <w:r w:rsidRPr="009675EF">
              <w:rPr>
                <w:sz w:val="16"/>
                <w:szCs w:val="16"/>
              </w:rPr>
              <w:t>1.5.9</w:t>
            </w:r>
          </w:p>
        </w:tc>
        <w:tc>
          <w:tcPr>
            <w:tcW w:w="1032" w:type="pct"/>
            <w:shd w:val="clear" w:color="auto" w:fill="auto"/>
            <w:tcMar>
              <w:left w:w="57" w:type="dxa"/>
              <w:right w:w="57" w:type="dxa"/>
            </w:tcMar>
            <w:vAlign w:val="center"/>
            <w:hideMark/>
          </w:tcPr>
          <w:p w14:paraId="1EF73839" w14:textId="77777777" w:rsidR="00443C20" w:rsidRPr="009675EF" w:rsidRDefault="00443C20" w:rsidP="006B7964">
            <w:pPr>
              <w:rPr>
                <w:sz w:val="16"/>
                <w:szCs w:val="16"/>
              </w:rPr>
            </w:pPr>
            <w:r w:rsidRPr="009675EF">
              <w:rPr>
                <w:sz w:val="16"/>
                <w:szCs w:val="16"/>
              </w:rPr>
              <w:t xml:space="preserve">Проектирование и установка ПНС </w:t>
            </w:r>
            <w:r w:rsidRPr="009675EF">
              <w:rPr>
                <w:sz w:val="16"/>
                <w:szCs w:val="16"/>
              </w:rPr>
              <w:br/>
              <w:t>по ул. Трактовая для подключения потребителей, питающихся от скважины №13 (ул. Чивилихина), скважины №19 (ул. Восточная, 76А)</w:t>
            </w:r>
          </w:p>
        </w:tc>
        <w:tc>
          <w:tcPr>
            <w:tcW w:w="292" w:type="pct"/>
            <w:shd w:val="clear" w:color="auto" w:fill="auto"/>
            <w:tcMar>
              <w:left w:w="57" w:type="dxa"/>
              <w:right w:w="57" w:type="dxa"/>
            </w:tcMar>
            <w:vAlign w:val="center"/>
            <w:hideMark/>
          </w:tcPr>
          <w:p w14:paraId="0D34B834" w14:textId="77777777" w:rsidR="00443C20" w:rsidRPr="009675EF" w:rsidRDefault="00443C20" w:rsidP="006B7964">
            <w:pPr>
              <w:jc w:val="center"/>
              <w:rPr>
                <w:sz w:val="16"/>
                <w:szCs w:val="16"/>
              </w:rPr>
            </w:pPr>
            <w:r w:rsidRPr="009675EF">
              <w:rPr>
                <w:sz w:val="16"/>
                <w:szCs w:val="16"/>
              </w:rPr>
              <w:t>8181,0</w:t>
            </w:r>
          </w:p>
        </w:tc>
        <w:tc>
          <w:tcPr>
            <w:tcW w:w="236" w:type="pct"/>
            <w:shd w:val="clear" w:color="auto" w:fill="auto"/>
            <w:tcMar>
              <w:left w:w="57" w:type="dxa"/>
              <w:right w:w="57" w:type="dxa"/>
            </w:tcMar>
            <w:vAlign w:val="center"/>
            <w:hideMark/>
          </w:tcPr>
          <w:p w14:paraId="3A8B6008" w14:textId="77777777" w:rsidR="00443C20" w:rsidRPr="009675EF" w:rsidRDefault="00443C20" w:rsidP="006B7964">
            <w:pPr>
              <w:jc w:val="center"/>
              <w:rPr>
                <w:sz w:val="16"/>
                <w:szCs w:val="16"/>
              </w:rPr>
            </w:pPr>
            <w:r w:rsidRPr="009675EF">
              <w:rPr>
                <w:sz w:val="16"/>
                <w:szCs w:val="16"/>
              </w:rPr>
              <w:t>8181,0</w:t>
            </w:r>
          </w:p>
        </w:tc>
        <w:tc>
          <w:tcPr>
            <w:tcW w:w="264" w:type="pct"/>
            <w:shd w:val="clear" w:color="auto" w:fill="auto"/>
            <w:tcMar>
              <w:left w:w="57" w:type="dxa"/>
              <w:right w:w="57" w:type="dxa"/>
            </w:tcMar>
            <w:vAlign w:val="center"/>
            <w:hideMark/>
          </w:tcPr>
          <w:p w14:paraId="0FEFF524"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039C1E94"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174DC59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DA22A0B"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133A8F5"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5E5AB5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36EB685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00EF135"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58482DAF"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640D6B97"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tcPr>
          <w:p w14:paraId="71E55F3D"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78389C5"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5C48FF8A" w14:textId="77777777" w:rsidR="00443C20" w:rsidRPr="009675EF" w:rsidRDefault="00443C20" w:rsidP="006B7964">
            <w:pPr>
              <w:jc w:val="center"/>
              <w:rPr>
                <w:sz w:val="16"/>
                <w:szCs w:val="16"/>
              </w:rPr>
            </w:pPr>
            <w:r w:rsidRPr="009675EF">
              <w:rPr>
                <w:sz w:val="16"/>
                <w:szCs w:val="16"/>
              </w:rPr>
              <w:t>8181,0</w:t>
            </w:r>
          </w:p>
        </w:tc>
      </w:tr>
      <w:tr w:rsidR="00443C20" w:rsidRPr="009675EF" w14:paraId="4493BA2E" w14:textId="77777777" w:rsidTr="00443C20">
        <w:trPr>
          <w:trHeight w:val="284"/>
        </w:trPr>
        <w:tc>
          <w:tcPr>
            <w:tcW w:w="17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31A0DF2" w14:textId="1399B83D" w:rsidR="00443C20" w:rsidRPr="009675EF" w:rsidRDefault="00443C20" w:rsidP="006B7964">
            <w:pPr>
              <w:jc w:val="center"/>
              <w:rPr>
                <w:sz w:val="16"/>
                <w:szCs w:val="16"/>
              </w:rPr>
            </w:pPr>
            <w:r w:rsidRPr="009675EF">
              <w:lastRenderedPageBreak/>
              <w:br w:type="page"/>
            </w:r>
            <w:r w:rsidRPr="009675EF">
              <w:rPr>
                <w:sz w:val="16"/>
                <w:szCs w:val="16"/>
              </w:rPr>
              <w:t>1</w:t>
            </w:r>
          </w:p>
        </w:tc>
        <w:tc>
          <w:tcPr>
            <w:tcW w:w="103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995D5EE" w14:textId="77777777" w:rsidR="00443C20" w:rsidRPr="009675EF" w:rsidRDefault="00443C20" w:rsidP="006B7964">
            <w:pPr>
              <w:jc w:val="center"/>
              <w:rPr>
                <w:sz w:val="16"/>
                <w:szCs w:val="16"/>
              </w:rPr>
            </w:pPr>
            <w:r w:rsidRPr="009675EF">
              <w:rPr>
                <w:sz w:val="16"/>
                <w:szCs w:val="16"/>
              </w:rPr>
              <w:t>2</w:t>
            </w:r>
          </w:p>
        </w:tc>
        <w:tc>
          <w:tcPr>
            <w:tcW w:w="29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43CDD34" w14:textId="77777777" w:rsidR="00443C20" w:rsidRPr="009675EF" w:rsidRDefault="00443C20" w:rsidP="006B7964">
            <w:pPr>
              <w:jc w:val="center"/>
              <w:rPr>
                <w:sz w:val="16"/>
                <w:szCs w:val="16"/>
              </w:rPr>
            </w:pPr>
            <w:r w:rsidRPr="009675EF">
              <w:rPr>
                <w:sz w:val="16"/>
                <w:szCs w:val="16"/>
              </w:rPr>
              <w:t>3</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DFF1A9C" w14:textId="77777777" w:rsidR="00443C20" w:rsidRPr="009675EF" w:rsidRDefault="00443C20" w:rsidP="006B7964">
            <w:pPr>
              <w:jc w:val="center"/>
              <w:rPr>
                <w:sz w:val="16"/>
                <w:szCs w:val="16"/>
              </w:rPr>
            </w:pPr>
            <w:r w:rsidRPr="009675EF">
              <w:rPr>
                <w:sz w:val="16"/>
                <w:szCs w:val="16"/>
              </w:rPr>
              <w:t>4</w:t>
            </w:r>
          </w:p>
        </w:tc>
        <w:tc>
          <w:tcPr>
            <w:tcW w:w="26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EACC34B" w14:textId="77777777" w:rsidR="00443C20" w:rsidRPr="009675EF" w:rsidRDefault="00443C20" w:rsidP="006B7964">
            <w:pPr>
              <w:jc w:val="center"/>
              <w:rPr>
                <w:sz w:val="16"/>
                <w:szCs w:val="16"/>
              </w:rPr>
            </w:pPr>
            <w:r w:rsidRPr="009675EF">
              <w:rPr>
                <w:sz w:val="16"/>
                <w:szCs w:val="16"/>
              </w:rPr>
              <w:t>5</w:t>
            </w:r>
          </w:p>
        </w:tc>
        <w:tc>
          <w:tcPr>
            <w:tcW w:w="26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4CCC7F2" w14:textId="77777777" w:rsidR="00443C20" w:rsidRPr="009675EF" w:rsidRDefault="00443C20" w:rsidP="006B7964">
            <w:pPr>
              <w:jc w:val="center"/>
              <w:rPr>
                <w:sz w:val="16"/>
                <w:szCs w:val="16"/>
              </w:rPr>
            </w:pPr>
            <w:r w:rsidRPr="009675EF">
              <w:rPr>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F1F757E" w14:textId="77777777" w:rsidR="00443C20" w:rsidRPr="009675EF" w:rsidRDefault="00443C20" w:rsidP="006B7964">
            <w:pPr>
              <w:jc w:val="center"/>
              <w:rPr>
                <w:sz w:val="16"/>
                <w:szCs w:val="16"/>
              </w:rPr>
            </w:pPr>
            <w:r w:rsidRPr="009675EF">
              <w:rPr>
                <w:sz w:val="16"/>
                <w:szCs w:val="16"/>
              </w:rPr>
              <w:t>7</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4EB2FCD" w14:textId="77777777" w:rsidR="00443C20" w:rsidRPr="009675EF" w:rsidRDefault="00443C20" w:rsidP="006B7964">
            <w:pPr>
              <w:jc w:val="center"/>
              <w:rPr>
                <w:sz w:val="16"/>
                <w:szCs w:val="16"/>
              </w:rPr>
            </w:pPr>
            <w:r w:rsidRPr="009675EF">
              <w:rPr>
                <w:sz w:val="16"/>
                <w:szCs w:val="16"/>
              </w:rPr>
              <w:t>8</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959AD3" w14:textId="77777777" w:rsidR="00443C20" w:rsidRPr="009675EF" w:rsidRDefault="00443C20" w:rsidP="006B7964">
            <w:pPr>
              <w:jc w:val="center"/>
              <w:rPr>
                <w:sz w:val="16"/>
                <w:szCs w:val="16"/>
              </w:rPr>
            </w:pPr>
            <w:r w:rsidRPr="009675EF">
              <w:rPr>
                <w:sz w:val="16"/>
                <w:szCs w:val="16"/>
              </w:rPr>
              <w:t>9</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F6151D8" w14:textId="77777777" w:rsidR="00443C20" w:rsidRPr="009675EF" w:rsidRDefault="00443C20" w:rsidP="006B7964">
            <w:pPr>
              <w:jc w:val="center"/>
              <w:rPr>
                <w:sz w:val="16"/>
                <w:szCs w:val="16"/>
              </w:rPr>
            </w:pPr>
            <w:r w:rsidRPr="009675EF">
              <w:rPr>
                <w:sz w:val="16"/>
                <w:szCs w:val="16"/>
              </w:rPr>
              <w:t>10</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38D7FFF" w14:textId="77777777" w:rsidR="00443C20" w:rsidRPr="009675EF" w:rsidRDefault="00443C20" w:rsidP="006B7964">
            <w:pPr>
              <w:jc w:val="center"/>
              <w:rPr>
                <w:sz w:val="16"/>
                <w:szCs w:val="16"/>
              </w:rPr>
            </w:pPr>
            <w:r w:rsidRPr="009675EF">
              <w:rPr>
                <w:sz w:val="16"/>
                <w:szCs w:val="16"/>
              </w:rPr>
              <w:t>11</w:t>
            </w:r>
          </w:p>
        </w:tc>
        <w:tc>
          <w:tcPr>
            <w:tcW w:w="22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67419C7" w14:textId="77777777" w:rsidR="00443C20" w:rsidRPr="009675EF" w:rsidRDefault="00443C20" w:rsidP="006B7964">
            <w:pPr>
              <w:jc w:val="center"/>
              <w:rPr>
                <w:sz w:val="16"/>
                <w:szCs w:val="16"/>
              </w:rPr>
            </w:pPr>
            <w:r w:rsidRPr="009675EF">
              <w:rPr>
                <w:sz w:val="16"/>
                <w:szCs w:val="16"/>
              </w:rPr>
              <w:t>12</w:t>
            </w:r>
          </w:p>
        </w:tc>
        <w:tc>
          <w:tcPr>
            <w:tcW w:w="27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0DAD5A" w14:textId="77777777" w:rsidR="00443C20" w:rsidRPr="009675EF" w:rsidRDefault="00443C20" w:rsidP="006B7964">
            <w:pPr>
              <w:jc w:val="center"/>
              <w:rPr>
                <w:sz w:val="16"/>
                <w:szCs w:val="16"/>
              </w:rPr>
            </w:pPr>
            <w:r w:rsidRPr="009675EF">
              <w:rPr>
                <w:sz w:val="16"/>
                <w:szCs w:val="16"/>
              </w:rPr>
              <w:t>13</w:t>
            </w:r>
          </w:p>
        </w:tc>
        <w:tc>
          <w:tcPr>
            <w:tcW w:w="26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AC0292B" w14:textId="77777777" w:rsidR="00443C20" w:rsidRPr="009675EF" w:rsidRDefault="00443C20" w:rsidP="006B7964">
            <w:pPr>
              <w:jc w:val="center"/>
              <w:rPr>
                <w:sz w:val="16"/>
                <w:szCs w:val="16"/>
              </w:rPr>
            </w:pPr>
            <w:r w:rsidRPr="009675EF">
              <w:rPr>
                <w:sz w:val="16"/>
                <w:szCs w:val="16"/>
              </w:rPr>
              <w:t>14</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F8176E" w14:textId="77777777" w:rsidR="00443C20" w:rsidRPr="009675EF" w:rsidRDefault="00443C20" w:rsidP="006B7964">
            <w:pPr>
              <w:jc w:val="center"/>
              <w:rPr>
                <w:sz w:val="16"/>
                <w:szCs w:val="16"/>
              </w:rPr>
            </w:pPr>
            <w:r w:rsidRPr="009675EF">
              <w:rPr>
                <w:sz w:val="16"/>
                <w:szCs w:val="16"/>
              </w:rPr>
              <w:t>15</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0A7DBBB" w14:textId="77777777" w:rsidR="00443C20" w:rsidRPr="009675EF" w:rsidRDefault="00443C20" w:rsidP="006B7964">
            <w:pPr>
              <w:jc w:val="center"/>
              <w:rPr>
                <w:sz w:val="16"/>
                <w:szCs w:val="16"/>
              </w:rPr>
            </w:pPr>
            <w:r w:rsidRPr="009675EF">
              <w:rPr>
                <w:sz w:val="16"/>
                <w:szCs w:val="16"/>
              </w:rPr>
              <w:t>16</w:t>
            </w:r>
          </w:p>
        </w:tc>
        <w:tc>
          <w:tcPr>
            <w:tcW w:w="34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2A5900B" w14:textId="77777777" w:rsidR="00443C20" w:rsidRPr="009675EF" w:rsidRDefault="00443C20" w:rsidP="006B7964">
            <w:pPr>
              <w:jc w:val="center"/>
              <w:rPr>
                <w:sz w:val="16"/>
                <w:szCs w:val="16"/>
              </w:rPr>
            </w:pPr>
            <w:r w:rsidRPr="009675EF">
              <w:rPr>
                <w:sz w:val="16"/>
                <w:szCs w:val="16"/>
              </w:rPr>
              <w:t>17</w:t>
            </w:r>
          </w:p>
        </w:tc>
      </w:tr>
      <w:tr w:rsidR="00443C20" w:rsidRPr="009675EF" w14:paraId="6C9882A7" w14:textId="77777777" w:rsidTr="00443C20">
        <w:trPr>
          <w:trHeight w:val="284"/>
        </w:trPr>
        <w:tc>
          <w:tcPr>
            <w:tcW w:w="177" w:type="pct"/>
            <w:shd w:val="clear" w:color="auto" w:fill="auto"/>
            <w:tcMar>
              <w:left w:w="57" w:type="dxa"/>
              <w:right w:w="57" w:type="dxa"/>
            </w:tcMar>
            <w:vAlign w:val="center"/>
            <w:hideMark/>
          </w:tcPr>
          <w:p w14:paraId="725A5BC9" w14:textId="77777777" w:rsidR="00443C20" w:rsidRPr="009675EF" w:rsidRDefault="00443C20" w:rsidP="006B7964">
            <w:pPr>
              <w:jc w:val="center"/>
              <w:rPr>
                <w:sz w:val="16"/>
                <w:szCs w:val="16"/>
              </w:rPr>
            </w:pPr>
            <w:r w:rsidRPr="009675EF">
              <w:rPr>
                <w:sz w:val="16"/>
                <w:szCs w:val="16"/>
              </w:rPr>
              <w:t>1.5.10</w:t>
            </w:r>
          </w:p>
        </w:tc>
        <w:tc>
          <w:tcPr>
            <w:tcW w:w="1032" w:type="pct"/>
            <w:shd w:val="clear" w:color="auto" w:fill="auto"/>
            <w:tcMar>
              <w:left w:w="57" w:type="dxa"/>
              <w:right w:w="57" w:type="dxa"/>
            </w:tcMar>
            <w:vAlign w:val="center"/>
            <w:hideMark/>
          </w:tcPr>
          <w:p w14:paraId="0F802F80" w14:textId="77777777" w:rsidR="00443C20" w:rsidRPr="009675EF" w:rsidRDefault="00443C20" w:rsidP="006B7964">
            <w:pPr>
              <w:rPr>
                <w:sz w:val="16"/>
                <w:szCs w:val="16"/>
              </w:rPr>
            </w:pPr>
            <w:r w:rsidRPr="009675EF">
              <w:rPr>
                <w:sz w:val="16"/>
                <w:szCs w:val="16"/>
              </w:rPr>
              <w:t xml:space="preserve">Проектирование и установка ПНС </w:t>
            </w:r>
            <w:r w:rsidRPr="009675EF">
              <w:rPr>
                <w:sz w:val="16"/>
                <w:szCs w:val="16"/>
              </w:rPr>
              <w:br/>
              <w:t>по ул. Пихтовая для подключения потребителей, питающихся от скважины №12 (ул. Чернышевского, 1А)</w:t>
            </w:r>
          </w:p>
        </w:tc>
        <w:tc>
          <w:tcPr>
            <w:tcW w:w="292" w:type="pct"/>
            <w:shd w:val="clear" w:color="auto" w:fill="auto"/>
            <w:tcMar>
              <w:left w:w="57" w:type="dxa"/>
              <w:right w:w="57" w:type="dxa"/>
            </w:tcMar>
            <w:vAlign w:val="center"/>
            <w:hideMark/>
          </w:tcPr>
          <w:p w14:paraId="43AAF02E" w14:textId="77777777" w:rsidR="00443C20" w:rsidRPr="009675EF" w:rsidRDefault="00443C20" w:rsidP="006B7964">
            <w:pPr>
              <w:jc w:val="center"/>
              <w:rPr>
                <w:sz w:val="16"/>
                <w:szCs w:val="16"/>
              </w:rPr>
            </w:pPr>
            <w:r w:rsidRPr="009675EF">
              <w:rPr>
                <w:sz w:val="16"/>
                <w:szCs w:val="16"/>
              </w:rPr>
              <w:t>8735,7</w:t>
            </w:r>
          </w:p>
        </w:tc>
        <w:tc>
          <w:tcPr>
            <w:tcW w:w="236" w:type="pct"/>
            <w:shd w:val="clear" w:color="auto" w:fill="auto"/>
            <w:tcMar>
              <w:left w:w="57" w:type="dxa"/>
              <w:right w:w="57" w:type="dxa"/>
            </w:tcMar>
            <w:vAlign w:val="center"/>
            <w:hideMark/>
          </w:tcPr>
          <w:p w14:paraId="0FCCF4C6" w14:textId="77777777" w:rsidR="00443C20" w:rsidRPr="009675EF" w:rsidRDefault="00443C20" w:rsidP="006B7964">
            <w:pPr>
              <w:jc w:val="center"/>
              <w:rPr>
                <w:sz w:val="16"/>
                <w:szCs w:val="16"/>
              </w:rPr>
            </w:pPr>
            <w:r w:rsidRPr="009675EF">
              <w:rPr>
                <w:sz w:val="16"/>
                <w:szCs w:val="16"/>
              </w:rPr>
              <w:t>8735,7</w:t>
            </w:r>
          </w:p>
        </w:tc>
        <w:tc>
          <w:tcPr>
            <w:tcW w:w="264" w:type="pct"/>
            <w:shd w:val="clear" w:color="auto" w:fill="auto"/>
            <w:tcMar>
              <w:left w:w="57" w:type="dxa"/>
              <w:right w:w="57" w:type="dxa"/>
            </w:tcMar>
            <w:vAlign w:val="center"/>
            <w:hideMark/>
          </w:tcPr>
          <w:p w14:paraId="44D6FE29"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06E14782"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0B810D30"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0E39E6F"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7420AC6"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BA430E8"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4F53277"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D9DAE37"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4531232F"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091FAC8D"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tcPr>
          <w:p w14:paraId="1F2B54F9"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5C678D54"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0BA5A430" w14:textId="77777777" w:rsidR="00443C20" w:rsidRPr="009675EF" w:rsidRDefault="00443C20" w:rsidP="006B7964">
            <w:pPr>
              <w:jc w:val="center"/>
              <w:rPr>
                <w:sz w:val="16"/>
                <w:szCs w:val="16"/>
              </w:rPr>
            </w:pPr>
            <w:r w:rsidRPr="009675EF">
              <w:rPr>
                <w:sz w:val="16"/>
                <w:szCs w:val="16"/>
              </w:rPr>
              <w:t>8735,7</w:t>
            </w:r>
          </w:p>
        </w:tc>
      </w:tr>
      <w:tr w:rsidR="00443C20" w:rsidRPr="009675EF" w14:paraId="093C81B3" w14:textId="77777777" w:rsidTr="00443C20">
        <w:trPr>
          <w:trHeight w:val="284"/>
        </w:trPr>
        <w:tc>
          <w:tcPr>
            <w:tcW w:w="177" w:type="pct"/>
            <w:shd w:val="clear" w:color="auto" w:fill="auto"/>
            <w:tcMar>
              <w:left w:w="57" w:type="dxa"/>
              <w:right w:w="57" w:type="dxa"/>
            </w:tcMar>
            <w:vAlign w:val="center"/>
            <w:hideMark/>
          </w:tcPr>
          <w:p w14:paraId="31D929DE" w14:textId="77777777" w:rsidR="00443C20" w:rsidRPr="009675EF" w:rsidRDefault="00443C20" w:rsidP="006B7964">
            <w:pPr>
              <w:jc w:val="center"/>
              <w:rPr>
                <w:sz w:val="16"/>
                <w:szCs w:val="16"/>
              </w:rPr>
            </w:pPr>
            <w:r w:rsidRPr="009675EF">
              <w:rPr>
                <w:sz w:val="16"/>
                <w:szCs w:val="16"/>
              </w:rPr>
              <w:t>1.5.11</w:t>
            </w:r>
          </w:p>
        </w:tc>
        <w:tc>
          <w:tcPr>
            <w:tcW w:w="1032" w:type="pct"/>
            <w:shd w:val="clear" w:color="auto" w:fill="auto"/>
            <w:tcMar>
              <w:left w:w="57" w:type="dxa"/>
              <w:right w:w="57" w:type="dxa"/>
            </w:tcMar>
            <w:vAlign w:val="center"/>
            <w:hideMark/>
          </w:tcPr>
          <w:p w14:paraId="73280462" w14:textId="77777777" w:rsidR="00443C20" w:rsidRPr="009675EF" w:rsidRDefault="00443C20" w:rsidP="006B7964">
            <w:pPr>
              <w:rPr>
                <w:sz w:val="16"/>
                <w:szCs w:val="16"/>
              </w:rPr>
            </w:pPr>
            <w:r w:rsidRPr="009675EF">
              <w:rPr>
                <w:sz w:val="16"/>
                <w:szCs w:val="16"/>
              </w:rPr>
              <w:t>Разработка ПСД и строительство водопроводов для подключения потребителей, питающихся от водоразборных колонок</w:t>
            </w:r>
          </w:p>
        </w:tc>
        <w:tc>
          <w:tcPr>
            <w:tcW w:w="292" w:type="pct"/>
            <w:shd w:val="clear" w:color="auto" w:fill="auto"/>
            <w:tcMar>
              <w:left w:w="57" w:type="dxa"/>
              <w:right w:w="57" w:type="dxa"/>
            </w:tcMar>
            <w:vAlign w:val="center"/>
            <w:hideMark/>
          </w:tcPr>
          <w:p w14:paraId="613D2287" w14:textId="77777777" w:rsidR="00443C20" w:rsidRPr="009675EF" w:rsidRDefault="00443C20" w:rsidP="006B7964">
            <w:pPr>
              <w:jc w:val="center"/>
              <w:rPr>
                <w:sz w:val="16"/>
                <w:szCs w:val="16"/>
              </w:rPr>
            </w:pPr>
            <w:r w:rsidRPr="009675EF">
              <w:rPr>
                <w:sz w:val="16"/>
                <w:szCs w:val="16"/>
              </w:rPr>
              <w:t>57805,0</w:t>
            </w:r>
          </w:p>
        </w:tc>
        <w:tc>
          <w:tcPr>
            <w:tcW w:w="236" w:type="pct"/>
            <w:shd w:val="clear" w:color="auto" w:fill="auto"/>
            <w:tcMar>
              <w:left w:w="57" w:type="dxa"/>
              <w:right w:w="57" w:type="dxa"/>
            </w:tcMar>
            <w:vAlign w:val="center"/>
            <w:hideMark/>
          </w:tcPr>
          <w:p w14:paraId="016289DC"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3C4F7737"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4F9D5EF5" w14:textId="77777777" w:rsidR="00443C20" w:rsidRPr="009675EF" w:rsidRDefault="00443C20" w:rsidP="006B7964">
            <w:pPr>
              <w:jc w:val="center"/>
              <w:rPr>
                <w:sz w:val="16"/>
                <w:szCs w:val="16"/>
              </w:rPr>
            </w:pPr>
            <w:r w:rsidRPr="009675EF">
              <w:rPr>
                <w:sz w:val="16"/>
                <w:szCs w:val="16"/>
              </w:rPr>
              <w:t>200,0</w:t>
            </w:r>
          </w:p>
        </w:tc>
        <w:tc>
          <w:tcPr>
            <w:tcW w:w="213" w:type="pct"/>
            <w:shd w:val="clear" w:color="auto" w:fill="auto"/>
            <w:tcMar>
              <w:left w:w="57" w:type="dxa"/>
              <w:right w:w="57" w:type="dxa"/>
            </w:tcMar>
            <w:vAlign w:val="center"/>
            <w:hideMark/>
          </w:tcPr>
          <w:p w14:paraId="6350CA79" w14:textId="77777777" w:rsidR="00443C20" w:rsidRPr="009675EF" w:rsidRDefault="00443C20" w:rsidP="006B7964">
            <w:pPr>
              <w:jc w:val="center"/>
              <w:rPr>
                <w:sz w:val="16"/>
                <w:szCs w:val="16"/>
              </w:rPr>
            </w:pPr>
            <w:r w:rsidRPr="009675EF">
              <w:rPr>
                <w:sz w:val="16"/>
                <w:szCs w:val="16"/>
              </w:rPr>
              <w:t>200,0</w:t>
            </w:r>
          </w:p>
        </w:tc>
        <w:tc>
          <w:tcPr>
            <w:tcW w:w="229" w:type="pct"/>
            <w:shd w:val="clear" w:color="auto" w:fill="auto"/>
            <w:tcMar>
              <w:left w:w="57" w:type="dxa"/>
              <w:right w:w="57" w:type="dxa"/>
            </w:tcMar>
            <w:vAlign w:val="center"/>
            <w:hideMark/>
          </w:tcPr>
          <w:p w14:paraId="2D746C42" w14:textId="77777777" w:rsidR="00443C20" w:rsidRPr="009675EF" w:rsidRDefault="00443C20" w:rsidP="006B7964">
            <w:pPr>
              <w:jc w:val="center"/>
              <w:rPr>
                <w:sz w:val="16"/>
                <w:szCs w:val="16"/>
              </w:rPr>
            </w:pPr>
            <w:r w:rsidRPr="009675EF">
              <w:rPr>
                <w:sz w:val="16"/>
                <w:szCs w:val="16"/>
              </w:rPr>
              <w:t>500,0</w:t>
            </w:r>
          </w:p>
        </w:tc>
        <w:tc>
          <w:tcPr>
            <w:tcW w:w="229" w:type="pct"/>
            <w:shd w:val="clear" w:color="auto" w:fill="auto"/>
            <w:tcMar>
              <w:left w:w="57" w:type="dxa"/>
              <w:right w:w="57" w:type="dxa"/>
            </w:tcMar>
            <w:vAlign w:val="center"/>
            <w:hideMark/>
          </w:tcPr>
          <w:p w14:paraId="6669F3D2" w14:textId="77777777" w:rsidR="00443C20" w:rsidRPr="009675EF" w:rsidRDefault="00443C20" w:rsidP="006B7964">
            <w:pPr>
              <w:jc w:val="center"/>
              <w:rPr>
                <w:sz w:val="16"/>
                <w:szCs w:val="16"/>
              </w:rPr>
            </w:pPr>
            <w:r w:rsidRPr="009675EF">
              <w:rPr>
                <w:sz w:val="16"/>
                <w:szCs w:val="16"/>
              </w:rPr>
              <w:t>1000,0</w:t>
            </w:r>
          </w:p>
        </w:tc>
        <w:tc>
          <w:tcPr>
            <w:tcW w:w="229" w:type="pct"/>
            <w:shd w:val="clear" w:color="auto" w:fill="auto"/>
            <w:tcMar>
              <w:left w:w="57" w:type="dxa"/>
              <w:right w:w="57" w:type="dxa"/>
            </w:tcMar>
            <w:vAlign w:val="center"/>
            <w:hideMark/>
          </w:tcPr>
          <w:p w14:paraId="09BBA2F3" w14:textId="77777777" w:rsidR="00443C20" w:rsidRPr="009675EF" w:rsidRDefault="00443C20" w:rsidP="006B7964">
            <w:pPr>
              <w:jc w:val="center"/>
              <w:rPr>
                <w:sz w:val="16"/>
                <w:szCs w:val="16"/>
              </w:rPr>
            </w:pPr>
            <w:r w:rsidRPr="009675EF">
              <w:rPr>
                <w:sz w:val="16"/>
                <w:szCs w:val="16"/>
              </w:rPr>
              <w:t>3000,0</w:t>
            </w:r>
          </w:p>
        </w:tc>
        <w:tc>
          <w:tcPr>
            <w:tcW w:w="229" w:type="pct"/>
            <w:shd w:val="clear" w:color="auto" w:fill="auto"/>
            <w:tcMar>
              <w:left w:w="57" w:type="dxa"/>
              <w:right w:w="57" w:type="dxa"/>
            </w:tcMar>
            <w:vAlign w:val="center"/>
            <w:hideMark/>
          </w:tcPr>
          <w:p w14:paraId="7E66E7B7" w14:textId="77777777" w:rsidR="00443C20" w:rsidRPr="009675EF" w:rsidRDefault="00443C20" w:rsidP="006B7964">
            <w:pPr>
              <w:jc w:val="center"/>
              <w:rPr>
                <w:sz w:val="16"/>
                <w:szCs w:val="16"/>
              </w:rPr>
            </w:pPr>
            <w:r w:rsidRPr="009675EF">
              <w:rPr>
                <w:sz w:val="16"/>
                <w:szCs w:val="16"/>
              </w:rPr>
              <w:t>5000,0</w:t>
            </w:r>
          </w:p>
        </w:tc>
        <w:tc>
          <w:tcPr>
            <w:tcW w:w="229" w:type="pct"/>
            <w:shd w:val="clear" w:color="auto" w:fill="auto"/>
            <w:tcMar>
              <w:left w:w="57" w:type="dxa"/>
              <w:right w:w="57" w:type="dxa"/>
            </w:tcMar>
            <w:vAlign w:val="center"/>
            <w:hideMark/>
          </w:tcPr>
          <w:p w14:paraId="4CD45476" w14:textId="77777777" w:rsidR="00443C20" w:rsidRPr="009675EF" w:rsidRDefault="00443C20" w:rsidP="006B7964">
            <w:pPr>
              <w:jc w:val="center"/>
              <w:rPr>
                <w:sz w:val="16"/>
                <w:szCs w:val="16"/>
              </w:rPr>
            </w:pPr>
            <w:r w:rsidRPr="009675EF">
              <w:rPr>
                <w:sz w:val="16"/>
                <w:szCs w:val="16"/>
              </w:rPr>
              <w:t>10473,2</w:t>
            </w:r>
          </w:p>
        </w:tc>
        <w:tc>
          <w:tcPr>
            <w:tcW w:w="271" w:type="pct"/>
            <w:shd w:val="clear" w:color="auto" w:fill="auto"/>
            <w:tcMar>
              <w:left w:w="57" w:type="dxa"/>
              <w:right w:w="57" w:type="dxa"/>
            </w:tcMar>
            <w:vAlign w:val="center"/>
            <w:hideMark/>
          </w:tcPr>
          <w:p w14:paraId="08B90BD0" w14:textId="77777777" w:rsidR="00443C20" w:rsidRPr="009675EF" w:rsidRDefault="00443C20" w:rsidP="006B7964">
            <w:pPr>
              <w:jc w:val="center"/>
              <w:rPr>
                <w:sz w:val="16"/>
                <w:szCs w:val="16"/>
              </w:rPr>
            </w:pPr>
            <w:r w:rsidRPr="009675EF">
              <w:rPr>
                <w:sz w:val="16"/>
                <w:szCs w:val="16"/>
              </w:rPr>
              <w:t>37431,8</w:t>
            </w:r>
          </w:p>
        </w:tc>
        <w:tc>
          <w:tcPr>
            <w:tcW w:w="266" w:type="pct"/>
            <w:shd w:val="clear" w:color="auto" w:fill="auto"/>
            <w:tcMar>
              <w:left w:w="57" w:type="dxa"/>
              <w:right w:w="57" w:type="dxa"/>
            </w:tcMar>
            <w:vAlign w:val="center"/>
            <w:hideMark/>
          </w:tcPr>
          <w:p w14:paraId="3E06CEFA" w14:textId="77777777" w:rsidR="00443C20" w:rsidRPr="009675EF" w:rsidRDefault="00443C20" w:rsidP="006B7964">
            <w:pPr>
              <w:jc w:val="center"/>
              <w:rPr>
                <w:sz w:val="16"/>
                <w:szCs w:val="16"/>
              </w:rPr>
            </w:pPr>
            <w:r w:rsidRPr="009675EF">
              <w:rPr>
                <w:sz w:val="16"/>
                <w:szCs w:val="16"/>
              </w:rPr>
              <w:t>2021-2028</w:t>
            </w:r>
          </w:p>
        </w:tc>
        <w:tc>
          <w:tcPr>
            <w:tcW w:w="223" w:type="pct"/>
            <w:shd w:val="clear" w:color="auto" w:fill="auto"/>
            <w:tcMar>
              <w:left w:w="57" w:type="dxa"/>
              <w:right w:w="57" w:type="dxa"/>
            </w:tcMar>
            <w:vAlign w:val="center"/>
            <w:hideMark/>
          </w:tcPr>
          <w:p w14:paraId="263F314D" w14:textId="77777777" w:rsidR="00443C20" w:rsidRPr="009675EF" w:rsidRDefault="00443C20" w:rsidP="006B7964">
            <w:pPr>
              <w:jc w:val="center"/>
              <w:rPr>
                <w:sz w:val="16"/>
                <w:szCs w:val="16"/>
              </w:rPr>
            </w:pPr>
            <w:r w:rsidRPr="009675EF">
              <w:rPr>
                <w:sz w:val="16"/>
                <w:szCs w:val="16"/>
              </w:rPr>
              <w:t>13 688,5</w:t>
            </w:r>
          </w:p>
        </w:tc>
        <w:tc>
          <w:tcPr>
            <w:tcW w:w="272" w:type="pct"/>
            <w:shd w:val="clear" w:color="auto" w:fill="auto"/>
            <w:tcMar>
              <w:left w:w="57" w:type="dxa"/>
              <w:right w:w="57" w:type="dxa"/>
            </w:tcMar>
            <w:vAlign w:val="center"/>
            <w:hideMark/>
          </w:tcPr>
          <w:p w14:paraId="615320B3" w14:textId="77777777" w:rsidR="00443C20" w:rsidRPr="009675EF" w:rsidRDefault="00443C20" w:rsidP="006B7964">
            <w:pPr>
              <w:jc w:val="center"/>
              <w:rPr>
                <w:sz w:val="16"/>
                <w:szCs w:val="16"/>
              </w:rPr>
            </w:pPr>
            <w:r w:rsidRPr="009675EF">
              <w:rPr>
                <w:sz w:val="16"/>
                <w:szCs w:val="16"/>
              </w:rPr>
              <w:t>44116,5</w:t>
            </w:r>
          </w:p>
        </w:tc>
        <w:tc>
          <w:tcPr>
            <w:tcW w:w="341" w:type="pct"/>
            <w:shd w:val="clear" w:color="auto" w:fill="auto"/>
            <w:tcMar>
              <w:left w:w="57" w:type="dxa"/>
              <w:right w:w="57" w:type="dxa"/>
            </w:tcMar>
            <w:vAlign w:val="center"/>
            <w:hideMark/>
          </w:tcPr>
          <w:p w14:paraId="4D1A690A" w14:textId="77777777" w:rsidR="00443C20" w:rsidRPr="009675EF" w:rsidRDefault="00443C20" w:rsidP="006B7964">
            <w:pPr>
              <w:jc w:val="center"/>
              <w:rPr>
                <w:sz w:val="16"/>
                <w:szCs w:val="16"/>
              </w:rPr>
            </w:pPr>
            <w:r w:rsidRPr="009675EF">
              <w:rPr>
                <w:sz w:val="16"/>
                <w:szCs w:val="16"/>
              </w:rPr>
              <w:t>0,0</w:t>
            </w:r>
          </w:p>
        </w:tc>
      </w:tr>
      <w:tr w:rsidR="00443C20" w:rsidRPr="009675EF" w14:paraId="4042A56E" w14:textId="77777777" w:rsidTr="00443C20">
        <w:trPr>
          <w:trHeight w:val="284"/>
        </w:trPr>
        <w:tc>
          <w:tcPr>
            <w:tcW w:w="177" w:type="pct"/>
            <w:shd w:val="clear" w:color="auto" w:fill="auto"/>
            <w:tcMar>
              <w:left w:w="57" w:type="dxa"/>
              <w:right w:w="57" w:type="dxa"/>
            </w:tcMar>
            <w:vAlign w:val="center"/>
            <w:hideMark/>
          </w:tcPr>
          <w:p w14:paraId="71485411" w14:textId="77777777" w:rsidR="00443C20" w:rsidRPr="009675EF" w:rsidRDefault="00443C20" w:rsidP="006B7964">
            <w:pPr>
              <w:jc w:val="center"/>
              <w:rPr>
                <w:sz w:val="16"/>
                <w:szCs w:val="16"/>
              </w:rPr>
            </w:pPr>
            <w:r w:rsidRPr="009675EF">
              <w:rPr>
                <w:sz w:val="16"/>
                <w:szCs w:val="16"/>
              </w:rPr>
              <w:t>1.5.12</w:t>
            </w:r>
          </w:p>
        </w:tc>
        <w:tc>
          <w:tcPr>
            <w:tcW w:w="1032" w:type="pct"/>
            <w:shd w:val="clear" w:color="auto" w:fill="auto"/>
            <w:tcMar>
              <w:left w:w="57" w:type="dxa"/>
              <w:right w:w="57" w:type="dxa"/>
            </w:tcMar>
            <w:vAlign w:val="center"/>
            <w:hideMark/>
          </w:tcPr>
          <w:p w14:paraId="7ECDF82C" w14:textId="77777777" w:rsidR="00443C20" w:rsidRPr="009675EF" w:rsidRDefault="00443C20" w:rsidP="006B7964">
            <w:pPr>
              <w:rPr>
                <w:sz w:val="16"/>
                <w:szCs w:val="16"/>
              </w:rPr>
            </w:pPr>
            <w:r w:rsidRPr="009675EF">
              <w:rPr>
                <w:sz w:val="16"/>
                <w:szCs w:val="16"/>
              </w:rPr>
              <w:t xml:space="preserve">Проектирование и установка станций по очистки воды в п. Кузель на скважинах </w:t>
            </w:r>
          </w:p>
          <w:p w14:paraId="3EB6B4AF" w14:textId="77777777" w:rsidR="00443C20" w:rsidRPr="009675EF" w:rsidRDefault="00443C20" w:rsidP="006B7964">
            <w:pPr>
              <w:rPr>
                <w:sz w:val="16"/>
                <w:szCs w:val="16"/>
              </w:rPr>
            </w:pPr>
            <w:r w:rsidRPr="009675EF">
              <w:rPr>
                <w:sz w:val="16"/>
                <w:szCs w:val="16"/>
              </w:rPr>
              <w:t>№№24, 25</w:t>
            </w:r>
          </w:p>
        </w:tc>
        <w:tc>
          <w:tcPr>
            <w:tcW w:w="292" w:type="pct"/>
            <w:shd w:val="clear" w:color="auto" w:fill="auto"/>
            <w:tcMar>
              <w:left w:w="57" w:type="dxa"/>
              <w:right w:w="57" w:type="dxa"/>
            </w:tcMar>
            <w:vAlign w:val="center"/>
            <w:hideMark/>
          </w:tcPr>
          <w:p w14:paraId="023E6B6E" w14:textId="77777777" w:rsidR="00443C20" w:rsidRPr="009675EF" w:rsidRDefault="00443C20" w:rsidP="006B7964">
            <w:pPr>
              <w:jc w:val="center"/>
              <w:rPr>
                <w:sz w:val="16"/>
                <w:szCs w:val="16"/>
              </w:rPr>
            </w:pPr>
            <w:r w:rsidRPr="009675EF">
              <w:rPr>
                <w:sz w:val="16"/>
                <w:szCs w:val="16"/>
              </w:rPr>
              <w:t>8725,7</w:t>
            </w:r>
          </w:p>
        </w:tc>
        <w:tc>
          <w:tcPr>
            <w:tcW w:w="236" w:type="pct"/>
            <w:shd w:val="clear" w:color="auto" w:fill="auto"/>
            <w:tcMar>
              <w:left w:w="57" w:type="dxa"/>
              <w:right w:w="57" w:type="dxa"/>
            </w:tcMar>
            <w:vAlign w:val="center"/>
            <w:hideMark/>
          </w:tcPr>
          <w:p w14:paraId="2FAC03E0" w14:textId="77777777" w:rsidR="00443C20" w:rsidRPr="009675EF" w:rsidRDefault="00443C20" w:rsidP="006B7964">
            <w:pPr>
              <w:jc w:val="center"/>
              <w:rPr>
                <w:sz w:val="16"/>
                <w:szCs w:val="16"/>
              </w:rPr>
            </w:pPr>
            <w:r w:rsidRPr="009675EF">
              <w:rPr>
                <w:sz w:val="16"/>
                <w:szCs w:val="16"/>
              </w:rPr>
              <w:t>8725,7</w:t>
            </w:r>
          </w:p>
        </w:tc>
        <w:tc>
          <w:tcPr>
            <w:tcW w:w="264" w:type="pct"/>
            <w:shd w:val="clear" w:color="auto" w:fill="auto"/>
            <w:tcMar>
              <w:left w:w="57" w:type="dxa"/>
              <w:right w:w="57" w:type="dxa"/>
            </w:tcMar>
            <w:vAlign w:val="center"/>
            <w:hideMark/>
          </w:tcPr>
          <w:p w14:paraId="751D6298"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035C573C"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088B4F93"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3786569"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CD75107"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B4C31E5"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522C216"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17C79B2"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3F5561E1"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4998C1C4"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tcPr>
          <w:p w14:paraId="044E4B8E"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4AB547C6"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278F51D2" w14:textId="77777777" w:rsidR="00443C20" w:rsidRPr="009675EF" w:rsidRDefault="00443C20" w:rsidP="006B7964">
            <w:pPr>
              <w:jc w:val="center"/>
              <w:rPr>
                <w:sz w:val="16"/>
                <w:szCs w:val="16"/>
              </w:rPr>
            </w:pPr>
            <w:r w:rsidRPr="009675EF">
              <w:rPr>
                <w:sz w:val="16"/>
                <w:szCs w:val="16"/>
              </w:rPr>
              <w:t>8725,7</w:t>
            </w:r>
          </w:p>
        </w:tc>
      </w:tr>
      <w:tr w:rsidR="00443C20" w:rsidRPr="009675EF" w14:paraId="16615533" w14:textId="77777777" w:rsidTr="00443C20">
        <w:trPr>
          <w:trHeight w:val="284"/>
        </w:trPr>
        <w:tc>
          <w:tcPr>
            <w:tcW w:w="177" w:type="pct"/>
            <w:shd w:val="clear" w:color="auto" w:fill="auto"/>
            <w:tcMar>
              <w:left w:w="57" w:type="dxa"/>
              <w:right w:w="57" w:type="dxa"/>
            </w:tcMar>
            <w:vAlign w:val="center"/>
            <w:hideMark/>
          </w:tcPr>
          <w:p w14:paraId="57D13305" w14:textId="77777777" w:rsidR="00443C20" w:rsidRPr="009675EF" w:rsidRDefault="00443C20" w:rsidP="006B7964">
            <w:pPr>
              <w:jc w:val="center"/>
              <w:rPr>
                <w:sz w:val="16"/>
                <w:szCs w:val="16"/>
              </w:rPr>
            </w:pPr>
            <w:r w:rsidRPr="009675EF">
              <w:rPr>
                <w:sz w:val="16"/>
                <w:szCs w:val="16"/>
              </w:rPr>
              <w:t>1.5.13</w:t>
            </w:r>
          </w:p>
        </w:tc>
        <w:tc>
          <w:tcPr>
            <w:tcW w:w="1032" w:type="pct"/>
            <w:shd w:val="clear" w:color="auto" w:fill="auto"/>
            <w:tcMar>
              <w:left w:w="57" w:type="dxa"/>
              <w:right w:w="57" w:type="dxa"/>
            </w:tcMar>
            <w:vAlign w:val="center"/>
            <w:hideMark/>
          </w:tcPr>
          <w:p w14:paraId="0F9F1A4A" w14:textId="77777777" w:rsidR="00443C20" w:rsidRPr="009675EF" w:rsidRDefault="00443C20" w:rsidP="006B7964">
            <w:pPr>
              <w:rPr>
                <w:sz w:val="16"/>
                <w:szCs w:val="16"/>
              </w:rPr>
            </w:pPr>
            <w:r w:rsidRPr="009675EF">
              <w:rPr>
                <w:sz w:val="16"/>
                <w:szCs w:val="16"/>
              </w:rPr>
              <w:t xml:space="preserve">Проектирование и строительство водопровода от ул. Трактовая до ул. Зеленая Д 100мм, L = 600п.м. и Д 50мм, L = 250 </w:t>
            </w:r>
            <w:proofErr w:type="spellStart"/>
            <w:r w:rsidRPr="009675EF">
              <w:rPr>
                <w:sz w:val="16"/>
                <w:szCs w:val="16"/>
              </w:rPr>
              <w:t>п.м</w:t>
            </w:r>
            <w:proofErr w:type="spellEnd"/>
            <w:r w:rsidRPr="009675EF">
              <w:rPr>
                <w:sz w:val="16"/>
                <w:szCs w:val="16"/>
              </w:rPr>
              <w:t>. (вывод из эксплуатации скважины № 26)</w:t>
            </w:r>
          </w:p>
        </w:tc>
        <w:tc>
          <w:tcPr>
            <w:tcW w:w="292" w:type="pct"/>
            <w:shd w:val="clear" w:color="auto" w:fill="auto"/>
            <w:tcMar>
              <w:left w:w="57" w:type="dxa"/>
              <w:right w:w="57" w:type="dxa"/>
            </w:tcMar>
            <w:vAlign w:val="center"/>
            <w:hideMark/>
          </w:tcPr>
          <w:p w14:paraId="65C049B2" w14:textId="77777777" w:rsidR="00443C20" w:rsidRPr="009675EF" w:rsidRDefault="00443C20" w:rsidP="006B7964">
            <w:pPr>
              <w:jc w:val="center"/>
              <w:rPr>
                <w:sz w:val="16"/>
                <w:szCs w:val="16"/>
              </w:rPr>
            </w:pPr>
            <w:r w:rsidRPr="009675EF">
              <w:rPr>
                <w:sz w:val="16"/>
                <w:szCs w:val="16"/>
              </w:rPr>
              <w:t>17445,9</w:t>
            </w:r>
          </w:p>
        </w:tc>
        <w:tc>
          <w:tcPr>
            <w:tcW w:w="236" w:type="pct"/>
            <w:shd w:val="clear" w:color="auto" w:fill="auto"/>
            <w:tcMar>
              <w:left w:w="57" w:type="dxa"/>
              <w:right w:w="57" w:type="dxa"/>
            </w:tcMar>
            <w:vAlign w:val="center"/>
            <w:hideMark/>
          </w:tcPr>
          <w:p w14:paraId="1CD81014"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27ED7DA6" w14:textId="77777777" w:rsidR="00443C20" w:rsidRPr="009675EF" w:rsidRDefault="00443C20" w:rsidP="006B7964">
            <w:pPr>
              <w:jc w:val="center"/>
              <w:rPr>
                <w:sz w:val="16"/>
                <w:szCs w:val="16"/>
              </w:rPr>
            </w:pPr>
            <w:r w:rsidRPr="009675EF">
              <w:rPr>
                <w:sz w:val="16"/>
                <w:szCs w:val="16"/>
              </w:rPr>
              <w:t>2078,8</w:t>
            </w:r>
          </w:p>
        </w:tc>
        <w:tc>
          <w:tcPr>
            <w:tcW w:w="264" w:type="pct"/>
            <w:shd w:val="clear" w:color="auto" w:fill="auto"/>
            <w:tcMar>
              <w:left w:w="57" w:type="dxa"/>
              <w:right w:w="57" w:type="dxa"/>
            </w:tcMar>
            <w:vAlign w:val="center"/>
            <w:hideMark/>
          </w:tcPr>
          <w:p w14:paraId="5CFA0D7D"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7FE4597C"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649EB85"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CDD48BA"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03BC158" w14:textId="77777777" w:rsidR="00443C20" w:rsidRPr="009675EF" w:rsidRDefault="00443C20" w:rsidP="006B7964">
            <w:pPr>
              <w:jc w:val="center"/>
              <w:rPr>
                <w:sz w:val="16"/>
                <w:szCs w:val="16"/>
              </w:rPr>
            </w:pPr>
            <w:r w:rsidRPr="009675EF">
              <w:rPr>
                <w:sz w:val="16"/>
                <w:szCs w:val="16"/>
              </w:rPr>
              <w:t>15 367,1</w:t>
            </w:r>
          </w:p>
        </w:tc>
        <w:tc>
          <w:tcPr>
            <w:tcW w:w="229" w:type="pct"/>
            <w:shd w:val="clear" w:color="auto" w:fill="auto"/>
            <w:tcMar>
              <w:left w:w="57" w:type="dxa"/>
              <w:right w:w="57" w:type="dxa"/>
            </w:tcMar>
            <w:vAlign w:val="center"/>
            <w:hideMark/>
          </w:tcPr>
          <w:p w14:paraId="2F75022B"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36E1041D"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716793DD"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2DA0827E" w14:textId="77777777" w:rsidR="00443C20" w:rsidRPr="009675EF" w:rsidRDefault="00443C20" w:rsidP="006B7964">
            <w:pPr>
              <w:jc w:val="center"/>
              <w:rPr>
                <w:sz w:val="16"/>
                <w:szCs w:val="16"/>
              </w:rPr>
            </w:pPr>
            <w:r w:rsidRPr="009675EF">
              <w:rPr>
                <w:sz w:val="16"/>
                <w:szCs w:val="16"/>
              </w:rPr>
              <w:t>2020-2025</w:t>
            </w:r>
          </w:p>
        </w:tc>
        <w:tc>
          <w:tcPr>
            <w:tcW w:w="223" w:type="pct"/>
            <w:shd w:val="clear" w:color="auto" w:fill="auto"/>
            <w:tcMar>
              <w:left w:w="57" w:type="dxa"/>
              <w:right w:w="57" w:type="dxa"/>
            </w:tcMar>
            <w:vAlign w:val="center"/>
          </w:tcPr>
          <w:p w14:paraId="01BAE356"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79AFF942" w14:textId="77777777" w:rsidR="00443C20" w:rsidRPr="009675EF" w:rsidRDefault="00443C20" w:rsidP="006B7964">
            <w:pPr>
              <w:jc w:val="center"/>
              <w:rPr>
                <w:sz w:val="16"/>
                <w:szCs w:val="16"/>
              </w:rPr>
            </w:pPr>
            <w:r w:rsidRPr="009675EF">
              <w:rPr>
                <w:sz w:val="16"/>
                <w:szCs w:val="16"/>
              </w:rPr>
              <w:t>17445,9</w:t>
            </w:r>
          </w:p>
        </w:tc>
        <w:tc>
          <w:tcPr>
            <w:tcW w:w="341" w:type="pct"/>
            <w:shd w:val="clear" w:color="auto" w:fill="auto"/>
            <w:tcMar>
              <w:left w:w="57" w:type="dxa"/>
              <w:right w:w="57" w:type="dxa"/>
            </w:tcMar>
            <w:vAlign w:val="center"/>
          </w:tcPr>
          <w:p w14:paraId="6EFA60D2" w14:textId="77777777" w:rsidR="00443C20" w:rsidRPr="009675EF" w:rsidRDefault="00443C20" w:rsidP="006B7964">
            <w:pPr>
              <w:jc w:val="center"/>
              <w:rPr>
                <w:sz w:val="16"/>
                <w:szCs w:val="16"/>
              </w:rPr>
            </w:pPr>
            <w:r w:rsidRPr="009675EF">
              <w:rPr>
                <w:sz w:val="16"/>
                <w:szCs w:val="16"/>
              </w:rPr>
              <w:t>0,0</w:t>
            </w:r>
          </w:p>
        </w:tc>
      </w:tr>
      <w:tr w:rsidR="00443C20" w:rsidRPr="009675EF" w14:paraId="6551295D" w14:textId="77777777" w:rsidTr="00443C20">
        <w:trPr>
          <w:trHeight w:val="284"/>
        </w:trPr>
        <w:tc>
          <w:tcPr>
            <w:tcW w:w="177" w:type="pct"/>
            <w:shd w:val="clear" w:color="auto" w:fill="auto"/>
            <w:tcMar>
              <w:left w:w="57" w:type="dxa"/>
              <w:right w:w="57" w:type="dxa"/>
            </w:tcMar>
            <w:vAlign w:val="center"/>
            <w:hideMark/>
          </w:tcPr>
          <w:p w14:paraId="2F0E3136" w14:textId="77777777" w:rsidR="00443C20" w:rsidRPr="009675EF" w:rsidRDefault="00443C20" w:rsidP="006B7964">
            <w:pPr>
              <w:jc w:val="center"/>
              <w:rPr>
                <w:sz w:val="16"/>
                <w:szCs w:val="16"/>
              </w:rPr>
            </w:pPr>
            <w:r w:rsidRPr="009675EF">
              <w:rPr>
                <w:sz w:val="16"/>
                <w:szCs w:val="16"/>
              </w:rPr>
              <w:t>1.5.14</w:t>
            </w:r>
          </w:p>
        </w:tc>
        <w:tc>
          <w:tcPr>
            <w:tcW w:w="1032" w:type="pct"/>
            <w:shd w:val="clear" w:color="auto" w:fill="auto"/>
            <w:tcMar>
              <w:left w:w="57" w:type="dxa"/>
              <w:right w:w="57" w:type="dxa"/>
            </w:tcMar>
            <w:vAlign w:val="center"/>
            <w:hideMark/>
          </w:tcPr>
          <w:p w14:paraId="4E82BA7C" w14:textId="77777777" w:rsidR="00443C20" w:rsidRPr="009675EF" w:rsidRDefault="00443C20" w:rsidP="006B7964">
            <w:pPr>
              <w:rPr>
                <w:sz w:val="16"/>
                <w:szCs w:val="16"/>
              </w:rPr>
            </w:pPr>
            <w:r w:rsidRPr="009675EF">
              <w:rPr>
                <w:sz w:val="16"/>
                <w:szCs w:val="16"/>
              </w:rPr>
              <w:t xml:space="preserve">Проектирование и установка станции по очистки воды в п. </w:t>
            </w:r>
            <w:proofErr w:type="spellStart"/>
            <w:r w:rsidRPr="009675EF">
              <w:rPr>
                <w:sz w:val="16"/>
                <w:szCs w:val="16"/>
              </w:rPr>
              <w:t>Сураново</w:t>
            </w:r>
            <w:proofErr w:type="spellEnd"/>
            <w:r w:rsidRPr="009675EF">
              <w:rPr>
                <w:sz w:val="16"/>
                <w:szCs w:val="16"/>
              </w:rPr>
              <w:t xml:space="preserve"> на скважине № 23</w:t>
            </w:r>
          </w:p>
        </w:tc>
        <w:tc>
          <w:tcPr>
            <w:tcW w:w="292" w:type="pct"/>
            <w:shd w:val="clear" w:color="auto" w:fill="auto"/>
            <w:tcMar>
              <w:left w:w="57" w:type="dxa"/>
              <w:right w:w="57" w:type="dxa"/>
            </w:tcMar>
            <w:vAlign w:val="center"/>
            <w:hideMark/>
          </w:tcPr>
          <w:p w14:paraId="08390709" w14:textId="77777777" w:rsidR="00443C20" w:rsidRPr="009675EF" w:rsidRDefault="00443C20" w:rsidP="006B7964">
            <w:pPr>
              <w:jc w:val="center"/>
              <w:rPr>
                <w:sz w:val="16"/>
                <w:szCs w:val="16"/>
              </w:rPr>
            </w:pPr>
            <w:r w:rsidRPr="009675EF">
              <w:rPr>
                <w:sz w:val="16"/>
                <w:szCs w:val="16"/>
              </w:rPr>
              <w:t>5945,6</w:t>
            </w:r>
          </w:p>
        </w:tc>
        <w:tc>
          <w:tcPr>
            <w:tcW w:w="236" w:type="pct"/>
            <w:shd w:val="clear" w:color="auto" w:fill="auto"/>
            <w:tcMar>
              <w:left w:w="57" w:type="dxa"/>
              <w:right w:w="57" w:type="dxa"/>
            </w:tcMar>
            <w:vAlign w:val="center"/>
            <w:hideMark/>
          </w:tcPr>
          <w:p w14:paraId="0ECF8B89" w14:textId="77777777" w:rsidR="00443C20" w:rsidRPr="009675EF" w:rsidRDefault="00443C20" w:rsidP="006B7964">
            <w:pPr>
              <w:jc w:val="center"/>
              <w:rPr>
                <w:sz w:val="16"/>
                <w:szCs w:val="16"/>
              </w:rPr>
            </w:pPr>
            <w:r w:rsidRPr="009675EF">
              <w:rPr>
                <w:sz w:val="16"/>
                <w:szCs w:val="16"/>
              </w:rPr>
              <w:t>5945,6</w:t>
            </w:r>
          </w:p>
        </w:tc>
        <w:tc>
          <w:tcPr>
            <w:tcW w:w="264" w:type="pct"/>
            <w:shd w:val="clear" w:color="auto" w:fill="auto"/>
            <w:tcMar>
              <w:left w:w="57" w:type="dxa"/>
              <w:right w:w="57" w:type="dxa"/>
            </w:tcMar>
            <w:vAlign w:val="center"/>
            <w:hideMark/>
          </w:tcPr>
          <w:p w14:paraId="4B28C123"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758648A8"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3B9E5948"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4D3E98F"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0B3FAF4"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3AF1A9C"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F9CC6CF"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C83E1DE"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7A7CE659"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249DE955"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hideMark/>
          </w:tcPr>
          <w:p w14:paraId="590D253D"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685A7A50"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72133124" w14:textId="77777777" w:rsidR="00443C20" w:rsidRPr="009675EF" w:rsidRDefault="00443C20" w:rsidP="006B7964">
            <w:pPr>
              <w:jc w:val="center"/>
              <w:rPr>
                <w:sz w:val="16"/>
                <w:szCs w:val="16"/>
              </w:rPr>
            </w:pPr>
            <w:r w:rsidRPr="009675EF">
              <w:rPr>
                <w:sz w:val="16"/>
                <w:szCs w:val="16"/>
              </w:rPr>
              <w:t>5945,6</w:t>
            </w:r>
          </w:p>
        </w:tc>
      </w:tr>
      <w:tr w:rsidR="00443C20" w:rsidRPr="009675EF" w14:paraId="6AB3B52E" w14:textId="77777777" w:rsidTr="00443C20">
        <w:trPr>
          <w:trHeight w:val="284"/>
        </w:trPr>
        <w:tc>
          <w:tcPr>
            <w:tcW w:w="177" w:type="pct"/>
            <w:shd w:val="clear" w:color="auto" w:fill="auto"/>
            <w:tcMar>
              <w:left w:w="57" w:type="dxa"/>
              <w:right w:w="57" w:type="dxa"/>
            </w:tcMar>
            <w:vAlign w:val="center"/>
            <w:hideMark/>
          </w:tcPr>
          <w:p w14:paraId="75ACB537" w14:textId="77777777" w:rsidR="00443C20" w:rsidRPr="009675EF" w:rsidRDefault="00443C20" w:rsidP="006B7964">
            <w:pPr>
              <w:jc w:val="center"/>
              <w:rPr>
                <w:sz w:val="16"/>
                <w:szCs w:val="16"/>
              </w:rPr>
            </w:pPr>
            <w:r w:rsidRPr="009675EF">
              <w:rPr>
                <w:sz w:val="16"/>
                <w:szCs w:val="16"/>
              </w:rPr>
              <w:t>1.5.15</w:t>
            </w:r>
          </w:p>
        </w:tc>
        <w:tc>
          <w:tcPr>
            <w:tcW w:w="1032" w:type="pct"/>
            <w:shd w:val="clear" w:color="auto" w:fill="auto"/>
            <w:tcMar>
              <w:left w:w="57" w:type="dxa"/>
              <w:right w:w="57" w:type="dxa"/>
            </w:tcMar>
            <w:vAlign w:val="center"/>
            <w:hideMark/>
          </w:tcPr>
          <w:p w14:paraId="7DB0F66A" w14:textId="77777777" w:rsidR="00443C20" w:rsidRPr="009675EF" w:rsidRDefault="00443C20" w:rsidP="006B7964">
            <w:pPr>
              <w:rPr>
                <w:sz w:val="16"/>
                <w:szCs w:val="16"/>
              </w:rPr>
            </w:pPr>
            <w:r w:rsidRPr="009675EF">
              <w:rPr>
                <w:sz w:val="16"/>
                <w:szCs w:val="16"/>
              </w:rPr>
              <w:t>Проектирование и установка станции по очистки воды в п. Кедровый на скважине №22</w:t>
            </w:r>
          </w:p>
        </w:tc>
        <w:tc>
          <w:tcPr>
            <w:tcW w:w="292" w:type="pct"/>
            <w:shd w:val="clear" w:color="auto" w:fill="auto"/>
            <w:tcMar>
              <w:left w:w="57" w:type="dxa"/>
              <w:right w:w="57" w:type="dxa"/>
            </w:tcMar>
            <w:vAlign w:val="center"/>
            <w:hideMark/>
          </w:tcPr>
          <w:p w14:paraId="08EA2F08" w14:textId="77777777" w:rsidR="00443C20" w:rsidRPr="009675EF" w:rsidRDefault="00443C20" w:rsidP="006B7964">
            <w:pPr>
              <w:jc w:val="center"/>
              <w:rPr>
                <w:sz w:val="16"/>
                <w:szCs w:val="16"/>
              </w:rPr>
            </w:pPr>
            <w:r w:rsidRPr="009675EF">
              <w:rPr>
                <w:sz w:val="16"/>
                <w:szCs w:val="16"/>
              </w:rPr>
              <w:t>6771,7</w:t>
            </w:r>
          </w:p>
        </w:tc>
        <w:tc>
          <w:tcPr>
            <w:tcW w:w="236" w:type="pct"/>
            <w:shd w:val="clear" w:color="auto" w:fill="auto"/>
            <w:tcMar>
              <w:left w:w="57" w:type="dxa"/>
              <w:right w:w="57" w:type="dxa"/>
            </w:tcMar>
            <w:vAlign w:val="center"/>
            <w:hideMark/>
          </w:tcPr>
          <w:p w14:paraId="1B1AF663" w14:textId="77777777" w:rsidR="00443C20" w:rsidRPr="009675EF" w:rsidRDefault="00443C20" w:rsidP="006B7964">
            <w:pPr>
              <w:jc w:val="center"/>
              <w:rPr>
                <w:sz w:val="16"/>
                <w:szCs w:val="16"/>
              </w:rPr>
            </w:pPr>
            <w:r w:rsidRPr="009675EF">
              <w:rPr>
                <w:sz w:val="16"/>
                <w:szCs w:val="16"/>
              </w:rPr>
              <w:t>6771,7</w:t>
            </w:r>
          </w:p>
        </w:tc>
        <w:tc>
          <w:tcPr>
            <w:tcW w:w="264" w:type="pct"/>
            <w:shd w:val="clear" w:color="auto" w:fill="auto"/>
            <w:tcMar>
              <w:left w:w="57" w:type="dxa"/>
              <w:right w:w="57" w:type="dxa"/>
            </w:tcMar>
            <w:vAlign w:val="center"/>
            <w:hideMark/>
          </w:tcPr>
          <w:p w14:paraId="746AFB72"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473D2931"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1062227B"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FD18ED2"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560C25D"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C0D4CD8"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1549B2E5"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760A60D"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61CF16AA"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60A55EB5"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hideMark/>
          </w:tcPr>
          <w:p w14:paraId="432F359F"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528F5DF"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0F6D2F13" w14:textId="77777777" w:rsidR="00443C20" w:rsidRPr="009675EF" w:rsidRDefault="00443C20" w:rsidP="006B7964">
            <w:pPr>
              <w:jc w:val="center"/>
              <w:rPr>
                <w:sz w:val="16"/>
                <w:szCs w:val="16"/>
              </w:rPr>
            </w:pPr>
            <w:r w:rsidRPr="009675EF">
              <w:rPr>
                <w:sz w:val="16"/>
                <w:szCs w:val="16"/>
              </w:rPr>
              <w:t>6771,7</w:t>
            </w:r>
          </w:p>
        </w:tc>
      </w:tr>
      <w:tr w:rsidR="00443C20" w:rsidRPr="009675EF" w14:paraId="595BE67C" w14:textId="77777777" w:rsidTr="00443C20">
        <w:trPr>
          <w:trHeight w:val="284"/>
        </w:trPr>
        <w:tc>
          <w:tcPr>
            <w:tcW w:w="177" w:type="pct"/>
            <w:shd w:val="clear" w:color="auto" w:fill="auto"/>
            <w:tcMar>
              <w:left w:w="57" w:type="dxa"/>
              <w:right w:w="57" w:type="dxa"/>
            </w:tcMar>
            <w:vAlign w:val="center"/>
            <w:hideMark/>
          </w:tcPr>
          <w:p w14:paraId="0B3A9848" w14:textId="77777777" w:rsidR="00443C20" w:rsidRPr="009675EF" w:rsidRDefault="00443C20" w:rsidP="006B7964">
            <w:pPr>
              <w:jc w:val="center"/>
              <w:rPr>
                <w:sz w:val="16"/>
                <w:szCs w:val="16"/>
              </w:rPr>
            </w:pPr>
            <w:r w:rsidRPr="009675EF">
              <w:rPr>
                <w:sz w:val="16"/>
                <w:szCs w:val="16"/>
              </w:rPr>
              <w:t>1.5.16</w:t>
            </w:r>
          </w:p>
        </w:tc>
        <w:tc>
          <w:tcPr>
            <w:tcW w:w="1032" w:type="pct"/>
            <w:shd w:val="clear" w:color="auto" w:fill="auto"/>
            <w:tcMar>
              <w:left w:w="57" w:type="dxa"/>
              <w:right w:w="57" w:type="dxa"/>
            </w:tcMar>
            <w:vAlign w:val="center"/>
            <w:hideMark/>
          </w:tcPr>
          <w:p w14:paraId="61F0AB37" w14:textId="77777777" w:rsidR="00443C20" w:rsidRPr="009675EF" w:rsidRDefault="00443C20" w:rsidP="006B7964">
            <w:pPr>
              <w:rPr>
                <w:sz w:val="16"/>
                <w:szCs w:val="16"/>
              </w:rPr>
            </w:pPr>
            <w:r w:rsidRPr="009675EF">
              <w:rPr>
                <w:sz w:val="16"/>
                <w:szCs w:val="16"/>
              </w:rPr>
              <w:t>Проектирование и установка станций по очистки воды в п. Таежный на скважинах № 17</w:t>
            </w:r>
          </w:p>
        </w:tc>
        <w:tc>
          <w:tcPr>
            <w:tcW w:w="292" w:type="pct"/>
            <w:shd w:val="clear" w:color="auto" w:fill="auto"/>
            <w:tcMar>
              <w:left w:w="57" w:type="dxa"/>
              <w:right w:w="57" w:type="dxa"/>
            </w:tcMar>
            <w:vAlign w:val="center"/>
            <w:hideMark/>
          </w:tcPr>
          <w:p w14:paraId="68E54B7F" w14:textId="77777777" w:rsidR="00443C20" w:rsidRPr="009675EF" w:rsidRDefault="00443C20" w:rsidP="006B7964">
            <w:pPr>
              <w:jc w:val="center"/>
              <w:rPr>
                <w:sz w:val="16"/>
                <w:szCs w:val="16"/>
              </w:rPr>
            </w:pPr>
            <w:r w:rsidRPr="009675EF">
              <w:rPr>
                <w:sz w:val="16"/>
                <w:szCs w:val="16"/>
              </w:rPr>
              <w:t>6746,0</w:t>
            </w:r>
          </w:p>
        </w:tc>
        <w:tc>
          <w:tcPr>
            <w:tcW w:w="236" w:type="pct"/>
            <w:shd w:val="clear" w:color="auto" w:fill="auto"/>
            <w:tcMar>
              <w:left w:w="57" w:type="dxa"/>
              <w:right w:w="57" w:type="dxa"/>
            </w:tcMar>
            <w:vAlign w:val="center"/>
            <w:hideMark/>
          </w:tcPr>
          <w:p w14:paraId="3F8E4444" w14:textId="77777777" w:rsidR="00443C20" w:rsidRPr="009675EF" w:rsidRDefault="00443C20" w:rsidP="006B7964">
            <w:pPr>
              <w:jc w:val="center"/>
              <w:rPr>
                <w:sz w:val="16"/>
                <w:szCs w:val="16"/>
              </w:rPr>
            </w:pPr>
            <w:r w:rsidRPr="009675EF">
              <w:rPr>
                <w:sz w:val="16"/>
                <w:szCs w:val="16"/>
              </w:rPr>
              <w:t>6746,0</w:t>
            </w:r>
          </w:p>
        </w:tc>
        <w:tc>
          <w:tcPr>
            <w:tcW w:w="264" w:type="pct"/>
            <w:shd w:val="clear" w:color="auto" w:fill="auto"/>
            <w:tcMar>
              <w:left w:w="57" w:type="dxa"/>
              <w:right w:w="57" w:type="dxa"/>
            </w:tcMar>
            <w:vAlign w:val="center"/>
            <w:hideMark/>
          </w:tcPr>
          <w:p w14:paraId="4FDDCB94"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0AD7D5AB"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152CBFFD"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0CE0F98"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C392D63"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88EE97C"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0DA00E92"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505BA651"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670862DD"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47C5B8A3" w14:textId="77777777" w:rsidR="00443C20" w:rsidRPr="009675EF" w:rsidRDefault="00443C20" w:rsidP="006B7964">
            <w:pPr>
              <w:jc w:val="center"/>
              <w:rPr>
                <w:sz w:val="16"/>
                <w:szCs w:val="16"/>
              </w:rPr>
            </w:pPr>
            <w:r w:rsidRPr="009675EF">
              <w:rPr>
                <w:sz w:val="16"/>
                <w:szCs w:val="16"/>
              </w:rPr>
              <w:t>2019</w:t>
            </w:r>
          </w:p>
        </w:tc>
        <w:tc>
          <w:tcPr>
            <w:tcW w:w="223" w:type="pct"/>
            <w:shd w:val="clear" w:color="auto" w:fill="auto"/>
            <w:tcMar>
              <w:left w:w="57" w:type="dxa"/>
              <w:right w:w="57" w:type="dxa"/>
            </w:tcMar>
            <w:vAlign w:val="center"/>
            <w:hideMark/>
          </w:tcPr>
          <w:p w14:paraId="074924D4"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1C1683CD"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26CB1E73" w14:textId="77777777" w:rsidR="00443C20" w:rsidRPr="009675EF" w:rsidRDefault="00443C20" w:rsidP="006B7964">
            <w:pPr>
              <w:jc w:val="center"/>
              <w:rPr>
                <w:sz w:val="16"/>
                <w:szCs w:val="16"/>
              </w:rPr>
            </w:pPr>
            <w:r w:rsidRPr="009675EF">
              <w:rPr>
                <w:sz w:val="16"/>
                <w:szCs w:val="16"/>
              </w:rPr>
              <w:t>6745,0</w:t>
            </w:r>
          </w:p>
        </w:tc>
      </w:tr>
      <w:tr w:rsidR="00443C20" w:rsidRPr="009675EF" w14:paraId="487D1FC0" w14:textId="77777777" w:rsidTr="00443C20">
        <w:trPr>
          <w:trHeight w:val="284"/>
        </w:trPr>
        <w:tc>
          <w:tcPr>
            <w:tcW w:w="177" w:type="pct"/>
            <w:shd w:val="clear" w:color="auto" w:fill="auto"/>
            <w:tcMar>
              <w:left w:w="57" w:type="dxa"/>
              <w:right w:w="57" w:type="dxa"/>
            </w:tcMar>
            <w:vAlign w:val="center"/>
          </w:tcPr>
          <w:p w14:paraId="35A6128B" w14:textId="77777777" w:rsidR="00443C20" w:rsidRPr="009675EF" w:rsidRDefault="00443C20" w:rsidP="006B7964">
            <w:pPr>
              <w:jc w:val="center"/>
              <w:rPr>
                <w:sz w:val="16"/>
                <w:szCs w:val="16"/>
              </w:rPr>
            </w:pPr>
            <w:r w:rsidRPr="009675EF">
              <w:rPr>
                <w:sz w:val="16"/>
                <w:szCs w:val="16"/>
              </w:rPr>
              <w:t>1.5.17</w:t>
            </w:r>
          </w:p>
        </w:tc>
        <w:tc>
          <w:tcPr>
            <w:tcW w:w="1032" w:type="pct"/>
            <w:shd w:val="clear" w:color="auto" w:fill="auto"/>
            <w:tcMar>
              <w:left w:w="57" w:type="dxa"/>
              <w:right w:w="57" w:type="dxa"/>
            </w:tcMar>
            <w:vAlign w:val="center"/>
          </w:tcPr>
          <w:p w14:paraId="3F221CC3" w14:textId="77777777" w:rsidR="00443C20" w:rsidRPr="009675EF" w:rsidRDefault="00443C20" w:rsidP="006B7964">
            <w:pPr>
              <w:rPr>
                <w:sz w:val="16"/>
                <w:szCs w:val="16"/>
              </w:rPr>
            </w:pPr>
            <w:r w:rsidRPr="009675EF">
              <w:rPr>
                <w:sz w:val="16"/>
                <w:szCs w:val="16"/>
              </w:rPr>
              <w:t>Реконструкция водовода от насосной станции 1 подъема водозабора р. ЯЯ до станции второго подъема</w:t>
            </w:r>
          </w:p>
        </w:tc>
        <w:tc>
          <w:tcPr>
            <w:tcW w:w="292" w:type="pct"/>
            <w:shd w:val="clear" w:color="auto" w:fill="auto"/>
            <w:tcMar>
              <w:left w:w="57" w:type="dxa"/>
              <w:right w:w="57" w:type="dxa"/>
            </w:tcMar>
            <w:vAlign w:val="center"/>
          </w:tcPr>
          <w:p w14:paraId="1AB63C82" w14:textId="77777777" w:rsidR="00443C20" w:rsidRPr="009675EF" w:rsidRDefault="00443C20" w:rsidP="006B7964">
            <w:pPr>
              <w:jc w:val="center"/>
              <w:rPr>
                <w:sz w:val="16"/>
                <w:szCs w:val="16"/>
              </w:rPr>
            </w:pPr>
            <w:r w:rsidRPr="009675EF">
              <w:rPr>
                <w:sz w:val="16"/>
                <w:szCs w:val="16"/>
              </w:rPr>
              <w:t>127666,1</w:t>
            </w:r>
          </w:p>
        </w:tc>
        <w:tc>
          <w:tcPr>
            <w:tcW w:w="236" w:type="pct"/>
            <w:shd w:val="clear" w:color="auto" w:fill="auto"/>
            <w:tcMar>
              <w:left w:w="57" w:type="dxa"/>
              <w:right w:w="57" w:type="dxa"/>
            </w:tcMar>
            <w:vAlign w:val="center"/>
          </w:tcPr>
          <w:p w14:paraId="5C3C0EA2"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tcPr>
          <w:p w14:paraId="070A3AAA" w14:textId="77777777" w:rsidR="00443C20" w:rsidRPr="009675EF" w:rsidRDefault="00443C20" w:rsidP="006B7964">
            <w:pPr>
              <w:jc w:val="center"/>
              <w:rPr>
                <w:sz w:val="16"/>
                <w:szCs w:val="16"/>
              </w:rPr>
            </w:pPr>
            <w:r w:rsidRPr="009675EF">
              <w:rPr>
                <w:sz w:val="16"/>
                <w:szCs w:val="16"/>
              </w:rPr>
              <w:t>679,3</w:t>
            </w:r>
          </w:p>
        </w:tc>
        <w:tc>
          <w:tcPr>
            <w:tcW w:w="264" w:type="pct"/>
            <w:shd w:val="clear" w:color="auto" w:fill="auto"/>
            <w:tcMar>
              <w:left w:w="57" w:type="dxa"/>
              <w:right w:w="57" w:type="dxa"/>
            </w:tcMar>
            <w:vAlign w:val="center"/>
          </w:tcPr>
          <w:p w14:paraId="2E794F1F" w14:textId="77777777" w:rsidR="00443C20" w:rsidRPr="009675EF" w:rsidRDefault="00443C20" w:rsidP="006B7964">
            <w:pPr>
              <w:jc w:val="center"/>
              <w:rPr>
                <w:sz w:val="16"/>
                <w:szCs w:val="16"/>
              </w:rPr>
            </w:pPr>
            <w:r w:rsidRPr="009675EF">
              <w:rPr>
                <w:sz w:val="16"/>
                <w:szCs w:val="16"/>
              </w:rPr>
              <w:t>104014,8</w:t>
            </w:r>
          </w:p>
        </w:tc>
        <w:tc>
          <w:tcPr>
            <w:tcW w:w="213" w:type="pct"/>
            <w:shd w:val="clear" w:color="auto" w:fill="auto"/>
            <w:tcMar>
              <w:left w:w="57" w:type="dxa"/>
              <w:right w:w="57" w:type="dxa"/>
            </w:tcMar>
            <w:vAlign w:val="center"/>
          </w:tcPr>
          <w:p w14:paraId="7EDD170C" w14:textId="77777777" w:rsidR="00443C20" w:rsidRPr="009675EF" w:rsidRDefault="00443C20" w:rsidP="006B7964">
            <w:pPr>
              <w:jc w:val="center"/>
              <w:rPr>
                <w:sz w:val="16"/>
                <w:szCs w:val="16"/>
              </w:rPr>
            </w:pPr>
            <w:r w:rsidRPr="009675EF">
              <w:rPr>
                <w:sz w:val="16"/>
                <w:szCs w:val="16"/>
              </w:rPr>
              <w:t>10801,0</w:t>
            </w:r>
          </w:p>
        </w:tc>
        <w:tc>
          <w:tcPr>
            <w:tcW w:w="229" w:type="pct"/>
            <w:shd w:val="clear" w:color="auto" w:fill="auto"/>
            <w:tcMar>
              <w:left w:w="57" w:type="dxa"/>
              <w:right w:w="57" w:type="dxa"/>
            </w:tcMar>
            <w:vAlign w:val="center"/>
          </w:tcPr>
          <w:p w14:paraId="02CA2FCF" w14:textId="77777777" w:rsidR="00443C20" w:rsidRPr="009675EF" w:rsidRDefault="00443C20" w:rsidP="006B7964">
            <w:pPr>
              <w:jc w:val="center"/>
              <w:rPr>
                <w:sz w:val="16"/>
                <w:szCs w:val="16"/>
              </w:rPr>
            </w:pPr>
            <w:r w:rsidRPr="009675EF">
              <w:rPr>
                <w:sz w:val="16"/>
                <w:szCs w:val="16"/>
              </w:rPr>
              <w:t>12171,0</w:t>
            </w:r>
          </w:p>
        </w:tc>
        <w:tc>
          <w:tcPr>
            <w:tcW w:w="229" w:type="pct"/>
            <w:shd w:val="clear" w:color="auto" w:fill="auto"/>
            <w:tcMar>
              <w:left w:w="57" w:type="dxa"/>
              <w:right w:w="57" w:type="dxa"/>
            </w:tcMar>
            <w:vAlign w:val="center"/>
          </w:tcPr>
          <w:p w14:paraId="2198C2D6"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7C774CC7"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07C9789D"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tcPr>
          <w:p w14:paraId="5724DE80"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tcPr>
          <w:p w14:paraId="3C78A892"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tcPr>
          <w:p w14:paraId="7BE7BB3B" w14:textId="77777777" w:rsidR="00443C20" w:rsidRPr="009675EF" w:rsidRDefault="00443C20" w:rsidP="006B7964">
            <w:pPr>
              <w:jc w:val="center"/>
              <w:rPr>
                <w:sz w:val="16"/>
                <w:szCs w:val="16"/>
              </w:rPr>
            </w:pPr>
            <w:r w:rsidRPr="009675EF">
              <w:rPr>
                <w:sz w:val="16"/>
                <w:szCs w:val="16"/>
              </w:rPr>
              <w:t>2020-2023</w:t>
            </w:r>
          </w:p>
        </w:tc>
        <w:tc>
          <w:tcPr>
            <w:tcW w:w="223" w:type="pct"/>
            <w:shd w:val="clear" w:color="auto" w:fill="auto"/>
            <w:tcMar>
              <w:left w:w="57" w:type="dxa"/>
              <w:right w:w="57" w:type="dxa"/>
            </w:tcMar>
            <w:vAlign w:val="center"/>
          </w:tcPr>
          <w:p w14:paraId="0406D09B"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tcPr>
          <w:p w14:paraId="147D7BB0" w14:textId="77777777" w:rsidR="00443C20" w:rsidRPr="009675EF" w:rsidRDefault="00443C20" w:rsidP="006B7964">
            <w:pPr>
              <w:jc w:val="center"/>
              <w:rPr>
                <w:sz w:val="16"/>
                <w:szCs w:val="16"/>
              </w:rPr>
            </w:pPr>
            <w:r w:rsidRPr="009675EF">
              <w:rPr>
                <w:sz w:val="16"/>
                <w:szCs w:val="16"/>
              </w:rPr>
              <w:t>25466,4</w:t>
            </w:r>
          </w:p>
        </w:tc>
        <w:tc>
          <w:tcPr>
            <w:tcW w:w="341" w:type="pct"/>
            <w:shd w:val="clear" w:color="auto" w:fill="auto"/>
            <w:tcMar>
              <w:left w:w="57" w:type="dxa"/>
              <w:right w:w="57" w:type="dxa"/>
            </w:tcMar>
            <w:vAlign w:val="center"/>
          </w:tcPr>
          <w:p w14:paraId="2CFEDD50" w14:textId="77777777" w:rsidR="00443C20" w:rsidRPr="009675EF" w:rsidRDefault="00443C20" w:rsidP="006B7964">
            <w:pPr>
              <w:jc w:val="center"/>
              <w:rPr>
                <w:sz w:val="16"/>
                <w:szCs w:val="16"/>
              </w:rPr>
            </w:pPr>
            <w:r w:rsidRPr="009675EF">
              <w:rPr>
                <w:sz w:val="16"/>
                <w:szCs w:val="16"/>
              </w:rPr>
              <w:t>102199,8</w:t>
            </w:r>
          </w:p>
        </w:tc>
      </w:tr>
      <w:tr w:rsidR="00443C20" w:rsidRPr="009675EF" w14:paraId="7DA91381" w14:textId="77777777" w:rsidTr="00443C20">
        <w:trPr>
          <w:trHeight w:val="284"/>
        </w:trPr>
        <w:tc>
          <w:tcPr>
            <w:tcW w:w="177" w:type="pct"/>
            <w:shd w:val="clear" w:color="auto" w:fill="auto"/>
            <w:tcMar>
              <w:left w:w="57" w:type="dxa"/>
              <w:right w:w="57" w:type="dxa"/>
            </w:tcMar>
            <w:vAlign w:val="center"/>
            <w:hideMark/>
          </w:tcPr>
          <w:p w14:paraId="0337F2DA" w14:textId="77777777" w:rsidR="00443C20" w:rsidRPr="009675EF" w:rsidRDefault="00443C20" w:rsidP="006B7964">
            <w:pPr>
              <w:jc w:val="center"/>
              <w:rPr>
                <w:sz w:val="16"/>
                <w:szCs w:val="16"/>
              </w:rPr>
            </w:pPr>
            <w:r w:rsidRPr="009675EF">
              <w:rPr>
                <w:sz w:val="16"/>
                <w:szCs w:val="16"/>
              </w:rPr>
              <w:t>1.6</w:t>
            </w:r>
          </w:p>
        </w:tc>
        <w:tc>
          <w:tcPr>
            <w:tcW w:w="1032" w:type="pct"/>
            <w:shd w:val="clear" w:color="auto" w:fill="auto"/>
            <w:tcMar>
              <w:left w:w="57" w:type="dxa"/>
              <w:right w:w="57" w:type="dxa"/>
            </w:tcMar>
            <w:vAlign w:val="center"/>
            <w:hideMark/>
          </w:tcPr>
          <w:p w14:paraId="146C5077" w14:textId="77777777" w:rsidR="00443C20" w:rsidRPr="009675EF" w:rsidRDefault="00443C20" w:rsidP="006B7964">
            <w:pPr>
              <w:rPr>
                <w:sz w:val="16"/>
                <w:szCs w:val="16"/>
              </w:rPr>
            </w:pPr>
            <w:r w:rsidRPr="009675EF">
              <w:rPr>
                <w:sz w:val="16"/>
                <w:szCs w:val="16"/>
              </w:rPr>
              <w:t>Вывод из эксплуатации, консервация и демонтаж объектов централизованных систем водоснабжения</w:t>
            </w:r>
          </w:p>
        </w:tc>
        <w:tc>
          <w:tcPr>
            <w:tcW w:w="292" w:type="pct"/>
            <w:shd w:val="clear" w:color="auto" w:fill="auto"/>
            <w:tcMar>
              <w:left w:w="57" w:type="dxa"/>
              <w:right w:w="57" w:type="dxa"/>
            </w:tcMar>
            <w:vAlign w:val="center"/>
            <w:hideMark/>
          </w:tcPr>
          <w:p w14:paraId="1A57B2B6" w14:textId="77777777" w:rsidR="00443C20" w:rsidRPr="009675EF" w:rsidRDefault="00443C20" w:rsidP="006B7964">
            <w:pPr>
              <w:jc w:val="center"/>
              <w:rPr>
                <w:sz w:val="16"/>
                <w:szCs w:val="16"/>
              </w:rPr>
            </w:pPr>
            <w:r w:rsidRPr="009675EF">
              <w:rPr>
                <w:sz w:val="16"/>
                <w:szCs w:val="16"/>
              </w:rPr>
              <w:t>0,0</w:t>
            </w:r>
          </w:p>
        </w:tc>
        <w:tc>
          <w:tcPr>
            <w:tcW w:w="236" w:type="pct"/>
            <w:shd w:val="clear" w:color="auto" w:fill="auto"/>
            <w:tcMar>
              <w:left w:w="57" w:type="dxa"/>
              <w:right w:w="57" w:type="dxa"/>
            </w:tcMar>
            <w:vAlign w:val="center"/>
            <w:hideMark/>
          </w:tcPr>
          <w:p w14:paraId="316FB38E"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25481459" w14:textId="77777777" w:rsidR="00443C20" w:rsidRPr="009675EF" w:rsidRDefault="00443C20" w:rsidP="006B7964">
            <w:pPr>
              <w:jc w:val="center"/>
              <w:rPr>
                <w:sz w:val="16"/>
                <w:szCs w:val="16"/>
              </w:rPr>
            </w:pPr>
            <w:r w:rsidRPr="009675EF">
              <w:rPr>
                <w:sz w:val="16"/>
                <w:szCs w:val="16"/>
              </w:rPr>
              <w:t>0,0</w:t>
            </w:r>
          </w:p>
        </w:tc>
        <w:tc>
          <w:tcPr>
            <w:tcW w:w="264" w:type="pct"/>
            <w:shd w:val="clear" w:color="auto" w:fill="auto"/>
            <w:tcMar>
              <w:left w:w="57" w:type="dxa"/>
              <w:right w:w="57" w:type="dxa"/>
            </w:tcMar>
            <w:vAlign w:val="center"/>
            <w:hideMark/>
          </w:tcPr>
          <w:p w14:paraId="594151ED" w14:textId="77777777" w:rsidR="00443C20" w:rsidRPr="009675EF" w:rsidRDefault="00443C20" w:rsidP="006B7964">
            <w:pPr>
              <w:jc w:val="center"/>
              <w:rPr>
                <w:sz w:val="16"/>
                <w:szCs w:val="16"/>
              </w:rPr>
            </w:pPr>
            <w:r w:rsidRPr="009675EF">
              <w:rPr>
                <w:sz w:val="16"/>
                <w:szCs w:val="16"/>
              </w:rPr>
              <w:t>0,0</w:t>
            </w:r>
          </w:p>
        </w:tc>
        <w:tc>
          <w:tcPr>
            <w:tcW w:w="213" w:type="pct"/>
            <w:shd w:val="clear" w:color="auto" w:fill="auto"/>
            <w:tcMar>
              <w:left w:w="57" w:type="dxa"/>
              <w:right w:w="57" w:type="dxa"/>
            </w:tcMar>
            <w:vAlign w:val="center"/>
            <w:hideMark/>
          </w:tcPr>
          <w:p w14:paraId="39F0E8C2"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6A1E3763"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243FB3CC"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3AE162FD"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739F617E" w14:textId="77777777" w:rsidR="00443C20" w:rsidRPr="009675EF" w:rsidRDefault="00443C20" w:rsidP="006B7964">
            <w:pPr>
              <w:jc w:val="center"/>
              <w:rPr>
                <w:sz w:val="16"/>
                <w:szCs w:val="16"/>
              </w:rPr>
            </w:pPr>
            <w:r w:rsidRPr="009675EF">
              <w:rPr>
                <w:sz w:val="16"/>
                <w:szCs w:val="16"/>
              </w:rPr>
              <w:t>0,0</w:t>
            </w:r>
          </w:p>
        </w:tc>
        <w:tc>
          <w:tcPr>
            <w:tcW w:w="229" w:type="pct"/>
            <w:shd w:val="clear" w:color="auto" w:fill="auto"/>
            <w:tcMar>
              <w:left w:w="57" w:type="dxa"/>
              <w:right w:w="57" w:type="dxa"/>
            </w:tcMar>
            <w:vAlign w:val="center"/>
            <w:hideMark/>
          </w:tcPr>
          <w:p w14:paraId="446C19F5" w14:textId="77777777" w:rsidR="00443C20" w:rsidRPr="009675EF" w:rsidRDefault="00443C20" w:rsidP="006B7964">
            <w:pPr>
              <w:jc w:val="center"/>
              <w:rPr>
                <w:sz w:val="16"/>
                <w:szCs w:val="16"/>
              </w:rPr>
            </w:pPr>
            <w:r w:rsidRPr="009675EF">
              <w:rPr>
                <w:sz w:val="16"/>
                <w:szCs w:val="16"/>
              </w:rPr>
              <w:t>0,0</w:t>
            </w:r>
          </w:p>
        </w:tc>
        <w:tc>
          <w:tcPr>
            <w:tcW w:w="271" w:type="pct"/>
            <w:shd w:val="clear" w:color="auto" w:fill="auto"/>
            <w:tcMar>
              <w:left w:w="57" w:type="dxa"/>
              <w:right w:w="57" w:type="dxa"/>
            </w:tcMar>
            <w:vAlign w:val="center"/>
            <w:hideMark/>
          </w:tcPr>
          <w:p w14:paraId="022C9729" w14:textId="77777777" w:rsidR="00443C20" w:rsidRPr="009675EF" w:rsidRDefault="00443C20" w:rsidP="006B7964">
            <w:pPr>
              <w:jc w:val="center"/>
              <w:rPr>
                <w:sz w:val="16"/>
                <w:szCs w:val="16"/>
              </w:rPr>
            </w:pPr>
            <w:r w:rsidRPr="009675EF">
              <w:rPr>
                <w:sz w:val="16"/>
                <w:szCs w:val="16"/>
              </w:rPr>
              <w:t>0,0</w:t>
            </w:r>
          </w:p>
        </w:tc>
        <w:tc>
          <w:tcPr>
            <w:tcW w:w="266" w:type="pct"/>
            <w:shd w:val="clear" w:color="auto" w:fill="auto"/>
            <w:tcMar>
              <w:left w:w="57" w:type="dxa"/>
              <w:right w:w="57" w:type="dxa"/>
            </w:tcMar>
            <w:vAlign w:val="center"/>
            <w:hideMark/>
          </w:tcPr>
          <w:p w14:paraId="03AFBA7E" w14:textId="77777777" w:rsidR="00443C20" w:rsidRPr="009675EF" w:rsidRDefault="00443C20" w:rsidP="006B7964">
            <w:pPr>
              <w:jc w:val="center"/>
              <w:rPr>
                <w:sz w:val="16"/>
                <w:szCs w:val="16"/>
              </w:rPr>
            </w:pPr>
            <w:r w:rsidRPr="009675EF">
              <w:rPr>
                <w:sz w:val="16"/>
                <w:szCs w:val="16"/>
              </w:rPr>
              <w:t>-</w:t>
            </w:r>
          </w:p>
        </w:tc>
        <w:tc>
          <w:tcPr>
            <w:tcW w:w="223" w:type="pct"/>
            <w:shd w:val="clear" w:color="auto" w:fill="auto"/>
            <w:tcMar>
              <w:left w:w="57" w:type="dxa"/>
              <w:right w:w="57" w:type="dxa"/>
            </w:tcMar>
            <w:vAlign w:val="center"/>
            <w:hideMark/>
          </w:tcPr>
          <w:p w14:paraId="079228E7"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D37E813"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34CED408" w14:textId="77777777" w:rsidR="00443C20" w:rsidRPr="009675EF" w:rsidRDefault="00443C20" w:rsidP="006B7964">
            <w:pPr>
              <w:jc w:val="center"/>
              <w:rPr>
                <w:sz w:val="16"/>
                <w:szCs w:val="16"/>
              </w:rPr>
            </w:pPr>
            <w:r w:rsidRPr="009675EF">
              <w:rPr>
                <w:sz w:val="16"/>
                <w:szCs w:val="16"/>
              </w:rPr>
              <w:t>0,0</w:t>
            </w:r>
          </w:p>
        </w:tc>
      </w:tr>
      <w:tr w:rsidR="00443C20" w:rsidRPr="009675EF" w14:paraId="5696DC3F" w14:textId="77777777" w:rsidTr="00443C20">
        <w:trPr>
          <w:trHeight w:val="284"/>
        </w:trPr>
        <w:tc>
          <w:tcPr>
            <w:tcW w:w="177" w:type="pct"/>
            <w:shd w:val="clear" w:color="auto" w:fill="auto"/>
            <w:tcMar>
              <w:left w:w="57" w:type="dxa"/>
              <w:right w:w="57" w:type="dxa"/>
            </w:tcMar>
            <w:vAlign w:val="center"/>
          </w:tcPr>
          <w:p w14:paraId="5A5E404C" w14:textId="77777777" w:rsidR="00443C20" w:rsidRPr="009675EF" w:rsidRDefault="00443C20" w:rsidP="006B7964">
            <w:pPr>
              <w:jc w:val="center"/>
              <w:rPr>
                <w:sz w:val="16"/>
                <w:szCs w:val="16"/>
              </w:rPr>
            </w:pPr>
            <w:r w:rsidRPr="009675EF">
              <w:rPr>
                <w:sz w:val="16"/>
                <w:szCs w:val="16"/>
              </w:rPr>
              <w:t>2</w:t>
            </w:r>
          </w:p>
        </w:tc>
        <w:tc>
          <w:tcPr>
            <w:tcW w:w="1032" w:type="pct"/>
            <w:shd w:val="clear" w:color="auto" w:fill="auto"/>
            <w:tcMar>
              <w:left w:w="57" w:type="dxa"/>
              <w:right w:w="57" w:type="dxa"/>
            </w:tcMar>
            <w:vAlign w:val="center"/>
          </w:tcPr>
          <w:p w14:paraId="6CD59293" w14:textId="77777777" w:rsidR="00443C20" w:rsidRPr="009675EF" w:rsidRDefault="00443C20" w:rsidP="006B7964">
            <w:pPr>
              <w:rPr>
                <w:sz w:val="16"/>
                <w:szCs w:val="16"/>
              </w:rPr>
            </w:pPr>
            <w:r w:rsidRPr="009675EF">
              <w:rPr>
                <w:sz w:val="16"/>
                <w:szCs w:val="16"/>
              </w:rPr>
              <w:t>Итого по мероприятиям инвестиционной программы, реализуемым в сфере холодного водоснабжения</w:t>
            </w:r>
          </w:p>
        </w:tc>
        <w:tc>
          <w:tcPr>
            <w:tcW w:w="292" w:type="pct"/>
            <w:shd w:val="clear" w:color="auto" w:fill="auto"/>
            <w:tcMar>
              <w:left w:w="57" w:type="dxa"/>
              <w:right w:w="57" w:type="dxa"/>
            </w:tcMar>
            <w:vAlign w:val="center"/>
          </w:tcPr>
          <w:p w14:paraId="586511FA" w14:textId="77777777" w:rsidR="00443C20" w:rsidRPr="009675EF" w:rsidRDefault="00443C20" w:rsidP="006B7964">
            <w:pPr>
              <w:jc w:val="center"/>
              <w:rPr>
                <w:sz w:val="16"/>
                <w:szCs w:val="16"/>
              </w:rPr>
            </w:pPr>
            <w:r w:rsidRPr="009675EF">
              <w:rPr>
                <w:sz w:val="16"/>
                <w:szCs w:val="16"/>
              </w:rPr>
              <w:t>407250,0</w:t>
            </w:r>
          </w:p>
        </w:tc>
        <w:tc>
          <w:tcPr>
            <w:tcW w:w="236" w:type="pct"/>
            <w:shd w:val="clear" w:color="auto" w:fill="auto"/>
            <w:tcMar>
              <w:left w:w="57" w:type="dxa"/>
              <w:right w:w="57" w:type="dxa"/>
            </w:tcMar>
            <w:vAlign w:val="center"/>
          </w:tcPr>
          <w:p w14:paraId="386F9856" w14:textId="77777777" w:rsidR="00443C20" w:rsidRPr="009675EF" w:rsidRDefault="00443C20" w:rsidP="006B7964">
            <w:pPr>
              <w:jc w:val="center"/>
              <w:rPr>
                <w:sz w:val="16"/>
                <w:szCs w:val="16"/>
              </w:rPr>
            </w:pPr>
            <w:r w:rsidRPr="009675EF">
              <w:rPr>
                <w:sz w:val="16"/>
                <w:szCs w:val="16"/>
              </w:rPr>
              <w:t>92201,5</w:t>
            </w:r>
          </w:p>
        </w:tc>
        <w:tc>
          <w:tcPr>
            <w:tcW w:w="264" w:type="pct"/>
            <w:shd w:val="clear" w:color="auto" w:fill="auto"/>
            <w:tcMar>
              <w:left w:w="57" w:type="dxa"/>
              <w:right w:w="57" w:type="dxa"/>
            </w:tcMar>
            <w:vAlign w:val="center"/>
          </w:tcPr>
          <w:p w14:paraId="2C33E007" w14:textId="77777777" w:rsidR="00443C20" w:rsidRPr="009675EF" w:rsidRDefault="00443C20" w:rsidP="006B7964">
            <w:pPr>
              <w:jc w:val="center"/>
              <w:rPr>
                <w:sz w:val="16"/>
                <w:szCs w:val="16"/>
              </w:rPr>
            </w:pPr>
            <w:r w:rsidRPr="009675EF">
              <w:rPr>
                <w:sz w:val="16"/>
                <w:szCs w:val="16"/>
              </w:rPr>
              <w:t>3501,0</w:t>
            </w:r>
          </w:p>
        </w:tc>
        <w:tc>
          <w:tcPr>
            <w:tcW w:w="264" w:type="pct"/>
            <w:shd w:val="clear" w:color="auto" w:fill="auto"/>
            <w:tcMar>
              <w:left w:w="57" w:type="dxa"/>
              <w:right w:w="57" w:type="dxa"/>
            </w:tcMar>
            <w:vAlign w:val="center"/>
          </w:tcPr>
          <w:p w14:paraId="5D263CA4" w14:textId="77777777" w:rsidR="00443C20" w:rsidRPr="009675EF" w:rsidRDefault="00443C20" w:rsidP="006B7964">
            <w:pPr>
              <w:jc w:val="center"/>
              <w:rPr>
                <w:sz w:val="16"/>
                <w:szCs w:val="16"/>
              </w:rPr>
            </w:pPr>
            <w:r w:rsidRPr="009675EF">
              <w:rPr>
                <w:sz w:val="16"/>
                <w:szCs w:val="16"/>
              </w:rPr>
              <w:t>122532,5</w:t>
            </w:r>
          </w:p>
        </w:tc>
        <w:tc>
          <w:tcPr>
            <w:tcW w:w="213" w:type="pct"/>
            <w:shd w:val="clear" w:color="auto" w:fill="auto"/>
            <w:tcMar>
              <w:left w:w="57" w:type="dxa"/>
              <w:right w:w="57" w:type="dxa"/>
            </w:tcMar>
            <w:vAlign w:val="center"/>
          </w:tcPr>
          <w:p w14:paraId="1EF14017" w14:textId="77777777" w:rsidR="00443C20" w:rsidRPr="009675EF" w:rsidRDefault="00443C20" w:rsidP="006B7964">
            <w:pPr>
              <w:jc w:val="center"/>
              <w:rPr>
                <w:sz w:val="16"/>
                <w:szCs w:val="16"/>
              </w:rPr>
            </w:pPr>
            <w:r w:rsidRPr="009675EF">
              <w:rPr>
                <w:sz w:val="16"/>
                <w:szCs w:val="16"/>
              </w:rPr>
              <w:t>11001,0</w:t>
            </w:r>
          </w:p>
        </w:tc>
        <w:tc>
          <w:tcPr>
            <w:tcW w:w="229" w:type="pct"/>
            <w:shd w:val="clear" w:color="auto" w:fill="auto"/>
            <w:tcMar>
              <w:left w:w="57" w:type="dxa"/>
              <w:right w:w="57" w:type="dxa"/>
            </w:tcMar>
            <w:vAlign w:val="center"/>
          </w:tcPr>
          <w:p w14:paraId="28346409" w14:textId="77777777" w:rsidR="00443C20" w:rsidRPr="009675EF" w:rsidRDefault="00443C20" w:rsidP="006B7964">
            <w:pPr>
              <w:jc w:val="center"/>
              <w:rPr>
                <w:sz w:val="16"/>
                <w:szCs w:val="16"/>
              </w:rPr>
            </w:pPr>
            <w:r w:rsidRPr="009675EF">
              <w:rPr>
                <w:sz w:val="16"/>
                <w:szCs w:val="16"/>
              </w:rPr>
              <w:t>14501,0</w:t>
            </w:r>
          </w:p>
        </w:tc>
        <w:tc>
          <w:tcPr>
            <w:tcW w:w="229" w:type="pct"/>
            <w:shd w:val="clear" w:color="auto" w:fill="auto"/>
            <w:tcMar>
              <w:left w:w="57" w:type="dxa"/>
              <w:right w:w="57" w:type="dxa"/>
            </w:tcMar>
            <w:vAlign w:val="center"/>
          </w:tcPr>
          <w:p w14:paraId="7CEE7127" w14:textId="77777777" w:rsidR="00443C20" w:rsidRPr="009675EF" w:rsidRDefault="00443C20" w:rsidP="006B7964">
            <w:pPr>
              <w:jc w:val="center"/>
              <w:rPr>
                <w:sz w:val="16"/>
                <w:szCs w:val="16"/>
              </w:rPr>
            </w:pPr>
            <w:r w:rsidRPr="009675EF">
              <w:rPr>
                <w:sz w:val="16"/>
                <w:szCs w:val="16"/>
              </w:rPr>
              <w:t>19403,0</w:t>
            </w:r>
          </w:p>
        </w:tc>
        <w:tc>
          <w:tcPr>
            <w:tcW w:w="229" w:type="pct"/>
            <w:shd w:val="clear" w:color="auto" w:fill="auto"/>
            <w:tcMar>
              <w:left w:w="57" w:type="dxa"/>
              <w:right w:w="57" w:type="dxa"/>
            </w:tcMar>
            <w:vAlign w:val="center"/>
          </w:tcPr>
          <w:p w14:paraId="6277D4BC" w14:textId="77777777" w:rsidR="00443C20" w:rsidRPr="009675EF" w:rsidRDefault="00443C20" w:rsidP="006B7964">
            <w:pPr>
              <w:jc w:val="center"/>
              <w:rPr>
                <w:sz w:val="16"/>
                <w:szCs w:val="16"/>
              </w:rPr>
            </w:pPr>
            <w:r w:rsidRPr="009675EF">
              <w:rPr>
                <w:sz w:val="16"/>
                <w:szCs w:val="16"/>
              </w:rPr>
              <w:t>25107,0</w:t>
            </w:r>
          </w:p>
        </w:tc>
        <w:tc>
          <w:tcPr>
            <w:tcW w:w="229" w:type="pct"/>
            <w:shd w:val="clear" w:color="auto" w:fill="auto"/>
            <w:tcMar>
              <w:left w:w="57" w:type="dxa"/>
              <w:right w:w="57" w:type="dxa"/>
            </w:tcMar>
            <w:vAlign w:val="center"/>
          </w:tcPr>
          <w:p w14:paraId="2A291BF8" w14:textId="77777777" w:rsidR="00443C20" w:rsidRPr="009675EF" w:rsidRDefault="00443C20" w:rsidP="006B7964">
            <w:pPr>
              <w:jc w:val="center"/>
              <w:rPr>
                <w:sz w:val="16"/>
                <w:szCs w:val="16"/>
              </w:rPr>
            </w:pPr>
            <w:r w:rsidRPr="009675EF">
              <w:rPr>
                <w:sz w:val="16"/>
                <w:szCs w:val="16"/>
              </w:rPr>
              <w:t>31702,0</w:t>
            </w:r>
          </w:p>
        </w:tc>
        <w:tc>
          <w:tcPr>
            <w:tcW w:w="229" w:type="pct"/>
            <w:shd w:val="clear" w:color="auto" w:fill="auto"/>
            <w:tcMar>
              <w:left w:w="57" w:type="dxa"/>
              <w:right w:w="57" w:type="dxa"/>
            </w:tcMar>
            <w:vAlign w:val="center"/>
          </w:tcPr>
          <w:p w14:paraId="0622D39C" w14:textId="77777777" w:rsidR="00443C20" w:rsidRPr="009675EF" w:rsidRDefault="00443C20" w:rsidP="006B7964">
            <w:pPr>
              <w:jc w:val="center"/>
              <w:rPr>
                <w:sz w:val="16"/>
                <w:szCs w:val="16"/>
              </w:rPr>
            </w:pPr>
            <w:r w:rsidRPr="009675EF">
              <w:rPr>
                <w:sz w:val="16"/>
                <w:szCs w:val="16"/>
              </w:rPr>
              <w:t>39158,0</w:t>
            </w:r>
          </w:p>
        </w:tc>
        <w:tc>
          <w:tcPr>
            <w:tcW w:w="271" w:type="pct"/>
            <w:shd w:val="clear" w:color="auto" w:fill="auto"/>
            <w:tcMar>
              <w:left w:w="57" w:type="dxa"/>
              <w:right w:w="57" w:type="dxa"/>
            </w:tcMar>
            <w:vAlign w:val="center"/>
          </w:tcPr>
          <w:p w14:paraId="011CCB56" w14:textId="77777777" w:rsidR="00443C20" w:rsidRPr="009675EF" w:rsidRDefault="00443C20" w:rsidP="006B7964">
            <w:pPr>
              <w:jc w:val="center"/>
              <w:rPr>
                <w:sz w:val="16"/>
                <w:szCs w:val="16"/>
              </w:rPr>
            </w:pPr>
            <w:r w:rsidRPr="009675EF">
              <w:rPr>
                <w:sz w:val="16"/>
                <w:szCs w:val="16"/>
              </w:rPr>
              <w:t>48143,0</w:t>
            </w:r>
          </w:p>
        </w:tc>
        <w:tc>
          <w:tcPr>
            <w:tcW w:w="266" w:type="pct"/>
            <w:shd w:val="clear" w:color="auto" w:fill="auto"/>
            <w:tcMar>
              <w:left w:w="57" w:type="dxa"/>
              <w:right w:w="57" w:type="dxa"/>
            </w:tcMar>
            <w:vAlign w:val="center"/>
          </w:tcPr>
          <w:p w14:paraId="48B1568B" w14:textId="77777777" w:rsidR="00443C20" w:rsidRPr="009675EF" w:rsidRDefault="00443C20" w:rsidP="006B7964">
            <w:pPr>
              <w:jc w:val="center"/>
              <w:rPr>
                <w:sz w:val="16"/>
                <w:szCs w:val="16"/>
              </w:rPr>
            </w:pPr>
            <w:r w:rsidRPr="009675EF">
              <w:rPr>
                <w:sz w:val="16"/>
                <w:szCs w:val="16"/>
              </w:rPr>
              <w:t>2019-2028</w:t>
            </w:r>
          </w:p>
        </w:tc>
        <w:tc>
          <w:tcPr>
            <w:tcW w:w="223" w:type="pct"/>
            <w:shd w:val="clear" w:color="auto" w:fill="auto"/>
            <w:tcMar>
              <w:left w:w="57" w:type="dxa"/>
              <w:right w:w="57" w:type="dxa"/>
            </w:tcMar>
            <w:vAlign w:val="center"/>
          </w:tcPr>
          <w:p w14:paraId="5651E418" w14:textId="77777777" w:rsidR="00443C20" w:rsidRPr="009675EF" w:rsidRDefault="00443C20" w:rsidP="006B7964">
            <w:pPr>
              <w:jc w:val="center"/>
              <w:rPr>
                <w:sz w:val="16"/>
                <w:szCs w:val="16"/>
              </w:rPr>
            </w:pPr>
            <w:r w:rsidRPr="009675EF">
              <w:rPr>
                <w:sz w:val="16"/>
                <w:szCs w:val="16"/>
              </w:rPr>
              <w:t>27 377,0</w:t>
            </w:r>
          </w:p>
        </w:tc>
        <w:tc>
          <w:tcPr>
            <w:tcW w:w="272" w:type="pct"/>
            <w:shd w:val="clear" w:color="auto" w:fill="auto"/>
            <w:tcMar>
              <w:left w:w="57" w:type="dxa"/>
              <w:right w:w="57" w:type="dxa"/>
            </w:tcMar>
            <w:vAlign w:val="center"/>
          </w:tcPr>
          <w:p w14:paraId="1EA84A9B" w14:textId="77777777" w:rsidR="00443C20" w:rsidRPr="009675EF" w:rsidRDefault="00443C20" w:rsidP="006B7964">
            <w:pPr>
              <w:jc w:val="center"/>
              <w:rPr>
                <w:sz w:val="16"/>
                <w:szCs w:val="16"/>
              </w:rPr>
            </w:pPr>
            <w:r w:rsidRPr="009675EF">
              <w:rPr>
                <w:sz w:val="16"/>
                <w:szCs w:val="16"/>
              </w:rPr>
              <w:t>172434,0</w:t>
            </w:r>
          </w:p>
        </w:tc>
        <w:tc>
          <w:tcPr>
            <w:tcW w:w="341" w:type="pct"/>
            <w:shd w:val="clear" w:color="auto" w:fill="auto"/>
            <w:tcMar>
              <w:left w:w="57" w:type="dxa"/>
              <w:right w:w="57" w:type="dxa"/>
            </w:tcMar>
            <w:vAlign w:val="center"/>
          </w:tcPr>
          <w:p w14:paraId="3942E6A3" w14:textId="77777777" w:rsidR="00443C20" w:rsidRPr="009675EF" w:rsidRDefault="00443C20" w:rsidP="006B7964">
            <w:pPr>
              <w:jc w:val="center"/>
              <w:rPr>
                <w:sz w:val="16"/>
                <w:szCs w:val="16"/>
              </w:rPr>
            </w:pPr>
            <w:r w:rsidRPr="009675EF">
              <w:rPr>
                <w:sz w:val="16"/>
                <w:szCs w:val="16"/>
              </w:rPr>
              <w:t>207439,0</w:t>
            </w:r>
          </w:p>
        </w:tc>
      </w:tr>
      <w:tr w:rsidR="00443C20" w:rsidRPr="009675EF" w14:paraId="5F4CA367" w14:textId="77777777" w:rsidTr="00443C20">
        <w:trPr>
          <w:trHeight w:val="284"/>
        </w:trPr>
        <w:tc>
          <w:tcPr>
            <w:tcW w:w="177" w:type="pct"/>
            <w:shd w:val="clear" w:color="auto" w:fill="auto"/>
            <w:tcMar>
              <w:left w:w="57" w:type="dxa"/>
              <w:right w:w="57" w:type="dxa"/>
            </w:tcMar>
            <w:vAlign w:val="center"/>
            <w:hideMark/>
          </w:tcPr>
          <w:p w14:paraId="748C3F57" w14:textId="77777777" w:rsidR="00443C20" w:rsidRPr="009675EF" w:rsidRDefault="00443C20" w:rsidP="006B7964">
            <w:pPr>
              <w:jc w:val="center"/>
              <w:rPr>
                <w:sz w:val="16"/>
                <w:szCs w:val="16"/>
              </w:rPr>
            </w:pPr>
            <w:r w:rsidRPr="009675EF">
              <w:rPr>
                <w:sz w:val="16"/>
                <w:szCs w:val="16"/>
              </w:rPr>
              <w:t>2.1</w:t>
            </w:r>
          </w:p>
        </w:tc>
        <w:tc>
          <w:tcPr>
            <w:tcW w:w="1032" w:type="pct"/>
            <w:shd w:val="clear" w:color="auto" w:fill="auto"/>
            <w:tcMar>
              <w:left w:w="57" w:type="dxa"/>
              <w:right w:w="57" w:type="dxa"/>
            </w:tcMar>
            <w:vAlign w:val="center"/>
            <w:hideMark/>
          </w:tcPr>
          <w:p w14:paraId="4366E05F" w14:textId="77777777" w:rsidR="00443C20" w:rsidRPr="009675EF" w:rsidRDefault="00443C20" w:rsidP="006B7964">
            <w:pPr>
              <w:rPr>
                <w:sz w:val="16"/>
                <w:szCs w:val="16"/>
              </w:rPr>
            </w:pPr>
            <w:r w:rsidRPr="009675EF">
              <w:rPr>
                <w:sz w:val="16"/>
                <w:szCs w:val="16"/>
              </w:rPr>
              <w:t>итого бюджет</w:t>
            </w:r>
          </w:p>
        </w:tc>
        <w:tc>
          <w:tcPr>
            <w:tcW w:w="292" w:type="pct"/>
            <w:shd w:val="clear" w:color="auto" w:fill="auto"/>
            <w:tcMar>
              <w:left w:w="57" w:type="dxa"/>
              <w:right w:w="57" w:type="dxa"/>
            </w:tcMar>
            <w:vAlign w:val="center"/>
            <w:hideMark/>
          </w:tcPr>
          <w:p w14:paraId="5CBA686A" w14:textId="77777777" w:rsidR="00443C20" w:rsidRPr="009675EF" w:rsidRDefault="00443C20" w:rsidP="006B7964">
            <w:pPr>
              <w:jc w:val="center"/>
              <w:rPr>
                <w:sz w:val="16"/>
                <w:szCs w:val="16"/>
              </w:rPr>
            </w:pPr>
            <w:r w:rsidRPr="009675EF">
              <w:rPr>
                <w:sz w:val="16"/>
                <w:szCs w:val="16"/>
              </w:rPr>
              <w:t>207439,0</w:t>
            </w:r>
          </w:p>
        </w:tc>
        <w:tc>
          <w:tcPr>
            <w:tcW w:w="236" w:type="pct"/>
            <w:shd w:val="clear" w:color="auto" w:fill="auto"/>
            <w:tcMar>
              <w:left w:w="57" w:type="dxa"/>
              <w:right w:w="57" w:type="dxa"/>
            </w:tcMar>
            <w:vAlign w:val="center"/>
            <w:hideMark/>
          </w:tcPr>
          <w:p w14:paraId="7644846B" w14:textId="77777777" w:rsidR="00443C20" w:rsidRPr="009675EF" w:rsidRDefault="00443C20" w:rsidP="006B7964">
            <w:pPr>
              <w:jc w:val="center"/>
              <w:rPr>
                <w:color w:val="000000"/>
                <w:sz w:val="16"/>
                <w:szCs w:val="16"/>
              </w:rPr>
            </w:pPr>
            <w:r w:rsidRPr="009675EF">
              <w:rPr>
                <w:color w:val="000000"/>
                <w:sz w:val="16"/>
                <w:szCs w:val="16"/>
              </w:rPr>
              <w:t>92201,5</w:t>
            </w:r>
          </w:p>
        </w:tc>
        <w:tc>
          <w:tcPr>
            <w:tcW w:w="264" w:type="pct"/>
            <w:shd w:val="clear" w:color="auto" w:fill="auto"/>
            <w:tcMar>
              <w:left w:w="57" w:type="dxa"/>
              <w:right w:w="57" w:type="dxa"/>
            </w:tcMar>
            <w:vAlign w:val="center"/>
            <w:hideMark/>
          </w:tcPr>
          <w:p w14:paraId="3D98FBE0" w14:textId="77777777" w:rsidR="00443C20" w:rsidRPr="009675EF" w:rsidRDefault="00443C20" w:rsidP="006B7964">
            <w:pPr>
              <w:jc w:val="center"/>
              <w:rPr>
                <w:color w:val="000000"/>
                <w:sz w:val="16"/>
                <w:szCs w:val="16"/>
              </w:rPr>
            </w:pPr>
            <w:r w:rsidRPr="009675EF">
              <w:rPr>
                <w:color w:val="000000"/>
                <w:sz w:val="16"/>
                <w:szCs w:val="16"/>
              </w:rPr>
              <w:t>0,0</w:t>
            </w:r>
          </w:p>
        </w:tc>
        <w:tc>
          <w:tcPr>
            <w:tcW w:w="264" w:type="pct"/>
            <w:shd w:val="clear" w:color="auto" w:fill="auto"/>
            <w:tcMar>
              <w:left w:w="57" w:type="dxa"/>
              <w:right w:w="57" w:type="dxa"/>
            </w:tcMar>
            <w:vAlign w:val="center"/>
            <w:hideMark/>
          </w:tcPr>
          <w:p w14:paraId="310395B8" w14:textId="77777777" w:rsidR="00443C20" w:rsidRPr="009675EF" w:rsidRDefault="00443C20" w:rsidP="006B7964">
            <w:pPr>
              <w:jc w:val="center"/>
              <w:rPr>
                <w:color w:val="000000"/>
                <w:sz w:val="16"/>
                <w:szCs w:val="16"/>
              </w:rPr>
            </w:pPr>
            <w:r w:rsidRPr="009675EF">
              <w:rPr>
                <w:color w:val="000000"/>
                <w:sz w:val="16"/>
                <w:szCs w:val="16"/>
              </w:rPr>
              <w:t>115237,5</w:t>
            </w:r>
          </w:p>
        </w:tc>
        <w:tc>
          <w:tcPr>
            <w:tcW w:w="213" w:type="pct"/>
            <w:shd w:val="clear" w:color="auto" w:fill="auto"/>
            <w:tcMar>
              <w:left w:w="57" w:type="dxa"/>
              <w:right w:w="57" w:type="dxa"/>
            </w:tcMar>
            <w:vAlign w:val="center"/>
            <w:hideMark/>
          </w:tcPr>
          <w:p w14:paraId="71938969"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440B6B9E"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052C6A96"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1401BC56"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21A2D96E"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7F7C0E8C" w14:textId="77777777" w:rsidR="00443C20" w:rsidRPr="009675EF" w:rsidRDefault="00443C20" w:rsidP="006B7964">
            <w:pPr>
              <w:jc w:val="center"/>
              <w:rPr>
                <w:color w:val="000000"/>
                <w:sz w:val="16"/>
                <w:szCs w:val="16"/>
              </w:rPr>
            </w:pPr>
            <w:r w:rsidRPr="009675EF">
              <w:rPr>
                <w:color w:val="000000"/>
                <w:sz w:val="16"/>
                <w:szCs w:val="16"/>
              </w:rPr>
              <w:t>0,0</w:t>
            </w:r>
          </w:p>
        </w:tc>
        <w:tc>
          <w:tcPr>
            <w:tcW w:w="271" w:type="pct"/>
            <w:shd w:val="clear" w:color="auto" w:fill="auto"/>
            <w:tcMar>
              <w:left w:w="57" w:type="dxa"/>
              <w:right w:w="57" w:type="dxa"/>
            </w:tcMar>
            <w:vAlign w:val="center"/>
            <w:hideMark/>
          </w:tcPr>
          <w:p w14:paraId="55471CE6" w14:textId="77777777" w:rsidR="00443C20" w:rsidRPr="009675EF" w:rsidRDefault="00443C20" w:rsidP="006B7964">
            <w:pPr>
              <w:jc w:val="center"/>
              <w:rPr>
                <w:color w:val="000000"/>
                <w:sz w:val="16"/>
                <w:szCs w:val="16"/>
              </w:rPr>
            </w:pPr>
            <w:r w:rsidRPr="009675EF">
              <w:rPr>
                <w:color w:val="000000"/>
                <w:sz w:val="16"/>
                <w:szCs w:val="16"/>
              </w:rPr>
              <w:t>0,0</w:t>
            </w:r>
          </w:p>
        </w:tc>
        <w:tc>
          <w:tcPr>
            <w:tcW w:w="266" w:type="pct"/>
            <w:shd w:val="clear" w:color="auto" w:fill="auto"/>
            <w:tcMar>
              <w:left w:w="57" w:type="dxa"/>
              <w:right w:w="57" w:type="dxa"/>
            </w:tcMar>
            <w:vAlign w:val="center"/>
            <w:hideMark/>
          </w:tcPr>
          <w:p w14:paraId="242C9021" w14:textId="77777777" w:rsidR="00443C20" w:rsidRPr="009675EF" w:rsidRDefault="00443C20" w:rsidP="006B7964">
            <w:pPr>
              <w:jc w:val="center"/>
              <w:rPr>
                <w:sz w:val="16"/>
                <w:szCs w:val="16"/>
              </w:rPr>
            </w:pPr>
            <w:r w:rsidRPr="009675EF">
              <w:rPr>
                <w:sz w:val="16"/>
                <w:szCs w:val="16"/>
              </w:rPr>
              <w:t>2019-2020</w:t>
            </w:r>
          </w:p>
        </w:tc>
        <w:tc>
          <w:tcPr>
            <w:tcW w:w="223" w:type="pct"/>
            <w:shd w:val="clear" w:color="auto" w:fill="auto"/>
            <w:tcMar>
              <w:left w:w="57" w:type="dxa"/>
              <w:right w:w="57" w:type="dxa"/>
            </w:tcMar>
            <w:vAlign w:val="center"/>
            <w:hideMark/>
          </w:tcPr>
          <w:p w14:paraId="5CA1FD08"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4D74FAD7"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1BC7E944" w14:textId="77777777" w:rsidR="00443C20" w:rsidRPr="009675EF" w:rsidRDefault="00443C20" w:rsidP="006B7964">
            <w:pPr>
              <w:jc w:val="center"/>
              <w:rPr>
                <w:sz w:val="16"/>
                <w:szCs w:val="16"/>
              </w:rPr>
            </w:pPr>
            <w:r w:rsidRPr="009675EF">
              <w:rPr>
                <w:sz w:val="16"/>
                <w:szCs w:val="16"/>
              </w:rPr>
              <w:t>207439,0</w:t>
            </w:r>
          </w:p>
        </w:tc>
      </w:tr>
      <w:tr w:rsidR="00443C20" w:rsidRPr="009675EF" w14:paraId="2C9F7B28" w14:textId="77777777" w:rsidTr="00443C20">
        <w:trPr>
          <w:trHeight w:val="284"/>
        </w:trPr>
        <w:tc>
          <w:tcPr>
            <w:tcW w:w="177" w:type="pct"/>
            <w:shd w:val="clear" w:color="auto" w:fill="auto"/>
            <w:tcMar>
              <w:left w:w="57" w:type="dxa"/>
              <w:right w:w="57" w:type="dxa"/>
            </w:tcMar>
            <w:vAlign w:val="center"/>
            <w:hideMark/>
          </w:tcPr>
          <w:p w14:paraId="1A258E1F" w14:textId="77777777" w:rsidR="00443C20" w:rsidRPr="009675EF" w:rsidRDefault="00443C20" w:rsidP="006B7964">
            <w:pPr>
              <w:jc w:val="center"/>
              <w:rPr>
                <w:sz w:val="16"/>
                <w:szCs w:val="16"/>
              </w:rPr>
            </w:pPr>
            <w:r w:rsidRPr="009675EF">
              <w:rPr>
                <w:sz w:val="16"/>
                <w:szCs w:val="16"/>
              </w:rPr>
              <w:t>2.2</w:t>
            </w:r>
          </w:p>
        </w:tc>
        <w:tc>
          <w:tcPr>
            <w:tcW w:w="1032" w:type="pct"/>
            <w:shd w:val="clear" w:color="auto" w:fill="auto"/>
            <w:tcMar>
              <w:left w:w="57" w:type="dxa"/>
              <w:right w:w="57" w:type="dxa"/>
            </w:tcMar>
            <w:vAlign w:val="center"/>
            <w:hideMark/>
          </w:tcPr>
          <w:p w14:paraId="2DC9FDB9" w14:textId="77777777" w:rsidR="00443C20" w:rsidRPr="009675EF" w:rsidRDefault="00443C20" w:rsidP="006B7964">
            <w:pPr>
              <w:rPr>
                <w:sz w:val="16"/>
                <w:szCs w:val="16"/>
              </w:rPr>
            </w:pPr>
            <w:r w:rsidRPr="009675EF">
              <w:rPr>
                <w:sz w:val="16"/>
                <w:szCs w:val="16"/>
              </w:rPr>
              <w:t>итого прибыль</w:t>
            </w:r>
          </w:p>
        </w:tc>
        <w:tc>
          <w:tcPr>
            <w:tcW w:w="292" w:type="pct"/>
            <w:shd w:val="clear" w:color="auto" w:fill="auto"/>
            <w:tcMar>
              <w:left w:w="57" w:type="dxa"/>
              <w:right w:w="57" w:type="dxa"/>
            </w:tcMar>
            <w:vAlign w:val="center"/>
            <w:hideMark/>
          </w:tcPr>
          <w:p w14:paraId="39178078" w14:textId="77777777" w:rsidR="00443C20" w:rsidRPr="009675EF" w:rsidRDefault="00443C20" w:rsidP="006B7964">
            <w:pPr>
              <w:jc w:val="center"/>
              <w:rPr>
                <w:color w:val="000000"/>
                <w:sz w:val="16"/>
                <w:szCs w:val="16"/>
              </w:rPr>
            </w:pPr>
            <w:r w:rsidRPr="009675EF">
              <w:rPr>
                <w:color w:val="000000"/>
                <w:sz w:val="16"/>
                <w:szCs w:val="16"/>
              </w:rPr>
              <w:t>172434,0</w:t>
            </w:r>
          </w:p>
        </w:tc>
        <w:tc>
          <w:tcPr>
            <w:tcW w:w="236" w:type="pct"/>
            <w:shd w:val="clear" w:color="auto" w:fill="auto"/>
            <w:tcMar>
              <w:left w:w="57" w:type="dxa"/>
              <w:right w:w="57" w:type="dxa"/>
            </w:tcMar>
            <w:vAlign w:val="center"/>
            <w:hideMark/>
          </w:tcPr>
          <w:p w14:paraId="55A84266" w14:textId="77777777" w:rsidR="00443C20" w:rsidRPr="009675EF" w:rsidRDefault="00443C20" w:rsidP="006B7964">
            <w:pPr>
              <w:jc w:val="center"/>
              <w:rPr>
                <w:color w:val="000000"/>
                <w:sz w:val="16"/>
                <w:szCs w:val="16"/>
              </w:rPr>
            </w:pPr>
            <w:r w:rsidRPr="009675EF">
              <w:rPr>
                <w:color w:val="000000"/>
                <w:sz w:val="16"/>
                <w:szCs w:val="16"/>
              </w:rPr>
              <w:t>0,0</w:t>
            </w:r>
          </w:p>
        </w:tc>
        <w:tc>
          <w:tcPr>
            <w:tcW w:w="264" w:type="pct"/>
            <w:shd w:val="clear" w:color="auto" w:fill="auto"/>
            <w:tcMar>
              <w:left w:w="57" w:type="dxa"/>
              <w:right w:w="57" w:type="dxa"/>
            </w:tcMar>
            <w:vAlign w:val="center"/>
            <w:hideMark/>
          </w:tcPr>
          <w:p w14:paraId="330835D9" w14:textId="77777777" w:rsidR="00443C20" w:rsidRPr="009675EF" w:rsidRDefault="00443C20" w:rsidP="006B7964">
            <w:pPr>
              <w:jc w:val="center"/>
              <w:rPr>
                <w:color w:val="000000"/>
                <w:sz w:val="16"/>
                <w:szCs w:val="16"/>
              </w:rPr>
            </w:pPr>
            <w:r w:rsidRPr="009675EF">
              <w:rPr>
                <w:color w:val="000000"/>
                <w:sz w:val="16"/>
                <w:szCs w:val="16"/>
              </w:rPr>
              <w:t>3501,0</w:t>
            </w:r>
          </w:p>
        </w:tc>
        <w:tc>
          <w:tcPr>
            <w:tcW w:w="264" w:type="pct"/>
            <w:shd w:val="clear" w:color="auto" w:fill="auto"/>
            <w:tcMar>
              <w:left w:w="57" w:type="dxa"/>
              <w:right w:w="57" w:type="dxa"/>
            </w:tcMar>
            <w:vAlign w:val="center"/>
            <w:hideMark/>
          </w:tcPr>
          <w:p w14:paraId="5D0683CC" w14:textId="77777777" w:rsidR="00443C20" w:rsidRPr="009675EF" w:rsidRDefault="00443C20" w:rsidP="006B7964">
            <w:pPr>
              <w:jc w:val="center"/>
              <w:rPr>
                <w:color w:val="000000"/>
                <w:sz w:val="16"/>
                <w:szCs w:val="16"/>
              </w:rPr>
            </w:pPr>
            <w:r w:rsidRPr="009675EF">
              <w:rPr>
                <w:color w:val="000000"/>
                <w:sz w:val="16"/>
                <w:szCs w:val="16"/>
              </w:rPr>
              <w:t>7295,0</w:t>
            </w:r>
          </w:p>
        </w:tc>
        <w:tc>
          <w:tcPr>
            <w:tcW w:w="213" w:type="pct"/>
            <w:shd w:val="clear" w:color="auto" w:fill="auto"/>
            <w:tcMar>
              <w:left w:w="57" w:type="dxa"/>
              <w:right w:w="57" w:type="dxa"/>
            </w:tcMar>
            <w:vAlign w:val="center"/>
            <w:hideMark/>
          </w:tcPr>
          <w:p w14:paraId="5DFB0B44" w14:textId="77777777" w:rsidR="00443C20" w:rsidRPr="009675EF" w:rsidRDefault="00443C20" w:rsidP="006B7964">
            <w:pPr>
              <w:jc w:val="center"/>
              <w:rPr>
                <w:color w:val="000000"/>
                <w:sz w:val="16"/>
                <w:szCs w:val="16"/>
              </w:rPr>
            </w:pPr>
            <w:r w:rsidRPr="009675EF">
              <w:rPr>
                <w:color w:val="000000"/>
                <w:sz w:val="16"/>
                <w:szCs w:val="16"/>
              </w:rPr>
              <w:t>11001,0</w:t>
            </w:r>
          </w:p>
        </w:tc>
        <w:tc>
          <w:tcPr>
            <w:tcW w:w="229" w:type="pct"/>
            <w:shd w:val="clear" w:color="auto" w:fill="auto"/>
            <w:tcMar>
              <w:left w:w="57" w:type="dxa"/>
              <w:right w:w="57" w:type="dxa"/>
            </w:tcMar>
            <w:vAlign w:val="center"/>
            <w:hideMark/>
          </w:tcPr>
          <w:p w14:paraId="02EC0799" w14:textId="77777777" w:rsidR="00443C20" w:rsidRPr="009675EF" w:rsidRDefault="00443C20" w:rsidP="006B7964">
            <w:pPr>
              <w:jc w:val="center"/>
              <w:rPr>
                <w:color w:val="000000"/>
                <w:sz w:val="16"/>
                <w:szCs w:val="16"/>
              </w:rPr>
            </w:pPr>
            <w:r w:rsidRPr="009675EF">
              <w:rPr>
                <w:color w:val="000000"/>
                <w:sz w:val="16"/>
                <w:szCs w:val="16"/>
              </w:rPr>
              <w:t>14501,0</w:t>
            </w:r>
          </w:p>
        </w:tc>
        <w:tc>
          <w:tcPr>
            <w:tcW w:w="229" w:type="pct"/>
            <w:shd w:val="clear" w:color="auto" w:fill="auto"/>
            <w:tcMar>
              <w:left w:w="57" w:type="dxa"/>
              <w:right w:w="57" w:type="dxa"/>
            </w:tcMar>
            <w:vAlign w:val="center"/>
            <w:hideMark/>
          </w:tcPr>
          <w:p w14:paraId="33EC2E88" w14:textId="77777777" w:rsidR="00443C20" w:rsidRPr="009675EF" w:rsidRDefault="00443C20" w:rsidP="006B7964">
            <w:pPr>
              <w:jc w:val="center"/>
              <w:rPr>
                <w:color w:val="000000"/>
                <w:sz w:val="16"/>
                <w:szCs w:val="16"/>
              </w:rPr>
            </w:pPr>
            <w:r w:rsidRPr="009675EF">
              <w:rPr>
                <w:color w:val="000000"/>
                <w:sz w:val="16"/>
                <w:szCs w:val="16"/>
              </w:rPr>
              <w:t>19403,0</w:t>
            </w:r>
          </w:p>
        </w:tc>
        <w:tc>
          <w:tcPr>
            <w:tcW w:w="229" w:type="pct"/>
            <w:shd w:val="clear" w:color="auto" w:fill="auto"/>
            <w:tcMar>
              <w:left w:w="57" w:type="dxa"/>
              <w:right w:w="57" w:type="dxa"/>
            </w:tcMar>
            <w:vAlign w:val="center"/>
            <w:hideMark/>
          </w:tcPr>
          <w:p w14:paraId="06C1E8DC" w14:textId="77777777" w:rsidR="00443C20" w:rsidRPr="009675EF" w:rsidRDefault="00443C20" w:rsidP="006B7964">
            <w:pPr>
              <w:jc w:val="center"/>
              <w:rPr>
                <w:color w:val="000000"/>
                <w:sz w:val="16"/>
                <w:szCs w:val="16"/>
              </w:rPr>
            </w:pPr>
            <w:r w:rsidRPr="009675EF">
              <w:rPr>
                <w:color w:val="000000"/>
                <w:sz w:val="16"/>
                <w:szCs w:val="16"/>
              </w:rPr>
              <w:t>25107,0</w:t>
            </w:r>
          </w:p>
        </w:tc>
        <w:tc>
          <w:tcPr>
            <w:tcW w:w="229" w:type="pct"/>
            <w:shd w:val="clear" w:color="auto" w:fill="auto"/>
            <w:tcMar>
              <w:left w:w="57" w:type="dxa"/>
              <w:right w:w="57" w:type="dxa"/>
            </w:tcMar>
            <w:vAlign w:val="center"/>
            <w:hideMark/>
          </w:tcPr>
          <w:p w14:paraId="580EF50B" w14:textId="77777777" w:rsidR="00443C20" w:rsidRPr="009675EF" w:rsidRDefault="00443C20" w:rsidP="006B7964">
            <w:pPr>
              <w:jc w:val="center"/>
              <w:rPr>
                <w:color w:val="000000"/>
                <w:sz w:val="16"/>
                <w:szCs w:val="16"/>
              </w:rPr>
            </w:pPr>
            <w:r w:rsidRPr="009675EF">
              <w:rPr>
                <w:color w:val="000000"/>
                <w:sz w:val="16"/>
                <w:szCs w:val="16"/>
              </w:rPr>
              <w:t>31702,0</w:t>
            </w:r>
          </w:p>
        </w:tc>
        <w:tc>
          <w:tcPr>
            <w:tcW w:w="229" w:type="pct"/>
            <w:shd w:val="clear" w:color="auto" w:fill="auto"/>
            <w:tcMar>
              <w:left w:w="57" w:type="dxa"/>
              <w:right w:w="57" w:type="dxa"/>
            </w:tcMar>
            <w:vAlign w:val="center"/>
            <w:hideMark/>
          </w:tcPr>
          <w:p w14:paraId="50DB9EE1" w14:textId="77777777" w:rsidR="00443C20" w:rsidRPr="009675EF" w:rsidRDefault="00443C20" w:rsidP="006B7964">
            <w:pPr>
              <w:jc w:val="center"/>
              <w:rPr>
                <w:color w:val="000000"/>
                <w:sz w:val="16"/>
                <w:szCs w:val="16"/>
              </w:rPr>
            </w:pPr>
            <w:r w:rsidRPr="009675EF">
              <w:rPr>
                <w:color w:val="000000"/>
                <w:sz w:val="16"/>
                <w:szCs w:val="16"/>
              </w:rPr>
              <w:t>25469,5</w:t>
            </w:r>
          </w:p>
        </w:tc>
        <w:tc>
          <w:tcPr>
            <w:tcW w:w="271" w:type="pct"/>
            <w:shd w:val="clear" w:color="auto" w:fill="auto"/>
            <w:tcMar>
              <w:left w:w="57" w:type="dxa"/>
              <w:right w:w="57" w:type="dxa"/>
            </w:tcMar>
            <w:vAlign w:val="center"/>
            <w:hideMark/>
          </w:tcPr>
          <w:p w14:paraId="146B0F8F" w14:textId="77777777" w:rsidR="00443C20" w:rsidRPr="009675EF" w:rsidRDefault="00443C20" w:rsidP="006B7964">
            <w:pPr>
              <w:jc w:val="center"/>
              <w:rPr>
                <w:color w:val="000000"/>
                <w:sz w:val="16"/>
                <w:szCs w:val="16"/>
              </w:rPr>
            </w:pPr>
            <w:r w:rsidRPr="009675EF">
              <w:rPr>
                <w:color w:val="000000"/>
                <w:sz w:val="16"/>
                <w:szCs w:val="16"/>
              </w:rPr>
              <w:t>34454,5</w:t>
            </w:r>
          </w:p>
        </w:tc>
        <w:tc>
          <w:tcPr>
            <w:tcW w:w="266" w:type="pct"/>
            <w:shd w:val="clear" w:color="auto" w:fill="auto"/>
            <w:tcMar>
              <w:left w:w="57" w:type="dxa"/>
              <w:right w:w="57" w:type="dxa"/>
            </w:tcMar>
            <w:vAlign w:val="center"/>
            <w:hideMark/>
          </w:tcPr>
          <w:p w14:paraId="6A40910D" w14:textId="77777777" w:rsidR="00443C20" w:rsidRPr="009675EF" w:rsidRDefault="00443C20" w:rsidP="006B7964">
            <w:pPr>
              <w:jc w:val="center"/>
              <w:rPr>
                <w:sz w:val="16"/>
                <w:szCs w:val="16"/>
              </w:rPr>
            </w:pPr>
            <w:r w:rsidRPr="009675EF">
              <w:rPr>
                <w:sz w:val="16"/>
                <w:szCs w:val="16"/>
              </w:rPr>
              <w:t>2020-2028</w:t>
            </w:r>
          </w:p>
        </w:tc>
        <w:tc>
          <w:tcPr>
            <w:tcW w:w="223" w:type="pct"/>
            <w:shd w:val="clear" w:color="auto" w:fill="auto"/>
            <w:tcMar>
              <w:left w:w="57" w:type="dxa"/>
              <w:right w:w="57" w:type="dxa"/>
            </w:tcMar>
            <w:vAlign w:val="center"/>
            <w:hideMark/>
          </w:tcPr>
          <w:p w14:paraId="4A099117"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6C0FF260" w14:textId="77777777" w:rsidR="00443C20" w:rsidRPr="009675EF" w:rsidRDefault="00443C20" w:rsidP="006B7964">
            <w:pPr>
              <w:jc w:val="center"/>
              <w:rPr>
                <w:color w:val="000000"/>
                <w:sz w:val="16"/>
                <w:szCs w:val="16"/>
              </w:rPr>
            </w:pPr>
            <w:r w:rsidRPr="009675EF">
              <w:rPr>
                <w:color w:val="000000"/>
                <w:sz w:val="16"/>
                <w:szCs w:val="16"/>
              </w:rPr>
              <w:t>172434,0</w:t>
            </w:r>
          </w:p>
        </w:tc>
        <w:tc>
          <w:tcPr>
            <w:tcW w:w="341" w:type="pct"/>
            <w:shd w:val="clear" w:color="auto" w:fill="auto"/>
            <w:tcMar>
              <w:left w:w="57" w:type="dxa"/>
              <w:right w:w="57" w:type="dxa"/>
            </w:tcMar>
            <w:vAlign w:val="center"/>
          </w:tcPr>
          <w:p w14:paraId="3AD2309B" w14:textId="77777777" w:rsidR="00443C20" w:rsidRPr="009675EF" w:rsidRDefault="00443C20" w:rsidP="006B7964">
            <w:pPr>
              <w:jc w:val="center"/>
              <w:rPr>
                <w:sz w:val="16"/>
                <w:szCs w:val="16"/>
              </w:rPr>
            </w:pPr>
            <w:r w:rsidRPr="009675EF">
              <w:rPr>
                <w:sz w:val="16"/>
                <w:szCs w:val="16"/>
              </w:rPr>
              <w:t>0,0</w:t>
            </w:r>
          </w:p>
        </w:tc>
      </w:tr>
      <w:tr w:rsidR="00443C20" w:rsidRPr="009675EF" w14:paraId="4ED7B71A" w14:textId="77777777" w:rsidTr="00443C20">
        <w:trPr>
          <w:trHeight w:val="284"/>
        </w:trPr>
        <w:tc>
          <w:tcPr>
            <w:tcW w:w="177" w:type="pct"/>
            <w:shd w:val="clear" w:color="auto" w:fill="auto"/>
            <w:tcMar>
              <w:left w:w="57" w:type="dxa"/>
              <w:right w:w="57" w:type="dxa"/>
            </w:tcMar>
            <w:vAlign w:val="center"/>
            <w:hideMark/>
          </w:tcPr>
          <w:p w14:paraId="7D4486FE" w14:textId="77777777" w:rsidR="00443C20" w:rsidRPr="009675EF" w:rsidRDefault="00443C20" w:rsidP="006B7964">
            <w:pPr>
              <w:jc w:val="center"/>
              <w:rPr>
                <w:sz w:val="16"/>
                <w:szCs w:val="16"/>
              </w:rPr>
            </w:pPr>
            <w:r w:rsidRPr="009675EF">
              <w:rPr>
                <w:sz w:val="16"/>
                <w:szCs w:val="16"/>
              </w:rPr>
              <w:t>2.3</w:t>
            </w:r>
          </w:p>
        </w:tc>
        <w:tc>
          <w:tcPr>
            <w:tcW w:w="1032" w:type="pct"/>
            <w:shd w:val="clear" w:color="auto" w:fill="auto"/>
            <w:tcMar>
              <w:left w:w="57" w:type="dxa"/>
              <w:right w:w="57" w:type="dxa"/>
            </w:tcMar>
            <w:vAlign w:val="center"/>
            <w:hideMark/>
          </w:tcPr>
          <w:p w14:paraId="48FBB9D4" w14:textId="77777777" w:rsidR="00443C20" w:rsidRPr="009675EF" w:rsidRDefault="00443C20" w:rsidP="006B7964">
            <w:pPr>
              <w:rPr>
                <w:sz w:val="16"/>
                <w:szCs w:val="16"/>
              </w:rPr>
            </w:pPr>
            <w:r w:rsidRPr="009675EF">
              <w:rPr>
                <w:sz w:val="16"/>
                <w:szCs w:val="16"/>
              </w:rPr>
              <w:t>итого амортизация</w:t>
            </w:r>
          </w:p>
        </w:tc>
        <w:tc>
          <w:tcPr>
            <w:tcW w:w="292" w:type="pct"/>
            <w:shd w:val="clear" w:color="auto" w:fill="auto"/>
            <w:tcMar>
              <w:left w:w="57" w:type="dxa"/>
              <w:right w:w="57" w:type="dxa"/>
            </w:tcMar>
            <w:vAlign w:val="center"/>
            <w:hideMark/>
          </w:tcPr>
          <w:p w14:paraId="7C14E815" w14:textId="77777777" w:rsidR="00443C20" w:rsidRPr="009675EF" w:rsidRDefault="00443C20" w:rsidP="006B7964">
            <w:pPr>
              <w:jc w:val="center"/>
              <w:rPr>
                <w:color w:val="000000"/>
                <w:sz w:val="16"/>
                <w:szCs w:val="16"/>
              </w:rPr>
            </w:pPr>
            <w:r w:rsidRPr="009675EF">
              <w:rPr>
                <w:color w:val="000000"/>
                <w:sz w:val="16"/>
                <w:szCs w:val="16"/>
              </w:rPr>
              <w:t>27377,0</w:t>
            </w:r>
          </w:p>
        </w:tc>
        <w:tc>
          <w:tcPr>
            <w:tcW w:w="236" w:type="pct"/>
            <w:shd w:val="clear" w:color="auto" w:fill="auto"/>
            <w:tcMar>
              <w:left w:w="57" w:type="dxa"/>
              <w:right w:w="57" w:type="dxa"/>
            </w:tcMar>
            <w:vAlign w:val="center"/>
            <w:hideMark/>
          </w:tcPr>
          <w:p w14:paraId="49186750" w14:textId="77777777" w:rsidR="00443C20" w:rsidRPr="009675EF" w:rsidRDefault="00443C20" w:rsidP="006B7964">
            <w:pPr>
              <w:jc w:val="center"/>
              <w:rPr>
                <w:color w:val="000000"/>
                <w:sz w:val="16"/>
                <w:szCs w:val="16"/>
              </w:rPr>
            </w:pPr>
            <w:r w:rsidRPr="009675EF">
              <w:rPr>
                <w:color w:val="000000"/>
                <w:sz w:val="16"/>
                <w:szCs w:val="16"/>
              </w:rPr>
              <w:t>0,0</w:t>
            </w:r>
          </w:p>
        </w:tc>
        <w:tc>
          <w:tcPr>
            <w:tcW w:w="264" w:type="pct"/>
            <w:shd w:val="clear" w:color="auto" w:fill="auto"/>
            <w:tcMar>
              <w:left w:w="57" w:type="dxa"/>
              <w:right w:w="57" w:type="dxa"/>
            </w:tcMar>
            <w:vAlign w:val="center"/>
            <w:hideMark/>
          </w:tcPr>
          <w:p w14:paraId="4840414D" w14:textId="77777777" w:rsidR="00443C20" w:rsidRPr="009675EF" w:rsidRDefault="00443C20" w:rsidP="006B7964">
            <w:pPr>
              <w:jc w:val="center"/>
              <w:rPr>
                <w:color w:val="000000"/>
                <w:sz w:val="16"/>
                <w:szCs w:val="16"/>
              </w:rPr>
            </w:pPr>
            <w:r w:rsidRPr="009675EF">
              <w:rPr>
                <w:color w:val="000000"/>
                <w:sz w:val="16"/>
                <w:szCs w:val="16"/>
              </w:rPr>
              <w:t>0,0</w:t>
            </w:r>
          </w:p>
        </w:tc>
        <w:tc>
          <w:tcPr>
            <w:tcW w:w="264" w:type="pct"/>
            <w:shd w:val="clear" w:color="auto" w:fill="auto"/>
            <w:tcMar>
              <w:left w:w="57" w:type="dxa"/>
              <w:right w:w="57" w:type="dxa"/>
            </w:tcMar>
            <w:vAlign w:val="center"/>
            <w:hideMark/>
          </w:tcPr>
          <w:p w14:paraId="64160D9F" w14:textId="77777777" w:rsidR="00443C20" w:rsidRPr="009675EF" w:rsidRDefault="00443C20" w:rsidP="006B7964">
            <w:pPr>
              <w:jc w:val="center"/>
              <w:rPr>
                <w:color w:val="000000"/>
                <w:sz w:val="16"/>
                <w:szCs w:val="16"/>
              </w:rPr>
            </w:pPr>
            <w:r w:rsidRPr="009675EF">
              <w:rPr>
                <w:color w:val="000000"/>
                <w:sz w:val="16"/>
                <w:szCs w:val="16"/>
              </w:rPr>
              <w:t>0,0</w:t>
            </w:r>
          </w:p>
        </w:tc>
        <w:tc>
          <w:tcPr>
            <w:tcW w:w="213" w:type="pct"/>
            <w:shd w:val="clear" w:color="auto" w:fill="auto"/>
            <w:tcMar>
              <w:left w:w="57" w:type="dxa"/>
              <w:right w:w="57" w:type="dxa"/>
            </w:tcMar>
            <w:vAlign w:val="center"/>
            <w:hideMark/>
          </w:tcPr>
          <w:p w14:paraId="3D15871F"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7DED7B7C"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1AA75257"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200E84B0"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68050670" w14:textId="77777777" w:rsidR="00443C20" w:rsidRPr="009675EF" w:rsidRDefault="00443C20" w:rsidP="006B7964">
            <w:pPr>
              <w:jc w:val="center"/>
              <w:rPr>
                <w:color w:val="000000"/>
                <w:sz w:val="16"/>
                <w:szCs w:val="16"/>
              </w:rPr>
            </w:pPr>
            <w:r w:rsidRPr="009675EF">
              <w:rPr>
                <w:color w:val="000000"/>
                <w:sz w:val="16"/>
                <w:szCs w:val="16"/>
              </w:rPr>
              <w:t>0,0</w:t>
            </w:r>
          </w:p>
        </w:tc>
        <w:tc>
          <w:tcPr>
            <w:tcW w:w="229" w:type="pct"/>
            <w:shd w:val="clear" w:color="auto" w:fill="auto"/>
            <w:tcMar>
              <w:left w:w="57" w:type="dxa"/>
              <w:right w:w="57" w:type="dxa"/>
            </w:tcMar>
            <w:vAlign w:val="center"/>
            <w:hideMark/>
          </w:tcPr>
          <w:p w14:paraId="23D4E0DD" w14:textId="77777777" w:rsidR="00443C20" w:rsidRPr="009675EF" w:rsidRDefault="00443C20" w:rsidP="006B7964">
            <w:pPr>
              <w:jc w:val="center"/>
              <w:rPr>
                <w:color w:val="000000"/>
                <w:sz w:val="16"/>
                <w:szCs w:val="16"/>
              </w:rPr>
            </w:pPr>
            <w:r w:rsidRPr="009675EF">
              <w:rPr>
                <w:color w:val="000000"/>
                <w:sz w:val="16"/>
                <w:szCs w:val="16"/>
              </w:rPr>
              <w:t>13688,5</w:t>
            </w:r>
          </w:p>
        </w:tc>
        <w:tc>
          <w:tcPr>
            <w:tcW w:w="271" w:type="pct"/>
            <w:shd w:val="clear" w:color="auto" w:fill="auto"/>
            <w:tcMar>
              <w:left w:w="57" w:type="dxa"/>
              <w:right w:w="57" w:type="dxa"/>
            </w:tcMar>
            <w:vAlign w:val="center"/>
            <w:hideMark/>
          </w:tcPr>
          <w:p w14:paraId="38C34086" w14:textId="77777777" w:rsidR="00443C20" w:rsidRPr="009675EF" w:rsidRDefault="00443C20" w:rsidP="006B7964">
            <w:pPr>
              <w:jc w:val="center"/>
              <w:rPr>
                <w:color w:val="000000"/>
                <w:sz w:val="16"/>
                <w:szCs w:val="16"/>
              </w:rPr>
            </w:pPr>
            <w:r w:rsidRPr="009675EF">
              <w:rPr>
                <w:color w:val="000000"/>
                <w:sz w:val="16"/>
                <w:szCs w:val="16"/>
              </w:rPr>
              <w:t>13688,5</w:t>
            </w:r>
          </w:p>
        </w:tc>
        <w:tc>
          <w:tcPr>
            <w:tcW w:w="266" w:type="pct"/>
            <w:shd w:val="clear" w:color="auto" w:fill="auto"/>
            <w:tcMar>
              <w:left w:w="57" w:type="dxa"/>
              <w:right w:w="57" w:type="dxa"/>
            </w:tcMar>
            <w:vAlign w:val="center"/>
            <w:hideMark/>
          </w:tcPr>
          <w:p w14:paraId="358F1E09" w14:textId="77777777" w:rsidR="00443C20" w:rsidRPr="009675EF" w:rsidRDefault="00443C20" w:rsidP="006B7964">
            <w:pPr>
              <w:jc w:val="center"/>
              <w:rPr>
                <w:sz w:val="16"/>
                <w:szCs w:val="16"/>
              </w:rPr>
            </w:pPr>
            <w:r w:rsidRPr="009675EF">
              <w:rPr>
                <w:sz w:val="16"/>
                <w:szCs w:val="16"/>
              </w:rPr>
              <w:t>2027-2028</w:t>
            </w:r>
          </w:p>
        </w:tc>
        <w:tc>
          <w:tcPr>
            <w:tcW w:w="223" w:type="pct"/>
            <w:shd w:val="clear" w:color="auto" w:fill="auto"/>
            <w:tcMar>
              <w:left w:w="57" w:type="dxa"/>
              <w:right w:w="57" w:type="dxa"/>
            </w:tcMar>
            <w:vAlign w:val="center"/>
            <w:hideMark/>
          </w:tcPr>
          <w:p w14:paraId="4E801270" w14:textId="77777777" w:rsidR="00443C20" w:rsidRPr="009675EF" w:rsidRDefault="00443C20" w:rsidP="006B7964">
            <w:pPr>
              <w:jc w:val="center"/>
              <w:rPr>
                <w:sz w:val="16"/>
                <w:szCs w:val="16"/>
              </w:rPr>
            </w:pPr>
            <w:r w:rsidRPr="009675EF">
              <w:rPr>
                <w:sz w:val="16"/>
                <w:szCs w:val="16"/>
              </w:rPr>
              <w:t>27 377,0</w:t>
            </w:r>
          </w:p>
        </w:tc>
        <w:tc>
          <w:tcPr>
            <w:tcW w:w="272" w:type="pct"/>
            <w:shd w:val="clear" w:color="auto" w:fill="auto"/>
            <w:tcMar>
              <w:left w:w="57" w:type="dxa"/>
              <w:right w:w="57" w:type="dxa"/>
            </w:tcMar>
            <w:vAlign w:val="center"/>
          </w:tcPr>
          <w:p w14:paraId="2250445B"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7C5B1F96" w14:textId="77777777" w:rsidR="00443C20" w:rsidRPr="009675EF" w:rsidRDefault="00443C20" w:rsidP="006B7964">
            <w:pPr>
              <w:jc w:val="center"/>
              <w:rPr>
                <w:sz w:val="16"/>
                <w:szCs w:val="16"/>
              </w:rPr>
            </w:pPr>
            <w:r w:rsidRPr="009675EF">
              <w:rPr>
                <w:sz w:val="16"/>
                <w:szCs w:val="16"/>
              </w:rPr>
              <w:t>0,0</w:t>
            </w:r>
          </w:p>
        </w:tc>
      </w:tr>
    </w:tbl>
    <w:p w14:paraId="449832CB" w14:textId="77777777" w:rsidR="00443C20" w:rsidRPr="009675EF" w:rsidRDefault="00443C20" w:rsidP="00443C20">
      <w:r w:rsidRPr="009675EF">
        <w:br w:type="page"/>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066"/>
        <w:gridCol w:w="868"/>
        <w:gridCol w:w="702"/>
        <w:gridCol w:w="785"/>
        <w:gridCol w:w="785"/>
        <w:gridCol w:w="601"/>
        <w:gridCol w:w="681"/>
        <w:gridCol w:w="681"/>
        <w:gridCol w:w="682"/>
        <w:gridCol w:w="682"/>
        <w:gridCol w:w="682"/>
        <w:gridCol w:w="807"/>
        <w:gridCol w:w="792"/>
        <w:gridCol w:w="664"/>
        <w:gridCol w:w="807"/>
        <w:gridCol w:w="1012"/>
      </w:tblGrid>
      <w:tr w:rsidR="00443C20" w:rsidRPr="009675EF" w14:paraId="7C03BFFD" w14:textId="77777777" w:rsidTr="006B7964">
        <w:trPr>
          <w:trHeight w:val="284"/>
        </w:trPr>
        <w:tc>
          <w:tcPr>
            <w:tcW w:w="1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DE16120" w14:textId="77777777" w:rsidR="00443C20" w:rsidRPr="009675EF" w:rsidRDefault="00443C20" w:rsidP="006B7964">
            <w:pPr>
              <w:jc w:val="center"/>
              <w:rPr>
                <w:sz w:val="16"/>
                <w:szCs w:val="16"/>
              </w:rPr>
            </w:pPr>
            <w:r w:rsidRPr="009675EF">
              <w:rPr>
                <w:sz w:val="16"/>
                <w:szCs w:val="16"/>
              </w:rPr>
              <w:lastRenderedPageBreak/>
              <w:t>1</w:t>
            </w:r>
          </w:p>
        </w:tc>
        <w:tc>
          <w:tcPr>
            <w:tcW w:w="103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A57D81F" w14:textId="77777777" w:rsidR="00443C20" w:rsidRPr="009675EF" w:rsidRDefault="00443C20" w:rsidP="006B7964">
            <w:pPr>
              <w:jc w:val="center"/>
              <w:rPr>
                <w:sz w:val="16"/>
                <w:szCs w:val="16"/>
              </w:rPr>
            </w:pPr>
            <w:r w:rsidRPr="009675EF">
              <w:rPr>
                <w:sz w:val="16"/>
                <w:szCs w:val="16"/>
              </w:rPr>
              <w:t>2</w:t>
            </w:r>
          </w:p>
        </w:tc>
        <w:tc>
          <w:tcPr>
            <w:tcW w:w="2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0B12C0" w14:textId="77777777" w:rsidR="00443C20" w:rsidRPr="009675EF" w:rsidRDefault="00443C20" w:rsidP="006B7964">
            <w:pPr>
              <w:jc w:val="center"/>
              <w:rPr>
                <w:sz w:val="16"/>
                <w:szCs w:val="16"/>
              </w:rPr>
            </w:pPr>
            <w:r w:rsidRPr="009675EF">
              <w:rPr>
                <w:sz w:val="16"/>
                <w:szCs w:val="16"/>
              </w:rPr>
              <w:t>3</w:t>
            </w:r>
          </w:p>
        </w:tc>
        <w:tc>
          <w:tcPr>
            <w:tcW w:w="2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DB2266" w14:textId="77777777" w:rsidR="00443C20" w:rsidRPr="009675EF" w:rsidRDefault="00443C20" w:rsidP="006B7964">
            <w:pPr>
              <w:jc w:val="center"/>
              <w:rPr>
                <w:sz w:val="16"/>
                <w:szCs w:val="16"/>
              </w:rPr>
            </w:pPr>
            <w:r w:rsidRPr="009675EF">
              <w:rPr>
                <w:sz w:val="16"/>
                <w:szCs w:val="16"/>
              </w:rPr>
              <w:t>4</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C363F2" w14:textId="77777777" w:rsidR="00443C20" w:rsidRPr="009675EF" w:rsidRDefault="00443C20" w:rsidP="006B7964">
            <w:pPr>
              <w:jc w:val="center"/>
              <w:rPr>
                <w:sz w:val="16"/>
                <w:szCs w:val="16"/>
              </w:rPr>
            </w:pPr>
            <w:r w:rsidRPr="009675EF">
              <w:rPr>
                <w:sz w:val="16"/>
                <w:szCs w:val="16"/>
              </w:rPr>
              <w:t>5</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DDF9ED" w14:textId="77777777" w:rsidR="00443C20" w:rsidRPr="009675EF" w:rsidRDefault="00443C20" w:rsidP="006B7964">
            <w:pPr>
              <w:jc w:val="center"/>
              <w:rPr>
                <w:sz w:val="16"/>
                <w:szCs w:val="16"/>
              </w:rPr>
            </w:pPr>
            <w:r w:rsidRPr="009675EF">
              <w:rPr>
                <w:sz w:val="16"/>
                <w:szCs w:val="16"/>
              </w:rPr>
              <w:t>6</w:t>
            </w:r>
          </w:p>
        </w:tc>
        <w:tc>
          <w:tcPr>
            <w:tcW w:w="20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C9F015" w14:textId="77777777" w:rsidR="00443C20" w:rsidRPr="009675EF" w:rsidRDefault="00443C20" w:rsidP="006B7964">
            <w:pPr>
              <w:jc w:val="center"/>
              <w:rPr>
                <w:sz w:val="16"/>
                <w:szCs w:val="16"/>
              </w:rPr>
            </w:pPr>
            <w:r w:rsidRPr="009675EF">
              <w:rPr>
                <w:sz w:val="16"/>
                <w:szCs w:val="16"/>
              </w:rPr>
              <w:t>7</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0C408E" w14:textId="77777777" w:rsidR="00443C20" w:rsidRPr="009675EF" w:rsidRDefault="00443C20" w:rsidP="006B7964">
            <w:pPr>
              <w:jc w:val="center"/>
              <w:rPr>
                <w:sz w:val="16"/>
                <w:szCs w:val="16"/>
              </w:rPr>
            </w:pPr>
            <w:r w:rsidRPr="009675EF">
              <w:rPr>
                <w:sz w:val="16"/>
                <w:szCs w:val="16"/>
              </w:rPr>
              <w:t>8</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1542DC" w14:textId="77777777" w:rsidR="00443C20" w:rsidRPr="009675EF" w:rsidRDefault="00443C20" w:rsidP="006B7964">
            <w:pPr>
              <w:jc w:val="center"/>
              <w:rPr>
                <w:sz w:val="16"/>
                <w:szCs w:val="16"/>
              </w:rPr>
            </w:pPr>
            <w:r w:rsidRPr="009675EF">
              <w:rPr>
                <w:sz w:val="16"/>
                <w:szCs w:val="16"/>
              </w:rPr>
              <w:t>9</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B29908" w14:textId="77777777" w:rsidR="00443C20" w:rsidRPr="009675EF" w:rsidRDefault="00443C20" w:rsidP="006B7964">
            <w:pPr>
              <w:jc w:val="center"/>
              <w:rPr>
                <w:sz w:val="16"/>
                <w:szCs w:val="16"/>
              </w:rPr>
            </w:pPr>
            <w:r w:rsidRPr="009675EF">
              <w:rPr>
                <w:sz w:val="16"/>
                <w:szCs w:val="16"/>
              </w:rPr>
              <w:t>10</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A5C110" w14:textId="77777777" w:rsidR="00443C20" w:rsidRPr="009675EF" w:rsidRDefault="00443C20" w:rsidP="006B7964">
            <w:pPr>
              <w:jc w:val="center"/>
              <w:rPr>
                <w:sz w:val="16"/>
                <w:szCs w:val="16"/>
              </w:rPr>
            </w:pPr>
            <w:r w:rsidRPr="009675EF">
              <w:rPr>
                <w:sz w:val="16"/>
                <w:szCs w:val="16"/>
              </w:rPr>
              <w:t>11</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EC7813" w14:textId="77777777" w:rsidR="00443C20" w:rsidRPr="009675EF" w:rsidRDefault="00443C20" w:rsidP="006B7964">
            <w:pPr>
              <w:jc w:val="center"/>
              <w:rPr>
                <w:sz w:val="16"/>
                <w:szCs w:val="16"/>
              </w:rPr>
            </w:pPr>
            <w:r w:rsidRPr="009675EF">
              <w:rPr>
                <w:sz w:val="16"/>
                <w:szCs w:val="16"/>
              </w:rPr>
              <w:t>12</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C75515" w14:textId="77777777" w:rsidR="00443C20" w:rsidRPr="009675EF" w:rsidRDefault="00443C20" w:rsidP="006B7964">
            <w:pPr>
              <w:jc w:val="center"/>
              <w:rPr>
                <w:sz w:val="16"/>
                <w:szCs w:val="16"/>
              </w:rPr>
            </w:pPr>
            <w:r w:rsidRPr="009675EF">
              <w:rPr>
                <w:sz w:val="16"/>
                <w:szCs w:val="16"/>
              </w:rPr>
              <w:t>13</w:t>
            </w:r>
          </w:p>
        </w:tc>
        <w:tc>
          <w:tcPr>
            <w:tcW w:w="26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17DADA" w14:textId="77777777" w:rsidR="00443C20" w:rsidRPr="009675EF" w:rsidRDefault="00443C20" w:rsidP="006B7964">
            <w:pPr>
              <w:jc w:val="center"/>
              <w:rPr>
                <w:sz w:val="16"/>
                <w:szCs w:val="16"/>
              </w:rPr>
            </w:pPr>
            <w:r w:rsidRPr="009675EF">
              <w:rPr>
                <w:sz w:val="16"/>
                <w:szCs w:val="16"/>
              </w:rPr>
              <w:t>14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3396F7" w14:textId="77777777" w:rsidR="00443C20" w:rsidRPr="009675EF" w:rsidRDefault="00443C20" w:rsidP="006B7964">
            <w:pPr>
              <w:jc w:val="center"/>
              <w:rPr>
                <w:sz w:val="16"/>
                <w:szCs w:val="16"/>
              </w:rPr>
            </w:pPr>
            <w:r w:rsidRPr="009675EF">
              <w:rPr>
                <w:sz w:val="16"/>
                <w:szCs w:val="16"/>
              </w:rPr>
              <w:t>15</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335D4C" w14:textId="77777777" w:rsidR="00443C20" w:rsidRPr="009675EF" w:rsidRDefault="00443C20" w:rsidP="006B7964">
            <w:pPr>
              <w:jc w:val="center"/>
              <w:rPr>
                <w:sz w:val="16"/>
                <w:szCs w:val="16"/>
              </w:rPr>
            </w:pPr>
            <w:r w:rsidRPr="009675EF">
              <w:rPr>
                <w:sz w:val="16"/>
                <w:szCs w:val="16"/>
              </w:rPr>
              <w:t>16</w:t>
            </w:r>
          </w:p>
        </w:tc>
        <w:tc>
          <w:tcPr>
            <w:tcW w:w="34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8EDEBC" w14:textId="77777777" w:rsidR="00443C20" w:rsidRPr="009675EF" w:rsidRDefault="00443C20" w:rsidP="006B7964">
            <w:pPr>
              <w:jc w:val="center"/>
              <w:rPr>
                <w:sz w:val="16"/>
                <w:szCs w:val="16"/>
              </w:rPr>
            </w:pPr>
            <w:r w:rsidRPr="009675EF">
              <w:rPr>
                <w:sz w:val="16"/>
                <w:szCs w:val="16"/>
              </w:rPr>
              <w:t>17</w:t>
            </w:r>
          </w:p>
        </w:tc>
      </w:tr>
      <w:tr w:rsidR="00443C20" w:rsidRPr="009675EF" w14:paraId="504D35EF" w14:textId="77777777" w:rsidTr="006B7964">
        <w:trPr>
          <w:trHeight w:val="284"/>
        </w:trPr>
        <w:tc>
          <w:tcPr>
            <w:tcW w:w="178" w:type="pct"/>
            <w:shd w:val="clear" w:color="auto" w:fill="auto"/>
            <w:tcMar>
              <w:left w:w="57" w:type="dxa"/>
              <w:right w:w="57" w:type="dxa"/>
            </w:tcMar>
            <w:vAlign w:val="center"/>
            <w:hideMark/>
          </w:tcPr>
          <w:p w14:paraId="36E94A1E" w14:textId="77777777" w:rsidR="00443C20" w:rsidRPr="009675EF" w:rsidRDefault="00443C20" w:rsidP="006B7964">
            <w:pPr>
              <w:jc w:val="center"/>
              <w:rPr>
                <w:sz w:val="16"/>
                <w:szCs w:val="16"/>
              </w:rPr>
            </w:pPr>
            <w:r w:rsidRPr="009675EF">
              <w:rPr>
                <w:sz w:val="16"/>
                <w:szCs w:val="16"/>
              </w:rPr>
              <w:t>3</w:t>
            </w:r>
          </w:p>
        </w:tc>
        <w:tc>
          <w:tcPr>
            <w:tcW w:w="1033" w:type="pct"/>
            <w:shd w:val="clear" w:color="auto" w:fill="auto"/>
            <w:tcMar>
              <w:left w:w="57" w:type="dxa"/>
              <w:right w:w="57" w:type="dxa"/>
            </w:tcMar>
            <w:vAlign w:val="center"/>
            <w:hideMark/>
          </w:tcPr>
          <w:p w14:paraId="2ECD2875" w14:textId="77777777" w:rsidR="00443C20" w:rsidRPr="009675EF" w:rsidRDefault="00443C20" w:rsidP="006B7964">
            <w:pPr>
              <w:rPr>
                <w:sz w:val="16"/>
                <w:szCs w:val="16"/>
              </w:rPr>
            </w:pPr>
            <w:r w:rsidRPr="009675EF">
              <w:rPr>
                <w:sz w:val="16"/>
                <w:szCs w:val="16"/>
              </w:rPr>
              <w:t>Мероприятия инвестиционной программы, реализуемые в сфере водоотведения</w:t>
            </w:r>
          </w:p>
        </w:tc>
        <w:tc>
          <w:tcPr>
            <w:tcW w:w="293" w:type="pct"/>
            <w:shd w:val="clear" w:color="auto" w:fill="auto"/>
            <w:tcMar>
              <w:left w:w="57" w:type="dxa"/>
              <w:right w:w="57" w:type="dxa"/>
            </w:tcMar>
            <w:vAlign w:val="center"/>
          </w:tcPr>
          <w:p w14:paraId="0F95D5E4" w14:textId="77777777" w:rsidR="00443C20" w:rsidRPr="009675EF" w:rsidRDefault="00443C20" w:rsidP="006B7964">
            <w:pPr>
              <w:jc w:val="center"/>
              <w:rPr>
                <w:sz w:val="16"/>
                <w:szCs w:val="16"/>
              </w:rPr>
            </w:pPr>
            <w:r w:rsidRPr="009675EF">
              <w:rPr>
                <w:sz w:val="16"/>
                <w:szCs w:val="16"/>
              </w:rPr>
              <w:t>167115,0</w:t>
            </w:r>
          </w:p>
        </w:tc>
        <w:tc>
          <w:tcPr>
            <w:tcW w:w="237" w:type="pct"/>
            <w:shd w:val="clear" w:color="auto" w:fill="auto"/>
            <w:tcMar>
              <w:left w:w="57" w:type="dxa"/>
              <w:right w:w="57" w:type="dxa"/>
            </w:tcMar>
            <w:vAlign w:val="center"/>
          </w:tcPr>
          <w:p w14:paraId="023B46F3"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tcPr>
          <w:p w14:paraId="371D97D1" w14:textId="77777777" w:rsidR="00443C20" w:rsidRPr="009675EF" w:rsidRDefault="00443C20" w:rsidP="006B7964">
            <w:pPr>
              <w:jc w:val="center"/>
              <w:rPr>
                <w:sz w:val="16"/>
                <w:szCs w:val="16"/>
              </w:rPr>
            </w:pPr>
            <w:r w:rsidRPr="009675EF">
              <w:rPr>
                <w:sz w:val="16"/>
                <w:szCs w:val="16"/>
              </w:rPr>
              <w:t>2215,0</w:t>
            </w:r>
          </w:p>
        </w:tc>
        <w:tc>
          <w:tcPr>
            <w:tcW w:w="265" w:type="pct"/>
            <w:shd w:val="clear" w:color="auto" w:fill="auto"/>
            <w:tcMar>
              <w:left w:w="57" w:type="dxa"/>
              <w:right w:w="57" w:type="dxa"/>
            </w:tcMar>
            <w:vAlign w:val="center"/>
          </w:tcPr>
          <w:p w14:paraId="055607F8" w14:textId="77777777" w:rsidR="00443C20" w:rsidRPr="009675EF" w:rsidRDefault="00443C20" w:rsidP="006B7964">
            <w:pPr>
              <w:jc w:val="center"/>
              <w:rPr>
                <w:sz w:val="16"/>
                <w:szCs w:val="16"/>
              </w:rPr>
            </w:pPr>
            <w:r w:rsidRPr="009675EF">
              <w:rPr>
                <w:sz w:val="16"/>
                <w:szCs w:val="16"/>
              </w:rPr>
              <w:t>4600,0</w:t>
            </w:r>
          </w:p>
        </w:tc>
        <w:tc>
          <w:tcPr>
            <w:tcW w:w="203" w:type="pct"/>
            <w:shd w:val="clear" w:color="auto" w:fill="auto"/>
            <w:tcMar>
              <w:left w:w="57" w:type="dxa"/>
              <w:right w:w="57" w:type="dxa"/>
            </w:tcMar>
            <w:vAlign w:val="center"/>
          </w:tcPr>
          <w:p w14:paraId="507C73CF" w14:textId="77777777" w:rsidR="00443C20" w:rsidRPr="009675EF" w:rsidRDefault="00443C20" w:rsidP="006B7964">
            <w:pPr>
              <w:jc w:val="center"/>
              <w:rPr>
                <w:sz w:val="16"/>
                <w:szCs w:val="16"/>
              </w:rPr>
            </w:pPr>
            <w:r w:rsidRPr="009675EF">
              <w:rPr>
                <w:sz w:val="16"/>
                <w:szCs w:val="16"/>
              </w:rPr>
              <w:t>7509,0</w:t>
            </w:r>
          </w:p>
        </w:tc>
        <w:tc>
          <w:tcPr>
            <w:tcW w:w="230" w:type="pct"/>
            <w:shd w:val="clear" w:color="auto" w:fill="auto"/>
            <w:tcMar>
              <w:left w:w="57" w:type="dxa"/>
              <w:right w:w="57" w:type="dxa"/>
            </w:tcMar>
            <w:vAlign w:val="center"/>
          </w:tcPr>
          <w:p w14:paraId="5173A750" w14:textId="77777777" w:rsidR="00443C20" w:rsidRPr="009675EF" w:rsidRDefault="00443C20" w:rsidP="006B7964">
            <w:pPr>
              <w:jc w:val="center"/>
              <w:rPr>
                <w:sz w:val="16"/>
                <w:szCs w:val="16"/>
              </w:rPr>
            </w:pPr>
            <w:r w:rsidRPr="009675EF">
              <w:rPr>
                <w:sz w:val="16"/>
                <w:szCs w:val="16"/>
              </w:rPr>
              <w:t>11398,0</w:t>
            </w:r>
          </w:p>
        </w:tc>
        <w:tc>
          <w:tcPr>
            <w:tcW w:w="230" w:type="pct"/>
            <w:shd w:val="clear" w:color="auto" w:fill="auto"/>
            <w:tcMar>
              <w:left w:w="57" w:type="dxa"/>
              <w:right w:w="57" w:type="dxa"/>
            </w:tcMar>
            <w:vAlign w:val="center"/>
          </w:tcPr>
          <w:p w14:paraId="5CE67D1B" w14:textId="77777777" w:rsidR="00443C20" w:rsidRPr="009675EF" w:rsidRDefault="00443C20" w:rsidP="006B7964">
            <w:pPr>
              <w:jc w:val="center"/>
              <w:rPr>
                <w:sz w:val="16"/>
                <w:szCs w:val="16"/>
              </w:rPr>
            </w:pPr>
            <w:r w:rsidRPr="009675EF">
              <w:rPr>
                <w:sz w:val="16"/>
                <w:szCs w:val="16"/>
              </w:rPr>
              <w:t>15850,0</w:t>
            </w:r>
          </w:p>
        </w:tc>
        <w:tc>
          <w:tcPr>
            <w:tcW w:w="230" w:type="pct"/>
            <w:shd w:val="clear" w:color="auto" w:fill="auto"/>
            <w:tcMar>
              <w:left w:w="57" w:type="dxa"/>
              <w:right w:w="57" w:type="dxa"/>
            </w:tcMar>
            <w:vAlign w:val="center"/>
          </w:tcPr>
          <w:p w14:paraId="115A54DF" w14:textId="77777777" w:rsidR="00443C20" w:rsidRPr="009675EF" w:rsidRDefault="00443C20" w:rsidP="006B7964">
            <w:pPr>
              <w:jc w:val="center"/>
              <w:rPr>
                <w:sz w:val="16"/>
                <w:szCs w:val="16"/>
              </w:rPr>
            </w:pPr>
            <w:r w:rsidRPr="009675EF">
              <w:rPr>
                <w:sz w:val="16"/>
                <w:szCs w:val="16"/>
              </w:rPr>
              <w:t>20999,0</w:t>
            </w:r>
          </w:p>
        </w:tc>
        <w:tc>
          <w:tcPr>
            <w:tcW w:w="230" w:type="pct"/>
            <w:shd w:val="clear" w:color="auto" w:fill="auto"/>
            <w:tcMar>
              <w:left w:w="57" w:type="dxa"/>
              <w:right w:w="57" w:type="dxa"/>
            </w:tcMar>
            <w:vAlign w:val="center"/>
          </w:tcPr>
          <w:p w14:paraId="51769D3E" w14:textId="77777777" w:rsidR="00443C20" w:rsidRPr="009675EF" w:rsidRDefault="00443C20" w:rsidP="006B7964">
            <w:pPr>
              <w:jc w:val="center"/>
              <w:rPr>
                <w:sz w:val="16"/>
                <w:szCs w:val="16"/>
              </w:rPr>
            </w:pPr>
            <w:r w:rsidRPr="009675EF">
              <w:rPr>
                <w:sz w:val="16"/>
                <w:szCs w:val="16"/>
              </w:rPr>
              <w:t>27105,0</w:t>
            </w:r>
          </w:p>
        </w:tc>
        <w:tc>
          <w:tcPr>
            <w:tcW w:w="230" w:type="pct"/>
            <w:shd w:val="clear" w:color="auto" w:fill="auto"/>
            <w:tcMar>
              <w:left w:w="57" w:type="dxa"/>
              <w:right w:w="57" w:type="dxa"/>
            </w:tcMar>
            <w:vAlign w:val="center"/>
          </w:tcPr>
          <w:p w14:paraId="4E7B3022" w14:textId="77777777" w:rsidR="00443C20" w:rsidRPr="009675EF" w:rsidRDefault="00443C20" w:rsidP="006B7964">
            <w:pPr>
              <w:jc w:val="center"/>
              <w:rPr>
                <w:sz w:val="16"/>
                <w:szCs w:val="16"/>
              </w:rPr>
            </w:pPr>
            <w:r w:rsidRPr="009675EF">
              <w:rPr>
                <w:sz w:val="16"/>
                <w:szCs w:val="16"/>
              </w:rPr>
              <w:t>34411,0</w:t>
            </w:r>
          </w:p>
        </w:tc>
        <w:tc>
          <w:tcPr>
            <w:tcW w:w="272" w:type="pct"/>
            <w:shd w:val="clear" w:color="auto" w:fill="auto"/>
            <w:tcMar>
              <w:left w:w="57" w:type="dxa"/>
              <w:right w:w="57" w:type="dxa"/>
            </w:tcMar>
            <w:vAlign w:val="center"/>
          </w:tcPr>
          <w:p w14:paraId="66F275AB" w14:textId="77777777" w:rsidR="00443C20" w:rsidRPr="009675EF" w:rsidRDefault="00443C20" w:rsidP="006B7964">
            <w:pPr>
              <w:jc w:val="center"/>
              <w:rPr>
                <w:sz w:val="16"/>
                <w:szCs w:val="16"/>
              </w:rPr>
            </w:pPr>
            <w:r w:rsidRPr="009675EF">
              <w:rPr>
                <w:sz w:val="16"/>
                <w:szCs w:val="16"/>
              </w:rPr>
              <w:t>43028,0</w:t>
            </w:r>
          </w:p>
        </w:tc>
        <w:tc>
          <w:tcPr>
            <w:tcW w:w="267" w:type="pct"/>
            <w:shd w:val="clear" w:color="auto" w:fill="auto"/>
            <w:tcMar>
              <w:left w:w="57" w:type="dxa"/>
              <w:right w:w="57" w:type="dxa"/>
            </w:tcMar>
            <w:vAlign w:val="center"/>
          </w:tcPr>
          <w:p w14:paraId="7E9921D8" w14:textId="77777777" w:rsidR="00443C20" w:rsidRPr="009675EF" w:rsidRDefault="00443C20" w:rsidP="006B7964">
            <w:pPr>
              <w:jc w:val="center"/>
              <w:rPr>
                <w:sz w:val="16"/>
                <w:szCs w:val="16"/>
              </w:rPr>
            </w:pPr>
            <w:r w:rsidRPr="009675EF">
              <w:rPr>
                <w:sz w:val="16"/>
                <w:szCs w:val="16"/>
              </w:rPr>
              <w:t>2020-2028</w:t>
            </w:r>
          </w:p>
        </w:tc>
        <w:tc>
          <w:tcPr>
            <w:tcW w:w="224" w:type="pct"/>
            <w:shd w:val="clear" w:color="auto" w:fill="auto"/>
            <w:tcMar>
              <w:left w:w="57" w:type="dxa"/>
              <w:right w:w="57" w:type="dxa"/>
            </w:tcMar>
            <w:vAlign w:val="center"/>
          </w:tcPr>
          <w:p w14:paraId="53B45DEB" w14:textId="77777777" w:rsidR="00443C20" w:rsidRPr="009675EF" w:rsidRDefault="00443C20" w:rsidP="006B7964">
            <w:pPr>
              <w:jc w:val="center"/>
              <w:rPr>
                <w:sz w:val="16"/>
                <w:szCs w:val="16"/>
              </w:rPr>
            </w:pPr>
            <w:r w:rsidRPr="009675EF">
              <w:rPr>
                <w:sz w:val="16"/>
                <w:szCs w:val="16"/>
              </w:rPr>
              <w:t>30520,0</w:t>
            </w:r>
          </w:p>
        </w:tc>
        <w:tc>
          <w:tcPr>
            <w:tcW w:w="272" w:type="pct"/>
            <w:shd w:val="clear" w:color="auto" w:fill="auto"/>
            <w:tcMar>
              <w:left w:w="57" w:type="dxa"/>
              <w:right w:w="57" w:type="dxa"/>
            </w:tcMar>
            <w:vAlign w:val="center"/>
          </w:tcPr>
          <w:p w14:paraId="4983E35A" w14:textId="77777777" w:rsidR="00443C20" w:rsidRPr="009675EF" w:rsidRDefault="00443C20" w:rsidP="006B7964">
            <w:pPr>
              <w:jc w:val="center"/>
              <w:rPr>
                <w:sz w:val="16"/>
                <w:szCs w:val="16"/>
              </w:rPr>
            </w:pPr>
            <w:r w:rsidRPr="009675EF">
              <w:rPr>
                <w:sz w:val="16"/>
                <w:szCs w:val="16"/>
              </w:rPr>
              <w:t>136595,0</w:t>
            </w:r>
          </w:p>
        </w:tc>
        <w:tc>
          <w:tcPr>
            <w:tcW w:w="341" w:type="pct"/>
            <w:shd w:val="clear" w:color="auto" w:fill="auto"/>
            <w:tcMar>
              <w:left w:w="57" w:type="dxa"/>
              <w:right w:w="57" w:type="dxa"/>
            </w:tcMar>
            <w:vAlign w:val="center"/>
          </w:tcPr>
          <w:p w14:paraId="63B5CB82" w14:textId="77777777" w:rsidR="00443C20" w:rsidRPr="009675EF" w:rsidRDefault="00443C20" w:rsidP="006B7964">
            <w:pPr>
              <w:jc w:val="center"/>
              <w:rPr>
                <w:sz w:val="16"/>
                <w:szCs w:val="16"/>
              </w:rPr>
            </w:pPr>
            <w:r w:rsidRPr="009675EF">
              <w:rPr>
                <w:sz w:val="16"/>
                <w:szCs w:val="16"/>
              </w:rPr>
              <w:t>0,0</w:t>
            </w:r>
          </w:p>
        </w:tc>
      </w:tr>
      <w:tr w:rsidR="00443C20" w:rsidRPr="009675EF" w14:paraId="4A5C4D52" w14:textId="77777777" w:rsidTr="006B7964">
        <w:trPr>
          <w:trHeight w:val="284"/>
        </w:trPr>
        <w:tc>
          <w:tcPr>
            <w:tcW w:w="178" w:type="pct"/>
            <w:shd w:val="clear" w:color="auto" w:fill="auto"/>
            <w:tcMar>
              <w:left w:w="57" w:type="dxa"/>
              <w:right w:w="57" w:type="dxa"/>
            </w:tcMar>
            <w:vAlign w:val="center"/>
            <w:hideMark/>
          </w:tcPr>
          <w:p w14:paraId="3D1AE765" w14:textId="77777777" w:rsidR="00443C20" w:rsidRPr="009675EF" w:rsidRDefault="00443C20" w:rsidP="006B7964">
            <w:pPr>
              <w:jc w:val="center"/>
              <w:rPr>
                <w:sz w:val="16"/>
                <w:szCs w:val="16"/>
              </w:rPr>
            </w:pPr>
            <w:r w:rsidRPr="009675EF">
              <w:rPr>
                <w:sz w:val="16"/>
                <w:szCs w:val="16"/>
              </w:rPr>
              <w:t>3.1</w:t>
            </w:r>
          </w:p>
        </w:tc>
        <w:tc>
          <w:tcPr>
            <w:tcW w:w="1033" w:type="pct"/>
            <w:shd w:val="clear" w:color="auto" w:fill="auto"/>
            <w:tcMar>
              <w:left w:w="57" w:type="dxa"/>
              <w:right w:w="57" w:type="dxa"/>
            </w:tcMar>
            <w:vAlign w:val="center"/>
            <w:hideMark/>
          </w:tcPr>
          <w:p w14:paraId="4C2BD1CD" w14:textId="77777777" w:rsidR="00443C20" w:rsidRPr="009675EF" w:rsidRDefault="00443C20" w:rsidP="006B7964">
            <w:pPr>
              <w:rPr>
                <w:sz w:val="16"/>
                <w:szCs w:val="16"/>
              </w:rPr>
            </w:pPr>
            <w:r w:rsidRPr="009675EF">
              <w:rPr>
                <w:sz w:val="16"/>
                <w:szCs w:val="16"/>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293" w:type="pct"/>
            <w:shd w:val="clear" w:color="auto" w:fill="auto"/>
            <w:tcMar>
              <w:left w:w="57" w:type="dxa"/>
              <w:right w:w="57" w:type="dxa"/>
            </w:tcMar>
            <w:vAlign w:val="center"/>
            <w:hideMark/>
          </w:tcPr>
          <w:p w14:paraId="481C8395" w14:textId="77777777" w:rsidR="00443C20" w:rsidRPr="009675EF" w:rsidRDefault="00443C20" w:rsidP="006B7964">
            <w:pPr>
              <w:jc w:val="center"/>
              <w:rPr>
                <w:sz w:val="16"/>
                <w:szCs w:val="16"/>
              </w:rPr>
            </w:pPr>
            <w:r w:rsidRPr="009675EF">
              <w:rPr>
                <w:sz w:val="16"/>
                <w:szCs w:val="16"/>
              </w:rPr>
              <w:t>0,0</w:t>
            </w:r>
          </w:p>
        </w:tc>
        <w:tc>
          <w:tcPr>
            <w:tcW w:w="237" w:type="pct"/>
            <w:shd w:val="clear" w:color="auto" w:fill="auto"/>
            <w:tcMar>
              <w:left w:w="57" w:type="dxa"/>
              <w:right w:w="57" w:type="dxa"/>
            </w:tcMar>
            <w:vAlign w:val="center"/>
            <w:hideMark/>
          </w:tcPr>
          <w:p w14:paraId="08F0CA5E"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18902675"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6D2013B8"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02A1630C"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46177BD"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A3B3FDE"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E0DE694"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6539C89"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0A910FB"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30FD4586"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7F61056F" w14:textId="77777777" w:rsidR="00443C20" w:rsidRPr="009675EF" w:rsidRDefault="00443C20" w:rsidP="006B7964">
            <w:pPr>
              <w:jc w:val="center"/>
              <w:rPr>
                <w:sz w:val="16"/>
                <w:szCs w:val="16"/>
              </w:rPr>
            </w:pPr>
            <w:r w:rsidRPr="009675EF">
              <w:rPr>
                <w:sz w:val="16"/>
                <w:szCs w:val="16"/>
              </w:rPr>
              <w:t>-</w:t>
            </w:r>
          </w:p>
        </w:tc>
        <w:tc>
          <w:tcPr>
            <w:tcW w:w="224" w:type="pct"/>
            <w:shd w:val="clear" w:color="auto" w:fill="auto"/>
            <w:tcMar>
              <w:left w:w="57" w:type="dxa"/>
              <w:right w:w="57" w:type="dxa"/>
            </w:tcMar>
            <w:vAlign w:val="center"/>
            <w:hideMark/>
          </w:tcPr>
          <w:p w14:paraId="481A78C5"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3A980ABD"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75E0C116" w14:textId="77777777" w:rsidR="00443C20" w:rsidRPr="009675EF" w:rsidRDefault="00443C20" w:rsidP="006B7964">
            <w:pPr>
              <w:jc w:val="center"/>
              <w:rPr>
                <w:sz w:val="16"/>
                <w:szCs w:val="16"/>
              </w:rPr>
            </w:pPr>
            <w:r w:rsidRPr="009675EF">
              <w:rPr>
                <w:sz w:val="16"/>
                <w:szCs w:val="16"/>
              </w:rPr>
              <w:t>0,0</w:t>
            </w:r>
          </w:p>
        </w:tc>
      </w:tr>
      <w:tr w:rsidR="00443C20" w:rsidRPr="009675EF" w14:paraId="760CDFC2" w14:textId="77777777" w:rsidTr="006B7964">
        <w:trPr>
          <w:trHeight w:val="284"/>
        </w:trPr>
        <w:tc>
          <w:tcPr>
            <w:tcW w:w="178" w:type="pct"/>
            <w:shd w:val="clear" w:color="auto" w:fill="auto"/>
            <w:tcMar>
              <w:left w:w="57" w:type="dxa"/>
              <w:right w:w="57" w:type="dxa"/>
            </w:tcMar>
            <w:vAlign w:val="center"/>
            <w:hideMark/>
          </w:tcPr>
          <w:p w14:paraId="520F2505" w14:textId="77777777" w:rsidR="00443C20" w:rsidRPr="009675EF" w:rsidRDefault="00443C20" w:rsidP="006B7964">
            <w:pPr>
              <w:jc w:val="center"/>
              <w:rPr>
                <w:sz w:val="16"/>
                <w:szCs w:val="16"/>
              </w:rPr>
            </w:pPr>
            <w:r w:rsidRPr="009675EF">
              <w:rPr>
                <w:sz w:val="16"/>
                <w:szCs w:val="16"/>
              </w:rPr>
              <w:t>3.2</w:t>
            </w:r>
          </w:p>
        </w:tc>
        <w:tc>
          <w:tcPr>
            <w:tcW w:w="1033" w:type="pct"/>
            <w:shd w:val="clear" w:color="auto" w:fill="auto"/>
            <w:tcMar>
              <w:left w:w="57" w:type="dxa"/>
              <w:right w:w="57" w:type="dxa"/>
            </w:tcMar>
            <w:vAlign w:val="center"/>
            <w:hideMark/>
          </w:tcPr>
          <w:p w14:paraId="2A0C0FAD" w14:textId="77777777" w:rsidR="00443C20" w:rsidRPr="009675EF" w:rsidRDefault="00443C20" w:rsidP="006B7964">
            <w:pPr>
              <w:rPr>
                <w:sz w:val="16"/>
                <w:szCs w:val="16"/>
              </w:rPr>
            </w:pPr>
            <w:r w:rsidRPr="009675EF">
              <w:rPr>
                <w:sz w:val="16"/>
                <w:szCs w:val="16"/>
              </w:rPr>
              <w:t>Реконструкция объектов централизованных систем водоотведения в целях подключения объектов капитального строительства абонентов</w:t>
            </w:r>
          </w:p>
        </w:tc>
        <w:tc>
          <w:tcPr>
            <w:tcW w:w="293" w:type="pct"/>
            <w:shd w:val="clear" w:color="auto" w:fill="auto"/>
            <w:tcMar>
              <w:left w:w="57" w:type="dxa"/>
              <w:right w:w="57" w:type="dxa"/>
            </w:tcMar>
            <w:vAlign w:val="center"/>
            <w:hideMark/>
          </w:tcPr>
          <w:p w14:paraId="2BC2380A" w14:textId="77777777" w:rsidR="00443C20" w:rsidRPr="009675EF" w:rsidRDefault="00443C20" w:rsidP="006B7964">
            <w:pPr>
              <w:jc w:val="center"/>
              <w:rPr>
                <w:sz w:val="16"/>
                <w:szCs w:val="16"/>
              </w:rPr>
            </w:pPr>
            <w:r w:rsidRPr="009675EF">
              <w:rPr>
                <w:sz w:val="16"/>
                <w:szCs w:val="16"/>
              </w:rPr>
              <w:t>0,0</w:t>
            </w:r>
          </w:p>
        </w:tc>
        <w:tc>
          <w:tcPr>
            <w:tcW w:w="237" w:type="pct"/>
            <w:shd w:val="clear" w:color="auto" w:fill="auto"/>
            <w:tcMar>
              <w:left w:w="57" w:type="dxa"/>
              <w:right w:w="57" w:type="dxa"/>
            </w:tcMar>
            <w:vAlign w:val="center"/>
            <w:hideMark/>
          </w:tcPr>
          <w:p w14:paraId="54ECA974"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162DAE78"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718AF793"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7B48B544"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F5EDD14"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655406FB"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639CA64B"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BA486A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1CE94BA"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2D2C782A"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1E0ABFDF" w14:textId="77777777" w:rsidR="00443C20" w:rsidRPr="009675EF" w:rsidRDefault="00443C20" w:rsidP="006B7964">
            <w:pPr>
              <w:jc w:val="center"/>
              <w:rPr>
                <w:sz w:val="16"/>
                <w:szCs w:val="16"/>
              </w:rPr>
            </w:pPr>
            <w:r w:rsidRPr="009675EF">
              <w:rPr>
                <w:sz w:val="16"/>
                <w:szCs w:val="16"/>
              </w:rPr>
              <w:t>-</w:t>
            </w:r>
          </w:p>
        </w:tc>
        <w:tc>
          <w:tcPr>
            <w:tcW w:w="224" w:type="pct"/>
            <w:shd w:val="clear" w:color="auto" w:fill="auto"/>
            <w:tcMar>
              <w:left w:w="57" w:type="dxa"/>
              <w:right w:w="57" w:type="dxa"/>
            </w:tcMar>
            <w:vAlign w:val="center"/>
            <w:hideMark/>
          </w:tcPr>
          <w:p w14:paraId="1D6F94F9"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5CB2C875"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51C10C97" w14:textId="77777777" w:rsidR="00443C20" w:rsidRPr="009675EF" w:rsidRDefault="00443C20" w:rsidP="006B7964">
            <w:pPr>
              <w:jc w:val="center"/>
              <w:rPr>
                <w:sz w:val="16"/>
                <w:szCs w:val="16"/>
              </w:rPr>
            </w:pPr>
            <w:r w:rsidRPr="009675EF">
              <w:rPr>
                <w:sz w:val="16"/>
                <w:szCs w:val="16"/>
              </w:rPr>
              <w:t>0,0</w:t>
            </w:r>
          </w:p>
        </w:tc>
      </w:tr>
      <w:tr w:rsidR="00443C20" w:rsidRPr="009675EF" w14:paraId="2735711D" w14:textId="77777777" w:rsidTr="006B7964">
        <w:trPr>
          <w:trHeight w:val="397"/>
        </w:trPr>
        <w:tc>
          <w:tcPr>
            <w:tcW w:w="178" w:type="pct"/>
            <w:shd w:val="clear" w:color="auto" w:fill="auto"/>
            <w:tcMar>
              <w:left w:w="57" w:type="dxa"/>
              <w:right w:w="57" w:type="dxa"/>
            </w:tcMar>
            <w:vAlign w:val="center"/>
            <w:hideMark/>
          </w:tcPr>
          <w:p w14:paraId="66F10CAF" w14:textId="77777777" w:rsidR="00443C20" w:rsidRPr="009675EF" w:rsidRDefault="00443C20" w:rsidP="006B7964">
            <w:pPr>
              <w:jc w:val="center"/>
              <w:rPr>
                <w:sz w:val="16"/>
                <w:szCs w:val="16"/>
              </w:rPr>
            </w:pPr>
            <w:r w:rsidRPr="009675EF">
              <w:rPr>
                <w:sz w:val="16"/>
                <w:szCs w:val="16"/>
              </w:rPr>
              <w:t>3.3</w:t>
            </w:r>
          </w:p>
        </w:tc>
        <w:tc>
          <w:tcPr>
            <w:tcW w:w="1033" w:type="pct"/>
            <w:shd w:val="clear" w:color="auto" w:fill="auto"/>
            <w:tcMar>
              <w:left w:w="57" w:type="dxa"/>
              <w:right w:w="57" w:type="dxa"/>
            </w:tcMar>
            <w:vAlign w:val="center"/>
            <w:hideMark/>
          </w:tcPr>
          <w:p w14:paraId="4880957A" w14:textId="77777777" w:rsidR="00443C20" w:rsidRPr="009675EF" w:rsidRDefault="00443C20" w:rsidP="006B7964">
            <w:pPr>
              <w:rPr>
                <w:sz w:val="16"/>
                <w:szCs w:val="16"/>
              </w:rPr>
            </w:pPr>
            <w:r w:rsidRPr="009675EF">
              <w:rPr>
                <w:sz w:val="16"/>
                <w:szCs w:val="16"/>
              </w:rPr>
              <w:t>Строительство новых объектов централизованных систем водоотведения, не связанных с подключением новых ОКС</w:t>
            </w:r>
          </w:p>
        </w:tc>
        <w:tc>
          <w:tcPr>
            <w:tcW w:w="293" w:type="pct"/>
            <w:shd w:val="clear" w:color="auto" w:fill="auto"/>
            <w:tcMar>
              <w:left w:w="57" w:type="dxa"/>
              <w:right w:w="57" w:type="dxa"/>
            </w:tcMar>
            <w:vAlign w:val="center"/>
            <w:hideMark/>
          </w:tcPr>
          <w:p w14:paraId="07F3457C" w14:textId="77777777" w:rsidR="00443C20" w:rsidRPr="009675EF" w:rsidRDefault="00443C20" w:rsidP="006B7964">
            <w:pPr>
              <w:jc w:val="center"/>
              <w:rPr>
                <w:sz w:val="16"/>
                <w:szCs w:val="16"/>
              </w:rPr>
            </w:pPr>
            <w:r w:rsidRPr="009675EF">
              <w:rPr>
                <w:sz w:val="16"/>
                <w:szCs w:val="16"/>
              </w:rPr>
              <w:t>81586,1</w:t>
            </w:r>
          </w:p>
        </w:tc>
        <w:tc>
          <w:tcPr>
            <w:tcW w:w="237" w:type="pct"/>
            <w:shd w:val="clear" w:color="auto" w:fill="auto"/>
            <w:tcMar>
              <w:left w:w="57" w:type="dxa"/>
              <w:right w:w="57" w:type="dxa"/>
            </w:tcMar>
            <w:vAlign w:val="center"/>
            <w:hideMark/>
          </w:tcPr>
          <w:p w14:paraId="1ABD698F"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6F875FAC" w14:textId="77777777" w:rsidR="00443C20" w:rsidRPr="009675EF" w:rsidRDefault="00443C20" w:rsidP="006B7964">
            <w:pPr>
              <w:jc w:val="center"/>
              <w:rPr>
                <w:sz w:val="16"/>
                <w:szCs w:val="16"/>
              </w:rPr>
            </w:pPr>
            <w:r w:rsidRPr="009675EF">
              <w:rPr>
                <w:sz w:val="16"/>
                <w:szCs w:val="16"/>
              </w:rPr>
              <w:t>1468,8</w:t>
            </w:r>
          </w:p>
        </w:tc>
        <w:tc>
          <w:tcPr>
            <w:tcW w:w="265" w:type="pct"/>
            <w:shd w:val="clear" w:color="auto" w:fill="auto"/>
            <w:tcMar>
              <w:left w:w="57" w:type="dxa"/>
              <w:right w:w="57" w:type="dxa"/>
            </w:tcMar>
            <w:vAlign w:val="center"/>
            <w:hideMark/>
          </w:tcPr>
          <w:p w14:paraId="376E49B0" w14:textId="77777777" w:rsidR="00443C20" w:rsidRPr="009675EF" w:rsidRDefault="00443C20" w:rsidP="006B7964">
            <w:pPr>
              <w:jc w:val="center"/>
              <w:rPr>
                <w:sz w:val="16"/>
                <w:szCs w:val="16"/>
              </w:rPr>
            </w:pPr>
            <w:r w:rsidRPr="009675EF">
              <w:rPr>
                <w:sz w:val="16"/>
                <w:szCs w:val="16"/>
              </w:rPr>
              <w:t>352,9</w:t>
            </w:r>
          </w:p>
        </w:tc>
        <w:tc>
          <w:tcPr>
            <w:tcW w:w="203" w:type="pct"/>
            <w:shd w:val="clear" w:color="auto" w:fill="auto"/>
            <w:tcMar>
              <w:left w:w="57" w:type="dxa"/>
              <w:right w:w="57" w:type="dxa"/>
            </w:tcMar>
            <w:vAlign w:val="center"/>
            <w:hideMark/>
          </w:tcPr>
          <w:p w14:paraId="1D0DB6B0"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22637EF"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F3C95ED" w14:textId="77777777" w:rsidR="00443C20" w:rsidRPr="009675EF" w:rsidRDefault="00443C20" w:rsidP="006B7964">
            <w:pPr>
              <w:jc w:val="center"/>
              <w:rPr>
                <w:sz w:val="16"/>
                <w:szCs w:val="16"/>
              </w:rPr>
            </w:pPr>
            <w:r w:rsidRPr="009675EF">
              <w:rPr>
                <w:sz w:val="16"/>
                <w:szCs w:val="16"/>
              </w:rPr>
              <w:t>15466,6</w:t>
            </w:r>
          </w:p>
        </w:tc>
        <w:tc>
          <w:tcPr>
            <w:tcW w:w="230" w:type="pct"/>
            <w:shd w:val="clear" w:color="auto" w:fill="auto"/>
            <w:tcMar>
              <w:left w:w="57" w:type="dxa"/>
              <w:right w:w="57" w:type="dxa"/>
            </w:tcMar>
            <w:vAlign w:val="center"/>
            <w:hideMark/>
          </w:tcPr>
          <w:p w14:paraId="52509796" w14:textId="77777777" w:rsidR="00443C20" w:rsidRPr="009675EF" w:rsidRDefault="00443C20" w:rsidP="006B7964">
            <w:pPr>
              <w:jc w:val="center"/>
              <w:rPr>
                <w:sz w:val="16"/>
                <w:szCs w:val="16"/>
              </w:rPr>
            </w:pPr>
            <w:r w:rsidRPr="009675EF">
              <w:rPr>
                <w:sz w:val="16"/>
                <w:szCs w:val="16"/>
              </w:rPr>
              <w:t>20999,0</w:t>
            </w:r>
          </w:p>
        </w:tc>
        <w:tc>
          <w:tcPr>
            <w:tcW w:w="230" w:type="pct"/>
            <w:shd w:val="clear" w:color="auto" w:fill="auto"/>
            <w:tcMar>
              <w:left w:w="57" w:type="dxa"/>
              <w:right w:w="57" w:type="dxa"/>
            </w:tcMar>
            <w:vAlign w:val="center"/>
            <w:hideMark/>
          </w:tcPr>
          <w:p w14:paraId="78D4444F" w14:textId="77777777" w:rsidR="00443C20" w:rsidRPr="009675EF" w:rsidRDefault="00443C20" w:rsidP="006B7964">
            <w:pPr>
              <w:jc w:val="center"/>
              <w:rPr>
                <w:sz w:val="16"/>
                <w:szCs w:val="16"/>
              </w:rPr>
            </w:pPr>
            <w:r w:rsidRPr="009675EF">
              <w:rPr>
                <w:sz w:val="16"/>
                <w:szCs w:val="16"/>
              </w:rPr>
              <w:t>20037,0</w:t>
            </w:r>
          </w:p>
        </w:tc>
        <w:tc>
          <w:tcPr>
            <w:tcW w:w="230" w:type="pct"/>
            <w:shd w:val="clear" w:color="auto" w:fill="auto"/>
            <w:tcMar>
              <w:left w:w="57" w:type="dxa"/>
              <w:right w:w="57" w:type="dxa"/>
            </w:tcMar>
            <w:vAlign w:val="center"/>
            <w:hideMark/>
          </w:tcPr>
          <w:p w14:paraId="024D7D58" w14:textId="77777777" w:rsidR="00443C20" w:rsidRPr="009675EF" w:rsidRDefault="00443C20" w:rsidP="006B7964">
            <w:pPr>
              <w:jc w:val="center"/>
              <w:rPr>
                <w:sz w:val="16"/>
                <w:szCs w:val="16"/>
              </w:rPr>
            </w:pPr>
            <w:r w:rsidRPr="009675EF">
              <w:rPr>
                <w:sz w:val="16"/>
                <w:szCs w:val="16"/>
              </w:rPr>
              <w:t>23261,8</w:t>
            </w:r>
          </w:p>
        </w:tc>
        <w:tc>
          <w:tcPr>
            <w:tcW w:w="272" w:type="pct"/>
            <w:shd w:val="clear" w:color="auto" w:fill="auto"/>
            <w:tcMar>
              <w:left w:w="57" w:type="dxa"/>
              <w:right w:w="57" w:type="dxa"/>
            </w:tcMar>
            <w:vAlign w:val="center"/>
            <w:hideMark/>
          </w:tcPr>
          <w:p w14:paraId="71CE4925"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11D908C8" w14:textId="77777777" w:rsidR="00443C20" w:rsidRPr="009675EF" w:rsidRDefault="00443C20" w:rsidP="006B7964">
            <w:pPr>
              <w:jc w:val="center"/>
              <w:rPr>
                <w:sz w:val="16"/>
                <w:szCs w:val="16"/>
              </w:rPr>
            </w:pPr>
            <w:r w:rsidRPr="009675EF">
              <w:rPr>
                <w:sz w:val="16"/>
                <w:szCs w:val="16"/>
              </w:rPr>
              <w:t>2020-2027</w:t>
            </w:r>
          </w:p>
        </w:tc>
        <w:tc>
          <w:tcPr>
            <w:tcW w:w="224" w:type="pct"/>
            <w:shd w:val="clear" w:color="auto" w:fill="auto"/>
            <w:tcMar>
              <w:left w:w="57" w:type="dxa"/>
              <w:right w:w="57" w:type="dxa"/>
            </w:tcMar>
            <w:vAlign w:val="center"/>
            <w:hideMark/>
          </w:tcPr>
          <w:p w14:paraId="4E32A045" w14:textId="77777777" w:rsidR="00443C20" w:rsidRPr="009675EF" w:rsidRDefault="00443C20" w:rsidP="006B7964">
            <w:pPr>
              <w:jc w:val="center"/>
              <w:rPr>
                <w:sz w:val="16"/>
                <w:szCs w:val="16"/>
              </w:rPr>
            </w:pPr>
            <w:r w:rsidRPr="009675EF">
              <w:rPr>
                <w:sz w:val="16"/>
                <w:szCs w:val="16"/>
              </w:rPr>
              <w:t>7739,0</w:t>
            </w:r>
          </w:p>
        </w:tc>
        <w:tc>
          <w:tcPr>
            <w:tcW w:w="272" w:type="pct"/>
            <w:shd w:val="clear" w:color="auto" w:fill="auto"/>
            <w:tcMar>
              <w:left w:w="57" w:type="dxa"/>
              <w:right w:w="57" w:type="dxa"/>
            </w:tcMar>
            <w:vAlign w:val="center"/>
            <w:hideMark/>
          </w:tcPr>
          <w:p w14:paraId="073B5914" w14:textId="77777777" w:rsidR="00443C20" w:rsidRPr="009675EF" w:rsidRDefault="00443C20" w:rsidP="006B7964">
            <w:pPr>
              <w:jc w:val="center"/>
              <w:rPr>
                <w:sz w:val="16"/>
                <w:szCs w:val="16"/>
              </w:rPr>
            </w:pPr>
            <w:r w:rsidRPr="009675EF">
              <w:rPr>
                <w:sz w:val="16"/>
                <w:szCs w:val="16"/>
              </w:rPr>
              <w:t>73847,1</w:t>
            </w:r>
          </w:p>
        </w:tc>
        <w:tc>
          <w:tcPr>
            <w:tcW w:w="341" w:type="pct"/>
            <w:shd w:val="clear" w:color="auto" w:fill="auto"/>
            <w:tcMar>
              <w:left w:w="57" w:type="dxa"/>
              <w:right w:w="57" w:type="dxa"/>
            </w:tcMar>
            <w:vAlign w:val="center"/>
            <w:hideMark/>
          </w:tcPr>
          <w:p w14:paraId="0AD4F7DC" w14:textId="77777777" w:rsidR="00443C20" w:rsidRPr="009675EF" w:rsidRDefault="00443C20" w:rsidP="006B7964">
            <w:pPr>
              <w:jc w:val="center"/>
              <w:rPr>
                <w:sz w:val="16"/>
                <w:szCs w:val="16"/>
              </w:rPr>
            </w:pPr>
            <w:r w:rsidRPr="009675EF">
              <w:rPr>
                <w:sz w:val="16"/>
                <w:szCs w:val="16"/>
              </w:rPr>
              <w:t>0,0</w:t>
            </w:r>
          </w:p>
        </w:tc>
      </w:tr>
      <w:tr w:rsidR="00443C20" w:rsidRPr="009675EF" w14:paraId="74442161" w14:textId="77777777" w:rsidTr="006B7964">
        <w:trPr>
          <w:trHeight w:val="397"/>
        </w:trPr>
        <w:tc>
          <w:tcPr>
            <w:tcW w:w="178" w:type="pct"/>
            <w:shd w:val="clear" w:color="auto" w:fill="auto"/>
            <w:tcMar>
              <w:left w:w="57" w:type="dxa"/>
              <w:right w:w="57" w:type="dxa"/>
            </w:tcMar>
            <w:vAlign w:val="center"/>
            <w:hideMark/>
          </w:tcPr>
          <w:p w14:paraId="4841363C" w14:textId="77777777" w:rsidR="00443C20" w:rsidRPr="009675EF" w:rsidRDefault="00443C20" w:rsidP="006B7964">
            <w:pPr>
              <w:jc w:val="center"/>
              <w:rPr>
                <w:sz w:val="16"/>
                <w:szCs w:val="16"/>
              </w:rPr>
            </w:pPr>
            <w:r w:rsidRPr="009675EF">
              <w:rPr>
                <w:sz w:val="16"/>
                <w:szCs w:val="16"/>
              </w:rPr>
              <w:t>3.3.1</w:t>
            </w:r>
          </w:p>
        </w:tc>
        <w:tc>
          <w:tcPr>
            <w:tcW w:w="1033" w:type="pct"/>
            <w:shd w:val="clear" w:color="auto" w:fill="auto"/>
            <w:tcMar>
              <w:left w:w="57" w:type="dxa"/>
              <w:right w:w="57" w:type="dxa"/>
            </w:tcMar>
            <w:vAlign w:val="center"/>
            <w:hideMark/>
          </w:tcPr>
          <w:p w14:paraId="08CA6754" w14:textId="77777777" w:rsidR="00443C20" w:rsidRPr="009675EF" w:rsidRDefault="00443C20" w:rsidP="006B7964">
            <w:pPr>
              <w:rPr>
                <w:sz w:val="16"/>
                <w:szCs w:val="16"/>
              </w:rPr>
            </w:pPr>
            <w:r w:rsidRPr="009675EF">
              <w:rPr>
                <w:sz w:val="16"/>
                <w:szCs w:val="16"/>
              </w:rPr>
              <w:t>Строительство новых сетей водоотведения</w:t>
            </w:r>
          </w:p>
        </w:tc>
        <w:tc>
          <w:tcPr>
            <w:tcW w:w="293" w:type="pct"/>
            <w:shd w:val="clear" w:color="auto" w:fill="auto"/>
            <w:tcMar>
              <w:left w:w="57" w:type="dxa"/>
              <w:right w:w="57" w:type="dxa"/>
            </w:tcMar>
            <w:vAlign w:val="center"/>
            <w:hideMark/>
          </w:tcPr>
          <w:p w14:paraId="57EAB896" w14:textId="77777777" w:rsidR="00443C20" w:rsidRPr="009675EF" w:rsidRDefault="00443C20" w:rsidP="006B7964">
            <w:pPr>
              <w:jc w:val="center"/>
              <w:rPr>
                <w:sz w:val="16"/>
                <w:szCs w:val="16"/>
              </w:rPr>
            </w:pPr>
            <w:r w:rsidRPr="009675EF">
              <w:rPr>
                <w:sz w:val="16"/>
                <w:szCs w:val="16"/>
              </w:rPr>
              <w:t>81586,1</w:t>
            </w:r>
          </w:p>
        </w:tc>
        <w:tc>
          <w:tcPr>
            <w:tcW w:w="237" w:type="pct"/>
            <w:shd w:val="clear" w:color="auto" w:fill="auto"/>
            <w:tcMar>
              <w:left w:w="57" w:type="dxa"/>
              <w:right w:w="57" w:type="dxa"/>
            </w:tcMar>
            <w:vAlign w:val="center"/>
            <w:hideMark/>
          </w:tcPr>
          <w:p w14:paraId="62B83FBC"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172090E" w14:textId="77777777" w:rsidR="00443C20" w:rsidRPr="009675EF" w:rsidRDefault="00443C20" w:rsidP="006B7964">
            <w:pPr>
              <w:jc w:val="center"/>
              <w:rPr>
                <w:sz w:val="16"/>
                <w:szCs w:val="16"/>
              </w:rPr>
            </w:pPr>
            <w:r w:rsidRPr="009675EF">
              <w:rPr>
                <w:sz w:val="16"/>
                <w:szCs w:val="16"/>
              </w:rPr>
              <w:t>1468,8</w:t>
            </w:r>
          </w:p>
        </w:tc>
        <w:tc>
          <w:tcPr>
            <w:tcW w:w="265" w:type="pct"/>
            <w:shd w:val="clear" w:color="auto" w:fill="auto"/>
            <w:tcMar>
              <w:left w:w="57" w:type="dxa"/>
              <w:right w:w="57" w:type="dxa"/>
            </w:tcMar>
            <w:vAlign w:val="center"/>
            <w:hideMark/>
          </w:tcPr>
          <w:p w14:paraId="1ED23E4C" w14:textId="77777777" w:rsidR="00443C20" w:rsidRPr="009675EF" w:rsidRDefault="00443C20" w:rsidP="006B7964">
            <w:pPr>
              <w:jc w:val="center"/>
              <w:rPr>
                <w:sz w:val="16"/>
                <w:szCs w:val="16"/>
              </w:rPr>
            </w:pPr>
            <w:r w:rsidRPr="009675EF">
              <w:rPr>
                <w:sz w:val="16"/>
                <w:szCs w:val="16"/>
              </w:rPr>
              <w:t>352,9</w:t>
            </w:r>
          </w:p>
        </w:tc>
        <w:tc>
          <w:tcPr>
            <w:tcW w:w="203" w:type="pct"/>
            <w:shd w:val="clear" w:color="auto" w:fill="auto"/>
            <w:tcMar>
              <w:left w:w="57" w:type="dxa"/>
              <w:right w:w="57" w:type="dxa"/>
            </w:tcMar>
            <w:vAlign w:val="center"/>
            <w:hideMark/>
          </w:tcPr>
          <w:p w14:paraId="02ACA5C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46097AA"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8A71C77" w14:textId="77777777" w:rsidR="00443C20" w:rsidRPr="009675EF" w:rsidRDefault="00443C20" w:rsidP="006B7964">
            <w:pPr>
              <w:jc w:val="center"/>
              <w:rPr>
                <w:sz w:val="16"/>
                <w:szCs w:val="16"/>
              </w:rPr>
            </w:pPr>
            <w:r w:rsidRPr="009675EF">
              <w:rPr>
                <w:sz w:val="16"/>
                <w:szCs w:val="16"/>
              </w:rPr>
              <w:t>15466,6</w:t>
            </w:r>
          </w:p>
        </w:tc>
        <w:tc>
          <w:tcPr>
            <w:tcW w:w="230" w:type="pct"/>
            <w:shd w:val="clear" w:color="auto" w:fill="auto"/>
            <w:tcMar>
              <w:left w:w="57" w:type="dxa"/>
              <w:right w:w="57" w:type="dxa"/>
            </w:tcMar>
            <w:vAlign w:val="center"/>
            <w:hideMark/>
          </w:tcPr>
          <w:p w14:paraId="3DFBEB8E" w14:textId="77777777" w:rsidR="00443C20" w:rsidRPr="009675EF" w:rsidRDefault="00443C20" w:rsidP="006B7964">
            <w:pPr>
              <w:jc w:val="center"/>
              <w:rPr>
                <w:sz w:val="16"/>
                <w:szCs w:val="16"/>
              </w:rPr>
            </w:pPr>
            <w:r w:rsidRPr="009675EF">
              <w:rPr>
                <w:sz w:val="16"/>
                <w:szCs w:val="16"/>
              </w:rPr>
              <w:t>20999,0</w:t>
            </w:r>
          </w:p>
        </w:tc>
        <w:tc>
          <w:tcPr>
            <w:tcW w:w="230" w:type="pct"/>
            <w:shd w:val="clear" w:color="auto" w:fill="auto"/>
            <w:tcMar>
              <w:left w:w="57" w:type="dxa"/>
              <w:right w:w="57" w:type="dxa"/>
            </w:tcMar>
            <w:vAlign w:val="center"/>
            <w:hideMark/>
          </w:tcPr>
          <w:p w14:paraId="048876D7" w14:textId="77777777" w:rsidR="00443C20" w:rsidRPr="009675EF" w:rsidRDefault="00443C20" w:rsidP="006B7964">
            <w:pPr>
              <w:jc w:val="center"/>
              <w:rPr>
                <w:sz w:val="16"/>
                <w:szCs w:val="16"/>
              </w:rPr>
            </w:pPr>
            <w:r w:rsidRPr="009675EF">
              <w:rPr>
                <w:sz w:val="16"/>
                <w:szCs w:val="16"/>
              </w:rPr>
              <w:t>20037,0</w:t>
            </w:r>
          </w:p>
        </w:tc>
        <w:tc>
          <w:tcPr>
            <w:tcW w:w="230" w:type="pct"/>
            <w:shd w:val="clear" w:color="auto" w:fill="auto"/>
            <w:tcMar>
              <w:left w:w="57" w:type="dxa"/>
              <w:right w:w="57" w:type="dxa"/>
            </w:tcMar>
            <w:vAlign w:val="center"/>
            <w:hideMark/>
          </w:tcPr>
          <w:p w14:paraId="0243B7D4" w14:textId="77777777" w:rsidR="00443C20" w:rsidRPr="009675EF" w:rsidRDefault="00443C20" w:rsidP="006B7964">
            <w:pPr>
              <w:jc w:val="center"/>
              <w:rPr>
                <w:sz w:val="16"/>
                <w:szCs w:val="16"/>
              </w:rPr>
            </w:pPr>
            <w:r w:rsidRPr="009675EF">
              <w:rPr>
                <w:sz w:val="16"/>
                <w:szCs w:val="16"/>
              </w:rPr>
              <w:t>23261,8</w:t>
            </w:r>
          </w:p>
        </w:tc>
        <w:tc>
          <w:tcPr>
            <w:tcW w:w="272" w:type="pct"/>
            <w:shd w:val="clear" w:color="auto" w:fill="auto"/>
            <w:tcMar>
              <w:left w:w="57" w:type="dxa"/>
              <w:right w:w="57" w:type="dxa"/>
            </w:tcMar>
            <w:vAlign w:val="center"/>
            <w:hideMark/>
          </w:tcPr>
          <w:p w14:paraId="7AEFE973"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60DBCBC7" w14:textId="77777777" w:rsidR="00443C20" w:rsidRPr="009675EF" w:rsidRDefault="00443C20" w:rsidP="006B7964">
            <w:pPr>
              <w:jc w:val="center"/>
              <w:rPr>
                <w:sz w:val="16"/>
                <w:szCs w:val="16"/>
              </w:rPr>
            </w:pPr>
            <w:r w:rsidRPr="009675EF">
              <w:rPr>
                <w:sz w:val="16"/>
                <w:szCs w:val="16"/>
              </w:rPr>
              <w:t>2020-2027</w:t>
            </w:r>
          </w:p>
        </w:tc>
        <w:tc>
          <w:tcPr>
            <w:tcW w:w="224" w:type="pct"/>
            <w:shd w:val="clear" w:color="auto" w:fill="auto"/>
            <w:tcMar>
              <w:left w:w="57" w:type="dxa"/>
              <w:right w:w="57" w:type="dxa"/>
            </w:tcMar>
            <w:vAlign w:val="center"/>
            <w:hideMark/>
          </w:tcPr>
          <w:p w14:paraId="6B256A88" w14:textId="77777777" w:rsidR="00443C20" w:rsidRPr="009675EF" w:rsidRDefault="00443C20" w:rsidP="006B7964">
            <w:pPr>
              <w:jc w:val="center"/>
              <w:rPr>
                <w:sz w:val="16"/>
                <w:szCs w:val="16"/>
              </w:rPr>
            </w:pPr>
            <w:r w:rsidRPr="009675EF">
              <w:rPr>
                <w:sz w:val="16"/>
                <w:szCs w:val="16"/>
              </w:rPr>
              <w:t>7739,0</w:t>
            </w:r>
          </w:p>
        </w:tc>
        <w:tc>
          <w:tcPr>
            <w:tcW w:w="272" w:type="pct"/>
            <w:shd w:val="clear" w:color="auto" w:fill="auto"/>
            <w:tcMar>
              <w:left w:w="57" w:type="dxa"/>
              <w:right w:w="57" w:type="dxa"/>
            </w:tcMar>
            <w:vAlign w:val="center"/>
            <w:hideMark/>
          </w:tcPr>
          <w:p w14:paraId="1574CA10" w14:textId="77777777" w:rsidR="00443C20" w:rsidRPr="009675EF" w:rsidRDefault="00443C20" w:rsidP="006B7964">
            <w:pPr>
              <w:jc w:val="center"/>
              <w:rPr>
                <w:sz w:val="16"/>
                <w:szCs w:val="16"/>
              </w:rPr>
            </w:pPr>
            <w:r w:rsidRPr="009675EF">
              <w:rPr>
                <w:sz w:val="16"/>
                <w:szCs w:val="16"/>
              </w:rPr>
              <w:t>73847,1</w:t>
            </w:r>
          </w:p>
        </w:tc>
        <w:tc>
          <w:tcPr>
            <w:tcW w:w="341" w:type="pct"/>
            <w:shd w:val="clear" w:color="auto" w:fill="auto"/>
            <w:tcMar>
              <w:left w:w="57" w:type="dxa"/>
              <w:right w:w="57" w:type="dxa"/>
            </w:tcMar>
            <w:vAlign w:val="center"/>
            <w:hideMark/>
          </w:tcPr>
          <w:p w14:paraId="3C787598" w14:textId="77777777" w:rsidR="00443C20" w:rsidRPr="009675EF" w:rsidRDefault="00443C20" w:rsidP="006B7964">
            <w:pPr>
              <w:jc w:val="center"/>
              <w:rPr>
                <w:sz w:val="16"/>
                <w:szCs w:val="16"/>
              </w:rPr>
            </w:pPr>
            <w:r w:rsidRPr="009675EF">
              <w:rPr>
                <w:sz w:val="16"/>
                <w:szCs w:val="16"/>
              </w:rPr>
              <w:t>0,0</w:t>
            </w:r>
          </w:p>
        </w:tc>
      </w:tr>
      <w:tr w:rsidR="00443C20" w:rsidRPr="009675EF" w14:paraId="02957715" w14:textId="77777777" w:rsidTr="006B7964">
        <w:trPr>
          <w:trHeight w:val="397"/>
        </w:trPr>
        <w:tc>
          <w:tcPr>
            <w:tcW w:w="178" w:type="pct"/>
            <w:shd w:val="clear" w:color="auto" w:fill="auto"/>
            <w:tcMar>
              <w:left w:w="57" w:type="dxa"/>
              <w:right w:w="57" w:type="dxa"/>
            </w:tcMar>
            <w:vAlign w:val="center"/>
            <w:hideMark/>
          </w:tcPr>
          <w:p w14:paraId="74C18C48" w14:textId="77777777" w:rsidR="00443C20" w:rsidRPr="009675EF" w:rsidRDefault="00443C20" w:rsidP="006B7964">
            <w:pPr>
              <w:jc w:val="center"/>
              <w:rPr>
                <w:sz w:val="16"/>
                <w:szCs w:val="16"/>
              </w:rPr>
            </w:pPr>
            <w:r w:rsidRPr="009675EF">
              <w:rPr>
                <w:sz w:val="16"/>
                <w:szCs w:val="16"/>
              </w:rPr>
              <w:t>3.3.1.1</w:t>
            </w:r>
          </w:p>
        </w:tc>
        <w:tc>
          <w:tcPr>
            <w:tcW w:w="1033" w:type="pct"/>
            <w:shd w:val="clear" w:color="auto" w:fill="auto"/>
            <w:tcMar>
              <w:left w:w="57" w:type="dxa"/>
              <w:right w:w="57" w:type="dxa"/>
            </w:tcMar>
            <w:vAlign w:val="center"/>
            <w:hideMark/>
          </w:tcPr>
          <w:p w14:paraId="402FA4B6" w14:textId="77777777" w:rsidR="00443C20" w:rsidRPr="009675EF" w:rsidRDefault="00443C20" w:rsidP="006B7964">
            <w:pPr>
              <w:rPr>
                <w:sz w:val="16"/>
                <w:szCs w:val="16"/>
              </w:rPr>
            </w:pPr>
            <w:r w:rsidRPr="009675EF">
              <w:rPr>
                <w:sz w:val="16"/>
                <w:szCs w:val="16"/>
              </w:rPr>
              <w:t>Проектирование и строительство напорного канализационного коллектора от ГНС до ОСК</w:t>
            </w:r>
          </w:p>
        </w:tc>
        <w:tc>
          <w:tcPr>
            <w:tcW w:w="293" w:type="pct"/>
            <w:shd w:val="clear" w:color="auto" w:fill="auto"/>
            <w:tcMar>
              <w:left w:w="57" w:type="dxa"/>
              <w:right w:w="57" w:type="dxa"/>
            </w:tcMar>
            <w:vAlign w:val="center"/>
            <w:hideMark/>
          </w:tcPr>
          <w:p w14:paraId="7ECEAC03" w14:textId="77777777" w:rsidR="00443C20" w:rsidRPr="009675EF" w:rsidRDefault="00443C20" w:rsidP="006B7964">
            <w:pPr>
              <w:jc w:val="center"/>
              <w:rPr>
                <w:sz w:val="16"/>
                <w:szCs w:val="16"/>
              </w:rPr>
            </w:pPr>
            <w:r w:rsidRPr="009675EF">
              <w:rPr>
                <w:sz w:val="16"/>
                <w:szCs w:val="16"/>
              </w:rPr>
              <w:t>81586,1</w:t>
            </w:r>
          </w:p>
        </w:tc>
        <w:tc>
          <w:tcPr>
            <w:tcW w:w="237" w:type="pct"/>
            <w:shd w:val="clear" w:color="auto" w:fill="auto"/>
            <w:tcMar>
              <w:left w:w="57" w:type="dxa"/>
              <w:right w:w="57" w:type="dxa"/>
            </w:tcMar>
            <w:vAlign w:val="center"/>
            <w:hideMark/>
          </w:tcPr>
          <w:p w14:paraId="59A9DD62"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649EE0D3" w14:textId="77777777" w:rsidR="00443C20" w:rsidRPr="009675EF" w:rsidRDefault="00443C20" w:rsidP="006B7964">
            <w:pPr>
              <w:jc w:val="center"/>
              <w:rPr>
                <w:sz w:val="16"/>
                <w:szCs w:val="16"/>
              </w:rPr>
            </w:pPr>
            <w:r w:rsidRPr="009675EF">
              <w:rPr>
                <w:sz w:val="16"/>
                <w:szCs w:val="16"/>
              </w:rPr>
              <w:t>1468,8</w:t>
            </w:r>
          </w:p>
        </w:tc>
        <w:tc>
          <w:tcPr>
            <w:tcW w:w="265" w:type="pct"/>
            <w:shd w:val="clear" w:color="auto" w:fill="auto"/>
            <w:tcMar>
              <w:left w:w="57" w:type="dxa"/>
              <w:right w:w="57" w:type="dxa"/>
            </w:tcMar>
            <w:vAlign w:val="center"/>
            <w:hideMark/>
          </w:tcPr>
          <w:p w14:paraId="3E23F1E4" w14:textId="77777777" w:rsidR="00443C20" w:rsidRPr="009675EF" w:rsidRDefault="00443C20" w:rsidP="006B7964">
            <w:pPr>
              <w:jc w:val="center"/>
              <w:rPr>
                <w:sz w:val="16"/>
                <w:szCs w:val="16"/>
              </w:rPr>
            </w:pPr>
            <w:r w:rsidRPr="009675EF">
              <w:rPr>
                <w:sz w:val="16"/>
                <w:szCs w:val="16"/>
              </w:rPr>
              <w:t>352,9</w:t>
            </w:r>
          </w:p>
        </w:tc>
        <w:tc>
          <w:tcPr>
            <w:tcW w:w="203" w:type="pct"/>
            <w:shd w:val="clear" w:color="auto" w:fill="auto"/>
            <w:tcMar>
              <w:left w:w="57" w:type="dxa"/>
              <w:right w:w="57" w:type="dxa"/>
            </w:tcMar>
            <w:vAlign w:val="center"/>
            <w:hideMark/>
          </w:tcPr>
          <w:p w14:paraId="04039F9C"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A0EC6BE"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3EB1ACD" w14:textId="77777777" w:rsidR="00443C20" w:rsidRPr="009675EF" w:rsidRDefault="00443C20" w:rsidP="006B7964">
            <w:pPr>
              <w:jc w:val="center"/>
              <w:rPr>
                <w:sz w:val="16"/>
                <w:szCs w:val="16"/>
              </w:rPr>
            </w:pPr>
            <w:r w:rsidRPr="009675EF">
              <w:rPr>
                <w:sz w:val="16"/>
                <w:szCs w:val="16"/>
              </w:rPr>
              <w:t>15466,6</w:t>
            </w:r>
          </w:p>
        </w:tc>
        <w:tc>
          <w:tcPr>
            <w:tcW w:w="230" w:type="pct"/>
            <w:shd w:val="clear" w:color="auto" w:fill="auto"/>
            <w:tcMar>
              <w:left w:w="57" w:type="dxa"/>
              <w:right w:w="57" w:type="dxa"/>
            </w:tcMar>
            <w:vAlign w:val="center"/>
            <w:hideMark/>
          </w:tcPr>
          <w:p w14:paraId="2D6FF1A8" w14:textId="77777777" w:rsidR="00443C20" w:rsidRPr="009675EF" w:rsidRDefault="00443C20" w:rsidP="006B7964">
            <w:pPr>
              <w:jc w:val="center"/>
              <w:rPr>
                <w:sz w:val="16"/>
                <w:szCs w:val="16"/>
              </w:rPr>
            </w:pPr>
            <w:r w:rsidRPr="009675EF">
              <w:rPr>
                <w:sz w:val="16"/>
                <w:szCs w:val="16"/>
              </w:rPr>
              <w:t>20999,0</w:t>
            </w:r>
          </w:p>
        </w:tc>
        <w:tc>
          <w:tcPr>
            <w:tcW w:w="230" w:type="pct"/>
            <w:shd w:val="clear" w:color="auto" w:fill="auto"/>
            <w:tcMar>
              <w:left w:w="57" w:type="dxa"/>
              <w:right w:w="57" w:type="dxa"/>
            </w:tcMar>
            <w:vAlign w:val="center"/>
            <w:hideMark/>
          </w:tcPr>
          <w:p w14:paraId="3A9682F0" w14:textId="77777777" w:rsidR="00443C20" w:rsidRPr="009675EF" w:rsidRDefault="00443C20" w:rsidP="006B7964">
            <w:pPr>
              <w:jc w:val="center"/>
              <w:rPr>
                <w:sz w:val="16"/>
                <w:szCs w:val="16"/>
              </w:rPr>
            </w:pPr>
            <w:r w:rsidRPr="009675EF">
              <w:rPr>
                <w:sz w:val="16"/>
                <w:szCs w:val="16"/>
              </w:rPr>
              <w:t>20037,0</w:t>
            </w:r>
          </w:p>
        </w:tc>
        <w:tc>
          <w:tcPr>
            <w:tcW w:w="230" w:type="pct"/>
            <w:shd w:val="clear" w:color="auto" w:fill="auto"/>
            <w:tcMar>
              <w:left w:w="57" w:type="dxa"/>
              <w:right w:w="57" w:type="dxa"/>
            </w:tcMar>
            <w:vAlign w:val="center"/>
            <w:hideMark/>
          </w:tcPr>
          <w:p w14:paraId="3B2A00E9" w14:textId="77777777" w:rsidR="00443C20" w:rsidRPr="009675EF" w:rsidRDefault="00443C20" w:rsidP="006B7964">
            <w:pPr>
              <w:jc w:val="center"/>
              <w:rPr>
                <w:sz w:val="16"/>
                <w:szCs w:val="16"/>
              </w:rPr>
            </w:pPr>
            <w:r w:rsidRPr="009675EF">
              <w:rPr>
                <w:sz w:val="16"/>
                <w:szCs w:val="16"/>
              </w:rPr>
              <w:t>23261,8</w:t>
            </w:r>
          </w:p>
        </w:tc>
        <w:tc>
          <w:tcPr>
            <w:tcW w:w="272" w:type="pct"/>
            <w:shd w:val="clear" w:color="auto" w:fill="auto"/>
            <w:tcMar>
              <w:left w:w="57" w:type="dxa"/>
              <w:right w:w="57" w:type="dxa"/>
            </w:tcMar>
            <w:vAlign w:val="center"/>
            <w:hideMark/>
          </w:tcPr>
          <w:p w14:paraId="5571CEAC"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0A128922" w14:textId="77777777" w:rsidR="00443C20" w:rsidRPr="009675EF" w:rsidRDefault="00443C20" w:rsidP="006B7964">
            <w:pPr>
              <w:jc w:val="center"/>
              <w:rPr>
                <w:sz w:val="16"/>
                <w:szCs w:val="16"/>
              </w:rPr>
            </w:pPr>
            <w:r w:rsidRPr="009675EF">
              <w:rPr>
                <w:sz w:val="16"/>
                <w:szCs w:val="16"/>
              </w:rPr>
              <w:t>2020-2027</w:t>
            </w:r>
          </w:p>
        </w:tc>
        <w:tc>
          <w:tcPr>
            <w:tcW w:w="224" w:type="pct"/>
            <w:shd w:val="clear" w:color="auto" w:fill="auto"/>
            <w:tcMar>
              <w:left w:w="57" w:type="dxa"/>
              <w:right w:w="57" w:type="dxa"/>
            </w:tcMar>
            <w:vAlign w:val="center"/>
            <w:hideMark/>
          </w:tcPr>
          <w:p w14:paraId="04239F5E" w14:textId="77777777" w:rsidR="00443C20" w:rsidRPr="009675EF" w:rsidRDefault="00443C20" w:rsidP="006B7964">
            <w:pPr>
              <w:jc w:val="center"/>
              <w:rPr>
                <w:sz w:val="16"/>
                <w:szCs w:val="16"/>
              </w:rPr>
            </w:pPr>
            <w:r w:rsidRPr="009675EF">
              <w:rPr>
                <w:sz w:val="16"/>
                <w:szCs w:val="16"/>
              </w:rPr>
              <w:t>7739,0</w:t>
            </w:r>
          </w:p>
        </w:tc>
        <w:tc>
          <w:tcPr>
            <w:tcW w:w="272" w:type="pct"/>
            <w:shd w:val="clear" w:color="auto" w:fill="auto"/>
            <w:tcMar>
              <w:left w:w="57" w:type="dxa"/>
              <w:right w:w="57" w:type="dxa"/>
            </w:tcMar>
            <w:vAlign w:val="center"/>
          </w:tcPr>
          <w:p w14:paraId="65A58D99" w14:textId="77777777" w:rsidR="00443C20" w:rsidRPr="009675EF" w:rsidRDefault="00443C20" w:rsidP="006B7964">
            <w:pPr>
              <w:jc w:val="center"/>
              <w:rPr>
                <w:sz w:val="16"/>
                <w:szCs w:val="16"/>
              </w:rPr>
            </w:pPr>
            <w:r w:rsidRPr="009675EF">
              <w:rPr>
                <w:sz w:val="16"/>
                <w:szCs w:val="16"/>
              </w:rPr>
              <w:t>73847,1</w:t>
            </w:r>
          </w:p>
        </w:tc>
        <w:tc>
          <w:tcPr>
            <w:tcW w:w="341" w:type="pct"/>
            <w:shd w:val="clear" w:color="auto" w:fill="auto"/>
            <w:tcMar>
              <w:left w:w="57" w:type="dxa"/>
              <w:right w:w="57" w:type="dxa"/>
            </w:tcMar>
            <w:vAlign w:val="center"/>
          </w:tcPr>
          <w:p w14:paraId="1B36061E" w14:textId="77777777" w:rsidR="00443C20" w:rsidRPr="009675EF" w:rsidRDefault="00443C20" w:rsidP="006B7964">
            <w:pPr>
              <w:jc w:val="center"/>
              <w:rPr>
                <w:sz w:val="16"/>
                <w:szCs w:val="16"/>
              </w:rPr>
            </w:pPr>
            <w:r w:rsidRPr="009675EF">
              <w:rPr>
                <w:sz w:val="16"/>
                <w:szCs w:val="16"/>
              </w:rPr>
              <w:t>0,0</w:t>
            </w:r>
          </w:p>
        </w:tc>
      </w:tr>
      <w:tr w:rsidR="00443C20" w:rsidRPr="009675EF" w14:paraId="1B522262" w14:textId="77777777" w:rsidTr="006B7964">
        <w:trPr>
          <w:trHeight w:val="397"/>
        </w:trPr>
        <w:tc>
          <w:tcPr>
            <w:tcW w:w="178" w:type="pct"/>
            <w:shd w:val="clear" w:color="auto" w:fill="auto"/>
            <w:tcMar>
              <w:left w:w="57" w:type="dxa"/>
              <w:right w:w="57" w:type="dxa"/>
            </w:tcMar>
            <w:vAlign w:val="center"/>
            <w:hideMark/>
          </w:tcPr>
          <w:p w14:paraId="3B060D5D" w14:textId="77777777" w:rsidR="00443C20" w:rsidRPr="009675EF" w:rsidRDefault="00443C20" w:rsidP="006B7964">
            <w:pPr>
              <w:jc w:val="center"/>
              <w:rPr>
                <w:sz w:val="16"/>
                <w:szCs w:val="16"/>
              </w:rPr>
            </w:pPr>
            <w:r w:rsidRPr="009675EF">
              <w:rPr>
                <w:sz w:val="16"/>
                <w:szCs w:val="16"/>
              </w:rPr>
              <w:t>3.3.2</w:t>
            </w:r>
          </w:p>
        </w:tc>
        <w:tc>
          <w:tcPr>
            <w:tcW w:w="1033" w:type="pct"/>
            <w:shd w:val="clear" w:color="auto" w:fill="auto"/>
            <w:tcMar>
              <w:left w:w="57" w:type="dxa"/>
              <w:right w:w="57" w:type="dxa"/>
            </w:tcMar>
            <w:vAlign w:val="center"/>
            <w:hideMark/>
          </w:tcPr>
          <w:p w14:paraId="723B6D1F" w14:textId="77777777" w:rsidR="00443C20" w:rsidRPr="009675EF" w:rsidRDefault="00443C20" w:rsidP="006B7964">
            <w:pPr>
              <w:rPr>
                <w:sz w:val="16"/>
                <w:szCs w:val="16"/>
              </w:rPr>
            </w:pPr>
            <w:r w:rsidRPr="009675EF">
              <w:rPr>
                <w:sz w:val="16"/>
                <w:szCs w:val="16"/>
              </w:rPr>
              <w:t>Строительство иных объектов централизованных систем водоотведения</w:t>
            </w:r>
          </w:p>
        </w:tc>
        <w:tc>
          <w:tcPr>
            <w:tcW w:w="293" w:type="pct"/>
            <w:shd w:val="clear" w:color="auto" w:fill="auto"/>
            <w:tcMar>
              <w:left w:w="57" w:type="dxa"/>
              <w:right w:w="57" w:type="dxa"/>
            </w:tcMar>
            <w:vAlign w:val="center"/>
            <w:hideMark/>
          </w:tcPr>
          <w:p w14:paraId="6CD621EA" w14:textId="77777777" w:rsidR="00443C20" w:rsidRPr="009675EF" w:rsidRDefault="00443C20" w:rsidP="006B7964">
            <w:pPr>
              <w:jc w:val="center"/>
              <w:rPr>
                <w:sz w:val="16"/>
                <w:szCs w:val="16"/>
              </w:rPr>
            </w:pPr>
            <w:r w:rsidRPr="009675EF">
              <w:rPr>
                <w:sz w:val="16"/>
                <w:szCs w:val="16"/>
              </w:rPr>
              <w:t>0,0</w:t>
            </w:r>
          </w:p>
        </w:tc>
        <w:tc>
          <w:tcPr>
            <w:tcW w:w="237" w:type="pct"/>
            <w:shd w:val="clear" w:color="auto" w:fill="auto"/>
            <w:tcMar>
              <w:left w:w="57" w:type="dxa"/>
              <w:right w:w="57" w:type="dxa"/>
            </w:tcMar>
            <w:vAlign w:val="center"/>
            <w:hideMark/>
          </w:tcPr>
          <w:p w14:paraId="6DDFFE53"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452C9AC8"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B3AC265"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7840916D"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601802A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42A847B"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E2924EC"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B7A3B17"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B39B487"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5FCF6A58"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332FA0DD" w14:textId="77777777" w:rsidR="00443C20" w:rsidRPr="009675EF" w:rsidRDefault="00443C20" w:rsidP="006B7964">
            <w:pPr>
              <w:jc w:val="center"/>
              <w:rPr>
                <w:sz w:val="16"/>
                <w:szCs w:val="16"/>
              </w:rPr>
            </w:pPr>
            <w:r w:rsidRPr="009675EF">
              <w:rPr>
                <w:sz w:val="16"/>
                <w:szCs w:val="16"/>
              </w:rPr>
              <w:t>-</w:t>
            </w:r>
          </w:p>
        </w:tc>
        <w:tc>
          <w:tcPr>
            <w:tcW w:w="224" w:type="pct"/>
            <w:shd w:val="clear" w:color="auto" w:fill="auto"/>
            <w:tcMar>
              <w:left w:w="57" w:type="dxa"/>
              <w:right w:w="57" w:type="dxa"/>
            </w:tcMar>
            <w:vAlign w:val="center"/>
            <w:hideMark/>
          </w:tcPr>
          <w:p w14:paraId="453B1188"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61C60AE"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09B5B7A0" w14:textId="77777777" w:rsidR="00443C20" w:rsidRPr="009675EF" w:rsidRDefault="00443C20" w:rsidP="006B7964">
            <w:pPr>
              <w:jc w:val="center"/>
              <w:rPr>
                <w:sz w:val="16"/>
                <w:szCs w:val="16"/>
              </w:rPr>
            </w:pPr>
            <w:r w:rsidRPr="009675EF">
              <w:rPr>
                <w:sz w:val="16"/>
                <w:szCs w:val="16"/>
              </w:rPr>
              <w:t>0,0</w:t>
            </w:r>
          </w:p>
        </w:tc>
      </w:tr>
      <w:tr w:rsidR="00443C20" w:rsidRPr="009675EF" w14:paraId="44A7C722" w14:textId="77777777" w:rsidTr="006B7964">
        <w:trPr>
          <w:trHeight w:val="397"/>
        </w:trPr>
        <w:tc>
          <w:tcPr>
            <w:tcW w:w="178" w:type="pct"/>
            <w:shd w:val="clear" w:color="auto" w:fill="auto"/>
            <w:tcMar>
              <w:left w:w="57" w:type="dxa"/>
              <w:right w:w="57" w:type="dxa"/>
            </w:tcMar>
            <w:vAlign w:val="center"/>
            <w:hideMark/>
          </w:tcPr>
          <w:p w14:paraId="38FDD85A" w14:textId="77777777" w:rsidR="00443C20" w:rsidRPr="009675EF" w:rsidRDefault="00443C20" w:rsidP="006B7964">
            <w:pPr>
              <w:jc w:val="center"/>
              <w:rPr>
                <w:sz w:val="16"/>
                <w:szCs w:val="16"/>
              </w:rPr>
            </w:pPr>
            <w:r w:rsidRPr="009675EF">
              <w:rPr>
                <w:sz w:val="16"/>
                <w:szCs w:val="16"/>
              </w:rPr>
              <w:t>3.4</w:t>
            </w:r>
          </w:p>
        </w:tc>
        <w:tc>
          <w:tcPr>
            <w:tcW w:w="1033" w:type="pct"/>
            <w:shd w:val="clear" w:color="auto" w:fill="auto"/>
            <w:tcMar>
              <w:left w:w="57" w:type="dxa"/>
              <w:right w:w="57" w:type="dxa"/>
            </w:tcMar>
            <w:vAlign w:val="center"/>
            <w:hideMark/>
          </w:tcPr>
          <w:p w14:paraId="7D61CADC" w14:textId="77777777" w:rsidR="00443C20" w:rsidRPr="009675EF" w:rsidRDefault="00443C20" w:rsidP="006B7964">
            <w:pPr>
              <w:rPr>
                <w:sz w:val="16"/>
                <w:szCs w:val="16"/>
              </w:rPr>
            </w:pPr>
            <w:r w:rsidRPr="009675EF">
              <w:rPr>
                <w:sz w:val="16"/>
                <w:szCs w:val="16"/>
              </w:rPr>
              <w:t>Реконструкция существующих объектов централизованных систем водоотведения в целях снижения уровня износа существующих объектов</w:t>
            </w:r>
          </w:p>
        </w:tc>
        <w:tc>
          <w:tcPr>
            <w:tcW w:w="293" w:type="pct"/>
            <w:shd w:val="clear" w:color="auto" w:fill="auto"/>
            <w:tcMar>
              <w:left w:w="57" w:type="dxa"/>
              <w:right w:w="57" w:type="dxa"/>
            </w:tcMar>
            <w:vAlign w:val="center"/>
          </w:tcPr>
          <w:p w14:paraId="2BB055C8" w14:textId="77777777" w:rsidR="00443C20" w:rsidRPr="009675EF" w:rsidRDefault="00443C20" w:rsidP="006B7964">
            <w:pPr>
              <w:jc w:val="center"/>
              <w:rPr>
                <w:sz w:val="16"/>
                <w:szCs w:val="16"/>
              </w:rPr>
            </w:pPr>
            <w:r w:rsidRPr="009675EF">
              <w:rPr>
                <w:sz w:val="16"/>
                <w:szCs w:val="16"/>
              </w:rPr>
              <w:t>22743,7</w:t>
            </w:r>
          </w:p>
        </w:tc>
        <w:tc>
          <w:tcPr>
            <w:tcW w:w="237" w:type="pct"/>
            <w:shd w:val="clear" w:color="auto" w:fill="auto"/>
            <w:tcMar>
              <w:left w:w="57" w:type="dxa"/>
              <w:right w:w="57" w:type="dxa"/>
            </w:tcMar>
            <w:vAlign w:val="center"/>
          </w:tcPr>
          <w:p w14:paraId="26D796E0"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tcPr>
          <w:p w14:paraId="37C3D236" w14:textId="77777777" w:rsidR="00443C20" w:rsidRPr="009675EF" w:rsidRDefault="00443C20" w:rsidP="006B7964">
            <w:pPr>
              <w:jc w:val="center"/>
              <w:rPr>
                <w:sz w:val="16"/>
                <w:szCs w:val="16"/>
              </w:rPr>
            </w:pPr>
            <w:r w:rsidRPr="009675EF">
              <w:rPr>
                <w:sz w:val="16"/>
                <w:szCs w:val="16"/>
              </w:rPr>
              <w:t>746,2</w:t>
            </w:r>
          </w:p>
        </w:tc>
        <w:tc>
          <w:tcPr>
            <w:tcW w:w="265" w:type="pct"/>
            <w:shd w:val="clear" w:color="auto" w:fill="auto"/>
            <w:tcMar>
              <w:left w:w="57" w:type="dxa"/>
              <w:right w:w="57" w:type="dxa"/>
            </w:tcMar>
            <w:vAlign w:val="center"/>
          </w:tcPr>
          <w:p w14:paraId="6E643C5A" w14:textId="77777777" w:rsidR="00443C20" w:rsidRPr="009675EF" w:rsidRDefault="00443C20" w:rsidP="006B7964">
            <w:pPr>
              <w:jc w:val="center"/>
              <w:rPr>
                <w:sz w:val="16"/>
                <w:szCs w:val="16"/>
              </w:rPr>
            </w:pPr>
            <w:r w:rsidRPr="009675EF">
              <w:rPr>
                <w:sz w:val="16"/>
                <w:szCs w:val="16"/>
              </w:rPr>
              <w:t>2233,6</w:t>
            </w:r>
          </w:p>
        </w:tc>
        <w:tc>
          <w:tcPr>
            <w:tcW w:w="203" w:type="pct"/>
            <w:shd w:val="clear" w:color="auto" w:fill="auto"/>
            <w:tcMar>
              <w:left w:w="57" w:type="dxa"/>
              <w:right w:w="57" w:type="dxa"/>
            </w:tcMar>
            <w:vAlign w:val="center"/>
          </w:tcPr>
          <w:p w14:paraId="166C47A0" w14:textId="77777777" w:rsidR="00443C20" w:rsidRPr="009675EF" w:rsidRDefault="00443C20" w:rsidP="006B7964">
            <w:pPr>
              <w:jc w:val="center"/>
              <w:rPr>
                <w:sz w:val="16"/>
                <w:szCs w:val="16"/>
              </w:rPr>
            </w:pPr>
            <w:r w:rsidRPr="009675EF">
              <w:rPr>
                <w:sz w:val="16"/>
                <w:szCs w:val="16"/>
              </w:rPr>
              <w:t>914,5</w:t>
            </w:r>
          </w:p>
        </w:tc>
        <w:tc>
          <w:tcPr>
            <w:tcW w:w="230" w:type="pct"/>
            <w:shd w:val="clear" w:color="auto" w:fill="auto"/>
            <w:tcMar>
              <w:left w:w="57" w:type="dxa"/>
              <w:right w:w="57" w:type="dxa"/>
            </w:tcMar>
            <w:vAlign w:val="center"/>
          </w:tcPr>
          <w:p w14:paraId="53049393" w14:textId="77777777" w:rsidR="00443C20" w:rsidRPr="009675EF" w:rsidRDefault="00443C20" w:rsidP="006B7964">
            <w:pPr>
              <w:jc w:val="center"/>
              <w:rPr>
                <w:sz w:val="16"/>
                <w:szCs w:val="16"/>
              </w:rPr>
            </w:pPr>
            <w:r w:rsidRPr="009675EF">
              <w:rPr>
                <w:sz w:val="16"/>
                <w:szCs w:val="16"/>
              </w:rPr>
              <w:t>11398,0</w:t>
            </w:r>
          </w:p>
        </w:tc>
        <w:tc>
          <w:tcPr>
            <w:tcW w:w="230" w:type="pct"/>
            <w:shd w:val="clear" w:color="auto" w:fill="auto"/>
            <w:tcMar>
              <w:left w:w="57" w:type="dxa"/>
              <w:right w:w="57" w:type="dxa"/>
            </w:tcMar>
            <w:vAlign w:val="center"/>
          </w:tcPr>
          <w:p w14:paraId="719E4F0F" w14:textId="77777777" w:rsidR="00443C20" w:rsidRPr="009675EF" w:rsidRDefault="00443C20" w:rsidP="006B7964">
            <w:pPr>
              <w:jc w:val="center"/>
              <w:rPr>
                <w:sz w:val="16"/>
                <w:szCs w:val="16"/>
              </w:rPr>
            </w:pPr>
            <w:r w:rsidRPr="009675EF">
              <w:rPr>
                <w:sz w:val="16"/>
                <w:szCs w:val="16"/>
              </w:rPr>
              <w:t>383,4</w:t>
            </w:r>
          </w:p>
        </w:tc>
        <w:tc>
          <w:tcPr>
            <w:tcW w:w="230" w:type="pct"/>
            <w:shd w:val="clear" w:color="auto" w:fill="auto"/>
            <w:tcMar>
              <w:left w:w="57" w:type="dxa"/>
              <w:right w:w="57" w:type="dxa"/>
            </w:tcMar>
            <w:vAlign w:val="center"/>
          </w:tcPr>
          <w:p w14:paraId="614BD86D"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tcPr>
          <w:p w14:paraId="35BAAFAE" w14:textId="77777777" w:rsidR="00443C20" w:rsidRPr="009675EF" w:rsidRDefault="00443C20" w:rsidP="006B7964">
            <w:pPr>
              <w:jc w:val="center"/>
              <w:rPr>
                <w:sz w:val="16"/>
                <w:szCs w:val="16"/>
              </w:rPr>
            </w:pPr>
            <w:r w:rsidRPr="009675EF">
              <w:rPr>
                <w:sz w:val="16"/>
                <w:szCs w:val="16"/>
              </w:rPr>
              <w:t>7068,0</w:t>
            </w:r>
          </w:p>
        </w:tc>
        <w:tc>
          <w:tcPr>
            <w:tcW w:w="230" w:type="pct"/>
            <w:shd w:val="clear" w:color="auto" w:fill="auto"/>
            <w:tcMar>
              <w:left w:w="57" w:type="dxa"/>
              <w:right w:w="57" w:type="dxa"/>
            </w:tcMar>
            <w:vAlign w:val="center"/>
          </w:tcPr>
          <w:p w14:paraId="55F27722"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tcPr>
          <w:p w14:paraId="51D133C9"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tcPr>
          <w:p w14:paraId="61BC7717" w14:textId="77777777" w:rsidR="00443C20" w:rsidRPr="009675EF" w:rsidRDefault="00443C20" w:rsidP="006B7964">
            <w:pPr>
              <w:jc w:val="center"/>
              <w:rPr>
                <w:sz w:val="16"/>
                <w:szCs w:val="16"/>
              </w:rPr>
            </w:pPr>
            <w:r w:rsidRPr="009675EF">
              <w:rPr>
                <w:sz w:val="16"/>
                <w:szCs w:val="16"/>
              </w:rPr>
              <w:t>2020-2026</w:t>
            </w:r>
          </w:p>
        </w:tc>
        <w:tc>
          <w:tcPr>
            <w:tcW w:w="224" w:type="pct"/>
            <w:shd w:val="clear" w:color="auto" w:fill="auto"/>
            <w:tcMar>
              <w:left w:w="57" w:type="dxa"/>
              <w:right w:w="57" w:type="dxa"/>
            </w:tcMar>
            <w:vAlign w:val="center"/>
          </w:tcPr>
          <w:p w14:paraId="16319BBA" w14:textId="77777777" w:rsidR="00443C20" w:rsidRPr="009675EF" w:rsidRDefault="00443C20" w:rsidP="006B7964">
            <w:pPr>
              <w:jc w:val="center"/>
              <w:rPr>
                <w:sz w:val="16"/>
                <w:szCs w:val="16"/>
              </w:rPr>
            </w:pPr>
            <w:r w:rsidRPr="009675EF">
              <w:rPr>
                <w:sz w:val="16"/>
                <w:szCs w:val="16"/>
              </w:rPr>
              <w:t>1434,7</w:t>
            </w:r>
          </w:p>
        </w:tc>
        <w:tc>
          <w:tcPr>
            <w:tcW w:w="272" w:type="pct"/>
            <w:shd w:val="clear" w:color="auto" w:fill="auto"/>
            <w:tcMar>
              <w:left w:w="57" w:type="dxa"/>
              <w:right w:w="57" w:type="dxa"/>
            </w:tcMar>
            <w:vAlign w:val="center"/>
          </w:tcPr>
          <w:p w14:paraId="082FF768" w14:textId="77777777" w:rsidR="00443C20" w:rsidRPr="009675EF" w:rsidRDefault="00443C20" w:rsidP="006B7964">
            <w:pPr>
              <w:jc w:val="center"/>
              <w:rPr>
                <w:sz w:val="16"/>
                <w:szCs w:val="16"/>
              </w:rPr>
            </w:pPr>
            <w:r w:rsidRPr="009675EF">
              <w:rPr>
                <w:sz w:val="16"/>
                <w:szCs w:val="16"/>
              </w:rPr>
              <w:t>21309,0</w:t>
            </w:r>
          </w:p>
        </w:tc>
        <w:tc>
          <w:tcPr>
            <w:tcW w:w="341" w:type="pct"/>
            <w:shd w:val="clear" w:color="auto" w:fill="auto"/>
            <w:tcMar>
              <w:left w:w="57" w:type="dxa"/>
              <w:right w:w="57" w:type="dxa"/>
            </w:tcMar>
            <w:vAlign w:val="center"/>
          </w:tcPr>
          <w:p w14:paraId="3332F32D" w14:textId="77777777" w:rsidR="00443C20" w:rsidRPr="009675EF" w:rsidRDefault="00443C20" w:rsidP="006B7964">
            <w:pPr>
              <w:jc w:val="center"/>
              <w:rPr>
                <w:sz w:val="16"/>
                <w:szCs w:val="16"/>
              </w:rPr>
            </w:pPr>
            <w:r w:rsidRPr="009675EF">
              <w:rPr>
                <w:sz w:val="16"/>
                <w:szCs w:val="16"/>
              </w:rPr>
              <w:t>0,0</w:t>
            </w:r>
          </w:p>
        </w:tc>
      </w:tr>
      <w:tr w:rsidR="00443C20" w:rsidRPr="009675EF" w14:paraId="47A40ED4" w14:textId="77777777" w:rsidTr="006B7964">
        <w:trPr>
          <w:trHeight w:val="397"/>
        </w:trPr>
        <w:tc>
          <w:tcPr>
            <w:tcW w:w="178" w:type="pct"/>
            <w:shd w:val="clear" w:color="auto" w:fill="auto"/>
            <w:tcMar>
              <w:left w:w="57" w:type="dxa"/>
              <w:right w:w="57" w:type="dxa"/>
            </w:tcMar>
            <w:vAlign w:val="center"/>
            <w:hideMark/>
          </w:tcPr>
          <w:p w14:paraId="738F4F9F" w14:textId="77777777" w:rsidR="00443C20" w:rsidRPr="009675EF" w:rsidRDefault="00443C20" w:rsidP="006B7964">
            <w:pPr>
              <w:jc w:val="center"/>
              <w:rPr>
                <w:sz w:val="16"/>
                <w:szCs w:val="16"/>
              </w:rPr>
            </w:pPr>
            <w:r w:rsidRPr="009675EF">
              <w:rPr>
                <w:sz w:val="16"/>
                <w:szCs w:val="16"/>
              </w:rPr>
              <w:t>3.4.1</w:t>
            </w:r>
          </w:p>
        </w:tc>
        <w:tc>
          <w:tcPr>
            <w:tcW w:w="1033" w:type="pct"/>
            <w:shd w:val="clear" w:color="auto" w:fill="auto"/>
            <w:tcMar>
              <w:left w:w="57" w:type="dxa"/>
              <w:right w:w="57" w:type="dxa"/>
            </w:tcMar>
            <w:vAlign w:val="center"/>
            <w:hideMark/>
          </w:tcPr>
          <w:p w14:paraId="5BEE72A8" w14:textId="77777777" w:rsidR="00443C20" w:rsidRPr="009675EF" w:rsidRDefault="00443C20" w:rsidP="006B7964">
            <w:pPr>
              <w:rPr>
                <w:sz w:val="16"/>
                <w:szCs w:val="16"/>
              </w:rPr>
            </w:pPr>
            <w:r w:rsidRPr="009675EF">
              <w:rPr>
                <w:sz w:val="16"/>
                <w:szCs w:val="16"/>
              </w:rPr>
              <w:t>Реконструкция существующих сетей водоотведения</w:t>
            </w:r>
          </w:p>
        </w:tc>
        <w:tc>
          <w:tcPr>
            <w:tcW w:w="293" w:type="pct"/>
            <w:shd w:val="clear" w:color="auto" w:fill="auto"/>
            <w:tcMar>
              <w:left w:w="57" w:type="dxa"/>
              <w:right w:w="57" w:type="dxa"/>
            </w:tcMar>
            <w:vAlign w:val="center"/>
            <w:hideMark/>
          </w:tcPr>
          <w:p w14:paraId="65B18673" w14:textId="77777777" w:rsidR="00443C20" w:rsidRPr="009675EF" w:rsidRDefault="00443C20" w:rsidP="006B7964">
            <w:pPr>
              <w:jc w:val="center"/>
              <w:rPr>
                <w:sz w:val="16"/>
                <w:szCs w:val="16"/>
              </w:rPr>
            </w:pPr>
            <w:r w:rsidRPr="009675EF">
              <w:rPr>
                <w:sz w:val="16"/>
                <w:szCs w:val="16"/>
              </w:rPr>
              <w:t>0,0</w:t>
            </w:r>
          </w:p>
        </w:tc>
        <w:tc>
          <w:tcPr>
            <w:tcW w:w="237" w:type="pct"/>
            <w:shd w:val="clear" w:color="auto" w:fill="auto"/>
            <w:tcMar>
              <w:left w:w="57" w:type="dxa"/>
              <w:right w:w="57" w:type="dxa"/>
            </w:tcMar>
            <w:vAlign w:val="center"/>
            <w:hideMark/>
          </w:tcPr>
          <w:p w14:paraId="667FC770"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4F12EF79"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2479E25B"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72ED780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B227C83"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50F6AA9"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B7B8A4C"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D75423B"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67A82E3"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14FC13D0"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2590C1C5" w14:textId="77777777" w:rsidR="00443C20" w:rsidRPr="009675EF" w:rsidRDefault="00443C20" w:rsidP="006B7964">
            <w:pPr>
              <w:jc w:val="center"/>
              <w:rPr>
                <w:sz w:val="16"/>
                <w:szCs w:val="16"/>
              </w:rPr>
            </w:pPr>
            <w:r w:rsidRPr="009675EF">
              <w:rPr>
                <w:sz w:val="16"/>
                <w:szCs w:val="16"/>
              </w:rPr>
              <w:t>-</w:t>
            </w:r>
          </w:p>
        </w:tc>
        <w:tc>
          <w:tcPr>
            <w:tcW w:w="224" w:type="pct"/>
            <w:shd w:val="clear" w:color="auto" w:fill="auto"/>
            <w:tcMar>
              <w:left w:w="57" w:type="dxa"/>
              <w:right w:w="57" w:type="dxa"/>
            </w:tcMar>
            <w:vAlign w:val="center"/>
            <w:hideMark/>
          </w:tcPr>
          <w:p w14:paraId="3D6666AD"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1C7DD8F6"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22F90E3D" w14:textId="77777777" w:rsidR="00443C20" w:rsidRPr="009675EF" w:rsidRDefault="00443C20" w:rsidP="006B7964">
            <w:pPr>
              <w:jc w:val="center"/>
              <w:rPr>
                <w:sz w:val="16"/>
                <w:szCs w:val="16"/>
              </w:rPr>
            </w:pPr>
            <w:r w:rsidRPr="009675EF">
              <w:rPr>
                <w:sz w:val="16"/>
                <w:szCs w:val="16"/>
              </w:rPr>
              <w:t>0,0</w:t>
            </w:r>
          </w:p>
        </w:tc>
      </w:tr>
      <w:tr w:rsidR="00443C20" w:rsidRPr="009675EF" w14:paraId="7618335C" w14:textId="77777777" w:rsidTr="006B7964">
        <w:trPr>
          <w:trHeight w:val="397"/>
        </w:trPr>
        <w:tc>
          <w:tcPr>
            <w:tcW w:w="178" w:type="pct"/>
            <w:shd w:val="clear" w:color="auto" w:fill="auto"/>
            <w:tcMar>
              <w:left w:w="57" w:type="dxa"/>
              <w:right w:w="57" w:type="dxa"/>
            </w:tcMar>
            <w:vAlign w:val="center"/>
            <w:hideMark/>
          </w:tcPr>
          <w:p w14:paraId="7BD9BE98" w14:textId="77777777" w:rsidR="00443C20" w:rsidRPr="009675EF" w:rsidRDefault="00443C20" w:rsidP="006B7964">
            <w:pPr>
              <w:jc w:val="center"/>
              <w:rPr>
                <w:sz w:val="16"/>
                <w:szCs w:val="16"/>
              </w:rPr>
            </w:pPr>
            <w:r w:rsidRPr="009675EF">
              <w:rPr>
                <w:sz w:val="16"/>
                <w:szCs w:val="16"/>
              </w:rPr>
              <w:t>3.4.2</w:t>
            </w:r>
          </w:p>
        </w:tc>
        <w:tc>
          <w:tcPr>
            <w:tcW w:w="1033" w:type="pct"/>
            <w:shd w:val="clear" w:color="auto" w:fill="auto"/>
            <w:tcMar>
              <w:left w:w="57" w:type="dxa"/>
              <w:right w:w="57" w:type="dxa"/>
            </w:tcMar>
            <w:vAlign w:val="center"/>
            <w:hideMark/>
          </w:tcPr>
          <w:p w14:paraId="6B71B66A" w14:textId="77777777" w:rsidR="00443C20" w:rsidRPr="009675EF" w:rsidRDefault="00443C20" w:rsidP="006B7964">
            <w:pPr>
              <w:rPr>
                <w:sz w:val="16"/>
                <w:szCs w:val="16"/>
              </w:rPr>
            </w:pPr>
            <w:r w:rsidRPr="009675EF">
              <w:rPr>
                <w:sz w:val="16"/>
                <w:szCs w:val="16"/>
              </w:rPr>
              <w:t>Реконструкция существующих объектов централизованных систем водоотведения, за исключением сетей водоотведения</w:t>
            </w:r>
          </w:p>
        </w:tc>
        <w:tc>
          <w:tcPr>
            <w:tcW w:w="293" w:type="pct"/>
            <w:shd w:val="clear" w:color="auto" w:fill="auto"/>
            <w:tcMar>
              <w:left w:w="57" w:type="dxa"/>
              <w:right w:w="57" w:type="dxa"/>
            </w:tcMar>
            <w:vAlign w:val="center"/>
            <w:hideMark/>
          </w:tcPr>
          <w:p w14:paraId="0470019D" w14:textId="77777777" w:rsidR="00443C20" w:rsidRPr="009675EF" w:rsidRDefault="00443C20" w:rsidP="006B7964">
            <w:pPr>
              <w:jc w:val="center"/>
              <w:rPr>
                <w:sz w:val="16"/>
                <w:szCs w:val="16"/>
              </w:rPr>
            </w:pPr>
            <w:r w:rsidRPr="009675EF">
              <w:rPr>
                <w:sz w:val="16"/>
                <w:szCs w:val="16"/>
              </w:rPr>
              <w:t>22743,7</w:t>
            </w:r>
          </w:p>
        </w:tc>
        <w:tc>
          <w:tcPr>
            <w:tcW w:w="237" w:type="pct"/>
            <w:shd w:val="clear" w:color="auto" w:fill="auto"/>
            <w:tcMar>
              <w:left w:w="57" w:type="dxa"/>
              <w:right w:w="57" w:type="dxa"/>
            </w:tcMar>
            <w:vAlign w:val="center"/>
            <w:hideMark/>
          </w:tcPr>
          <w:p w14:paraId="57FA9650"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43655055" w14:textId="77777777" w:rsidR="00443C20" w:rsidRPr="009675EF" w:rsidRDefault="00443C20" w:rsidP="006B7964">
            <w:pPr>
              <w:jc w:val="center"/>
              <w:rPr>
                <w:sz w:val="16"/>
                <w:szCs w:val="16"/>
              </w:rPr>
            </w:pPr>
            <w:r w:rsidRPr="009675EF">
              <w:rPr>
                <w:sz w:val="16"/>
                <w:szCs w:val="16"/>
              </w:rPr>
              <w:t>746,2</w:t>
            </w:r>
          </w:p>
        </w:tc>
        <w:tc>
          <w:tcPr>
            <w:tcW w:w="265" w:type="pct"/>
            <w:shd w:val="clear" w:color="auto" w:fill="auto"/>
            <w:tcMar>
              <w:left w:w="57" w:type="dxa"/>
              <w:right w:w="57" w:type="dxa"/>
            </w:tcMar>
            <w:vAlign w:val="center"/>
            <w:hideMark/>
          </w:tcPr>
          <w:p w14:paraId="20C79B7B" w14:textId="77777777" w:rsidR="00443C20" w:rsidRPr="009675EF" w:rsidRDefault="00443C20" w:rsidP="006B7964">
            <w:pPr>
              <w:jc w:val="center"/>
              <w:rPr>
                <w:sz w:val="16"/>
                <w:szCs w:val="16"/>
              </w:rPr>
            </w:pPr>
            <w:r w:rsidRPr="009675EF">
              <w:rPr>
                <w:sz w:val="16"/>
                <w:szCs w:val="16"/>
              </w:rPr>
              <w:t>2233,6</w:t>
            </w:r>
          </w:p>
        </w:tc>
        <w:tc>
          <w:tcPr>
            <w:tcW w:w="203" w:type="pct"/>
            <w:shd w:val="clear" w:color="auto" w:fill="auto"/>
            <w:tcMar>
              <w:left w:w="57" w:type="dxa"/>
              <w:right w:w="57" w:type="dxa"/>
            </w:tcMar>
            <w:vAlign w:val="center"/>
            <w:hideMark/>
          </w:tcPr>
          <w:p w14:paraId="24A485EB" w14:textId="77777777" w:rsidR="00443C20" w:rsidRPr="009675EF" w:rsidRDefault="00443C20" w:rsidP="006B7964">
            <w:pPr>
              <w:jc w:val="center"/>
              <w:rPr>
                <w:sz w:val="16"/>
                <w:szCs w:val="16"/>
              </w:rPr>
            </w:pPr>
            <w:r w:rsidRPr="009675EF">
              <w:rPr>
                <w:sz w:val="16"/>
                <w:szCs w:val="16"/>
              </w:rPr>
              <w:t>914,5</w:t>
            </w:r>
          </w:p>
        </w:tc>
        <w:tc>
          <w:tcPr>
            <w:tcW w:w="230" w:type="pct"/>
            <w:shd w:val="clear" w:color="auto" w:fill="auto"/>
            <w:tcMar>
              <w:left w:w="57" w:type="dxa"/>
              <w:right w:w="57" w:type="dxa"/>
            </w:tcMar>
            <w:vAlign w:val="center"/>
            <w:hideMark/>
          </w:tcPr>
          <w:p w14:paraId="56B23FBE" w14:textId="77777777" w:rsidR="00443C20" w:rsidRPr="009675EF" w:rsidRDefault="00443C20" w:rsidP="006B7964">
            <w:pPr>
              <w:jc w:val="center"/>
              <w:rPr>
                <w:sz w:val="16"/>
                <w:szCs w:val="16"/>
              </w:rPr>
            </w:pPr>
            <w:r w:rsidRPr="009675EF">
              <w:rPr>
                <w:sz w:val="16"/>
                <w:szCs w:val="16"/>
              </w:rPr>
              <w:t>11398,0</w:t>
            </w:r>
          </w:p>
        </w:tc>
        <w:tc>
          <w:tcPr>
            <w:tcW w:w="230" w:type="pct"/>
            <w:shd w:val="clear" w:color="auto" w:fill="auto"/>
            <w:tcMar>
              <w:left w:w="57" w:type="dxa"/>
              <w:right w:w="57" w:type="dxa"/>
            </w:tcMar>
            <w:vAlign w:val="center"/>
            <w:hideMark/>
          </w:tcPr>
          <w:p w14:paraId="0F443EC8" w14:textId="77777777" w:rsidR="00443C20" w:rsidRPr="009675EF" w:rsidRDefault="00443C20" w:rsidP="006B7964">
            <w:pPr>
              <w:jc w:val="center"/>
              <w:rPr>
                <w:sz w:val="16"/>
                <w:szCs w:val="16"/>
              </w:rPr>
            </w:pPr>
            <w:r w:rsidRPr="009675EF">
              <w:rPr>
                <w:sz w:val="16"/>
                <w:szCs w:val="16"/>
              </w:rPr>
              <w:t>383,4</w:t>
            </w:r>
          </w:p>
        </w:tc>
        <w:tc>
          <w:tcPr>
            <w:tcW w:w="230" w:type="pct"/>
            <w:shd w:val="clear" w:color="auto" w:fill="auto"/>
            <w:tcMar>
              <w:left w:w="57" w:type="dxa"/>
              <w:right w:w="57" w:type="dxa"/>
            </w:tcMar>
            <w:vAlign w:val="center"/>
            <w:hideMark/>
          </w:tcPr>
          <w:p w14:paraId="4829419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1C53961" w14:textId="77777777" w:rsidR="00443C20" w:rsidRPr="009675EF" w:rsidRDefault="00443C20" w:rsidP="006B7964">
            <w:pPr>
              <w:jc w:val="center"/>
              <w:rPr>
                <w:sz w:val="16"/>
                <w:szCs w:val="16"/>
              </w:rPr>
            </w:pPr>
            <w:r w:rsidRPr="009675EF">
              <w:rPr>
                <w:sz w:val="16"/>
                <w:szCs w:val="16"/>
              </w:rPr>
              <w:t>7068,0</w:t>
            </w:r>
          </w:p>
        </w:tc>
        <w:tc>
          <w:tcPr>
            <w:tcW w:w="230" w:type="pct"/>
            <w:shd w:val="clear" w:color="auto" w:fill="auto"/>
            <w:tcMar>
              <w:left w:w="57" w:type="dxa"/>
              <w:right w:w="57" w:type="dxa"/>
            </w:tcMar>
            <w:vAlign w:val="center"/>
            <w:hideMark/>
          </w:tcPr>
          <w:p w14:paraId="3637390C"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7F94501B"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77D21856" w14:textId="77777777" w:rsidR="00443C20" w:rsidRPr="009675EF" w:rsidRDefault="00443C20" w:rsidP="006B7964">
            <w:pPr>
              <w:jc w:val="center"/>
              <w:rPr>
                <w:sz w:val="16"/>
                <w:szCs w:val="16"/>
              </w:rPr>
            </w:pPr>
            <w:r w:rsidRPr="009675EF">
              <w:rPr>
                <w:sz w:val="16"/>
                <w:szCs w:val="16"/>
              </w:rPr>
              <w:t>2020-2026</w:t>
            </w:r>
          </w:p>
        </w:tc>
        <w:tc>
          <w:tcPr>
            <w:tcW w:w="224" w:type="pct"/>
            <w:shd w:val="clear" w:color="auto" w:fill="auto"/>
            <w:tcMar>
              <w:left w:w="57" w:type="dxa"/>
              <w:right w:w="57" w:type="dxa"/>
            </w:tcMar>
            <w:vAlign w:val="center"/>
            <w:hideMark/>
          </w:tcPr>
          <w:p w14:paraId="51FC973F" w14:textId="77777777" w:rsidR="00443C20" w:rsidRPr="009675EF" w:rsidRDefault="00443C20" w:rsidP="006B7964">
            <w:pPr>
              <w:jc w:val="center"/>
              <w:rPr>
                <w:sz w:val="16"/>
                <w:szCs w:val="16"/>
              </w:rPr>
            </w:pPr>
            <w:r w:rsidRPr="009675EF">
              <w:rPr>
                <w:sz w:val="16"/>
                <w:szCs w:val="16"/>
              </w:rPr>
              <w:t>1434,7</w:t>
            </w:r>
          </w:p>
        </w:tc>
        <w:tc>
          <w:tcPr>
            <w:tcW w:w="272" w:type="pct"/>
            <w:shd w:val="clear" w:color="auto" w:fill="auto"/>
            <w:tcMar>
              <w:left w:w="57" w:type="dxa"/>
              <w:right w:w="57" w:type="dxa"/>
            </w:tcMar>
            <w:vAlign w:val="center"/>
          </w:tcPr>
          <w:p w14:paraId="62433D67" w14:textId="77777777" w:rsidR="00443C20" w:rsidRPr="009675EF" w:rsidRDefault="00443C20" w:rsidP="006B7964">
            <w:pPr>
              <w:jc w:val="center"/>
              <w:rPr>
                <w:sz w:val="16"/>
                <w:szCs w:val="16"/>
              </w:rPr>
            </w:pPr>
            <w:r w:rsidRPr="009675EF">
              <w:rPr>
                <w:sz w:val="16"/>
                <w:szCs w:val="16"/>
              </w:rPr>
              <w:t>21309,0</w:t>
            </w:r>
          </w:p>
        </w:tc>
        <w:tc>
          <w:tcPr>
            <w:tcW w:w="341" w:type="pct"/>
            <w:shd w:val="clear" w:color="auto" w:fill="auto"/>
            <w:tcMar>
              <w:left w:w="57" w:type="dxa"/>
              <w:right w:w="57" w:type="dxa"/>
            </w:tcMar>
            <w:vAlign w:val="center"/>
          </w:tcPr>
          <w:p w14:paraId="48977960" w14:textId="77777777" w:rsidR="00443C20" w:rsidRPr="009675EF" w:rsidRDefault="00443C20" w:rsidP="006B7964">
            <w:pPr>
              <w:jc w:val="center"/>
              <w:rPr>
                <w:sz w:val="16"/>
                <w:szCs w:val="16"/>
              </w:rPr>
            </w:pPr>
            <w:r w:rsidRPr="009675EF">
              <w:rPr>
                <w:sz w:val="16"/>
                <w:szCs w:val="16"/>
              </w:rPr>
              <w:t>0,0</w:t>
            </w:r>
          </w:p>
        </w:tc>
      </w:tr>
      <w:tr w:rsidR="00443C20" w:rsidRPr="009675EF" w14:paraId="44DBEEEC" w14:textId="77777777" w:rsidTr="006B7964">
        <w:trPr>
          <w:trHeight w:val="397"/>
        </w:trPr>
        <w:tc>
          <w:tcPr>
            <w:tcW w:w="178" w:type="pct"/>
            <w:shd w:val="clear" w:color="auto" w:fill="auto"/>
            <w:tcMar>
              <w:left w:w="57" w:type="dxa"/>
              <w:right w:w="57" w:type="dxa"/>
            </w:tcMar>
            <w:vAlign w:val="center"/>
            <w:hideMark/>
          </w:tcPr>
          <w:p w14:paraId="1977484F" w14:textId="77777777" w:rsidR="00443C20" w:rsidRPr="009675EF" w:rsidRDefault="00443C20" w:rsidP="006B7964">
            <w:pPr>
              <w:jc w:val="center"/>
              <w:rPr>
                <w:sz w:val="16"/>
                <w:szCs w:val="16"/>
              </w:rPr>
            </w:pPr>
            <w:r w:rsidRPr="009675EF">
              <w:rPr>
                <w:sz w:val="16"/>
                <w:szCs w:val="16"/>
              </w:rPr>
              <w:t>3.4.2.1</w:t>
            </w:r>
          </w:p>
        </w:tc>
        <w:tc>
          <w:tcPr>
            <w:tcW w:w="1033" w:type="pct"/>
            <w:shd w:val="clear" w:color="auto" w:fill="auto"/>
            <w:tcMar>
              <w:left w:w="57" w:type="dxa"/>
              <w:right w:w="57" w:type="dxa"/>
            </w:tcMar>
            <w:vAlign w:val="center"/>
            <w:hideMark/>
          </w:tcPr>
          <w:p w14:paraId="101DCA28" w14:textId="77777777" w:rsidR="00443C20" w:rsidRPr="009675EF" w:rsidRDefault="00443C20" w:rsidP="006B7964">
            <w:pPr>
              <w:rPr>
                <w:sz w:val="16"/>
                <w:szCs w:val="16"/>
              </w:rPr>
            </w:pPr>
            <w:r w:rsidRPr="009675EF">
              <w:rPr>
                <w:sz w:val="16"/>
                <w:szCs w:val="16"/>
              </w:rPr>
              <w:t>Проектирование и реконструкция системы теплоснабжения очистных сооружений канализации</w:t>
            </w:r>
          </w:p>
        </w:tc>
        <w:tc>
          <w:tcPr>
            <w:tcW w:w="293" w:type="pct"/>
            <w:shd w:val="clear" w:color="auto" w:fill="auto"/>
            <w:tcMar>
              <w:left w:w="57" w:type="dxa"/>
              <w:right w:w="57" w:type="dxa"/>
            </w:tcMar>
            <w:vAlign w:val="center"/>
            <w:hideMark/>
          </w:tcPr>
          <w:p w14:paraId="61E110A2" w14:textId="77777777" w:rsidR="00443C20" w:rsidRPr="009675EF" w:rsidRDefault="00443C20" w:rsidP="006B7964">
            <w:pPr>
              <w:jc w:val="center"/>
              <w:rPr>
                <w:sz w:val="16"/>
                <w:szCs w:val="16"/>
              </w:rPr>
            </w:pPr>
            <w:r w:rsidRPr="009675EF">
              <w:rPr>
                <w:sz w:val="16"/>
                <w:szCs w:val="16"/>
              </w:rPr>
              <w:t>7068,0</w:t>
            </w:r>
          </w:p>
        </w:tc>
        <w:tc>
          <w:tcPr>
            <w:tcW w:w="237" w:type="pct"/>
            <w:shd w:val="clear" w:color="auto" w:fill="auto"/>
            <w:tcMar>
              <w:left w:w="57" w:type="dxa"/>
              <w:right w:w="57" w:type="dxa"/>
            </w:tcMar>
            <w:vAlign w:val="center"/>
            <w:hideMark/>
          </w:tcPr>
          <w:p w14:paraId="12480839"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70701F5D"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18701684"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1F1C96CE"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6D20FF0"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63BA3F6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B1E5A3B"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6787C26" w14:textId="77777777" w:rsidR="00443C20" w:rsidRPr="009675EF" w:rsidRDefault="00443C20" w:rsidP="006B7964">
            <w:pPr>
              <w:jc w:val="center"/>
              <w:rPr>
                <w:sz w:val="16"/>
                <w:szCs w:val="16"/>
              </w:rPr>
            </w:pPr>
            <w:r w:rsidRPr="009675EF">
              <w:rPr>
                <w:sz w:val="16"/>
                <w:szCs w:val="16"/>
              </w:rPr>
              <w:t>7068,0</w:t>
            </w:r>
          </w:p>
        </w:tc>
        <w:tc>
          <w:tcPr>
            <w:tcW w:w="230" w:type="pct"/>
            <w:shd w:val="clear" w:color="auto" w:fill="auto"/>
            <w:tcMar>
              <w:left w:w="57" w:type="dxa"/>
              <w:right w:w="57" w:type="dxa"/>
            </w:tcMar>
            <w:vAlign w:val="center"/>
            <w:hideMark/>
          </w:tcPr>
          <w:p w14:paraId="673F9B3D"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0E336069"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6406492D" w14:textId="77777777" w:rsidR="00443C20" w:rsidRPr="009675EF" w:rsidRDefault="00443C20" w:rsidP="006B7964">
            <w:pPr>
              <w:jc w:val="center"/>
              <w:rPr>
                <w:sz w:val="16"/>
                <w:szCs w:val="16"/>
              </w:rPr>
            </w:pPr>
            <w:r w:rsidRPr="009675EF">
              <w:rPr>
                <w:sz w:val="16"/>
                <w:szCs w:val="16"/>
              </w:rPr>
              <w:t>2026</w:t>
            </w:r>
          </w:p>
        </w:tc>
        <w:tc>
          <w:tcPr>
            <w:tcW w:w="224" w:type="pct"/>
            <w:shd w:val="clear" w:color="auto" w:fill="auto"/>
            <w:tcMar>
              <w:left w:w="57" w:type="dxa"/>
              <w:right w:w="57" w:type="dxa"/>
            </w:tcMar>
            <w:vAlign w:val="center"/>
            <w:hideMark/>
          </w:tcPr>
          <w:p w14:paraId="6032238E"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7E8AE11D" w14:textId="77777777" w:rsidR="00443C20" w:rsidRPr="009675EF" w:rsidRDefault="00443C20" w:rsidP="006B7964">
            <w:pPr>
              <w:jc w:val="center"/>
              <w:rPr>
                <w:sz w:val="16"/>
                <w:szCs w:val="16"/>
              </w:rPr>
            </w:pPr>
            <w:r w:rsidRPr="009675EF">
              <w:rPr>
                <w:sz w:val="16"/>
                <w:szCs w:val="16"/>
              </w:rPr>
              <w:t>7 068,0</w:t>
            </w:r>
          </w:p>
        </w:tc>
        <w:tc>
          <w:tcPr>
            <w:tcW w:w="341" w:type="pct"/>
            <w:shd w:val="clear" w:color="auto" w:fill="auto"/>
            <w:tcMar>
              <w:left w:w="57" w:type="dxa"/>
              <w:right w:w="57" w:type="dxa"/>
            </w:tcMar>
            <w:vAlign w:val="center"/>
            <w:hideMark/>
          </w:tcPr>
          <w:p w14:paraId="30EB1045" w14:textId="77777777" w:rsidR="00443C20" w:rsidRPr="009675EF" w:rsidRDefault="00443C20" w:rsidP="006B7964">
            <w:pPr>
              <w:jc w:val="center"/>
              <w:rPr>
                <w:sz w:val="16"/>
                <w:szCs w:val="16"/>
              </w:rPr>
            </w:pPr>
            <w:r w:rsidRPr="009675EF">
              <w:rPr>
                <w:sz w:val="16"/>
                <w:szCs w:val="16"/>
              </w:rPr>
              <w:t>0,0</w:t>
            </w:r>
          </w:p>
        </w:tc>
      </w:tr>
      <w:tr w:rsidR="00443C20" w:rsidRPr="009675EF" w14:paraId="3A2006DE" w14:textId="77777777" w:rsidTr="006B7964">
        <w:trPr>
          <w:trHeight w:val="397"/>
        </w:trPr>
        <w:tc>
          <w:tcPr>
            <w:tcW w:w="178" w:type="pct"/>
            <w:shd w:val="clear" w:color="auto" w:fill="auto"/>
            <w:tcMar>
              <w:left w:w="57" w:type="dxa"/>
              <w:right w:w="57" w:type="dxa"/>
            </w:tcMar>
            <w:vAlign w:val="center"/>
            <w:hideMark/>
          </w:tcPr>
          <w:p w14:paraId="4469B4FE" w14:textId="77777777" w:rsidR="00443C20" w:rsidRPr="009675EF" w:rsidRDefault="00443C20" w:rsidP="006B7964">
            <w:pPr>
              <w:jc w:val="center"/>
              <w:rPr>
                <w:sz w:val="16"/>
                <w:szCs w:val="16"/>
              </w:rPr>
            </w:pPr>
            <w:r w:rsidRPr="009675EF">
              <w:rPr>
                <w:sz w:val="16"/>
                <w:szCs w:val="16"/>
              </w:rPr>
              <w:t>3.4.2.2</w:t>
            </w:r>
          </w:p>
        </w:tc>
        <w:tc>
          <w:tcPr>
            <w:tcW w:w="1033" w:type="pct"/>
            <w:shd w:val="clear" w:color="auto" w:fill="auto"/>
            <w:tcMar>
              <w:left w:w="57" w:type="dxa"/>
              <w:right w:w="57" w:type="dxa"/>
            </w:tcMar>
            <w:vAlign w:val="center"/>
            <w:hideMark/>
          </w:tcPr>
          <w:p w14:paraId="26514546" w14:textId="77777777" w:rsidR="00443C20" w:rsidRPr="009675EF" w:rsidRDefault="00443C20" w:rsidP="006B7964">
            <w:pPr>
              <w:rPr>
                <w:sz w:val="16"/>
                <w:szCs w:val="16"/>
              </w:rPr>
            </w:pPr>
            <w:r w:rsidRPr="009675EF">
              <w:rPr>
                <w:sz w:val="16"/>
                <w:szCs w:val="16"/>
              </w:rPr>
              <w:t xml:space="preserve">Проектирование и установка насосов ГНС </w:t>
            </w:r>
          </w:p>
        </w:tc>
        <w:tc>
          <w:tcPr>
            <w:tcW w:w="293" w:type="pct"/>
            <w:shd w:val="clear" w:color="auto" w:fill="auto"/>
            <w:tcMar>
              <w:left w:w="57" w:type="dxa"/>
              <w:right w:w="57" w:type="dxa"/>
            </w:tcMar>
            <w:vAlign w:val="center"/>
            <w:hideMark/>
          </w:tcPr>
          <w:p w14:paraId="16DB4F78" w14:textId="77777777" w:rsidR="00443C20" w:rsidRPr="009675EF" w:rsidRDefault="00443C20" w:rsidP="006B7964">
            <w:pPr>
              <w:jc w:val="center"/>
              <w:rPr>
                <w:sz w:val="16"/>
                <w:szCs w:val="16"/>
              </w:rPr>
            </w:pPr>
            <w:r w:rsidRPr="009675EF">
              <w:rPr>
                <w:sz w:val="16"/>
                <w:szCs w:val="16"/>
              </w:rPr>
              <w:t>13162,4</w:t>
            </w:r>
          </w:p>
        </w:tc>
        <w:tc>
          <w:tcPr>
            <w:tcW w:w="237" w:type="pct"/>
            <w:shd w:val="clear" w:color="auto" w:fill="auto"/>
            <w:tcMar>
              <w:left w:w="57" w:type="dxa"/>
              <w:right w:w="57" w:type="dxa"/>
            </w:tcMar>
            <w:vAlign w:val="center"/>
            <w:hideMark/>
          </w:tcPr>
          <w:p w14:paraId="76847B8B"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384723D" w14:textId="77777777" w:rsidR="00443C20" w:rsidRPr="009675EF" w:rsidRDefault="00443C20" w:rsidP="006B7964">
            <w:pPr>
              <w:jc w:val="center"/>
              <w:rPr>
                <w:sz w:val="16"/>
                <w:szCs w:val="16"/>
              </w:rPr>
            </w:pPr>
            <w:r w:rsidRPr="009675EF">
              <w:rPr>
                <w:sz w:val="16"/>
                <w:szCs w:val="16"/>
              </w:rPr>
              <w:t>466,4</w:t>
            </w:r>
          </w:p>
        </w:tc>
        <w:tc>
          <w:tcPr>
            <w:tcW w:w="265" w:type="pct"/>
            <w:shd w:val="clear" w:color="auto" w:fill="auto"/>
            <w:tcMar>
              <w:left w:w="57" w:type="dxa"/>
              <w:right w:w="57" w:type="dxa"/>
            </w:tcMar>
            <w:vAlign w:val="center"/>
            <w:hideMark/>
          </w:tcPr>
          <w:p w14:paraId="1B1F79FC"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21977AA3" w14:textId="77777777" w:rsidR="00443C20" w:rsidRPr="009675EF" w:rsidRDefault="00443C20" w:rsidP="006B7964">
            <w:pPr>
              <w:jc w:val="center"/>
              <w:rPr>
                <w:sz w:val="16"/>
                <w:szCs w:val="16"/>
              </w:rPr>
            </w:pPr>
            <w:r w:rsidRPr="009675EF">
              <w:rPr>
                <w:sz w:val="16"/>
                <w:szCs w:val="16"/>
              </w:rPr>
              <w:t>914,5</w:t>
            </w:r>
          </w:p>
        </w:tc>
        <w:tc>
          <w:tcPr>
            <w:tcW w:w="230" w:type="pct"/>
            <w:shd w:val="clear" w:color="auto" w:fill="auto"/>
            <w:tcMar>
              <w:left w:w="57" w:type="dxa"/>
              <w:right w:w="57" w:type="dxa"/>
            </w:tcMar>
            <w:vAlign w:val="center"/>
            <w:hideMark/>
          </w:tcPr>
          <w:p w14:paraId="4B487AA2" w14:textId="77777777" w:rsidR="00443C20" w:rsidRPr="009675EF" w:rsidRDefault="00443C20" w:rsidP="006B7964">
            <w:pPr>
              <w:jc w:val="center"/>
              <w:rPr>
                <w:sz w:val="16"/>
                <w:szCs w:val="16"/>
              </w:rPr>
            </w:pPr>
            <w:r w:rsidRPr="009675EF">
              <w:rPr>
                <w:sz w:val="16"/>
                <w:szCs w:val="16"/>
              </w:rPr>
              <w:t>11398,0</w:t>
            </w:r>
          </w:p>
        </w:tc>
        <w:tc>
          <w:tcPr>
            <w:tcW w:w="230" w:type="pct"/>
            <w:shd w:val="clear" w:color="auto" w:fill="auto"/>
            <w:tcMar>
              <w:left w:w="57" w:type="dxa"/>
              <w:right w:w="57" w:type="dxa"/>
            </w:tcMar>
            <w:vAlign w:val="center"/>
            <w:hideMark/>
          </w:tcPr>
          <w:p w14:paraId="36957444" w14:textId="77777777" w:rsidR="00443C20" w:rsidRPr="009675EF" w:rsidRDefault="00443C20" w:rsidP="006B7964">
            <w:pPr>
              <w:jc w:val="center"/>
              <w:rPr>
                <w:sz w:val="16"/>
                <w:szCs w:val="16"/>
              </w:rPr>
            </w:pPr>
            <w:r w:rsidRPr="009675EF">
              <w:rPr>
                <w:sz w:val="16"/>
                <w:szCs w:val="16"/>
              </w:rPr>
              <w:t>383,4</w:t>
            </w:r>
          </w:p>
        </w:tc>
        <w:tc>
          <w:tcPr>
            <w:tcW w:w="230" w:type="pct"/>
            <w:shd w:val="clear" w:color="auto" w:fill="auto"/>
            <w:tcMar>
              <w:left w:w="57" w:type="dxa"/>
              <w:right w:w="57" w:type="dxa"/>
            </w:tcMar>
            <w:vAlign w:val="center"/>
            <w:hideMark/>
          </w:tcPr>
          <w:p w14:paraId="1E9A1F42"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9ADF68E"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1D85551"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234DD2F4"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7BA29BE6" w14:textId="77777777" w:rsidR="00443C20" w:rsidRPr="009675EF" w:rsidRDefault="00443C20" w:rsidP="006B7964">
            <w:pPr>
              <w:jc w:val="center"/>
              <w:rPr>
                <w:sz w:val="16"/>
                <w:szCs w:val="16"/>
              </w:rPr>
            </w:pPr>
            <w:r w:rsidRPr="009675EF">
              <w:rPr>
                <w:sz w:val="16"/>
                <w:szCs w:val="16"/>
              </w:rPr>
              <w:t>2020-2024</w:t>
            </w:r>
          </w:p>
        </w:tc>
        <w:tc>
          <w:tcPr>
            <w:tcW w:w="224" w:type="pct"/>
            <w:shd w:val="clear" w:color="auto" w:fill="auto"/>
            <w:tcMar>
              <w:left w:w="57" w:type="dxa"/>
              <w:right w:w="57" w:type="dxa"/>
            </w:tcMar>
            <w:vAlign w:val="center"/>
            <w:hideMark/>
          </w:tcPr>
          <w:p w14:paraId="2843CEC7" w14:textId="77777777" w:rsidR="00443C20" w:rsidRPr="009675EF" w:rsidRDefault="00443C20" w:rsidP="006B7964">
            <w:pPr>
              <w:jc w:val="center"/>
              <w:rPr>
                <w:sz w:val="16"/>
                <w:szCs w:val="16"/>
              </w:rPr>
            </w:pPr>
            <w:r w:rsidRPr="009675EF">
              <w:rPr>
                <w:sz w:val="16"/>
                <w:szCs w:val="16"/>
              </w:rPr>
              <w:t>1 434,7</w:t>
            </w:r>
          </w:p>
        </w:tc>
        <w:tc>
          <w:tcPr>
            <w:tcW w:w="272" w:type="pct"/>
            <w:shd w:val="clear" w:color="auto" w:fill="auto"/>
            <w:tcMar>
              <w:left w:w="57" w:type="dxa"/>
              <w:right w:w="57" w:type="dxa"/>
            </w:tcMar>
            <w:vAlign w:val="center"/>
          </w:tcPr>
          <w:p w14:paraId="4C606476" w14:textId="77777777" w:rsidR="00443C20" w:rsidRPr="009675EF" w:rsidRDefault="00443C20" w:rsidP="006B7964">
            <w:pPr>
              <w:jc w:val="center"/>
              <w:rPr>
                <w:sz w:val="16"/>
                <w:szCs w:val="16"/>
              </w:rPr>
            </w:pPr>
            <w:r w:rsidRPr="009675EF">
              <w:rPr>
                <w:sz w:val="16"/>
                <w:szCs w:val="16"/>
              </w:rPr>
              <w:t>11 727,7</w:t>
            </w:r>
          </w:p>
        </w:tc>
        <w:tc>
          <w:tcPr>
            <w:tcW w:w="341" w:type="pct"/>
            <w:shd w:val="clear" w:color="auto" w:fill="auto"/>
            <w:tcMar>
              <w:left w:w="57" w:type="dxa"/>
              <w:right w:w="57" w:type="dxa"/>
            </w:tcMar>
            <w:vAlign w:val="center"/>
          </w:tcPr>
          <w:p w14:paraId="28FAD73D" w14:textId="77777777" w:rsidR="00443C20" w:rsidRPr="009675EF" w:rsidRDefault="00443C20" w:rsidP="006B7964">
            <w:pPr>
              <w:jc w:val="center"/>
              <w:rPr>
                <w:sz w:val="16"/>
                <w:szCs w:val="16"/>
              </w:rPr>
            </w:pPr>
            <w:r w:rsidRPr="009675EF">
              <w:rPr>
                <w:sz w:val="16"/>
                <w:szCs w:val="16"/>
              </w:rPr>
              <w:t>0,0</w:t>
            </w:r>
          </w:p>
        </w:tc>
      </w:tr>
      <w:tr w:rsidR="00443C20" w:rsidRPr="009675EF" w14:paraId="4DC89F9D" w14:textId="77777777" w:rsidTr="006B7964">
        <w:trPr>
          <w:trHeight w:val="397"/>
        </w:trPr>
        <w:tc>
          <w:tcPr>
            <w:tcW w:w="178" w:type="pct"/>
            <w:shd w:val="clear" w:color="auto" w:fill="auto"/>
            <w:tcMar>
              <w:left w:w="57" w:type="dxa"/>
              <w:right w:w="57" w:type="dxa"/>
            </w:tcMar>
            <w:vAlign w:val="center"/>
            <w:hideMark/>
          </w:tcPr>
          <w:p w14:paraId="79B445F7" w14:textId="77777777" w:rsidR="00443C20" w:rsidRPr="009675EF" w:rsidRDefault="00443C20" w:rsidP="006B7964">
            <w:pPr>
              <w:jc w:val="center"/>
              <w:rPr>
                <w:sz w:val="16"/>
                <w:szCs w:val="16"/>
              </w:rPr>
            </w:pPr>
            <w:r w:rsidRPr="009675EF">
              <w:rPr>
                <w:sz w:val="16"/>
                <w:szCs w:val="16"/>
              </w:rPr>
              <w:t>3.4.2.3</w:t>
            </w:r>
          </w:p>
        </w:tc>
        <w:tc>
          <w:tcPr>
            <w:tcW w:w="1033" w:type="pct"/>
            <w:shd w:val="clear" w:color="auto" w:fill="auto"/>
            <w:tcMar>
              <w:left w:w="57" w:type="dxa"/>
              <w:right w:w="57" w:type="dxa"/>
            </w:tcMar>
            <w:vAlign w:val="center"/>
            <w:hideMark/>
          </w:tcPr>
          <w:p w14:paraId="13ED1456" w14:textId="77777777" w:rsidR="00443C20" w:rsidRPr="009675EF" w:rsidRDefault="00443C20" w:rsidP="006B7964">
            <w:pPr>
              <w:rPr>
                <w:sz w:val="16"/>
                <w:szCs w:val="16"/>
              </w:rPr>
            </w:pPr>
            <w:r w:rsidRPr="009675EF">
              <w:rPr>
                <w:sz w:val="16"/>
                <w:szCs w:val="16"/>
              </w:rPr>
              <w:t>Проектирование и установка насосов КНС по пр. Кирова, 19А</w:t>
            </w:r>
          </w:p>
        </w:tc>
        <w:tc>
          <w:tcPr>
            <w:tcW w:w="293" w:type="pct"/>
            <w:shd w:val="clear" w:color="auto" w:fill="auto"/>
            <w:tcMar>
              <w:left w:w="57" w:type="dxa"/>
              <w:right w:w="57" w:type="dxa"/>
            </w:tcMar>
            <w:vAlign w:val="center"/>
            <w:hideMark/>
          </w:tcPr>
          <w:p w14:paraId="0931E79C" w14:textId="77777777" w:rsidR="00443C20" w:rsidRPr="009675EF" w:rsidRDefault="00443C20" w:rsidP="006B7964">
            <w:pPr>
              <w:jc w:val="center"/>
              <w:rPr>
                <w:sz w:val="16"/>
                <w:szCs w:val="16"/>
              </w:rPr>
            </w:pPr>
            <w:r w:rsidRPr="009675EF">
              <w:rPr>
                <w:sz w:val="16"/>
                <w:szCs w:val="16"/>
              </w:rPr>
              <w:t>2513,3</w:t>
            </w:r>
          </w:p>
        </w:tc>
        <w:tc>
          <w:tcPr>
            <w:tcW w:w="237" w:type="pct"/>
            <w:shd w:val="clear" w:color="auto" w:fill="auto"/>
            <w:tcMar>
              <w:left w:w="57" w:type="dxa"/>
              <w:right w:w="57" w:type="dxa"/>
            </w:tcMar>
            <w:vAlign w:val="center"/>
            <w:hideMark/>
          </w:tcPr>
          <w:p w14:paraId="5A8F0045"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3B0A448A" w14:textId="77777777" w:rsidR="00443C20" w:rsidRPr="009675EF" w:rsidRDefault="00443C20" w:rsidP="006B7964">
            <w:pPr>
              <w:jc w:val="center"/>
              <w:rPr>
                <w:sz w:val="16"/>
                <w:szCs w:val="16"/>
              </w:rPr>
            </w:pPr>
            <w:r w:rsidRPr="009675EF">
              <w:rPr>
                <w:sz w:val="16"/>
                <w:szCs w:val="16"/>
              </w:rPr>
              <w:t>279,7</w:t>
            </w:r>
          </w:p>
        </w:tc>
        <w:tc>
          <w:tcPr>
            <w:tcW w:w="265" w:type="pct"/>
            <w:shd w:val="clear" w:color="auto" w:fill="auto"/>
            <w:tcMar>
              <w:left w:w="57" w:type="dxa"/>
              <w:right w:w="57" w:type="dxa"/>
            </w:tcMar>
            <w:vAlign w:val="center"/>
            <w:hideMark/>
          </w:tcPr>
          <w:p w14:paraId="13F42413" w14:textId="77777777" w:rsidR="00443C20" w:rsidRPr="009675EF" w:rsidRDefault="00443C20" w:rsidP="006B7964">
            <w:pPr>
              <w:jc w:val="center"/>
              <w:rPr>
                <w:sz w:val="16"/>
                <w:szCs w:val="16"/>
              </w:rPr>
            </w:pPr>
            <w:r w:rsidRPr="009675EF">
              <w:rPr>
                <w:sz w:val="16"/>
                <w:szCs w:val="16"/>
              </w:rPr>
              <w:t>2233,6</w:t>
            </w:r>
          </w:p>
        </w:tc>
        <w:tc>
          <w:tcPr>
            <w:tcW w:w="203" w:type="pct"/>
            <w:shd w:val="clear" w:color="auto" w:fill="auto"/>
            <w:tcMar>
              <w:left w:w="57" w:type="dxa"/>
              <w:right w:w="57" w:type="dxa"/>
            </w:tcMar>
            <w:vAlign w:val="center"/>
            <w:hideMark/>
          </w:tcPr>
          <w:p w14:paraId="18189A63"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2E78543"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6EFFEC9"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00E1547"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7530E5C"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85ADE93"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611990AE"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2CD056E7" w14:textId="77777777" w:rsidR="00443C20" w:rsidRPr="009675EF" w:rsidRDefault="00443C20" w:rsidP="006B7964">
            <w:pPr>
              <w:jc w:val="center"/>
              <w:rPr>
                <w:sz w:val="16"/>
                <w:szCs w:val="16"/>
              </w:rPr>
            </w:pPr>
            <w:r w:rsidRPr="009675EF">
              <w:rPr>
                <w:sz w:val="16"/>
                <w:szCs w:val="16"/>
              </w:rPr>
              <w:t>2020-2021</w:t>
            </w:r>
          </w:p>
        </w:tc>
        <w:tc>
          <w:tcPr>
            <w:tcW w:w="224" w:type="pct"/>
            <w:shd w:val="clear" w:color="auto" w:fill="auto"/>
            <w:tcMar>
              <w:left w:w="57" w:type="dxa"/>
              <w:right w:w="57" w:type="dxa"/>
            </w:tcMar>
            <w:vAlign w:val="center"/>
            <w:hideMark/>
          </w:tcPr>
          <w:p w14:paraId="4FA2A0C7"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2CFEC95C" w14:textId="77777777" w:rsidR="00443C20" w:rsidRPr="009675EF" w:rsidRDefault="00443C20" w:rsidP="006B7964">
            <w:pPr>
              <w:jc w:val="center"/>
              <w:rPr>
                <w:sz w:val="16"/>
                <w:szCs w:val="16"/>
              </w:rPr>
            </w:pPr>
            <w:r w:rsidRPr="009675EF">
              <w:rPr>
                <w:sz w:val="16"/>
                <w:szCs w:val="16"/>
              </w:rPr>
              <w:t>2 513,3</w:t>
            </w:r>
          </w:p>
        </w:tc>
        <w:tc>
          <w:tcPr>
            <w:tcW w:w="341" w:type="pct"/>
            <w:shd w:val="clear" w:color="auto" w:fill="auto"/>
            <w:tcMar>
              <w:left w:w="57" w:type="dxa"/>
              <w:right w:w="57" w:type="dxa"/>
            </w:tcMar>
            <w:vAlign w:val="center"/>
            <w:hideMark/>
          </w:tcPr>
          <w:p w14:paraId="457FAACF" w14:textId="77777777" w:rsidR="00443C20" w:rsidRPr="009675EF" w:rsidRDefault="00443C20" w:rsidP="006B7964">
            <w:pPr>
              <w:jc w:val="center"/>
              <w:rPr>
                <w:sz w:val="16"/>
                <w:szCs w:val="16"/>
              </w:rPr>
            </w:pPr>
            <w:r w:rsidRPr="009675EF">
              <w:rPr>
                <w:sz w:val="16"/>
                <w:szCs w:val="16"/>
              </w:rPr>
              <w:t>0,0</w:t>
            </w:r>
          </w:p>
        </w:tc>
      </w:tr>
    </w:tbl>
    <w:p w14:paraId="24A030C4" w14:textId="77777777" w:rsidR="00443C20" w:rsidRPr="009675EF" w:rsidRDefault="00443C20" w:rsidP="00443C20">
      <w:r w:rsidRPr="009675EF">
        <w:br w:type="page"/>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068"/>
        <w:gridCol w:w="870"/>
        <w:gridCol w:w="704"/>
        <w:gridCol w:w="787"/>
        <w:gridCol w:w="787"/>
        <w:gridCol w:w="603"/>
        <w:gridCol w:w="683"/>
        <w:gridCol w:w="683"/>
        <w:gridCol w:w="683"/>
        <w:gridCol w:w="683"/>
        <w:gridCol w:w="683"/>
        <w:gridCol w:w="808"/>
        <w:gridCol w:w="793"/>
        <w:gridCol w:w="665"/>
        <w:gridCol w:w="808"/>
        <w:gridCol w:w="1013"/>
      </w:tblGrid>
      <w:tr w:rsidR="00443C20" w:rsidRPr="009675EF" w14:paraId="279A5764" w14:textId="77777777" w:rsidTr="006B7964">
        <w:trPr>
          <w:trHeight w:val="284"/>
        </w:trPr>
        <w:tc>
          <w:tcPr>
            <w:tcW w:w="178"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07B83CE" w14:textId="77777777" w:rsidR="00443C20" w:rsidRPr="009675EF" w:rsidRDefault="00443C20" w:rsidP="006B7964">
            <w:pPr>
              <w:jc w:val="center"/>
              <w:rPr>
                <w:sz w:val="16"/>
                <w:szCs w:val="16"/>
              </w:rPr>
            </w:pPr>
            <w:r w:rsidRPr="009675EF">
              <w:rPr>
                <w:sz w:val="16"/>
                <w:szCs w:val="16"/>
              </w:rPr>
              <w:lastRenderedPageBreak/>
              <w:t>1</w:t>
            </w:r>
          </w:p>
        </w:tc>
        <w:tc>
          <w:tcPr>
            <w:tcW w:w="103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D7C3CF2" w14:textId="77777777" w:rsidR="00443C20" w:rsidRPr="009675EF" w:rsidRDefault="00443C20" w:rsidP="006B7964">
            <w:pPr>
              <w:jc w:val="center"/>
              <w:rPr>
                <w:sz w:val="16"/>
                <w:szCs w:val="16"/>
              </w:rPr>
            </w:pPr>
            <w:r w:rsidRPr="009675EF">
              <w:rPr>
                <w:sz w:val="16"/>
                <w:szCs w:val="16"/>
              </w:rPr>
              <w:t>2</w:t>
            </w:r>
          </w:p>
        </w:tc>
        <w:tc>
          <w:tcPr>
            <w:tcW w:w="29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23AD1D9" w14:textId="77777777" w:rsidR="00443C20" w:rsidRPr="009675EF" w:rsidRDefault="00443C20" w:rsidP="006B7964">
            <w:pPr>
              <w:jc w:val="center"/>
              <w:rPr>
                <w:sz w:val="16"/>
                <w:szCs w:val="16"/>
              </w:rPr>
            </w:pPr>
            <w:r w:rsidRPr="009675EF">
              <w:rPr>
                <w:sz w:val="16"/>
                <w:szCs w:val="16"/>
              </w:rPr>
              <w:t>3</w:t>
            </w:r>
          </w:p>
        </w:tc>
        <w:tc>
          <w:tcPr>
            <w:tcW w:w="23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5916C0A" w14:textId="77777777" w:rsidR="00443C20" w:rsidRPr="009675EF" w:rsidRDefault="00443C20" w:rsidP="006B7964">
            <w:pPr>
              <w:jc w:val="center"/>
              <w:rPr>
                <w:sz w:val="16"/>
                <w:szCs w:val="16"/>
              </w:rPr>
            </w:pPr>
            <w:r w:rsidRPr="009675EF">
              <w:rPr>
                <w:sz w:val="16"/>
                <w:szCs w:val="16"/>
              </w:rPr>
              <w:t>4</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6EA9F5D" w14:textId="77777777" w:rsidR="00443C20" w:rsidRPr="009675EF" w:rsidRDefault="00443C20" w:rsidP="006B7964">
            <w:pPr>
              <w:jc w:val="center"/>
              <w:rPr>
                <w:sz w:val="16"/>
                <w:szCs w:val="16"/>
              </w:rPr>
            </w:pPr>
            <w:r w:rsidRPr="009675EF">
              <w:rPr>
                <w:sz w:val="16"/>
                <w:szCs w:val="16"/>
              </w:rPr>
              <w:t>5</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1F0838F" w14:textId="77777777" w:rsidR="00443C20" w:rsidRPr="009675EF" w:rsidRDefault="00443C20" w:rsidP="006B7964">
            <w:pPr>
              <w:jc w:val="center"/>
              <w:rPr>
                <w:sz w:val="16"/>
                <w:szCs w:val="16"/>
              </w:rPr>
            </w:pPr>
            <w:r w:rsidRPr="009675EF">
              <w:rPr>
                <w:sz w:val="16"/>
                <w:szCs w:val="16"/>
              </w:rPr>
              <w:t>6</w:t>
            </w:r>
          </w:p>
        </w:tc>
        <w:tc>
          <w:tcPr>
            <w:tcW w:w="20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2F3D771" w14:textId="77777777" w:rsidR="00443C20" w:rsidRPr="009675EF" w:rsidRDefault="00443C20" w:rsidP="006B7964">
            <w:pPr>
              <w:jc w:val="center"/>
              <w:rPr>
                <w:sz w:val="16"/>
                <w:szCs w:val="16"/>
              </w:rPr>
            </w:pPr>
            <w:r w:rsidRPr="009675EF">
              <w:rPr>
                <w:sz w:val="16"/>
                <w:szCs w:val="16"/>
              </w:rPr>
              <w:t>7</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F9D09BB" w14:textId="77777777" w:rsidR="00443C20" w:rsidRPr="009675EF" w:rsidRDefault="00443C20" w:rsidP="006B7964">
            <w:pPr>
              <w:jc w:val="center"/>
              <w:rPr>
                <w:sz w:val="16"/>
                <w:szCs w:val="16"/>
              </w:rPr>
            </w:pPr>
            <w:r w:rsidRPr="009675EF">
              <w:rPr>
                <w:sz w:val="16"/>
                <w:szCs w:val="16"/>
              </w:rPr>
              <w:t>8</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68B1231" w14:textId="77777777" w:rsidR="00443C20" w:rsidRPr="009675EF" w:rsidRDefault="00443C20" w:rsidP="006B7964">
            <w:pPr>
              <w:jc w:val="center"/>
              <w:rPr>
                <w:sz w:val="16"/>
                <w:szCs w:val="16"/>
              </w:rPr>
            </w:pPr>
            <w:r w:rsidRPr="009675EF">
              <w:rPr>
                <w:sz w:val="16"/>
                <w:szCs w:val="16"/>
              </w:rPr>
              <w:t>9</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045B1AC" w14:textId="77777777" w:rsidR="00443C20" w:rsidRPr="009675EF" w:rsidRDefault="00443C20" w:rsidP="006B7964">
            <w:pPr>
              <w:jc w:val="center"/>
              <w:rPr>
                <w:sz w:val="16"/>
                <w:szCs w:val="16"/>
              </w:rPr>
            </w:pPr>
            <w:r w:rsidRPr="009675EF">
              <w:rPr>
                <w:sz w:val="16"/>
                <w:szCs w:val="16"/>
              </w:rPr>
              <w:t>10</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CBE0573" w14:textId="77777777" w:rsidR="00443C20" w:rsidRPr="009675EF" w:rsidRDefault="00443C20" w:rsidP="006B7964">
            <w:pPr>
              <w:jc w:val="center"/>
              <w:rPr>
                <w:sz w:val="16"/>
                <w:szCs w:val="16"/>
              </w:rPr>
            </w:pPr>
            <w:r w:rsidRPr="009675EF">
              <w:rPr>
                <w:sz w:val="16"/>
                <w:szCs w:val="16"/>
              </w:rPr>
              <w:t>11</w:t>
            </w:r>
          </w:p>
        </w:tc>
        <w:tc>
          <w:tcPr>
            <w:tcW w:w="230"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0E3F141" w14:textId="77777777" w:rsidR="00443C20" w:rsidRPr="009675EF" w:rsidRDefault="00443C20" w:rsidP="006B7964">
            <w:pPr>
              <w:jc w:val="center"/>
              <w:rPr>
                <w:sz w:val="16"/>
                <w:szCs w:val="16"/>
              </w:rPr>
            </w:pPr>
            <w:r w:rsidRPr="009675EF">
              <w:rPr>
                <w:sz w:val="16"/>
                <w:szCs w:val="16"/>
              </w:rPr>
              <w:t>12</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3AB3AB5" w14:textId="77777777" w:rsidR="00443C20" w:rsidRPr="009675EF" w:rsidRDefault="00443C20" w:rsidP="006B7964">
            <w:pPr>
              <w:jc w:val="center"/>
              <w:rPr>
                <w:sz w:val="16"/>
                <w:szCs w:val="16"/>
              </w:rPr>
            </w:pPr>
            <w:r w:rsidRPr="009675EF">
              <w:rPr>
                <w:sz w:val="16"/>
                <w:szCs w:val="16"/>
              </w:rPr>
              <w:t>13</w:t>
            </w:r>
          </w:p>
        </w:tc>
        <w:tc>
          <w:tcPr>
            <w:tcW w:w="26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AF80166" w14:textId="77777777" w:rsidR="00443C20" w:rsidRPr="009675EF" w:rsidRDefault="00443C20" w:rsidP="006B7964">
            <w:pPr>
              <w:jc w:val="center"/>
              <w:rPr>
                <w:sz w:val="16"/>
                <w:szCs w:val="16"/>
              </w:rPr>
            </w:pPr>
            <w:r w:rsidRPr="009675EF">
              <w:rPr>
                <w:sz w:val="16"/>
                <w:szCs w:val="16"/>
              </w:rPr>
              <w:t>14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75AA97B" w14:textId="77777777" w:rsidR="00443C20" w:rsidRPr="009675EF" w:rsidRDefault="00443C20" w:rsidP="006B7964">
            <w:pPr>
              <w:jc w:val="center"/>
              <w:rPr>
                <w:sz w:val="16"/>
                <w:szCs w:val="16"/>
              </w:rPr>
            </w:pPr>
            <w:r w:rsidRPr="009675EF">
              <w:rPr>
                <w:sz w:val="16"/>
                <w:szCs w:val="16"/>
              </w:rPr>
              <w:t>15</w:t>
            </w:r>
          </w:p>
        </w:tc>
        <w:tc>
          <w:tcPr>
            <w:tcW w:w="272"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249E3E" w14:textId="77777777" w:rsidR="00443C20" w:rsidRPr="009675EF" w:rsidRDefault="00443C20" w:rsidP="006B7964">
            <w:pPr>
              <w:jc w:val="center"/>
              <w:rPr>
                <w:sz w:val="16"/>
                <w:szCs w:val="16"/>
              </w:rPr>
            </w:pPr>
            <w:r w:rsidRPr="009675EF">
              <w:rPr>
                <w:sz w:val="16"/>
                <w:szCs w:val="16"/>
              </w:rPr>
              <w:t>16</w:t>
            </w:r>
          </w:p>
        </w:tc>
        <w:tc>
          <w:tcPr>
            <w:tcW w:w="34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D759BB" w14:textId="77777777" w:rsidR="00443C20" w:rsidRPr="009675EF" w:rsidRDefault="00443C20" w:rsidP="006B7964">
            <w:pPr>
              <w:jc w:val="center"/>
              <w:rPr>
                <w:sz w:val="16"/>
                <w:szCs w:val="16"/>
              </w:rPr>
            </w:pPr>
            <w:r w:rsidRPr="009675EF">
              <w:rPr>
                <w:sz w:val="16"/>
                <w:szCs w:val="16"/>
              </w:rPr>
              <w:t>17</w:t>
            </w:r>
          </w:p>
        </w:tc>
      </w:tr>
      <w:tr w:rsidR="00443C20" w:rsidRPr="009675EF" w14:paraId="27A35994" w14:textId="77777777" w:rsidTr="006B7964">
        <w:trPr>
          <w:trHeight w:val="284"/>
        </w:trPr>
        <w:tc>
          <w:tcPr>
            <w:tcW w:w="178" w:type="pct"/>
            <w:shd w:val="clear" w:color="auto" w:fill="auto"/>
            <w:tcMar>
              <w:left w:w="57" w:type="dxa"/>
              <w:right w:w="57" w:type="dxa"/>
            </w:tcMar>
            <w:vAlign w:val="center"/>
            <w:hideMark/>
          </w:tcPr>
          <w:p w14:paraId="671765ED" w14:textId="77777777" w:rsidR="00443C20" w:rsidRPr="009675EF" w:rsidRDefault="00443C20" w:rsidP="006B7964">
            <w:pPr>
              <w:jc w:val="center"/>
              <w:rPr>
                <w:sz w:val="16"/>
                <w:szCs w:val="16"/>
              </w:rPr>
            </w:pPr>
            <w:r w:rsidRPr="009675EF">
              <w:rPr>
                <w:sz w:val="16"/>
                <w:szCs w:val="16"/>
              </w:rPr>
              <w:t>3.5</w:t>
            </w:r>
          </w:p>
        </w:tc>
        <w:tc>
          <w:tcPr>
            <w:tcW w:w="1033" w:type="pct"/>
            <w:shd w:val="clear" w:color="auto" w:fill="auto"/>
            <w:tcMar>
              <w:left w:w="57" w:type="dxa"/>
              <w:right w:w="57" w:type="dxa"/>
            </w:tcMar>
            <w:vAlign w:val="center"/>
            <w:hideMark/>
          </w:tcPr>
          <w:p w14:paraId="07AE23B2" w14:textId="77777777" w:rsidR="00443C20" w:rsidRPr="009675EF" w:rsidRDefault="00443C20" w:rsidP="006B7964">
            <w:pPr>
              <w:rPr>
                <w:sz w:val="16"/>
                <w:szCs w:val="16"/>
              </w:rPr>
            </w:pPr>
            <w:r w:rsidRPr="009675EF">
              <w:rPr>
                <w:sz w:val="16"/>
                <w:szCs w:val="16"/>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293" w:type="pct"/>
            <w:shd w:val="clear" w:color="auto" w:fill="auto"/>
            <w:tcMar>
              <w:left w:w="57" w:type="dxa"/>
              <w:right w:w="57" w:type="dxa"/>
            </w:tcMar>
            <w:vAlign w:val="center"/>
            <w:hideMark/>
          </w:tcPr>
          <w:p w14:paraId="3E9C1B09" w14:textId="77777777" w:rsidR="00443C20" w:rsidRPr="009675EF" w:rsidRDefault="00443C20" w:rsidP="006B7964">
            <w:pPr>
              <w:jc w:val="center"/>
              <w:rPr>
                <w:sz w:val="16"/>
                <w:szCs w:val="16"/>
              </w:rPr>
            </w:pPr>
            <w:r w:rsidRPr="009675EF">
              <w:rPr>
                <w:sz w:val="16"/>
                <w:szCs w:val="16"/>
              </w:rPr>
              <w:t>62785,2</w:t>
            </w:r>
          </w:p>
        </w:tc>
        <w:tc>
          <w:tcPr>
            <w:tcW w:w="237" w:type="pct"/>
            <w:shd w:val="clear" w:color="auto" w:fill="auto"/>
            <w:tcMar>
              <w:left w:w="57" w:type="dxa"/>
              <w:right w:w="57" w:type="dxa"/>
            </w:tcMar>
            <w:vAlign w:val="center"/>
            <w:hideMark/>
          </w:tcPr>
          <w:p w14:paraId="05C60B07"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19A1CE75"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6F7A19D8" w14:textId="77777777" w:rsidR="00443C20" w:rsidRPr="009675EF" w:rsidRDefault="00443C20" w:rsidP="006B7964">
            <w:pPr>
              <w:jc w:val="center"/>
              <w:rPr>
                <w:sz w:val="16"/>
                <w:szCs w:val="16"/>
              </w:rPr>
            </w:pPr>
            <w:r w:rsidRPr="009675EF">
              <w:rPr>
                <w:sz w:val="16"/>
                <w:szCs w:val="16"/>
              </w:rPr>
              <w:t>2013,5</w:t>
            </w:r>
          </w:p>
        </w:tc>
        <w:tc>
          <w:tcPr>
            <w:tcW w:w="203" w:type="pct"/>
            <w:shd w:val="clear" w:color="auto" w:fill="auto"/>
            <w:tcMar>
              <w:left w:w="57" w:type="dxa"/>
              <w:right w:w="57" w:type="dxa"/>
            </w:tcMar>
            <w:vAlign w:val="center"/>
            <w:hideMark/>
          </w:tcPr>
          <w:p w14:paraId="3A3E6E47" w14:textId="77777777" w:rsidR="00443C20" w:rsidRPr="009675EF" w:rsidRDefault="00443C20" w:rsidP="006B7964">
            <w:pPr>
              <w:jc w:val="center"/>
              <w:rPr>
                <w:sz w:val="16"/>
                <w:szCs w:val="16"/>
              </w:rPr>
            </w:pPr>
            <w:r w:rsidRPr="009675EF">
              <w:rPr>
                <w:sz w:val="16"/>
                <w:szCs w:val="16"/>
              </w:rPr>
              <w:t>6594,5</w:t>
            </w:r>
          </w:p>
        </w:tc>
        <w:tc>
          <w:tcPr>
            <w:tcW w:w="230" w:type="pct"/>
            <w:shd w:val="clear" w:color="auto" w:fill="auto"/>
            <w:tcMar>
              <w:left w:w="57" w:type="dxa"/>
              <w:right w:w="57" w:type="dxa"/>
            </w:tcMar>
            <w:vAlign w:val="center"/>
            <w:hideMark/>
          </w:tcPr>
          <w:p w14:paraId="0819688C"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1CC72AA"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B57B94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F6AAFC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AE56159" w14:textId="77777777" w:rsidR="00443C20" w:rsidRPr="009675EF" w:rsidRDefault="00443C20" w:rsidP="006B7964">
            <w:pPr>
              <w:jc w:val="center"/>
              <w:rPr>
                <w:sz w:val="16"/>
                <w:szCs w:val="16"/>
              </w:rPr>
            </w:pPr>
            <w:r w:rsidRPr="009675EF">
              <w:rPr>
                <w:sz w:val="16"/>
                <w:szCs w:val="16"/>
              </w:rPr>
              <w:t>11149,2</w:t>
            </w:r>
          </w:p>
        </w:tc>
        <w:tc>
          <w:tcPr>
            <w:tcW w:w="272" w:type="pct"/>
            <w:shd w:val="clear" w:color="auto" w:fill="auto"/>
            <w:tcMar>
              <w:left w:w="57" w:type="dxa"/>
              <w:right w:w="57" w:type="dxa"/>
            </w:tcMar>
            <w:vAlign w:val="center"/>
            <w:hideMark/>
          </w:tcPr>
          <w:p w14:paraId="6CD44BD3" w14:textId="77777777" w:rsidR="00443C20" w:rsidRPr="009675EF" w:rsidRDefault="00443C20" w:rsidP="006B7964">
            <w:pPr>
              <w:jc w:val="center"/>
              <w:rPr>
                <w:sz w:val="16"/>
                <w:szCs w:val="16"/>
              </w:rPr>
            </w:pPr>
            <w:r w:rsidRPr="009675EF">
              <w:rPr>
                <w:sz w:val="16"/>
                <w:szCs w:val="16"/>
              </w:rPr>
              <w:t>43028,0</w:t>
            </w:r>
          </w:p>
        </w:tc>
        <w:tc>
          <w:tcPr>
            <w:tcW w:w="267" w:type="pct"/>
            <w:shd w:val="clear" w:color="auto" w:fill="auto"/>
            <w:tcMar>
              <w:left w:w="57" w:type="dxa"/>
              <w:right w:w="57" w:type="dxa"/>
            </w:tcMar>
            <w:vAlign w:val="center"/>
            <w:hideMark/>
          </w:tcPr>
          <w:p w14:paraId="276DDC35" w14:textId="77777777" w:rsidR="00443C20" w:rsidRPr="009675EF" w:rsidRDefault="00443C20" w:rsidP="006B7964">
            <w:pPr>
              <w:jc w:val="center"/>
              <w:rPr>
                <w:sz w:val="16"/>
                <w:szCs w:val="16"/>
              </w:rPr>
            </w:pPr>
            <w:r w:rsidRPr="009675EF">
              <w:rPr>
                <w:sz w:val="16"/>
                <w:szCs w:val="16"/>
              </w:rPr>
              <w:t>2021-2028</w:t>
            </w:r>
          </w:p>
        </w:tc>
        <w:tc>
          <w:tcPr>
            <w:tcW w:w="224" w:type="pct"/>
            <w:shd w:val="clear" w:color="auto" w:fill="auto"/>
            <w:tcMar>
              <w:left w:w="57" w:type="dxa"/>
              <w:right w:w="57" w:type="dxa"/>
            </w:tcMar>
            <w:vAlign w:val="center"/>
            <w:hideMark/>
          </w:tcPr>
          <w:p w14:paraId="3CA5AF27" w14:textId="77777777" w:rsidR="00443C20" w:rsidRPr="009675EF" w:rsidRDefault="00443C20" w:rsidP="006B7964">
            <w:pPr>
              <w:jc w:val="center"/>
              <w:rPr>
                <w:sz w:val="16"/>
                <w:szCs w:val="16"/>
              </w:rPr>
            </w:pPr>
            <w:r w:rsidRPr="009675EF">
              <w:rPr>
                <w:sz w:val="16"/>
                <w:szCs w:val="16"/>
              </w:rPr>
              <w:t>21346,3</w:t>
            </w:r>
          </w:p>
        </w:tc>
        <w:tc>
          <w:tcPr>
            <w:tcW w:w="272" w:type="pct"/>
            <w:shd w:val="clear" w:color="auto" w:fill="auto"/>
            <w:tcMar>
              <w:left w:w="57" w:type="dxa"/>
              <w:right w:w="57" w:type="dxa"/>
            </w:tcMar>
            <w:vAlign w:val="center"/>
          </w:tcPr>
          <w:p w14:paraId="3B3D331A" w14:textId="77777777" w:rsidR="00443C20" w:rsidRPr="009675EF" w:rsidRDefault="00443C20" w:rsidP="006B7964">
            <w:pPr>
              <w:jc w:val="center"/>
              <w:rPr>
                <w:sz w:val="16"/>
                <w:szCs w:val="16"/>
              </w:rPr>
            </w:pPr>
            <w:r w:rsidRPr="009675EF">
              <w:rPr>
                <w:sz w:val="16"/>
                <w:szCs w:val="16"/>
              </w:rPr>
              <w:t>41 438,9</w:t>
            </w:r>
          </w:p>
        </w:tc>
        <w:tc>
          <w:tcPr>
            <w:tcW w:w="341" w:type="pct"/>
            <w:shd w:val="clear" w:color="auto" w:fill="auto"/>
            <w:tcMar>
              <w:left w:w="57" w:type="dxa"/>
              <w:right w:w="57" w:type="dxa"/>
            </w:tcMar>
            <w:vAlign w:val="center"/>
          </w:tcPr>
          <w:p w14:paraId="35DE2E4F" w14:textId="77777777" w:rsidR="00443C20" w:rsidRPr="009675EF" w:rsidRDefault="00443C20" w:rsidP="006B7964">
            <w:pPr>
              <w:jc w:val="center"/>
              <w:rPr>
                <w:sz w:val="16"/>
                <w:szCs w:val="16"/>
              </w:rPr>
            </w:pPr>
            <w:r w:rsidRPr="009675EF">
              <w:rPr>
                <w:sz w:val="16"/>
                <w:szCs w:val="16"/>
              </w:rPr>
              <w:t>0,0</w:t>
            </w:r>
          </w:p>
        </w:tc>
      </w:tr>
      <w:tr w:rsidR="00443C20" w:rsidRPr="009675EF" w14:paraId="5800C8A6" w14:textId="77777777" w:rsidTr="006B7964">
        <w:trPr>
          <w:trHeight w:val="284"/>
        </w:trPr>
        <w:tc>
          <w:tcPr>
            <w:tcW w:w="178" w:type="pct"/>
            <w:shd w:val="clear" w:color="auto" w:fill="auto"/>
            <w:tcMar>
              <w:left w:w="57" w:type="dxa"/>
              <w:right w:w="57" w:type="dxa"/>
            </w:tcMar>
            <w:vAlign w:val="center"/>
            <w:hideMark/>
          </w:tcPr>
          <w:p w14:paraId="40B0442E" w14:textId="77777777" w:rsidR="00443C20" w:rsidRPr="009675EF" w:rsidRDefault="00443C20" w:rsidP="006B7964">
            <w:pPr>
              <w:jc w:val="center"/>
              <w:rPr>
                <w:sz w:val="16"/>
                <w:szCs w:val="16"/>
              </w:rPr>
            </w:pPr>
            <w:r w:rsidRPr="009675EF">
              <w:rPr>
                <w:sz w:val="16"/>
                <w:szCs w:val="16"/>
              </w:rPr>
              <w:t>3.5.3</w:t>
            </w:r>
          </w:p>
        </w:tc>
        <w:tc>
          <w:tcPr>
            <w:tcW w:w="1033" w:type="pct"/>
            <w:shd w:val="clear" w:color="auto" w:fill="auto"/>
            <w:tcMar>
              <w:left w:w="57" w:type="dxa"/>
              <w:right w:w="57" w:type="dxa"/>
            </w:tcMar>
            <w:vAlign w:val="center"/>
            <w:hideMark/>
          </w:tcPr>
          <w:p w14:paraId="45346224" w14:textId="77777777" w:rsidR="00443C20" w:rsidRPr="009675EF" w:rsidRDefault="00443C20" w:rsidP="006B7964">
            <w:pPr>
              <w:rPr>
                <w:sz w:val="16"/>
                <w:szCs w:val="16"/>
              </w:rPr>
            </w:pPr>
            <w:r w:rsidRPr="009675EF">
              <w:rPr>
                <w:sz w:val="16"/>
                <w:szCs w:val="16"/>
              </w:rPr>
              <w:t xml:space="preserve">Проектирование и строительство КНС по ул. Чивилихина, напорного канализационного коллектора 2Д 225мм, от данной КНС до существующего коллектора по </w:t>
            </w:r>
            <w:proofErr w:type="spellStart"/>
            <w:r w:rsidRPr="009675EF">
              <w:rPr>
                <w:sz w:val="16"/>
                <w:szCs w:val="16"/>
              </w:rPr>
              <w:t>ул.Строительная</w:t>
            </w:r>
            <w:proofErr w:type="spellEnd"/>
            <w:r w:rsidRPr="009675EF">
              <w:rPr>
                <w:sz w:val="16"/>
                <w:szCs w:val="16"/>
              </w:rPr>
              <w:t xml:space="preserve"> и самотечного канализационного коллектора Ду 225 </w:t>
            </w:r>
            <w:r w:rsidRPr="009675EF">
              <w:rPr>
                <w:sz w:val="16"/>
                <w:szCs w:val="16"/>
              </w:rPr>
              <w:br/>
              <w:t>по ул. Чивилихина</w:t>
            </w:r>
          </w:p>
        </w:tc>
        <w:tc>
          <w:tcPr>
            <w:tcW w:w="293" w:type="pct"/>
            <w:shd w:val="clear" w:color="auto" w:fill="auto"/>
            <w:tcMar>
              <w:left w:w="57" w:type="dxa"/>
              <w:right w:w="57" w:type="dxa"/>
            </w:tcMar>
            <w:vAlign w:val="center"/>
            <w:hideMark/>
          </w:tcPr>
          <w:p w14:paraId="05A5D939" w14:textId="77777777" w:rsidR="00443C20" w:rsidRPr="009675EF" w:rsidRDefault="00443C20" w:rsidP="006B7964">
            <w:pPr>
              <w:jc w:val="center"/>
              <w:rPr>
                <w:sz w:val="16"/>
                <w:szCs w:val="16"/>
              </w:rPr>
            </w:pPr>
            <w:r w:rsidRPr="009675EF">
              <w:rPr>
                <w:sz w:val="16"/>
                <w:szCs w:val="16"/>
              </w:rPr>
              <w:t>38397,6</w:t>
            </w:r>
          </w:p>
        </w:tc>
        <w:tc>
          <w:tcPr>
            <w:tcW w:w="237" w:type="pct"/>
            <w:shd w:val="clear" w:color="auto" w:fill="auto"/>
            <w:tcMar>
              <w:left w:w="57" w:type="dxa"/>
              <w:right w:w="57" w:type="dxa"/>
            </w:tcMar>
            <w:vAlign w:val="center"/>
            <w:hideMark/>
          </w:tcPr>
          <w:p w14:paraId="468B0087"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DA003F2"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EC45100"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2C64510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F85663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BAE27D0"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33A3160"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A850F69"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DACF953" w14:textId="77777777" w:rsidR="00443C20" w:rsidRPr="009675EF" w:rsidRDefault="00443C20" w:rsidP="006B7964">
            <w:pPr>
              <w:jc w:val="center"/>
              <w:rPr>
                <w:sz w:val="16"/>
                <w:szCs w:val="16"/>
              </w:rPr>
            </w:pPr>
            <w:r w:rsidRPr="009675EF">
              <w:rPr>
                <w:sz w:val="16"/>
                <w:szCs w:val="16"/>
              </w:rPr>
              <w:t>11149,2</w:t>
            </w:r>
          </w:p>
        </w:tc>
        <w:tc>
          <w:tcPr>
            <w:tcW w:w="272" w:type="pct"/>
            <w:shd w:val="clear" w:color="auto" w:fill="auto"/>
            <w:tcMar>
              <w:left w:w="57" w:type="dxa"/>
              <w:right w:w="57" w:type="dxa"/>
            </w:tcMar>
            <w:vAlign w:val="center"/>
            <w:hideMark/>
          </w:tcPr>
          <w:p w14:paraId="7FE5B83F" w14:textId="77777777" w:rsidR="00443C20" w:rsidRPr="009675EF" w:rsidRDefault="00443C20" w:rsidP="006B7964">
            <w:pPr>
              <w:jc w:val="center"/>
              <w:rPr>
                <w:sz w:val="16"/>
                <w:szCs w:val="16"/>
              </w:rPr>
            </w:pPr>
            <w:r w:rsidRPr="009675EF">
              <w:rPr>
                <w:sz w:val="16"/>
                <w:szCs w:val="16"/>
              </w:rPr>
              <w:t>27248,4</w:t>
            </w:r>
          </w:p>
        </w:tc>
        <w:tc>
          <w:tcPr>
            <w:tcW w:w="267" w:type="pct"/>
            <w:shd w:val="clear" w:color="auto" w:fill="auto"/>
            <w:tcMar>
              <w:left w:w="57" w:type="dxa"/>
              <w:right w:w="57" w:type="dxa"/>
            </w:tcMar>
            <w:vAlign w:val="center"/>
            <w:hideMark/>
          </w:tcPr>
          <w:p w14:paraId="2ADA3396" w14:textId="77777777" w:rsidR="00443C20" w:rsidRPr="009675EF" w:rsidRDefault="00443C20" w:rsidP="006B7964">
            <w:pPr>
              <w:jc w:val="center"/>
              <w:rPr>
                <w:sz w:val="16"/>
                <w:szCs w:val="16"/>
              </w:rPr>
            </w:pPr>
            <w:r w:rsidRPr="009675EF">
              <w:rPr>
                <w:sz w:val="16"/>
                <w:szCs w:val="16"/>
              </w:rPr>
              <w:t>2027-2028</w:t>
            </w:r>
          </w:p>
        </w:tc>
        <w:tc>
          <w:tcPr>
            <w:tcW w:w="224" w:type="pct"/>
            <w:shd w:val="clear" w:color="auto" w:fill="auto"/>
            <w:tcMar>
              <w:left w:w="57" w:type="dxa"/>
              <w:right w:w="57" w:type="dxa"/>
            </w:tcMar>
            <w:vAlign w:val="center"/>
            <w:hideMark/>
          </w:tcPr>
          <w:p w14:paraId="0FF9CE26" w14:textId="77777777" w:rsidR="00443C20" w:rsidRPr="009675EF" w:rsidRDefault="00443C20" w:rsidP="006B7964">
            <w:pPr>
              <w:jc w:val="center"/>
              <w:rPr>
                <w:sz w:val="16"/>
                <w:szCs w:val="16"/>
              </w:rPr>
            </w:pPr>
            <w:r w:rsidRPr="009675EF">
              <w:rPr>
                <w:sz w:val="16"/>
                <w:szCs w:val="16"/>
              </w:rPr>
              <w:t>21 346,3</w:t>
            </w:r>
          </w:p>
        </w:tc>
        <w:tc>
          <w:tcPr>
            <w:tcW w:w="272" w:type="pct"/>
            <w:shd w:val="clear" w:color="auto" w:fill="auto"/>
            <w:tcMar>
              <w:left w:w="57" w:type="dxa"/>
              <w:right w:w="57" w:type="dxa"/>
            </w:tcMar>
            <w:vAlign w:val="center"/>
            <w:hideMark/>
          </w:tcPr>
          <w:p w14:paraId="7D66344F" w14:textId="77777777" w:rsidR="00443C20" w:rsidRPr="009675EF" w:rsidRDefault="00443C20" w:rsidP="006B7964">
            <w:pPr>
              <w:jc w:val="center"/>
              <w:rPr>
                <w:sz w:val="16"/>
                <w:szCs w:val="16"/>
              </w:rPr>
            </w:pPr>
            <w:r w:rsidRPr="009675EF">
              <w:rPr>
                <w:sz w:val="16"/>
                <w:szCs w:val="16"/>
              </w:rPr>
              <w:t>17051,3</w:t>
            </w:r>
          </w:p>
        </w:tc>
        <w:tc>
          <w:tcPr>
            <w:tcW w:w="341" w:type="pct"/>
            <w:shd w:val="clear" w:color="auto" w:fill="auto"/>
            <w:tcMar>
              <w:left w:w="57" w:type="dxa"/>
              <w:right w:w="57" w:type="dxa"/>
            </w:tcMar>
            <w:vAlign w:val="center"/>
            <w:hideMark/>
          </w:tcPr>
          <w:p w14:paraId="54F1B6DB" w14:textId="77777777" w:rsidR="00443C20" w:rsidRPr="009675EF" w:rsidRDefault="00443C20" w:rsidP="006B7964">
            <w:pPr>
              <w:jc w:val="center"/>
              <w:rPr>
                <w:sz w:val="16"/>
                <w:szCs w:val="16"/>
              </w:rPr>
            </w:pPr>
            <w:r w:rsidRPr="009675EF">
              <w:rPr>
                <w:sz w:val="16"/>
                <w:szCs w:val="16"/>
              </w:rPr>
              <w:t>0,0</w:t>
            </w:r>
          </w:p>
        </w:tc>
      </w:tr>
      <w:tr w:rsidR="00443C20" w:rsidRPr="009675EF" w14:paraId="2B8FE91A" w14:textId="77777777" w:rsidTr="006B7964">
        <w:trPr>
          <w:trHeight w:val="284"/>
        </w:trPr>
        <w:tc>
          <w:tcPr>
            <w:tcW w:w="178" w:type="pct"/>
            <w:shd w:val="clear" w:color="auto" w:fill="auto"/>
            <w:tcMar>
              <w:left w:w="57" w:type="dxa"/>
              <w:right w:w="57" w:type="dxa"/>
            </w:tcMar>
            <w:vAlign w:val="center"/>
            <w:hideMark/>
          </w:tcPr>
          <w:p w14:paraId="311E6105" w14:textId="77777777" w:rsidR="00443C20" w:rsidRPr="009675EF" w:rsidRDefault="00443C20" w:rsidP="006B7964">
            <w:pPr>
              <w:jc w:val="center"/>
              <w:rPr>
                <w:sz w:val="16"/>
                <w:szCs w:val="16"/>
              </w:rPr>
            </w:pPr>
            <w:r w:rsidRPr="009675EF">
              <w:rPr>
                <w:sz w:val="16"/>
                <w:szCs w:val="16"/>
              </w:rPr>
              <w:t>3.5.4</w:t>
            </w:r>
          </w:p>
        </w:tc>
        <w:tc>
          <w:tcPr>
            <w:tcW w:w="1033" w:type="pct"/>
            <w:shd w:val="clear" w:color="auto" w:fill="auto"/>
            <w:tcMar>
              <w:left w:w="57" w:type="dxa"/>
              <w:right w:w="57" w:type="dxa"/>
            </w:tcMar>
            <w:vAlign w:val="center"/>
            <w:hideMark/>
          </w:tcPr>
          <w:p w14:paraId="757CD90D" w14:textId="77777777" w:rsidR="00443C20" w:rsidRPr="009675EF" w:rsidRDefault="00443C20" w:rsidP="006B7964">
            <w:pPr>
              <w:rPr>
                <w:sz w:val="16"/>
                <w:szCs w:val="16"/>
              </w:rPr>
            </w:pPr>
            <w:r w:rsidRPr="009675EF">
              <w:rPr>
                <w:sz w:val="16"/>
                <w:szCs w:val="16"/>
              </w:rPr>
              <w:t>Проектирование и строительство КНС по ул. Восточная, напорного канализационного коллектора 2Д 160 мм, от данной КНС до КНС на ул. Чивилихина и самотечного канализационного коллектора Д-160 мм по ул. Восточная (начало работ)</w:t>
            </w:r>
          </w:p>
        </w:tc>
        <w:tc>
          <w:tcPr>
            <w:tcW w:w="293" w:type="pct"/>
            <w:shd w:val="clear" w:color="auto" w:fill="auto"/>
            <w:tcMar>
              <w:left w:w="57" w:type="dxa"/>
              <w:right w:w="57" w:type="dxa"/>
            </w:tcMar>
            <w:vAlign w:val="center"/>
            <w:hideMark/>
          </w:tcPr>
          <w:p w14:paraId="519FB890" w14:textId="77777777" w:rsidR="00443C20" w:rsidRPr="009675EF" w:rsidRDefault="00443C20" w:rsidP="006B7964">
            <w:pPr>
              <w:jc w:val="center"/>
              <w:rPr>
                <w:sz w:val="16"/>
                <w:szCs w:val="16"/>
              </w:rPr>
            </w:pPr>
            <w:r w:rsidRPr="009675EF">
              <w:rPr>
                <w:sz w:val="16"/>
                <w:szCs w:val="16"/>
              </w:rPr>
              <w:t>15779,6</w:t>
            </w:r>
          </w:p>
        </w:tc>
        <w:tc>
          <w:tcPr>
            <w:tcW w:w="237" w:type="pct"/>
            <w:shd w:val="clear" w:color="auto" w:fill="auto"/>
            <w:tcMar>
              <w:left w:w="57" w:type="dxa"/>
              <w:right w:w="57" w:type="dxa"/>
            </w:tcMar>
            <w:vAlign w:val="center"/>
            <w:hideMark/>
          </w:tcPr>
          <w:p w14:paraId="77785B6E"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F58731C"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5F44E597"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7128CBB0"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51B061D"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38C66505"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E1E4C8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5B6ABD78"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28F38A0C"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2203C5F4" w14:textId="77777777" w:rsidR="00443C20" w:rsidRPr="009675EF" w:rsidRDefault="00443C20" w:rsidP="006B7964">
            <w:pPr>
              <w:jc w:val="center"/>
              <w:rPr>
                <w:sz w:val="16"/>
                <w:szCs w:val="16"/>
              </w:rPr>
            </w:pPr>
            <w:r w:rsidRPr="009675EF">
              <w:rPr>
                <w:sz w:val="16"/>
                <w:szCs w:val="16"/>
              </w:rPr>
              <w:t>15779,6</w:t>
            </w:r>
          </w:p>
        </w:tc>
        <w:tc>
          <w:tcPr>
            <w:tcW w:w="267" w:type="pct"/>
            <w:shd w:val="clear" w:color="auto" w:fill="auto"/>
            <w:tcMar>
              <w:left w:w="57" w:type="dxa"/>
              <w:right w:w="57" w:type="dxa"/>
            </w:tcMar>
            <w:vAlign w:val="center"/>
            <w:hideMark/>
          </w:tcPr>
          <w:p w14:paraId="05CDE215" w14:textId="77777777" w:rsidR="00443C20" w:rsidRPr="009675EF" w:rsidRDefault="00443C20" w:rsidP="006B7964">
            <w:pPr>
              <w:jc w:val="center"/>
              <w:rPr>
                <w:sz w:val="16"/>
                <w:szCs w:val="16"/>
              </w:rPr>
            </w:pPr>
            <w:r w:rsidRPr="009675EF">
              <w:rPr>
                <w:sz w:val="16"/>
                <w:szCs w:val="16"/>
              </w:rPr>
              <w:t>2028</w:t>
            </w:r>
          </w:p>
        </w:tc>
        <w:tc>
          <w:tcPr>
            <w:tcW w:w="224" w:type="pct"/>
            <w:shd w:val="clear" w:color="auto" w:fill="auto"/>
            <w:tcMar>
              <w:left w:w="57" w:type="dxa"/>
              <w:right w:w="57" w:type="dxa"/>
            </w:tcMar>
            <w:vAlign w:val="center"/>
            <w:hideMark/>
          </w:tcPr>
          <w:p w14:paraId="4666FB32"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77BF9683" w14:textId="77777777" w:rsidR="00443C20" w:rsidRPr="009675EF" w:rsidRDefault="00443C20" w:rsidP="006B7964">
            <w:pPr>
              <w:jc w:val="center"/>
              <w:rPr>
                <w:sz w:val="16"/>
                <w:szCs w:val="16"/>
              </w:rPr>
            </w:pPr>
            <w:r w:rsidRPr="009675EF">
              <w:rPr>
                <w:sz w:val="16"/>
                <w:szCs w:val="16"/>
              </w:rPr>
              <w:t>15779,6</w:t>
            </w:r>
          </w:p>
        </w:tc>
        <w:tc>
          <w:tcPr>
            <w:tcW w:w="341" w:type="pct"/>
            <w:shd w:val="clear" w:color="auto" w:fill="auto"/>
            <w:tcMar>
              <w:left w:w="57" w:type="dxa"/>
              <w:right w:w="57" w:type="dxa"/>
            </w:tcMar>
            <w:vAlign w:val="center"/>
            <w:hideMark/>
          </w:tcPr>
          <w:p w14:paraId="0BFE0845" w14:textId="77777777" w:rsidR="00443C20" w:rsidRPr="009675EF" w:rsidRDefault="00443C20" w:rsidP="006B7964">
            <w:pPr>
              <w:jc w:val="center"/>
              <w:rPr>
                <w:sz w:val="16"/>
                <w:szCs w:val="16"/>
              </w:rPr>
            </w:pPr>
            <w:r w:rsidRPr="009675EF">
              <w:rPr>
                <w:sz w:val="16"/>
                <w:szCs w:val="16"/>
              </w:rPr>
              <w:t>0,0</w:t>
            </w:r>
          </w:p>
        </w:tc>
      </w:tr>
      <w:tr w:rsidR="00443C20" w:rsidRPr="009675EF" w14:paraId="4967E2C9" w14:textId="77777777" w:rsidTr="006B7964">
        <w:trPr>
          <w:trHeight w:val="284"/>
        </w:trPr>
        <w:tc>
          <w:tcPr>
            <w:tcW w:w="178" w:type="pct"/>
            <w:shd w:val="clear" w:color="auto" w:fill="auto"/>
            <w:tcMar>
              <w:left w:w="57" w:type="dxa"/>
              <w:right w:w="57" w:type="dxa"/>
            </w:tcMar>
            <w:vAlign w:val="center"/>
            <w:hideMark/>
          </w:tcPr>
          <w:p w14:paraId="4AEE6076" w14:textId="77777777" w:rsidR="00443C20" w:rsidRPr="009675EF" w:rsidRDefault="00443C20" w:rsidP="006B7964">
            <w:pPr>
              <w:jc w:val="center"/>
              <w:rPr>
                <w:sz w:val="16"/>
                <w:szCs w:val="16"/>
              </w:rPr>
            </w:pPr>
            <w:r w:rsidRPr="009675EF">
              <w:rPr>
                <w:sz w:val="16"/>
                <w:szCs w:val="16"/>
              </w:rPr>
              <w:t>3.5.5</w:t>
            </w:r>
          </w:p>
        </w:tc>
        <w:tc>
          <w:tcPr>
            <w:tcW w:w="1033" w:type="pct"/>
            <w:shd w:val="clear" w:color="auto" w:fill="auto"/>
            <w:tcMar>
              <w:left w:w="57" w:type="dxa"/>
              <w:right w:w="57" w:type="dxa"/>
            </w:tcMar>
            <w:vAlign w:val="center"/>
            <w:hideMark/>
          </w:tcPr>
          <w:p w14:paraId="35F77CCA" w14:textId="77777777" w:rsidR="00443C20" w:rsidRPr="009675EF" w:rsidRDefault="00443C20" w:rsidP="006B7964">
            <w:pPr>
              <w:rPr>
                <w:sz w:val="16"/>
                <w:szCs w:val="16"/>
              </w:rPr>
            </w:pPr>
            <w:r w:rsidRPr="009675EF">
              <w:rPr>
                <w:sz w:val="16"/>
                <w:szCs w:val="16"/>
              </w:rPr>
              <w:t>Проектирование и реконструкция производственного корпуса СБО (станции биологической очистки) (Реконструкция лаборатории)</w:t>
            </w:r>
          </w:p>
        </w:tc>
        <w:tc>
          <w:tcPr>
            <w:tcW w:w="293" w:type="pct"/>
            <w:shd w:val="clear" w:color="auto" w:fill="auto"/>
            <w:tcMar>
              <w:left w:w="57" w:type="dxa"/>
              <w:right w:w="57" w:type="dxa"/>
            </w:tcMar>
            <w:vAlign w:val="center"/>
            <w:hideMark/>
          </w:tcPr>
          <w:p w14:paraId="727B16C3" w14:textId="77777777" w:rsidR="00443C20" w:rsidRPr="009675EF" w:rsidRDefault="00443C20" w:rsidP="006B7964">
            <w:pPr>
              <w:jc w:val="center"/>
              <w:rPr>
                <w:sz w:val="16"/>
                <w:szCs w:val="16"/>
              </w:rPr>
            </w:pPr>
            <w:r w:rsidRPr="009675EF">
              <w:rPr>
                <w:sz w:val="16"/>
                <w:szCs w:val="16"/>
              </w:rPr>
              <w:t>8608,0</w:t>
            </w:r>
          </w:p>
        </w:tc>
        <w:tc>
          <w:tcPr>
            <w:tcW w:w="237" w:type="pct"/>
            <w:shd w:val="clear" w:color="auto" w:fill="auto"/>
            <w:tcMar>
              <w:left w:w="57" w:type="dxa"/>
              <w:right w:w="57" w:type="dxa"/>
            </w:tcMar>
            <w:vAlign w:val="center"/>
            <w:hideMark/>
          </w:tcPr>
          <w:p w14:paraId="77253EAF"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6AE2A58D"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13F5F44F" w14:textId="77777777" w:rsidR="00443C20" w:rsidRPr="009675EF" w:rsidRDefault="00443C20" w:rsidP="006B7964">
            <w:pPr>
              <w:jc w:val="center"/>
              <w:rPr>
                <w:sz w:val="16"/>
                <w:szCs w:val="16"/>
              </w:rPr>
            </w:pPr>
            <w:r w:rsidRPr="009675EF">
              <w:rPr>
                <w:sz w:val="16"/>
                <w:szCs w:val="16"/>
              </w:rPr>
              <w:t>2013,5</w:t>
            </w:r>
          </w:p>
        </w:tc>
        <w:tc>
          <w:tcPr>
            <w:tcW w:w="203" w:type="pct"/>
            <w:shd w:val="clear" w:color="auto" w:fill="auto"/>
            <w:tcMar>
              <w:left w:w="57" w:type="dxa"/>
              <w:right w:w="57" w:type="dxa"/>
            </w:tcMar>
            <w:vAlign w:val="center"/>
            <w:hideMark/>
          </w:tcPr>
          <w:p w14:paraId="5DAA2555" w14:textId="77777777" w:rsidR="00443C20" w:rsidRPr="009675EF" w:rsidRDefault="00443C20" w:rsidP="006B7964">
            <w:pPr>
              <w:jc w:val="center"/>
              <w:rPr>
                <w:sz w:val="16"/>
                <w:szCs w:val="16"/>
              </w:rPr>
            </w:pPr>
            <w:r w:rsidRPr="009675EF">
              <w:rPr>
                <w:sz w:val="16"/>
                <w:szCs w:val="16"/>
              </w:rPr>
              <w:t>6594,5</w:t>
            </w:r>
          </w:p>
        </w:tc>
        <w:tc>
          <w:tcPr>
            <w:tcW w:w="230" w:type="pct"/>
            <w:shd w:val="clear" w:color="auto" w:fill="auto"/>
            <w:tcMar>
              <w:left w:w="57" w:type="dxa"/>
              <w:right w:w="57" w:type="dxa"/>
            </w:tcMar>
            <w:vAlign w:val="center"/>
            <w:hideMark/>
          </w:tcPr>
          <w:p w14:paraId="63671547"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4A8381D"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447D528D"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6D4D6E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E44E9B4"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34C6886A"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3F6C253F" w14:textId="77777777" w:rsidR="00443C20" w:rsidRPr="009675EF" w:rsidRDefault="00443C20" w:rsidP="006B7964">
            <w:pPr>
              <w:jc w:val="center"/>
              <w:rPr>
                <w:sz w:val="16"/>
                <w:szCs w:val="16"/>
              </w:rPr>
            </w:pPr>
            <w:r w:rsidRPr="009675EF">
              <w:rPr>
                <w:sz w:val="16"/>
                <w:szCs w:val="16"/>
              </w:rPr>
              <w:t>2021-2022</w:t>
            </w:r>
          </w:p>
        </w:tc>
        <w:tc>
          <w:tcPr>
            <w:tcW w:w="224" w:type="pct"/>
            <w:shd w:val="clear" w:color="auto" w:fill="auto"/>
            <w:tcMar>
              <w:left w:w="57" w:type="dxa"/>
              <w:right w:w="57" w:type="dxa"/>
            </w:tcMar>
            <w:vAlign w:val="center"/>
            <w:hideMark/>
          </w:tcPr>
          <w:p w14:paraId="32DDBA74"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7F46C270" w14:textId="77777777" w:rsidR="00443C20" w:rsidRPr="009675EF" w:rsidRDefault="00443C20" w:rsidP="006B7964">
            <w:pPr>
              <w:jc w:val="center"/>
              <w:rPr>
                <w:sz w:val="16"/>
                <w:szCs w:val="16"/>
              </w:rPr>
            </w:pPr>
            <w:r w:rsidRPr="009675EF">
              <w:rPr>
                <w:sz w:val="16"/>
                <w:szCs w:val="16"/>
              </w:rPr>
              <w:t>8608,0</w:t>
            </w:r>
          </w:p>
        </w:tc>
        <w:tc>
          <w:tcPr>
            <w:tcW w:w="341" w:type="pct"/>
            <w:shd w:val="clear" w:color="auto" w:fill="auto"/>
            <w:tcMar>
              <w:left w:w="57" w:type="dxa"/>
              <w:right w:w="57" w:type="dxa"/>
            </w:tcMar>
            <w:vAlign w:val="center"/>
            <w:hideMark/>
          </w:tcPr>
          <w:p w14:paraId="589E3BC5" w14:textId="77777777" w:rsidR="00443C20" w:rsidRPr="009675EF" w:rsidRDefault="00443C20" w:rsidP="006B7964">
            <w:pPr>
              <w:jc w:val="center"/>
              <w:rPr>
                <w:sz w:val="16"/>
                <w:szCs w:val="16"/>
              </w:rPr>
            </w:pPr>
            <w:r w:rsidRPr="009675EF">
              <w:rPr>
                <w:sz w:val="16"/>
                <w:szCs w:val="16"/>
              </w:rPr>
              <w:t>0,0</w:t>
            </w:r>
          </w:p>
        </w:tc>
      </w:tr>
      <w:tr w:rsidR="00443C20" w:rsidRPr="009675EF" w14:paraId="07D57B93" w14:textId="77777777" w:rsidTr="006B7964">
        <w:trPr>
          <w:trHeight w:val="284"/>
        </w:trPr>
        <w:tc>
          <w:tcPr>
            <w:tcW w:w="178" w:type="pct"/>
            <w:shd w:val="clear" w:color="auto" w:fill="auto"/>
            <w:tcMar>
              <w:left w:w="57" w:type="dxa"/>
              <w:right w:w="57" w:type="dxa"/>
            </w:tcMar>
            <w:vAlign w:val="center"/>
            <w:hideMark/>
          </w:tcPr>
          <w:p w14:paraId="31741A47" w14:textId="77777777" w:rsidR="00443C20" w:rsidRPr="009675EF" w:rsidRDefault="00443C20" w:rsidP="006B7964">
            <w:pPr>
              <w:jc w:val="center"/>
              <w:rPr>
                <w:sz w:val="16"/>
                <w:szCs w:val="16"/>
              </w:rPr>
            </w:pPr>
            <w:r w:rsidRPr="009675EF">
              <w:rPr>
                <w:sz w:val="16"/>
                <w:szCs w:val="16"/>
              </w:rPr>
              <w:t>3.6</w:t>
            </w:r>
          </w:p>
        </w:tc>
        <w:tc>
          <w:tcPr>
            <w:tcW w:w="1033" w:type="pct"/>
            <w:shd w:val="clear" w:color="auto" w:fill="auto"/>
            <w:tcMar>
              <w:left w:w="57" w:type="dxa"/>
              <w:right w:w="57" w:type="dxa"/>
            </w:tcMar>
            <w:vAlign w:val="center"/>
            <w:hideMark/>
          </w:tcPr>
          <w:p w14:paraId="4E20E6CA" w14:textId="77777777" w:rsidR="00443C20" w:rsidRPr="009675EF" w:rsidRDefault="00443C20" w:rsidP="006B7964">
            <w:pPr>
              <w:rPr>
                <w:sz w:val="16"/>
                <w:szCs w:val="16"/>
              </w:rPr>
            </w:pPr>
            <w:r w:rsidRPr="009675EF">
              <w:rPr>
                <w:sz w:val="16"/>
                <w:szCs w:val="16"/>
              </w:rPr>
              <w:t>Вывод из эксплуатации, консервация и демонтаж объектов централизованных систем водоотведения</w:t>
            </w:r>
          </w:p>
        </w:tc>
        <w:tc>
          <w:tcPr>
            <w:tcW w:w="293" w:type="pct"/>
            <w:shd w:val="clear" w:color="auto" w:fill="auto"/>
            <w:tcMar>
              <w:left w:w="57" w:type="dxa"/>
              <w:right w:w="57" w:type="dxa"/>
            </w:tcMar>
            <w:vAlign w:val="center"/>
            <w:hideMark/>
          </w:tcPr>
          <w:p w14:paraId="5F42BAC8" w14:textId="77777777" w:rsidR="00443C20" w:rsidRPr="009675EF" w:rsidRDefault="00443C20" w:rsidP="006B7964">
            <w:pPr>
              <w:jc w:val="center"/>
              <w:rPr>
                <w:sz w:val="16"/>
                <w:szCs w:val="16"/>
              </w:rPr>
            </w:pPr>
            <w:r w:rsidRPr="009675EF">
              <w:rPr>
                <w:sz w:val="16"/>
                <w:szCs w:val="16"/>
              </w:rPr>
              <w:t>0,0</w:t>
            </w:r>
          </w:p>
        </w:tc>
        <w:tc>
          <w:tcPr>
            <w:tcW w:w="237" w:type="pct"/>
            <w:shd w:val="clear" w:color="auto" w:fill="auto"/>
            <w:tcMar>
              <w:left w:w="57" w:type="dxa"/>
              <w:right w:w="57" w:type="dxa"/>
            </w:tcMar>
            <w:vAlign w:val="center"/>
            <w:hideMark/>
          </w:tcPr>
          <w:p w14:paraId="1E047DF9"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2D6181D7"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hideMark/>
          </w:tcPr>
          <w:p w14:paraId="10BEDA6B" w14:textId="77777777" w:rsidR="00443C20" w:rsidRPr="009675EF" w:rsidRDefault="00443C20" w:rsidP="006B7964">
            <w:pPr>
              <w:jc w:val="center"/>
              <w:rPr>
                <w:sz w:val="16"/>
                <w:szCs w:val="16"/>
              </w:rPr>
            </w:pPr>
            <w:r w:rsidRPr="009675EF">
              <w:rPr>
                <w:sz w:val="16"/>
                <w:szCs w:val="16"/>
              </w:rPr>
              <w:t>0,0</w:t>
            </w:r>
          </w:p>
        </w:tc>
        <w:tc>
          <w:tcPr>
            <w:tcW w:w="203" w:type="pct"/>
            <w:shd w:val="clear" w:color="auto" w:fill="auto"/>
            <w:tcMar>
              <w:left w:w="57" w:type="dxa"/>
              <w:right w:w="57" w:type="dxa"/>
            </w:tcMar>
            <w:vAlign w:val="center"/>
            <w:hideMark/>
          </w:tcPr>
          <w:p w14:paraId="04CDEF0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6B577CD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165D1EC6"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D723D51"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72A7066B" w14:textId="77777777" w:rsidR="00443C20" w:rsidRPr="009675EF" w:rsidRDefault="00443C20" w:rsidP="006B7964">
            <w:pPr>
              <w:jc w:val="center"/>
              <w:rPr>
                <w:sz w:val="16"/>
                <w:szCs w:val="16"/>
              </w:rPr>
            </w:pPr>
            <w:r w:rsidRPr="009675EF">
              <w:rPr>
                <w:sz w:val="16"/>
                <w:szCs w:val="16"/>
              </w:rPr>
              <w:t>0,0</w:t>
            </w:r>
          </w:p>
        </w:tc>
        <w:tc>
          <w:tcPr>
            <w:tcW w:w="230" w:type="pct"/>
            <w:shd w:val="clear" w:color="auto" w:fill="auto"/>
            <w:tcMar>
              <w:left w:w="57" w:type="dxa"/>
              <w:right w:w="57" w:type="dxa"/>
            </w:tcMar>
            <w:vAlign w:val="center"/>
            <w:hideMark/>
          </w:tcPr>
          <w:p w14:paraId="0CAE2758"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102800D0" w14:textId="77777777" w:rsidR="00443C20" w:rsidRPr="009675EF" w:rsidRDefault="00443C20" w:rsidP="006B7964">
            <w:pPr>
              <w:jc w:val="center"/>
              <w:rPr>
                <w:sz w:val="16"/>
                <w:szCs w:val="16"/>
              </w:rPr>
            </w:pPr>
            <w:r w:rsidRPr="009675EF">
              <w:rPr>
                <w:sz w:val="16"/>
                <w:szCs w:val="16"/>
              </w:rPr>
              <w:t>0,0</w:t>
            </w:r>
          </w:p>
        </w:tc>
        <w:tc>
          <w:tcPr>
            <w:tcW w:w="267" w:type="pct"/>
            <w:shd w:val="clear" w:color="auto" w:fill="auto"/>
            <w:tcMar>
              <w:left w:w="57" w:type="dxa"/>
              <w:right w:w="57" w:type="dxa"/>
            </w:tcMar>
            <w:vAlign w:val="center"/>
            <w:hideMark/>
          </w:tcPr>
          <w:p w14:paraId="69B3D49F" w14:textId="77777777" w:rsidR="00443C20" w:rsidRPr="009675EF" w:rsidRDefault="00443C20" w:rsidP="006B7964">
            <w:pPr>
              <w:jc w:val="center"/>
              <w:rPr>
                <w:sz w:val="16"/>
                <w:szCs w:val="16"/>
              </w:rPr>
            </w:pPr>
            <w:r w:rsidRPr="009675EF">
              <w:rPr>
                <w:sz w:val="16"/>
                <w:szCs w:val="16"/>
              </w:rPr>
              <w:t>-</w:t>
            </w:r>
          </w:p>
        </w:tc>
        <w:tc>
          <w:tcPr>
            <w:tcW w:w="224" w:type="pct"/>
            <w:shd w:val="clear" w:color="auto" w:fill="auto"/>
            <w:tcMar>
              <w:left w:w="57" w:type="dxa"/>
              <w:right w:w="57" w:type="dxa"/>
            </w:tcMar>
            <w:vAlign w:val="center"/>
            <w:hideMark/>
          </w:tcPr>
          <w:p w14:paraId="32F0C648"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59F38EEC"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6FBEDA9C" w14:textId="77777777" w:rsidR="00443C20" w:rsidRPr="009675EF" w:rsidRDefault="00443C20" w:rsidP="006B7964">
            <w:pPr>
              <w:jc w:val="center"/>
              <w:rPr>
                <w:sz w:val="16"/>
                <w:szCs w:val="16"/>
              </w:rPr>
            </w:pPr>
            <w:r w:rsidRPr="009675EF">
              <w:rPr>
                <w:sz w:val="16"/>
                <w:szCs w:val="16"/>
              </w:rPr>
              <w:t>0,0</w:t>
            </w:r>
          </w:p>
        </w:tc>
      </w:tr>
      <w:tr w:rsidR="00443C20" w:rsidRPr="009675EF" w14:paraId="5602FB10" w14:textId="77777777" w:rsidTr="006B7964">
        <w:trPr>
          <w:trHeight w:val="284"/>
        </w:trPr>
        <w:tc>
          <w:tcPr>
            <w:tcW w:w="178" w:type="pct"/>
            <w:shd w:val="clear" w:color="auto" w:fill="auto"/>
            <w:tcMar>
              <w:left w:w="57" w:type="dxa"/>
              <w:right w:w="57" w:type="dxa"/>
            </w:tcMar>
            <w:vAlign w:val="center"/>
          </w:tcPr>
          <w:p w14:paraId="23F27545" w14:textId="77777777" w:rsidR="00443C20" w:rsidRPr="009675EF" w:rsidRDefault="00443C20" w:rsidP="006B7964">
            <w:pPr>
              <w:jc w:val="center"/>
              <w:rPr>
                <w:sz w:val="16"/>
                <w:szCs w:val="16"/>
              </w:rPr>
            </w:pPr>
            <w:r w:rsidRPr="009675EF">
              <w:rPr>
                <w:sz w:val="16"/>
                <w:szCs w:val="16"/>
              </w:rPr>
              <w:t>4</w:t>
            </w:r>
          </w:p>
        </w:tc>
        <w:tc>
          <w:tcPr>
            <w:tcW w:w="1033" w:type="pct"/>
            <w:shd w:val="clear" w:color="auto" w:fill="auto"/>
            <w:tcMar>
              <w:left w:w="57" w:type="dxa"/>
              <w:right w:w="57" w:type="dxa"/>
            </w:tcMar>
            <w:vAlign w:val="center"/>
          </w:tcPr>
          <w:p w14:paraId="27899AC1" w14:textId="77777777" w:rsidR="00443C20" w:rsidRPr="009675EF" w:rsidRDefault="00443C20" w:rsidP="006B7964">
            <w:pPr>
              <w:rPr>
                <w:sz w:val="16"/>
                <w:szCs w:val="16"/>
              </w:rPr>
            </w:pPr>
            <w:r w:rsidRPr="009675EF">
              <w:rPr>
                <w:sz w:val="16"/>
                <w:szCs w:val="16"/>
              </w:rPr>
              <w:t>Итого по мероприятиям инвестиционной программы, реализуемым в сфере водоотведения</w:t>
            </w:r>
          </w:p>
        </w:tc>
        <w:tc>
          <w:tcPr>
            <w:tcW w:w="293" w:type="pct"/>
            <w:shd w:val="clear" w:color="auto" w:fill="auto"/>
            <w:tcMar>
              <w:left w:w="57" w:type="dxa"/>
              <w:right w:w="57" w:type="dxa"/>
            </w:tcMar>
            <w:vAlign w:val="center"/>
          </w:tcPr>
          <w:p w14:paraId="6502AAEA" w14:textId="77777777" w:rsidR="00443C20" w:rsidRPr="009675EF" w:rsidRDefault="00443C20" w:rsidP="006B7964">
            <w:pPr>
              <w:jc w:val="center"/>
              <w:rPr>
                <w:sz w:val="16"/>
                <w:szCs w:val="16"/>
              </w:rPr>
            </w:pPr>
            <w:r w:rsidRPr="009675EF">
              <w:rPr>
                <w:sz w:val="16"/>
                <w:szCs w:val="16"/>
              </w:rPr>
              <w:t>167115,0</w:t>
            </w:r>
          </w:p>
        </w:tc>
        <w:tc>
          <w:tcPr>
            <w:tcW w:w="237" w:type="pct"/>
            <w:shd w:val="clear" w:color="auto" w:fill="auto"/>
            <w:tcMar>
              <w:left w:w="57" w:type="dxa"/>
              <w:right w:w="57" w:type="dxa"/>
            </w:tcMar>
            <w:vAlign w:val="center"/>
          </w:tcPr>
          <w:p w14:paraId="3263B3D1" w14:textId="77777777" w:rsidR="00443C20" w:rsidRPr="009675EF" w:rsidRDefault="00443C20" w:rsidP="006B7964">
            <w:pPr>
              <w:jc w:val="center"/>
              <w:rPr>
                <w:sz w:val="16"/>
                <w:szCs w:val="16"/>
              </w:rPr>
            </w:pPr>
            <w:r w:rsidRPr="009675EF">
              <w:rPr>
                <w:sz w:val="16"/>
                <w:szCs w:val="16"/>
              </w:rPr>
              <w:t>0,0</w:t>
            </w:r>
          </w:p>
        </w:tc>
        <w:tc>
          <w:tcPr>
            <w:tcW w:w="265" w:type="pct"/>
            <w:shd w:val="clear" w:color="auto" w:fill="auto"/>
            <w:tcMar>
              <w:left w:w="57" w:type="dxa"/>
              <w:right w:w="57" w:type="dxa"/>
            </w:tcMar>
            <w:vAlign w:val="center"/>
          </w:tcPr>
          <w:p w14:paraId="35F6267A" w14:textId="77777777" w:rsidR="00443C20" w:rsidRPr="009675EF" w:rsidRDefault="00443C20" w:rsidP="006B7964">
            <w:pPr>
              <w:jc w:val="center"/>
              <w:rPr>
                <w:sz w:val="16"/>
                <w:szCs w:val="16"/>
              </w:rPr>
            </w:pPr>
            <w:r w:rsidRPr="009675EF">
              <w:rPr>
                <w:sz w:val="16"/>
                <w:szCs w:val="16"/>
              </w:rPr>
              <w:t>2215,0</w:t>
            </w:r>
          </w:p>
        </w:tc>
        <w:tc>
          <w:tcPr>
            <w:tcW w:w="265" w:type="pct"/>
            <w:shd w:val="clear" w:color="auto" w:fill="auto"/>
            <w:tcMar>
              <w:left w:w="57" w:type="dxa"/>
              <w:right w:w="57" w:type="dxa"/>
            </w:tcMar>
            <w:vAlign w:val="center"/>
          </w:tcPr>
          <w:p w14:paraId="3F2EF016" w14:textId="77777777" w:rsidR="00443C20" w:rsidRPr="009675EF" w:rsidRDefault="00443C20" w:rsidP="006B7964">
            <w:pPr>
              <w:jc w:val="center"/>
              <w:rPr>
                <w:sz w:val="16"/>
                <w:szCs w:val="16"/>
              </w:rPr>
            </w:pPr>
            <w:r w:rsidRPr="009675EF">
              <w:rPr>
                <w:sz w:val="16"/>
                <w:szCs w:val="16"/>
              </w:rPr>
              <w:t>4600,0</w:t>
            </w:r>
          </w:p>
        </w:tc>
        <w:tc>
          <w:tcPr>
            <w:tcW w:w="203" w:type="pct"/>
            <w:shd w:val="clear" w:color="auto" w:fill="auto"/>
            <w:tcMar>
              <w:left w:w="57" w:type="dxa"/>
              <w:right w:w="57" w:type="dxa"/>
            </w:tcMar>
            <w:vAlign w:val="center"/>
          </w:tcPr>
          <w:p w14:paraId="06BD46B3" w14:textId="77777777" w:rsidR="00443C20" w:rsidRPr="009675EF" w:rsidRDefault="00443C20" w:rsidP="006B7964">
            <w:pPr>
              <w:jc w:val="center"/>
              <w:rPr>
                <w:sz w:val="16"/>
                <w:szCs w:val="16"/>
              </w:rPr>
            </w:pPr>
            <w:r w:rsidRPr="009675EF">
              <w:rPr>
                <w:sz w:val="16"/>
                <w:szCs w:val="16"/>
              </w:rPr>
              <w:t>7509,0</w:t>
            </w:r>
          </w:p>
        </w:tc>
        <w:tc>
          <w:tcPr>
            <w:tcW w:w="230" w:type="pct"/>
            <w:shd w:val="clear" w:color="auto" w:fill="auto"/>
            <w:tcMar>
              <w:left w:w="57" w:type="dxa"/>
              <w:right w:w="57" w:type="dxa"/>
            </w:tcMar>
            <w:vAlign w:val="center"/>
          </w:tcPr>
          <w:p w14:paraId="264DF82D" w14:textId="77777777" w:rsidR="00443C20" w:rsidRPr="009675EF" w:rsidRDefault="00443C20" w:rsidP="006B7964">
            <w:pPr>
              <w:jc w:val="center"/>
              <w:rPr>
                <w:sz w:val="16"/>
                <w:szCs w:val="16"/>
              </w:rPr>
            </w:pPr>
            <w:r w:rsidRPr="009675EF">
              <w:rPr>
                <w:sz w:val="16"/>
                <w:szCs w:val="16"/>
              </w:rPr>
              <w:t>11398,0</w:t>
            </w:r>
          </w:p>
        </w:tc>
        <w:tc>
          <w:tcPr>
            <w:tcW w:w="230" w:type="pct"/>
            <w:shd w:val="clear" w:color="auto" w:fill="auto"/>
            <w:tcMar>
              <w:left w:w="57" w:type="dxa"/>
              <w:right w:w="57" w:type="dxa"/>
            </w:tcMar>
            <w:vAlign w:val="center"/>
          </w:tcPr>
          <w:p w14:paraId="1836A433" w14:textId="77777777" w:rsidR="00443C20" w:rsidRPr="009675EF" w:rsidRDefault="00443C20" w:rsidP="006B7964">
            <w:pPr>
              <w:jc w:val="center"/>
              <w:rPr>
                <w:sz w:val="16"/>
                <w:szCs w:val="16"/>
              </w:rPr>
            </w:pPr>
            <w:r w:rsidRPr="009675EF">
              <w:rPr>
                <w:sz w:val="16"/>
                <w:szCs w:val="16"/>
              </w:rPr>
              <w:t>15850,0</w:t>
            </w:r>
          </w:p>
        </w:tc>
        <w:tc>
          <w:tcPr>
            <w:tcW w:w="230" w:type="pct"/>
            <w:shd w:val="clear" w:color="auto" w:fill="auto"/>
            <w:tcMar>
              <w:left w:w="57" w:type="dxa"/>
              <w:right w:w="57" w:type="dxa"/>
            </w:tcMar>
            <w:vAlign w:val="center"/>
          </w:tcPr>
          <w:p w14:paraId="034607CE" w14:textId="77777777" w:rsidR="00443C20" w:rsidRPr="009675EF" w:rsidRDefault="00443C20" w:rsidP="006B7964">
            <w:pPr>
              <w:jc w:val="center"/>
              <w:rPr>
                <w:sz w:val="16"/>
                <w:szCs w:val="16"/>
              </w:rPr>
            </w:pPr>
            <w:r w:rsidRPr="009675EF">
              <w:rPr>
                <w:sz w:val="16"/>
                <w:szCs w:val="16"/>
              </w:rPr>
              <w:t>20999,0</w:t>
            </w:r>
          </w:p>
        </w:tc>
        <w:tc>
          <w:tcPr>
            <w:tcW w:w="230" w:type="pct"/>
            <w:shd w:val="clear" w:color="auto" w:fill="auto"/>
            <w:tcMar>
              <w:left w:w="57" w:type="dxa"/>
              <w:right w:w="57" w:type="dxa"/>
            </w:tcMar>
            <w:vAlign w:val="center"/>
          </w:tcPr>
          <w:p w14:paraId="30A6240E" w14:textId="77777777" w:rsidR="00443C20" w:rsidRPr="009675EF" w:rsidRDefault="00443C20" w:rsidP="006B7964">
            <w:pPr>
              <w:jc w:val="center"/>
              <w:rPr>
                <w:sz w:val="16"/>
                <w:szCs w:val="16"/>
              </w:rPr>
            </w:pPr>
            <w:r w:rsidRPr="009675EF">
              <w:rPr>
                <w:sz w:val="16"/>
                <w:szCs w:val="16"/>
              </w:rPr>
              <w:t>27105,0</w:t>
            </w:r>
          </w:p>
        </w:tc>
        <w:tc>
          <w:tcPr>
            <w:tcW w:w="230" w:type="pct"/>
            <w:shd w:val="clear" w:color="auto" w:fill="auto"/>
            <w:tcMar>
              <w:left w:w="57" w:type="dxa"/>
              <w:right w:w="57" w:type="dxa"/>
            </w:tcMar>
            <w:vAlign w:val="center"/>
          </w:tcPr>
          <w:p w14:paraId="70C20C18" w14:textId="77777777" w:rsidR="00443C20" w:rsidRPr="009675EF" w:rsidRDefault="00443C20" w:rsidP="006B7964">
            <w:pPr>
              <w:jc w:val="center"/>
              <w:rPr>
                <w:sz w:val="16"/>
                <w:szCs w:val="16"/>
              </w:rPr>
            </w:pPr>
            <w:r w:rsidRPr="009675EF">
              <w:rPr>
                <w:sz w:val="16"/>
                <w:szCs w:val="16"/>
              </w:rPr>
              <w:t>34411,0</w:t>
            </w:r>
          </w:p>
        </w:tc>
        <w:tc>
          <w:tcPr>
            <w:tcW w:w="272" w:type="pct"/>
            <w:shd w:val="clear" w:color="auto" w:fill="auto"/>
            <w:tcMar>
              <w:left w:w="57" w:type="dxa"/>
              <w:right w:w="57" w:type="dxa"/>
            </w:tcMar>
            <w:vAlign w:val="center"/>
          </w:tcPr>
          <w:p w14:paraId="5F56F1D9" w14:textId="77777777" w:rsidR="00443C20" w:rsidRPr="009675EF" w:rsidRDefault="00443C20" w:rsidP="006B7964">
            <w:pPr>
              <w:jc w:val="center"/>
              <w:rPr>
                <w:sz w:val="16"/>
                <w:szCs w:val="16"/>
              </w:rPr>
            </w:pPr>
            <w:r w:rsidRPr="009675EF">
              <w:rPr>
                <w:sz w:val="16"/>
                <w:szCs w:val="16"/>
              </w:rPr>
              <w:t>43028,0</w:t>
            </w:r>
          </w:p>
        </w:tc>
        <w:tc>
          <w:tcPr>
            <w:tcW w:w="267" w:type="pct"/>
            <w:shd w:val="clear" w:color="auto" w:fill="auto"/>
            <w:tcMar>
              <w:left w:w="57" w:type="dxa"/>
              <w:right w:w="57" w:type="dxa"/>
            </w:tcMar>
            <w:vAlign w:val="center"/>
          </w:tcPr>
          <w:p w14:paraId="2588F8DC" w14:textId="77777777" w:rsidR="00443C20" w:rsidRPr="009675EF" w:rsidRDefault="00443C20" w:rsidP="006B7964">
            <w:pPr>
              <w:jc w:val="center"/>
              <w:rPr>
                <w:sz w:val="16"/>
                <w:szCs w:val="16"/>
              </w:rPr>
            </w:pPr>
            <w:r w:rsidRPr="009675EF">
              <w:rPr>
                <w:sz w:val="16"/>
                <w:szCs w:val="16"/>
              </w:rPr>
              <w:t>2020-2028</w:t>
            </w:r>
          </w:p>
        </w:tc>
        <w:tc>
          <w:tcPr>
            <w:tcW w:w="224" w:type="pct"/>
            <w:shd w:val="clear" w:color="auto" w:fill="auto"/>
            <w:tcMar>
              <w:left w:w="57" w:type="dxa"/>
              <w:right w:w="57" w:type="dxa"/>
            </w:tcMar>
            <w:vAlign w:val="center"/>
          </w:tcPr>
          <w:p w14:paraId="12BFE066" w14:textId="77777777" w:rsidR="00443C20" w:rsidRPr="009675EF" w:rsidRDefault="00443C20" w:rsidP="006B7964">
            <w:pPr>
              <w:jc w:val="center"/>
              <w:rPr>
                <w:sz w:val="16"/>
                <w:szCs w:val="16"/>
              </w:rPr>
            </w:pPr>
            <w:r w:rsidRPr="009675EF">
              <w:rPr>
                <w:sz w:val="16"/>
                <w:szCs w:val="16"/>
              </w:rPr>
              <w:t>30520,0</w:t>
            </w:r>
          </w:p>
        </w:tc>
        <w:tc>
          <w:tcPr>
            <w:tcW w:w="272" w:type="pct"/>
            <w:shd w:val="clear" w:color="auto" w:fill="auto"/>
            <w:tcMar>
              <w:left w:w="57" w:type="dxa"/>
              <w:right w:w="57" w:type="dxa"/>
            </w:tcMar>
            <w:vAlign w:val="center"/>
          </w:tcPr>
          <w:p w14:paraId="66105FAD" w14:textId="77777777" w:rsidR="00443C20" w:rsidRPr="009675EF" w:rsidRDefault="00443C20" w:rsidP="006B7964">
            <w:pPr>
              <w:jc w:val="center"/>
              <w:rPr>
                <w:sz w:val="16"/>
                <w:szCs w:val="16"/>
              </w:rPr>
            </w:pPr>
            <w:r w:rsidRPr="009675EF">
              <w:rPr>
                <w:sz w:val="16"/>
                <w:szCs w:val="16"/>
              </w:rPr>
              <w:t>136595,0</w:t>
            </w:r>
          </w:p>
        </w:tc>
        <w:tc>
          <w:tcPr>
            <w:tcW w:w="341" w:type="pct"/>
            <w:shd w:val="clear" w:color="auto" w:fill="auto"/>
            <w:tcMar>
              <w:left w:w="57" w:type="dxa"/>
              <w:right w:w="57" w:type="dxa"/>
            </w:tcMar>
            <w:vAlign w:val="center"/>
          </w:tcPr>
          <w:p w14:paraId="1D3359A6" w14:textId="77777777" w:rsidR="00443C20" w:rsidRPr="009675EF" w:rsidRDefault="00443C20" w:rsidP="006B7964">
            <w:pPr>
              <w:jc w:val="center"/>
              <w:rPr>
                <w:sz w:val="16"/>
                <w:szCs w:val="16"/>
              </w:rPr>
            </w:pPr>
            <w:r w:rsidRPr="009675EF">
              <w:rPr>
                <w:sz w:val="16"/>
                <w:szCs w:val="16"/>
              </w:rPr>
              <w:t>0,0</w:t>
            </w:r>
          </w:p>
        </w:tc>
      </w:tr>
      <w:tr w:rsidR="00443C20" w:rsidRPr="009675EF" w14:paraId="24BBA7B2" w14:textId="77777777" w:rsidTr="006B7964">
        <w:trPr>
          <w:trHeight w:val="284"/>
        </w:trPr>
        <w:tc>
          <w:tcPr>
            <w:tcW w:w="178" w:type="pct"/>
            <w:shd w:val="clear" w:color="auto" w:fill="auto"/>
            <w:tcMar>
              <w:left w:w="57" w:type="dxa"/>
              <w:right w:w="57" w:type="dxa"/>
            </w:tcMar>
            <w:vAlign w:val="center"/>
          </w:tcPr>
          <w:p w14:paraId="4B6672C6" w14:textId="77777777" w:rsidR="00443C20" w:rsidRPr="009675EF" w:rsidRDefault="00443C20" w:rsidP="006B7964">
            <w:pPr>
              <w:jc w:val="center"/>
              <w:rPr>
                <w:sz w:val="16"/>
                <w:szCs w:val="16"/>
              </w:rPr>
            </w:pPr>
            <w:r w:rsidRPr="009675EF">
              <w:rPr>
                <w:sz w:val="16"/>
                <w:szCs w:val="16"/>
              </w:rPr>
              <w:t>4.1</w:t>
            </w:r>
          </w:p>
        </w:tc>
        <w:tc>
          <w:tcPr>
            <w:tcW w:w="1033" w:type="pct"/>
            <w:shd w:val="clear" w:color="auto" w:fill="auto"/>
            <w:tcMar>
              <w:left w:w="57" w:type="dxa"/>
              <w:right w:w="57" w:type="dxa"/>
            </w:tcMar>
            <w:vAlign w:val="center"/>
            <w:hideMark/>
          </w:tcPr>
          <w:p w14:paraId="344DE73A" w14:textId="77777777" w:rsidR="00443C20" w:rsidRPr="009675EF" w:rsidRDefault="00443C20" w:rsidP="006B7964">
            <w:pPr>
              <w:rPr>
                <w:sz w:val="16"/>
                <w:szCs w:val="16"/>
              </w:rPr>
            </w:pPr>
            <w:r w:rsidRPr="009675EF">
              <w:rPr>
                <w:sz w:val="16"/>
                <w:szCs w:val="16"/>
              </w:rPr>
              <w:t>итого бюджет</w:t>
            </w:r>
          </w:p>
        </w:tc>
        <w:tc>
          <w:tcPr>
            <w:tcW w:w="293" w:type="pct"/>
            <w:shd w:val="clear" w:color="auto" w:fill="auto"/>
            <w:tcMar>
              <w:left w:w="57" w:type="dxa"/>
              <w:right w:w="57" w:type="dxa"/>
            </w:tcMar>
            <w:vAlign w:val="center"/>
            <w:hideMark/>
          </w:tcPr>
          <w:p w14:paraId="2BAC78FC" w14:textId="77777777" w:rsidR="00443C20" w:rsidRPr="009675EF" w:rsidRDefault="00443C20" w:rsidP="006B7964">
            <w:pPr>
              <w:jc w:val="center"/>
              <w:rPr>
                <w:color w:val="000000"/>
                <w:sz w:val="16"/>
                <w:szCs w:val="16"/>
              </w:rPr>
            </w:pPr>
            <w:r w:rsidRPr="009675EF">
              <w:rPr>
                <w:color w:val="000000"/>
                <w:sz w:val="16"/>
                <w:szCs w:val="16"/>
              </w:rPr>
              <w:t>0,0</w:t>
            </w:r>
          </w:p>
        </w:tc>
        <w:tc>
          <w:tcPr>
            <w:tcW w:w="237" w:type="pct"/>
            <w:shd w:val="clear" w:color="auto" w:fill="auto"/>
            <w:tcMar>
              <w:left w:w="57" w:type="dxa"/>
              <w:right w:w="57" w:type="dxa"/>
            </w:tcMar>
            <w:vAlign w:val="center"/>
            <w:hideMark/>
          </w:tcPr>
          <w:p w14:paraId="12AA1804" w14:textId="77777777" w:rsidR="00443C20" w:rsidRPr="009675EF" w:rsidRDefault="00443C20" w:rsidP="006B7964">
            <w:pPr>
              <w:jc w:val="center"/>
              <w:rPr>
                <w:color w:val="000000"/>
                <w:sz w:val="16"/>
                <w:szCs w:val="16"/>
              </w:rPr>
            </w:pPr>
            <w:r w:rsidRPr="009675EF">
              <w:rPr>
                <w:color w:val="000000"/>
                <w:sz w:val="16"/>
                <w:szCs w:val="16"/>
              </w:rPr>
              <w:t>0,0</w:t>
            </w:r>
          </w:p>
        </w:tc>
        <w:tc>
          <w:tcPr>
            <w:tcW w:w="265" w:type="pct"/>
            <w:shd w:val="clear" w:color="auto" w:fill="auto"/>
            <w:tcMar>
              <w:left w:w="57" w:type="dxa"/>
              <w:right w:w="57" w:type="dxa"/>
            </w:tcMar>
            <w:vAlign w:val="center"/>
            <w:hideMark/>
          </w:tcPr>
          <w:p w14:paraId="22681B56" w14:textId="77777777" w:rsidR="00443C20" w:rsidRPr="009675EF" w:rsidRDefault="00443C20" w:rsidP="006B7964">
            <w:pPr>
              <w:jc w:val="center"/>
              <w:rPr>
                <w:color w:val="000000"/>
                <w:sz w:val="16"/>
                <w:szCs w:val="16"/>
              </w:rPr>
            </w:pPr>
            <w:r w:rsidRPr="009675EF">
              <w:rPr>
                <w:color w:val="000000"/>
                <w:sz w:val="16"/>
                <w:szCs w:val="16"/>
              </w:rPr>
              <w:t>0,0</w:t>
            </w:r>
          </w:p>
        </w:tc>
        <w:tc>
          <w:tcPr>
            <w:tcW w:w="265" w:type="pct"/>
            <w:shd w:val="clear" w:color="auto" w:fill="auto"/>
            <w:tcMar>
              <w:left w:w="57" w:type="dxa"/>
              <w:right w:w="57" w:type="dxa"/>
            </w:tcMar>
            <w:vAlign w:val="center"/>
            <w:hideMark/>
          </w:tcPr>
          <w:p w14:paraId="0EED6978" w14:textId="77777777" w:rsidR="00443C20" w:rsidRPr="009675EF" w:rsidRDefault="00443C20" w:rsidP="006B7964">
            <w:pPr>
              <w:jc w:val="center"/>
              <w:rPr>
                <w:color w:val="000000"/>
                <w:sz w:val="16"/>
                <w:szCs w:val="16"/>
              </w:rPr>
            </w:pPr>
            <w:r w:rsidRPr="009675EF">
              <w:rPr>
                <w:color w:val="000000"/>
                <w:sz w:val="16"/>
                <w:szCs w:val="16"/>
              </w:rPr>
              <w:t>0,0</w:t>
            </w:r>
          </w:p>
        </w:tc>
        <w:tc>
          <w:tcPr>
            <w:tcW w:w="203" w:type="pct"/>
            <w:shd w:val="clear" w:color="auto" w:fill="auto"/>
            <w:tcMar>
              <w:left w:w="57" w:type="dxa"/>
              <w:right w:w="57" w:type="dxa"/>
            </w:tcMar>
            <w:vAlign w:val="center"/>
            <w:hideMark/>
          </w:tcPr>
          <w:p w14:paraId="44F3CF0D" w14:textId="77777777" w:rsidR="00443C20" w:rsidRPr="009675EF" w:rsidRDefault="00443C20" w:rsidP="006B7964">
            <w:pPr>
              <w:jc w:val="center"/>
              <w:rPr>
                <w:color w:val="000000"/>
                <w:sz w:val="16"/>
                <w:szCs w:val="16"/>
              </w:rPr>
            </w:pPr>
            <w:r w:rsidRPr="009675EF">
              <w:rPr>
                <w:color w:val="000000"/>
                <w:sz w:val="16"/>
                <w:szCs w:val="16"/>
              </w:rPr>
              <w:t>0,0</w:t>
            </w:r>
          </w:p>
        </w:tc>
        <w:tc>
          <w:tcPr>
            <w:tcW w:w="230" w:type="pct"/>
            <w:shd w:val="clear" w:color="auto" w:fill="auto"/>
            <w:tcMar>
              <w:left w:w="57" w:type="dxa"/>
              <w:right w:w="57" w:type="dxa"/>
            </w:tcMar>
            <w:vAlign w:val="center"/>
            <w:hideMark/>
          </w:tcPr>
          <w:p w14:paraId="585AF0E0" w14:textId="77777777" w:rsidR="00443C20" w:rsidRPr="009675EF" w:rsidRDefault="00443C20" w:rsidP="006B7964">
            <w:pPr>
              <w:jc w:val="center"/>
              <w:rPr>
                <w:color w:val="000000"/>
                <w:sz w:val="16"/>
                <w:szCs w:val="16"/>
              </w:rPr>
            </w:pPr>
            <w:r w:rsidRPr="009675EF">
              <w:rPr>
                <w:color w:val="000000"/>
                <w:sz w:val="16"/>
                <w:szCs w:val="16"/>
              </w:rPr>
              <w:t>0,0</w:t>
            </w:r>
          </w:p>
        </w:tc>
        <w:tc>
          <w:tcPr>
            <w:tcW w:w="230" w:type="pct"/>
            <w:shd w:val="clear" w:color="auto" w:fill="auto"/>
            <w:tcMar>
              <w:left w:w="57" w:type="dxa"/>
              <w:right w:w="57" w:type="dxa"/>
            </w:tcMar>
            <w:vAlign w:val="center"/>
            <w:hideMark/>
          </w:tcPr>
          <w:p w14:paraId="33D7A255" w14:textId="77777777" w:rsidR="00443C20" w:rsidRPr="009675EF" w:rsidRDefault="00443C20" w:rsidP="006B7964">
            <w:pPr>
              <w:jc w:val="center"/>
              <w:rPr>
                <w:color w:val="000000"/>
                <w:sz w:val="16"/>
                <w:szCs w:val="16"/>
              </w:rPr>
            </w:pPr>
            <w:r w:rsidRPr="009675EF">
              <w:rPr>
                <w:color w:val="000000"/>
                <w:sz w:val="16"/>
                <w:szCs w:val="16"/>
              </w:rPr>
              <w:t>0,0</w:t>
            </w:r>
          </w:p>
        </w:tc>
        <w:tc>
          <w:tcPr>
            <w:tcW w:w="230" w:type="pct"/>
            <w:shd w:val="clear" w:color="auto" w:fill="auto"/>
            <w:tcMar>
              <w:left w:w="57" w:type="dxa"/>
              <w:right w:w="57" w:type="dxa"/>
            </w:tcMar>
            <w:vAlign w:val="center"/>
            <w:hideMark/>
          </w:tcPr>
          <w:p w14:paraId="727B725D" w14:textId="77777777" w:rsidR="00443C20" w:rsidRPr="009675EF" w:rsidRDefault="00443C20" w:rsidP="006B7964">
            <w:pPr>
              <w:jc w:val="center"/>
              <w:rPr>
                <w:color w:val="000000"/>
                <w:sz w:val="16"/>
                <w:szCs w:val="16"/>
              </w:rPr>
            </w:pPr>
            <w:r w:rsidRPr="009675EF">
              <w:rPr>
                <w:color w:val="000000"/>
                <w:sz w:val="16"/>
                <w:szCs w:val="16"/>
              </w:rPr>
              <w:t>0,0</w:t>
            </w:r>
          </w:p>
        </w:tc>
        <w:tc>
          <w:tcPr>
            <w:tcW w:w="230" w:type="pct"/>
            <w:shd w:val="clear" w:color="auto" w:fill="auto"/>
            <w:tcMar>
              <w:left w:w="57" w:type="dxa"/>
              <w:right w:w="57" w:type="dxa"/>
            </w:tcMar>
            <w:vAlign w:val="center"/>
            <w:hideMark/>
          </w:tcPr>
          <w:p w14:paraId="04DF51AD" w14:textId="77777777" w:rsidR="00443C20" w:rsidRPr="009675EF" w:rsidRDefault="00443C20" w:rsidP="006B7964">
            <w:pPr>
              <w:jc w:val="center"/>
              <w:rPr>
                <w:color w:val="000000"/>
                <w:sz w:val="16"/>
                <w:szCs w:val="16"/>
              </w:rPr>
            </w:pPr>
            <w:r w:rsidRPr="009675EF">
              <w:rPr>
                <w:color w:val="000000"/>
                <w:sz w:val="16"/>
                <w:szCs w:val="16"/>
              </w:rPr>
              <w:t>0,0</w:t>
            </w:r>
          </w:p>
        </w:tc>
        <w:tc>
          <w:tcPr>
            <w:tcW w:w="230" w:type="pct"/>
            <w:shd w:val="clear" w:color="auto" w:fill="auto"/>
            <w:tcMar>
              <w:left w:w="57" w:type="dxa"/>
              <w:right w:w="57" w:type="dxa"/>
            </w:tcMar>
            <w:vAlign w:val="center"/>
            <w:hideMark/>
          </w:tcPr>
          <w:p w14:paraId="064CFEF1" w14:textId="77777777" w:rsidR="00443C20" w:rsidRPr="009675EF" w:rsidRDefault="00443C20" w:rsidP="006B7964">
            <w:pPr>
              <w:jc w:val="center"/>
              <w:rPr>
                <w:color w:val="000000"/>
                <w:sz w:val="16"/>
                <w:szCs w:val="16"/>
              </w:rPr>
            </w:pPr>
            <w:r w:rsidRPr="009675EF">
              <w:rPr>
                <w:color w:val="000000"/>
                <w:sz w:val="16"/>
                <w:szCs w:val="16"/>
              </w:rPr>
              <w:t>0,0</w:t>
            </w:r>
          </w:p>
        </w:tc>
        <w:tc>
          <w:tcPr>
            <w:tcW w:w="272" w:type="pct"/>
            <w:shd w:val="clear" w:color="auto" w:fill="auto"/>
            <w:tcMar>
              <w:left w:w="57" w:type="dxa"/>
              <w:right w:w="57" w:type="dxa"/>
            </w:tcMar>
            <w:vAlign w:val="center"/>
            <w:hideMark/>
          </w:tcPr>
          <w:p w14:paraId="52DD13A7" w14:textId="77777777" w:rsidR="00443C20" w:rsidRPr="009675EF" w:rsidRDefault="00443C20" w:rsidP="006B7964">
            <w:pPr>
              <w:jc w:val="center"/>
              <w:rPr>
                <w:color w:val="000000"/>
                <w:sz w:val="16"/>
                <w:szCs w:val="16"/>
              </w:rPr>
            </w:pPr>
            <w:r w:rsidRPr="009675EF">
              <w:rPr>
                <w:color w:val="000000"/>
                <w:sz w:val="16"/>
                <w:szCs w:val="16"/>
              </w:rPr>
              <w:t>0,0</w:t>
            </w:r>
          </w:p>
        </w:tc>
        <w:tc>
          <w:tcPr>
            <w:tcW w:w="267" w:type="pct"/>
            <w:shd w:val="clear" w:color="auto" w:fill="auto"/>
            <w:tcMar>
              <w:left w:w="57" w:type="dxa"/>
              <w:right w:w="57" w:type="dxa"/>
            </w:tcMar>
            <w:vAlign w:val="center"/>
            <w:hideMark/>
          </w:tcPr>
          <w:p w14:paraId="0647DF0A" w14:textId="77777777" w:rsidR="00443C20" w:rsidRPr="009675EF" w:rsidRDefault="00443C20" w:rsidP="006B7964">
            <w:pPr>
              <w:jc w:val="center"/>
              <w:rPr>
                <w:sz w:val="16"/>
                <w:szCs w:val="16"/>
              </w:rPr>
            </w:pPr>
            <w:r w:rsidRPr="009675EF">
              <w:rPr>
                <w:sz w:val="16"/>
                <w:szCs w:val="16"/>
              </w:rPr>
              <w:t>-</w:t>
            </w:r>
          </w:p>
        </w:tc>
        <w:tc>
          <w:tcPr>
            <w:tcW w:w="224" w:type="pct"/>
            <w:shd w:val="clear" w:color="auto" w:fill="auto"/>
            <w:tcMar>
              <w:left w:w="57" w:type="dxa"/>
              <w:right w:w="57" w:type="dxa"/>
            </w:tcMar>
            <w:vAlign w:val="center"/>
            <w:hideMark/>
          </w:tcPr>
          <w:p w14:paraId="0E442F4B" w14:textId="77777777" w:rsidR="00443C20" w:rsidRPr="009675EF" w:rsidRDefault="00443C20" w:rsidP="006B7964">
            <w:pPr>
              <w:jc w:val="center"/>
              <w:rPr>
                <w:color w:val="000000"/>
                <w:sz w:val="16"/>
                <w:szCs w:val="16"/>
              </w:rPr>
            </w:pPr>
            <w:r w:rsidRPr="009675EF">
              <w:rPr>
                <w:color w:val="000000"/>
                <w:sz w:val="16"/>
                <w:szCs w:val="16"/>
              </w:rPr>
              <w:t>0,0</w:t>
            </w:r>
          </w:p>
        </w:tc>
        <w:tc>
          <w:tcPr>
            <w:tcW w:w="272" w:type="pct"/>
            <w:shd w:val="clear" w:color="auto" w:fill="auto"/>
            <w:tcMar>
              <w:left w:w="57" w:type="dxa"/>
              <w:right w:w="57" w:type="dxa"/>
            </w:tcMar>
            <w:vAlign w:val="center"/>
            <w:hideMark/>
          </w:tcPr>
          <w:p w14:paraId="68D70D9C"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1D3210CF" w14:textId="77777777" w:rsidR="00443C20" w:rsidRPr="009675EF" w:rsidRDefault="00443C20" w:rsidP="006B7964">
            <w:pPr>
              <w:jc w:val="center"/>
              <w:rPr>
                <w:color w:val="000000"/>
                <w:sz w:val="16"/>
                <w:szCs w:val="16"/>
              </w:rPr>
            </w:pPr>
            <w:r w:rsidRPr="009675EF">
              <w:rPr>
                <w:color w:val="000000"/>
                <w:sz w:val="16"/>
                <w:szCs w:val="16"/>
              </w:rPr>
              <w:t>0,0</w:t>
            </w:r>
          </w:p>
        </w:tc>
      </w:tr>
      <w:tr w:rsidR="00443C20" w:rsidRPr="009675EF" w14:paraId="3F0E7E30" w14:textId="77777777" w:rsidTr="006B7964">
        <w:trPr>
          <w:trHeight w:val="284"/>
        </w:trPr>
        <w:tc>
          <w:tcPr>
            <w:tcW w:w="178" w:type="pct"/>
            <w:shd w:val="clear" w:color="auto" w:fill="auto"/>
            <w:tcMar>
              <w:left w:w="57" w:type="dxa"/>
              <w:right w:w="57" w:type="dxa"/>
            </w:tcMar>
            <w:vAlign w:val="center"/>
          </w:tcPr>
          <w:p w14:paraId="4E1D30FA" w14:textId="77777777" w:rsidR="00443C20" w:rsidRPr="009675EF" w:rsidRDefault="00443C20" w:rsidP="006B7964">
            <w:pPr>
              <w:jc w:val="center"/>
              <w:rPr>
                <w:sz w:val="16"/>
                <w:szCs w:val="16"/>
              </w:rPr>
            </w:pPr>
            <w:r w:rsidRPr="009675EF">
              <w:rPr>
                <w:sz w:val="16"/>
                <w:szCs w:val="16"/>
              </w:rPr>
              <w:t>4.2</w:t>
            </w:r>
          </w:p>
        </w:tc>
        <w:tc>
          <w:tcPr>
            <w:tcW w:w="1033" w:type="pct"/>
            <w:shd w:val="clear" w:color="auto" w:fill="auto"/>
            <w:tcMar>
              <w:left w:w="57" w:type="dxa"/>
              <w:right w:w="57" w:type="dxa"/>
            </w:tcMar>
            <w:vAlign w:val="center"/>
            <w:hideMark/>
          </w:tcPr>
          <w:p w14:paraId="50ECD471" w14:textId="77777777" w:rsidR="00443C20" w:rsidRPr="009675EF" w:rsidRDefault="00443C20" w:rsidP="006B7964">
            <w:pPr>
              <w:rPr>
                <w:sz w:val="16"/>
                <w:szCs w:val="16"/>
              </w:rPr>
            </w:pPr>
            <w:r w:rsidRPr="009675EF">
              <w:rPr>
                <w:sz w:val="16"/>
                <w:szCs w:val="16"/>
              </w:rPr>
              <w:t>итого прибыль</w:t>
            </w:r>
          </w:p>
        </w:tc>
        <w:tc>
          <w:tcPr>
            <w:tcW w:w="293" w:type="pct"/>
            <w:shd w:val="clear" w:color="auto" w:fill="auto"/>
            <w:tcMar>
              <w:left w:w="57" w:type="dxa"/>
              <w:right w:w="57" w:type="dxa"/>
            </w:tcMar>
            <w:vAlign w:val="center"/>
            <w:hideMark/>
          </w:tcPr>
          <w:p w14:paraId="289EC2ED" w14:textId="77777777" w:rsidR="00443C20" w:rsidRPr="009675EF" w:rsidRDefault="00443C20" w:rsidP="006B7964">
            <w:pPr>
              <w:jc w:val="center"/>
              <w:rPr>
                <w:color w:val="000000"/>
                <w:sz w:val="16"/>
                <w:szCs w:val="16"/>
              </w:rPr>
            </w:pPr>
            <w:r w:rsidRPr="009675EF">
              <w:rPr>
                <w:color w:val="000000"/>
                <w:sz w:val="16"/>
                <w:szCs w:val="16"/>
              </w:rPr>
              <w:t>136595,0</w:t>
            </w:r>
          </w:p>
        </w:tc>
        <w:tc>
          <w:tcPr>
            <w:tcW w:w="237" w:type="pct"/>
            <w:shd w:val="clear" w:color="auto" w:fill="auto"/>
            <w:tcMar>
              <w:left w:w="57" w:type="dxa"/>
              <w:right w:w="57" w:type="dxa"/>
            </w:tcMar>
            <w:vAlign w:val="center"/>
            <w:hideMark/>
          </w:tcPr>
          <w:p w14:paraId="6DA8C9B3" w14:textId="77777777" w:rsidR="00443C20" w:rsidRPr="009675EF" w:rsidRDefault="00443C20" w:rsidP="006B7964">
            <w:pPr>
              <w:jc w:val="center"/>
              <w:rPr>
                <w:color w:val="000000"/>
                <w:sz w:val="16"/>
                <w:szCs w:val="16"/>
              </w:rPr>
            </w:pPr>
            <w:r w:rsidRPr="009675EF">
              <w:rPr>
                <w:color w:val="000000"/>
                <w:sz w:val="16"/>
                <w:szCs w:val="16"/>
              </w:rPr>
              <w:t>0,0</w:t>
            </w:r>
          </w:p>
        </w:tc>
        <w:tc>
          <w:tcPr>
            <w:tcW w:w="265" w:type="pct"/>
            <w:shd w:val="clear" w:color="auto" w:fill="auto"/>
            <w:tcMar>
              <w:left w:w="57" w:type="dxa"/>
              <w:right w:w="57" w:type="dxa"/>
            </w:tcMar>
            <w:vAlign w:val="center"/>
            <w:hideMark/>
          </w:tcPr>
          <w:p w14:paraId="7F4EBC6D" w14:textId="77777777" w:rsidR="00443C20" w:rsidRPr="009675EF" w:rsidRDefault="00443C20" w:rsidP="006B7964">
            <w:pPr>
              <w:jc w:val="center"/>
              <w:rPr>
                <w:color w:val="000000"/>
                <w:sz w:val="16"/>
                <w:szCs w:val="16"/>
              </w:rPr>
            </w:pPr>
            <w:r w:rsidRPr="009675EF">
              <w:rPr>
                <w:color w:val="000000"/>
                <w:sz w:val="16"/>
                <w:szCs w:val="16"/>
              </w:rPr>
              <w:t>2215,0</w:t>
            </w:r>
          </w:p>
        </w:tc>
        <w:tc>
          <w:tcPr>
            <w:tcW w:w="265" w:type="pct"/>
            <w:shd w:val="clear" w:color="auto" w:fill="auto"/>
            <w:tcMar>
              <w:left w:w="57" w:type="dxa"/>
              <w:right w:w="57" w:type="dxa"/>
            </w:tcMar>
            <w:vAlign w:val="center"/>
            <w:hideMark/>
          </w:tcPr>
          <w:p w14:paraId="0A9FB117" w14:textId="77777777" w:rsidR="00443C20" w:rsidRPr="009675EF" w:rsidRDefault="00443C20" w:rsidP="006B7964">
            <w:pPr>
              <w:jc w:val="center"/>
              <w:rPr>
                <w:color w:val="000000"/>
                <w:sz w:val="16"/>
                <w:szCs w:val="16"/>
              </w:rPr>
            </w:pPr>
            <w:r w:rsidRPr="009675EF">
              <w:rPr>
                <w:color w:val="000000"/>
                <w:sz w:val="16"/>
                <w:szCs w:val="16"/>
              </w:rPr>
              <w:t>4600,0</w:t>
            </w:r>
          </w:p>
        </w:tc>
        <w:tc>
          <w:tcPr>
            <w:tcW w:w="203" w:type="pct"/>
            <w:shd w:val="clear" w:color="auto" w:fill="auto"/>
            <w:tcMar>
              <w:left w:w="57" w:type="dxa"/>
              <w:right w:w="57" w:type="dxa"/>
            </w:tcMar>
            <w:vAlign w:val="center"/>
            <w:hideMark/>
          </w:tcPr>
          <w:p w14:paraId="2B596CD7" w14:textId="77777777" w:rsidR="00443C20" w:rsidRPr="009675EF" w:rsidRDefault="00443C20" w:rsidP="006B7964">
            <w:pPr>
              <w:jc w:val="center"/>
              <w:rPr>
                <w:color w:val="000000"/>
                <w:sz w:val="16"/>
                <w:szCs w:val="16"/>
              </w:rPr>
            </w:pPr>
            <w:r w:rsidRPr="009675EF">
              <w:rPr>
                <w:color w:val="000000"/>
                <w:sz w:val="16"/>
                <w:szCs w:val="16"/>
              </w:rPr>
              <w:t>7509,0</w:t>
            </w:r>
          </w:p>
        </w:tc>
        <w:tc>
          <w:tcPr>
            <w:tcW w:w="230" w:type="pct"/>
            <w:shd w:val="clear" w:color="auto" w:fill="auto"/>
            <w:tcMar>
              <w:left w:w="57" w:type="dxa"/>
              <w:right w:w="57" w:type="dxa"/>
            </w:tcMar>
            <w:vAlign w:val="center"/>
            <w:hideMark/>
          </w:tcPr>
          <w:p w14:paraId="20B13166" w14:textId="77777777" w:rsidR="00443C20" w:rsidRPr="009675EF" w:rsidRDefault="00443C20" w:rsidP="006B7964">
            <w:pPr>
              <w:jc w:val="center"/>
              <w:rPr>
                <w:color w:val="000000"/>
                <w:sz w:val="16"/>
                <w:szCs w:val="16"/>
              </w:rPr>
            </w:pPr>
            <w:r w:rsidRPr="009675EF">
              <w:rPr>
                <w:color w:val="000000"/>
                <w:sz w:val="16"/>
                <w:szCs w:val="16"/>
              </w:rPr>
              <w:t>9963,3</w:t>
            </w:r>
          </w:p>
        </w:tc>
        <w:tc>
          <w:tcPr>
            <w:tcW w:w="230" w:type="pct"/>
            <w:shd w:val="clear" w:color="auto" w:fill="auto"/>
            <w:tcMar>
              <w:left w:w="57" w:type="dxa"/>
              <w:right w:w="57" w:type="dxa"/>
            </w:tcMar>
            <w:vAlign w:val="center"/>
            <w:hideMark/>
          </w:tcPr>
          <w:p w14:paraId="48C0DFDC" w14:textId="77777777" w:rsidR="00443C20" w:rsidRPr="009675EF" w:rsidRDefault="00443C20" w:rsidP="006B7964">
            <w:pPr>
              <w:jc w:val="center"/>
              <w:rPr>
                <w:color w:val="000000"/>
                <w:sz w:val="16"/>
                <w:szCs w:val="16"/>
              </w:rPr>
            </w:pPr>
            <w:r w:rsidRPr="009675EF">
              <w:rPr>
                <w:color w:val="000000"/>
                <w:sz w:val="16"/>
                <w:szCs w:val="16"/>
              </w:rPr>
              <w:t>13270,3</w:t>
            </w:r>
          </w:p>
        </w:tc>
        <w:tc>
          <w:tcPr>
            <w:tcW w:w="230" w:type="pct"/>
            <w:shd w:val="clear" w:color="auto" w:fill="auto"/>
            <w:tcMar>
              <w:left w:w="57" w:type="dxa"/>
              <w:right w:w="57" w:type="dxa"/>
            </w:tcMar>
            <w:vAlign w:val="center"/>
            <w:hideMark/>
          </w:tcPr>
          <w:p w14:paraId="2A58D18A" w14:textId="77777777" w:rsidR="00443C20" w:rsidRPr="009675EF" w:rsidRDefault="00443C20" w:rsidP="006B7964">
            <w:pPr>
              <w:jc w:val="center"/>
              <w:rPr>
                <w:color w:val="000000"/>
                <w:sz w:val="16"/>
                <w:szCs w:val="16"/>
              </w:rPr>
            </w:pPr>
            <w:r w:rsidRPr="009675EF">
              <w:rPr>
                <w:color w:val="000000"/>
                <w:sz w:val="16"/>
                <w:szCs w:val="16"/>
              </w:rPr>
              <w:t>18419,3</w:t>
            </w:r>
          </w:p>
        </w:tc>
        <w:tc>
          <w:tcPr>
            <w:tcW w:w="230" w:type="pct"/>
            <w:shd w:val="clear" w:color="auto" w:fill="auto"/>
            <w:tcMar>
              <w:left w:w="57" w:type="dxa"/>
              <w:right w:w="57" w:type="dxa"/>
            </w:tcMar>
            <w:vAlign w:val="center"/>
            <w:hideMark/>
          </w:tcPr>
          <w:p w14:paraId="2C6B7413" w14:textId="77777777" w:rsidR="00443C20" w:rsidRPr="009675EF" w:rsidRDefault="00443C20" w:rsidP="006B7964">
            <w:pPr>
              <w:jc w:val="center"/>
              <w:rPr>
                <w:color w:val="000000"/>
                <w:sz w:val="16"/>
                <w:szCs w:val="16"/>
              </w:rPr>
            </w:pPr>
            <w:r w:rsidRPr="009675EF">
              <w:rPr>
                <w:color w:val="000000"/>
                <w:sz w:val="16"/>
                <w:szCs w:val="16"/>
              </w:rPr>
              <w:t>24525,3</w:t>
            </w:r>
          </w:p>
        </w:tc>
        <w:tc>
          <w:tcPr>
            <w:tcW w:w="230" w:type="pct"/>
            <w:shd w:val="clear" w:color="auto" w:fill="auto"/>
            <w:tcMar>
              <w:left w:w="57" w:type="dxa"/>
              <w:right w:w="57" w:type="dxa"/>
            </w:tcMar>
            <w:vAlign w:val="center"/>
            <w:hideMark/>
          </w:tcPr>
          <w:p w14:paraId="3150C7AF" w14:textId="77777777" w:rsidR="00443C20" w:rsidRPr="009675EF" w:rsidRDefault="00443C20" w:rsidP="006B7964">
            <w:pPr>
              <w:jc w:val="center"/>
              <w:rPr>
                <w:color w:val="000000"/>
                <w:sz w:val="16"/>
                <w:szCs w:val="16"/>
              </w:rPr>
            </w:pPr>
            <w:r w:rsidRPr="009675EF">
              <w:rPr>
                <w:color w:val="000000"/>
                <w:sz w:val="16"/>
                <w:szCs w:val="16"/>
              </w:rPr>
              <w:t>27648,8</w:t>
            </w:r>
          </w:p>
        </w:tc>
        <w:tc>
          <w:tcPr>
            <w:tcW w:w="272" w:type="pct"/>
            <w:shd w:val="clear" w:color="auto" w:fill="auto"/>
            <w:tcMar>
              <w:left w:w="57" w:type="dxa"/>
              <w:right w:w="57" w:type="dxa"/>
            </w:tcMar>
            <w:vAlign w:val="center"/>
            <w:hideMark/>
          </w:tcPr>
          <w:p w14:paraId="030942B2" w14:textId="77777777" w:rsidR="00443C20" w:rsidRPr="009675EF" w:rsidRDefault="00443C20" w:rsidP="006B7964">
            <w:pPr>
              <w:jc w:val="center"/>
              <w:rPr>
                <w:color w:val="000000"/>
                <w:sz w:val="16"/>
                <w:szCs w:val="16"/>
              </w:rPr>
            </w:pPr>
            <w:r w:rsidRPr="009675EF">
              <w:rPr>
                <w:color w:val="000000"/>
                <w:sz w:val="16"/>
                <w:szCs w:val="16"/>
              </w:rPr>
              <w:t>28443,8</w:t>
            </w:r>
          </w:p>
        </w:tc>
        <w:tc>
          <w:tcPr>
            <w:tcW w:w="267" w:type="pct"/>
            <w:shd w:val="clear" w:color="auto" w:fill="auto"/>
            <w:tcMar>
              <w:left w:w="57" w:type="dxa"/>
              <w:right w:w="57" w:type="dxa"/>
            </w:tcMar>
            <w:vAlign w:val="center"/>
            <w:hideMark/>
          </w:tcPr>
          <w:p w14:paraId="15504A08" w14:textId="77777777" w:rsidR="00443C20" w:rsidRPr="009675EF" w:rsidRDefault="00443C20" w:rsidP="006B7964">
            <w:pPr>
              <w:jc w:val="center"/>
              <w:rPr>
                <w:sz w:val="16"/>
                <w:szCs w:val="16"/>
              </w:rPr>
            </w:pPr>
            <w:r w:rsidRPr="009675EF">
              <w:rPr>
                <w:sz w:val="16"/>
                <w:szCs w:val="16"/>
              </w:rPr>
              <w:t>2020-2028</w:t>
            </w:r>
          </w:p>
        </w:tc>
        <w:tc>
          <w:tcPr>
            <w:tcW w:w="224" w:type="pct"/>
            <w:shd w:val="clear" w:color="auto" w:fill="auto"/>
            <w:tcMar>
              <w:left w:w="57" w:type="dxa"/>
              <w:right w:w="57" w:type="dxa"/>
            </w:tcMar>
            <w:vAlign w:val="center"/>
            <w:hideMark/>
          </w:tcPr>
          <w:p w14:paraId="4434E48F" w14:textId="77777777" w:rsidR="00443C20" w:rsidRPr="009675EF" w:rsidRDefault="00443C20" w:rsidP="006B7964">
            <w:pPr>
              <w:jc w:val="center"/>
              <w:rPr>
                <w:sz w:val="16"/>
                <w:szCs w:val="16"/>
              </w:rPr>
            </w:pPr>
            <w:r w:rsidRPr="009675EF">
              <w:rPr>
                <w:sz w:val="16"/>
                <w:szCs w:val="16"/>
              </w:rPr>
              <w:t>0,0</w:t>
            </w:r>
          </w:p>
        </w:tc>
        <w:tc>
          <w:tcPr>
            <w:tcW w:w="272" w:type="pct"/>
            <w:shd w:val="clear" w:color="auto" w:fill="auto"/>
            <w:tcMar>
              <w:left w:w="57" w:type="dxa"/>
              <w:right w:w="57" w:type="dxa"/>
            </w:tcMar>
            <w:vAlign w:val="center"/>
            <w:hideMark/>
          </w:tcPr>
          <w:p w14:paraId="3C310FA7" w14:textId="77777777" w:rsidR="00443C20" w:rsidRPr="009675EF" w:rsidRDefault="00443C20" w:rsidP="006B7964">
            <w:pPr>
              <w:jc w:val="center"/>
              <w:rPr>
                <w:color w:val="000000"/>
                <w:sz w:val="16"/>
                <w:szCs w:val="16"/>
              </w:rPr>
            </w:pPr>
            <w:r w:rsidRPr="009675EF">
              <w:rPr>
                <w:color w:val="000000"/>
                <w:sz w:val="16"/>
                <w:szCs w:val="16"/>
              </w:rPr>
              <w:t>136595,0</w:t>
            </w:r>
          </w:p>
        </w:tc>
        <w:tc>
          <w:tcPr>
            <w:tcW w:w="341" w:type="pct"/>
            <w:shd w:val="clear" w:color="auto" w:fill="auto"/>
            <w:tcMar>
              <w:left w:w="57" w:type="dxa"/>
              <w:right w:w="57" w:type="dxa"/>
            </w:tcMar>
            <w:vAlign w:val="center"/>
            <w:hideMark/>
          </w:tcPr>
          <w:p w14:paraId="41323B01" w14:textId="77777777" w:rsidR="00443C20" w:rsidRPr="009675EF" w:rsidRDefault="00443C20" w:rsidP="006B7964">
            <w:pPr>
              <w:jc w:val="center"/>
              <w:rPr>
                <w:sz w:val="16"/>
                <w:szCs w:val="16"/>
              </w:rPr>
            </w:pPr>
            <w:r w:rsidRPr="009675EF">
              <w:rPr>
                <w:sz w:val="16"/>
                <w:szCs w:val="16"/>
              </w:rPr>
              <w:t>0,0</w:t>
            </w:r>
          </w:p>
        </w:tc>
      </w:tr>
      <w:tr w:rsidR="00443C20" w:rsidRPr="009675EF" w14:paraId="7343873E" w14:textId="77777777" w:rsidTr="006B7964">
        <w:trPr>
          <w:trHeight w:val="284"/>
        </w:trPr>
        <w:tc>
          <w:tcPr>
            <w:tcW w:w="178" w:type="pct"/>
            <w:shd w:val="clear" w:color="auto" w:fill="auto"/>
            <w:tcMar>
              <w:left w:w="57" w:type="dxa"/>
              <w:right w:w="57" w:type="dxa"/>
            </w:tcMar>
            <w:vAlign w:val="center"/>
          </w:tcPr>
          <w:p w14:paraId="2A0BD5B3" w14:textId="77777777" w:rsidR="00443C20" w:rsidRPr="009675EF" w:rsidRDefault="00443C20" w:rsidP="006B7964">
            <w:pPr>
              <w:jc w:val="center"/>
              <w:rPr>
                <w:sz w:val="16"/>
                <w:szCs w:val="16"/>
              </w:rPr>
            </w:pPr>
            <w:r w:rsidRPr="009675EF">
              <w:rPr>
                <w:sz w:val="16"/>
                <w:szCs w:val="16"/>
              </w:rPr>
              <w:t>4.3</w:t>
            </w:r>
          </w:p>
        </w:tc>
        <w:tc>
          <w:tcPr>
            <w:tcW w:w="1033" w:type="pct"/>
            <w:shd w:val="clear" w:color="auto" w:fill="auto"/>
            <w:tcMar>
              <w:left w:w="57" w:type="dxa"/>
              <w:right w:w="57" w:type="dxa"/>
            </w:tcMar>
            <w:vAlign w:val="center"/>
            <w:hideMark/>
          </w:tcPr>
          <w:p w14:paraId="2311FAD6" w14:textId="77777777" w:rsidR="00443C20" w:rsidRPr="009675EF" w:rsidRDefault="00443C20" w:rsidP="006B7964">
            <w:pPr>
              <w:rPr>
                <w:sz w:val="16"/>
                <w:szCs w:val="16"/>
              </w:rPr>
            </w:pPr>
            <w:r w:rsidRPr="009675EF">
              <w:rPr>
                <w:sz w:val="16"/>
                <w:szCs w:val="16"/>
              </w:rPr>
              <w:t>итого амортизация</w:t>
            </w:r>
          </w:p>
        </w:tc>
        <w:tc>
          <w:tcPr>
            <w:tcW w:w="293" w:type="pct"/>
            <w:shd w:val="clear" w:color="auto" w:fill="auto"/>
            <w:tcMar>
              <w:left w:w="57" w:type="dxa"/>
              <w:right w:w="57" w:type="dxa"/>
            </w:tcMar>
            <w:vAlign w:val="center"/>
            <w:hideMark/>
          </w:tcPr>
          <w:p w14:paraId="03D0B02C" w14:textId="77777777" w:rsidR="00443C20" w:rsidRPr="009675EF" w:rsidRDefault="00443C20" w:rsidP="006B7964">
            <w:pPr>
              <w:jc w:val="center"/>
              <w:rPr>
                <w:color w:val="000000"/>
                <w:sz w:val="16"/>
                <w:szCs w:val="16"/>
              </w:rPr>
            </w:pPr>
            <w:r w:rsidRPr="009675EF">
              <w:rPr>
                <w:color w:val="000000"/>
                <w:sz w:val="16"/>
                <w:szCs w:val="16"/>
              </w:rPr>
              <w:t>30520,0</w:t>
            </w:r>
          </w:p>
        </w:tc>
        <w:tc>
          <w:tcPr>
            <w:tcW w:w="237" w:type="pct"/>
            <w:shd w:val="clear" w:color="auto" w:fill="auto"/>
            <w:tcMar>
              <w:left w:w="57" w:type="dxa"/>
              <w:right w:w="57" w:type="dxa"/>
            </w:tcMar>
            <w:vAlign w:val="center"/>
            <w:hideMark/>
          </w:tcPr>
          <w:p w14:paraId="780345F2" w14:textId="77777777" w:rsidR="00443C20" w:rsidRPr="009675EF" w:rsidRDefault="00443C20" w:rsidP="006B7964">
            <w:pPr>
              <w:jc w:val="center"/>
              <w:rPr>
                <w:color w:val="000000"/>
                <w:sz w:val="16"/>
                <w:szCs w:val="16"/>
              </w:rPr>
            </w:pPr>
            <w:r w:rsidRPr="009675EF">
              <w:rPr>
                <w:color w:val="000000"/>
                <w:sz w:val="16"/>
                <w:szCs w:val="16"/>
              </w:rPr>
              <w:t>0,0</w:t>
            </w:r>
          </w:p>
        </w:tc>
        <w:tc>
          <w:tcPr>
            <w:tcW w:w="265" w:type="pct"/>
            <w:shd w:val="clear" w:color="auto" w:fill="auto"/>
            <w:tcMar>
              <w:left w:w="57" w:type="dxa"/>
              <w:right w:w="57" w:type="dxa"/>
            </w:tcMar>
            <w:vAlign w:val="center"/>
            <w:hideMark/>
          </w:tcPr>
          <w:p w14:paraId="309F5D6F" w14:textId="77777777" w:rsidR="00443C20" w:rsidRPr="009675EF" w:rsidRDefault="00443C20" w:rsidP="006B7964">
            <w:pPr>
              <w:jc w:val="center"/>
              <w:rPr>
                <w:color w:val="000000"/>
                <w:sz w:val="16"/>
                <w:szCs w:val="16"/>
              </w:rPr>
            </w:pPr>
            <w:r w:rsidRPr="009675EF">
              <w:rPr>
                <w:color w:val="000000"/>
                <w:sz w:val="16"/>
                <w:szCs w:val="16"/>
              </w:rPr>
              <w:t>0,0</w:t>
            </w:r>
          </w:p>
        </w:tc>
        <w:tc>
          <w:tcPr>
            <w:tcW w:w="265" w:type="pct"/>
            <w:shd w:val="clear" w:color="auto" w:fill="auto"/>
            <w:tcMar>
              <w:left w:w="57" w:type="dxa"/>
              <w:right w:w="57" w:type="dxa"/>
            </w:tcMar>
            <w:vAlign w:val="center"/>
            <w:hideMark/>
          </w:tcPr>
          <w:p w14:paraId="6CD0435D" w14:textId="77777777" w:rsidR="00443C20" w:rsidRPr="009675EF" w:rsidRDefault="00443C20" w:rsidP="006B7964">
            <w:pPr>
              <w:jc w:val="center"/>
              <w:rPr>
                <w:color w:val="000000"/>
                <w:sz w:val="16"/>
                <w:szCs w:val="16"/>
              </w:rPr>
            </w:pPr>
            <w:r w:rsidRPr="009675EF">
              <w:rPr>
                <w:color w:val="000000"/>
                <w:sz w:val="16"/>
                <w:szCs w:val="16"/>
              </w:rPr>
              <w:t>0,0</w:t>
            </w:r>
          </w:p>
        </w:tc>
        <w:tc>
          <w:tcPr>
            <w:tcW w:w="203" w:type="pct"/>
            <w:shd w:val="clear" w:color="auto" w:fill="auto"/>
            <w:tcMar>
              <w:left w:w="57" w:type="dxa"/>
              <w:right w:w="57" w:type="dxa"/>
            </w:tcMar>
            <w:vAlign w:val="center"/>
            <w:hideMark/>
          </w:tcPr>
          <w:p w14:paraId="0CB53109" w14:textId="77777777" w:rsidR="00443C20" w:rsidRPr="009675EF" w:rsidRDefault="00443C20" w:rsidP="006B7964">
            <w:pPr>
              <w:jc w:val="center"/>
              <w:rPr>
                <w:color w:val="000000"/>
                <w:sz w:val="16"/>
                <w:szCs w:val="16"/>
              </w:rPr>
            </w:pPr>
            <w:r w:rsidRPr="009675EF">
              <w:rPr>
                <w:color w:val="000000"/>
                <w:sz w:val="16"/>
                <w:szCs w:val="16"/>
              </w:rPr>
              <w:t>0,0</w:t>
            </w:r>
          </w:p>
        </w:tc>
        <w:tc>
          <w:tcPr>
            <w:tcW w:w="230" w:type="pct"/>
            <w:shd w:val="clear" w:color="auto" w:fill="auto"/>
            <w:tcMar>
              <w:left w:w="57" w:type="dxa"/>
              <w:right w:w="57" w:type="dxa"/>
            </w:tcMar>
            <w:vAlign w:val="center"/>
            <w:hideMark/>
          </w:tcPr>
          <w:p w14:paraId="1E26EFA0" w14:textId="77777777" w:rsidR="00443C20" w:rsidRPr="009675EF" w:rsidRDefault="00443C20" w:rsidP="006B7964">
            <w:pPr>
              <w:jc w:val="center"/>
              <w:rPr>
                <w:color w:val="000000"/>
                <w:sz w:val="16"/>
                <w:szCs w:val="16"/>
              </w:rPr>
            </w:pPr>
            <w:r w:rsidRPr="009675EF">
              <w:rPr>
                <w:color w:val="000000"/>
                <w:sz w:val="16"/>
                <w:szCs w:val="16"/>
              </w:rPr>
              <w:t>1434,7</w:t>
            </w:r>
          </w:p>
        </w:tc>
        <w:tc>
          <w:tcPr>
            <w:tcW w:w="230" w:type="pct"/>
            <w:shd w:val="clear" w:color="auto" w:fill="auto"/>
            <w:tcMar>
              <w:left w:w="57" w:type="dxa"/>
              <w:right w:w="57" w:type="dxa"/>
            </w:tcMar>
            <w:vAlign w:val="center"/>
            <w:hideMark/>
          </w:tcPr>
          <w:p w14:paraId="56C3A04B" w14:textId="77777777" w:rsidR="00443C20" w:rsidRPr="009675EF" w:rsidRDefault="00443C20" w:rsidP="006B7964">
            <w:pPr>
              <w:jc w:val="center"/>
              <w:rPr>
                <w:color w:val="000000"/>
                <w:sz w:val="16"/>
                <w:szCs w:val="16"/>
              </w:rPr>
            </w:pPr>
            <w:r w:rsidRPr="009675EF">
              <w:rPr>
                <w:color w:val="000000"/>
                <w:sz w:val="16"/>
                <w:szCs w:val="16"/>
              </w:rPr>
              <w:t>2579,7</w:t>
            </w:r>
          </w:p>
        </w:tc>
        <w:tc>
          <w:tcPr>
            <w:tcW w:w="230" w:type="pct"/>
            <w:shd w:val="clear" w:color="auto" w:fill="auto"/>
            <w:tcMar>
              <w:left w:w="57" w:type="dxa"/>
              <w:right w:w="57" w:type="dxa"/>
            </w:tcMar>
            <w:vAlign w:val="center"/>
            <w:hideMark/>
          </w:tcPr>
          <w:p w14:paraId="29E94EEA" w14:textId="77777777" w:rsidR="00443C20" w:rsidRPr="009675EF" w:rsidRDefault="00443C20" w:rsidP="006B7964">
            <w:pPr>
              <w:jc w:val="center"/>
              <w:rPr>
                <w:color w:val="000000"/>
                <w:sz w:val="16"/>
                <w:szCs w:val="16"/>
              </w:rPr>
            </w:pPr>
            <w:r w:rsidRPr="009675EF">
              <w:rPr>
                <w:color w:val="000000"/>
                <w:sz w:val="16"/>
                <w:szCs w:val="16"/>
              </w:rPr>
              <w:t>2579,7</w:t>
            </w:r>
          </w:p>
        </w:tc>
        <w:tc>
          <w:tcPr>
            <w:tcW w:w="230" w:type="pct"/>
            <w:shd w:val="clear" w:color="auto" w:fill="auto"/>
            <w:tcMar>
              <w:left w:w="57" w:type="dxa"/>
              <w:right w:w="57" w:type="dxa"/>
            </w:tcMar>
            <w:vAlign w:val="center"/>
            <w:hideMark/>
          </w:tcPr>
          <w:p w14:paraId="76852F89" w14:textId="77777777" w:rsidR="00443C20" w:rsidRPr="009675EF" w:rsidRDefault="00443C20" w:rsidP="006B7964">
            <w:pPr>
              <w:jc w:val="center"/>
              <w:rPr>
                <w:color w:val="000000"/>
                <w:sz w:val="16"/>
                <w:szCs w:val="16"/>
              </w:rPr>
            </w:pPr>
            <w:r w:rsidRPr="009675EF">
              <w:rPr>
                <w:color w:val="000000"/>
                <w:sz w:val="16"/>
                <w:szCs w:val="16"/>
              </w:rPr>
              <w:t>2579,7</w:t>
            </w:r>
          </w:p>
        </w:tc>
        <w:tc>
          <w:tcPr>
            <w:tcW w:w="230" w:type="pct"/>
            <w:shd w:val="clear" w:color="auto" w:fill="auto"/>
            <w:tcMar>
              <w:left w:w="57" w:type="dxa"/>
              <w:right w:w="57" w:type="dxa"/>
            </w:tcMar>
            <w:vAlign w:val="center"/>
            <w:hideMark/>
          </w:tcPr>
          <w:p w14:paraId="6E7D9460" w14:textId="77777777" w:rsidR="00443C20" w:rsidRPr="009675EF" w:rsidRDefault="00443C20" w:rsidP="006B7964">
            <w:pPr>
              <w:jc w:val="center"/>
              <w:rPr>
                <w:color w:val="000000"/>
                <w:sz w:val="16"/>
                <w:szCs w:val="16"/>
              </w:rPr>
            </w:pPr>
            <w:r w:rsidRPr="009675EF">
              <w:rPr>
                <w:color w:val="000000"/>
                <w:sz w:val="16"/>
                <w:szCs w:val="16"/>
              </w:rPr>
              <w:t>6762,2</w:t>
            </w:r>
          </w:p>
        </w:tc>
        <w:tc>
          <w:tcPr>
            <w:tcW w:w="272" w:type="pct"/>
            <w:shd w:val="clear" w:color="auto" w:fill="auto"/>
            <w:tcMar>
              <w:left w:w="57" w:type="dxa"/>
              <w:right w:w="57" w:type="dxa"/>
            </w:tcMar>
            <w:vAlign w:val="center"/>
            <w:hideMark/>
          </w:tcPr>
          <w:p w14:paraId="62B21F95" w14:textId="77777777" w:rsidR="00443C20" w:rsidRPr="009675EF" w:rsidRDefault="00443C20" w:rsidP="006B7964">
            <w:pPr>
              <w:jc w:val="center"/>
              <w:rPr>
                <w:color w:val="000000"/>
                <w:sz w:val="16"/>
                <w:szCs w:val="16"/>
              </w:rPr>
            </w:pPr>
            <w:r w:rsidRPr="009675EF">
              <w:rPr>
                <w:color w:val="000000"/>
                <w:sz w:val="16"/>
                <w:szCs w:val="16"/>
              </w:rPr>
              <w:t>14584,2</w:t>
            </w:r>
          </w:p>
        </w:tc>
        <w:tc>
          <w:tcPr>
            <w:tcW w:w="267" w:type="pct"/>
            <w:shd w:val="clear" w:color="auto" w:fill="auto"/>
            <w:tcMar>
              <w:left w:w="57" w:type="dxa"/>
              <w:right w:w="57" w:type="dxa"/>
            </w:tcMar>
            <w:vAlign w:val="center"/>
            <w:hideMark/>
          </w:tcPr>
          <w:p w14:paraId="667288F1" w14:textId="77777777" w:rsidR="00443C20" w:rsidRPr="009675EF" w:rsidRDefault="00443C20" w:rsidP="006B7964">
            <w:pPr>
              <w:jc w:val="center"/>
              <w:rPr>
                <w:sz w:val="16"/>
                <w:szCs w:val="16"/>
              </w:rPr>
            </w:pPr>
            <w:r w:rsidRPr="009675EF">
              <w:rPr>
                <w:sz w:val="16"/>
                <w:szCs w:val="16"/>
              </w:rPr>
              <w:t>2023-2028</w:t>
            </w:r>
          </w:p>
        </w:tc>
        <w:tc>
          <w:tcPr>
            <w:tcW w:w="224" w:type="pct"/>
            <w:shd w:val="clear" w:color="auto" w:fill="auto"/>
            <w:tcMar>
              <w:left w:w="57" w:type="dxa"/>
              <w:right w:w="57" w:type="dxa"/>
            </w:tcMar>
            <w:vAlign w:val="center"/>
            <w:hideMark/>
          </w:tcPr>
          <w:p w14:paraId="52FC8261" w14:textId="77777777" w:rsidR="00443C20" w:rsidRPr="009675EF" w:rsidRDefault="00443C20" w:rsidP="006B7964">
            <w:pPr>
              <w:jc w:val="center"/>
              <w:rPr>
                <w:color w:val="000000"/>
                <w:sz w:val="16"/>
                <w:szCs w:val="16"/>
              </w:rPr>
            </w:pPr>
            <w:r w:rsidRPr="009675EF">
              <w:rPr>
                <w:color w:val="000000"/>
                <w:sz w:val="16"/>
                <w:szCs w:val="16"/>
              </w:rPr>
              <w:t>30520,0</w:t>
            </w:r>
          </w:p>
        </w:tc>
        <w:tc>
          <w:tcPr>
            <w:tcW w:w="272" w:type="pct"/>
            <w:shd w:val="clear" w:color="auto" w:fill="auto"/>
            <w:tcMar>
              <w:left w:w="57" w:type="dxa"/>
              <w:right w:w="57" w:type="dxa"/>
            </w:tcMar>
            <w:vAlign w:val="center"/>
            <w:hideMark/>
          </w:tcPr>
          <w:p w14:paraId="3C22B49B" w14:textId="77777777" w:rsidR="00443C20" w:rsidRPr="009675EF" w:rsidRDefault="00443C20" w:rsidP="006B7964">
            <w:pPr>
              <w:jc w:val="center"/>
              <w:rPr>
                <w:sz w:val="16"/>
                <w:szCs w:val="16"/>
              </w:rPr>
            </w:pPr>
            <w:r w:rsidRPr="009675EF">
              <w:rPr>
                <w:sz w:val="16"/>
                <w:szCs w:val="16"/>
              </w:rPr>
              <w:t>0,0</w:t>
            </w:r>
          </w:p>
        </w:tc>
        <w:tc>
          <w:tcPr>
            <w:tcW w:w="341" w:type="pct"/>
            <w:shd w:val="clear" w:color="auto" w:fill="auto"/>
            <w:tcMar>
              <w:left w:w="57" w:type="dxa"/>
              <w:right w:w="57" w:type="dxa"/>
            </w:tcMar>
            <w:vAlign w:val="center"/>
            <w:hideMark/>
          </w:tcPr>
          <w:p w14:paraId="1A777155" w14:textId="77777777" w:rsidR="00443C20" w:rsidRPr="009675EF" w:rsidRDefault="00443C20" w:rsidP="006B7964">
            <w:pPr>
              <w:jc w:val="center"/>
              <w:rPr>
                <w:sz w:val="16"/>
                <w:szCs w:val="16"/>
              </w:rPr>
            </w:pPr>
            <w:r w:rsidRPr="009675EF">
              <w:rPr>
                <w:sz w:val="16"/>
                <w:szCs w:val="16"/>
              </w:rPr>
              <w:t>0,0</w:t>
            </w:r>
          </w:p>
        </w:tc>
      </w:tr>
    </w:tbl>
    <w:p w14:paraId="00A84CAA" w14:textId="77777777" w:rsidR="00443C20" w:rsidRPr="009675EF" w:rsidRDefault="00443C20" w:rsidP="00443C20">
      <w:pPr>
        <w:tabs>
          <w:tab w:val="left" w:pos="6386"/>
        </w:tabs>
        <w:autoSpaceDE w:val="0"/>
        <w:autoSpaceDN w:val="0"/>
        <w:adjustRightInd w:val="0"/>
        <w:outlineLvl w:val="0"/>
      </w:pPr>
    </w:p>
    <w:p w14:paraId="5391C20A" w14:textId="77777777" w:rsidR="00443C20" w:rsidRPr="009675EF" w:rsidRDefault="00443C20" w:rsidP="00443C20">
      <w:pPr>
        <w:autoSpaceDE w:val="0"/>
        <w:autoSpaceDN w:val="0"/>
        <w:adjustRightInd w:val="0"/>
        <w:jc w:val="center"/>
        <w:outlineLvl w:val="0"/>
        <w:rPr>
          <w:b/>
          <w:sz w:val="28"/>
          <w:szCs w:val="28"/>
        </w:rPr>
      </w:pPr>
      <w:r w:rsidRPr="009675EF">
        <w:br w:type="page"/>
      </w:r>
      <w:bookmarkStart w:id="23" w:name="_Hlk495584485"/>
      <w:r w:rsidRPr="009675EF">
        <w:rPr>
          <w:b/>
          <w:sz w:val="28"/>
          <w:szCs w:val="28"/>
        </w:rPr>
        <w:lastRenderedPageBreak/>
        <w:t>Плановый и фактический процент износа объектов централизованной системы холодного водоснабжения и водоотведения</w:t>
      </w:r>
    </w:p>
    <w:p w14:paraId="19CDE0E3" w14:textId="77777777" w:rsidR="00443C20" w:rsidRPr="009675EF" w:rsidRDefault="00443C20" w:rsidP="00443C20">
      <w:pPr>
        <w:autoSpaceDE w:val="0"/>
        <w:autoSpaceDN w:val="0"/>
        <w:adjustRightInd w:val="0"/>
        <w:jc w:val="center"/>
        <w:outlineLvl w:val="0"/>
        <w:rPr>
          <w:b/>
          <w:sz w:val="28"/>
          <w:szCs w:val="28"/>
        </w:rPr>
      </w:pPr>
    </w:p>
    <w:tbl>
      <w:tblPr>
        <w:tblW w:w="152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722"/>
        <w:gridCol w:w="8505"/>
        <w:gridCol w:w="1134"/>
        <w:gridCol w:w="1276"/>
      </w:tblGrid>
      <w:tr w:rsidR="00443C20" w:rsidRPr="009675EF" w14:paraId="731517BB" w14:textId="77777777" w:rsidTr="006B7964">
        <w:trPr>
          <w:trHeight w:val="284"/>
        </w:trPr>
        <w:tc>
          <w:tcPr>
            <w:tcW w:w="622" w:type="dxa"/>
            <w:shd w:val="clear" w:color="auto" w:fill="auto"/>
            <w:tcMar>
              <w:left w:w="57" w:type="dxa"/>
              <w:right w:w="57" w:type="dxa"/>
            </w:tcMar>
            <w:vAlign w:val="center"/>
            <w:hideMark/>
          </w:tcPr>
          <w:p w14:paraId="0A392EF2" w14:textId="77777777" w:rsidR="00443C20" w:rsidRPr="009675EF" w:rsidRDefault="00443C20" w:rsidP="006B7964">
            <w:pPr>
              <w:jc w:val="center"/>
              <w:rPr>
                <w:color w:val="000000"/>
              </w:rPr>
            </w:pPr>
            <w:bookmarkStart w:id="24" w:name="_Hlk495585601"/>
            <w:bookmarkEnd w:id="23"/>
            <w:r w:rsidRPr="009675EF">
              <w:rPr>
                <w:color w:val="000000"/>
              </w:rPr>
              <w:t>№ п/п</w:t>
            </w:r>
          </w:p>
        </w:tc>
        <w:tc>
          <w:tcPr>
            <w:tcW w:w="12227" w:type="dxa"/>
            <w:gridSpan w:val="2"/>
            <w:vAlign w:val="center"/>
          </w:tcPr>
          <w:p w14:paraId="4ECAC285" w14:textId="77777777" w:rsidR="00443C20" w:rsidRPr="009675EF" w:rsidRDefault="00443C20" w:rsidP="006B7964">
            <w:pPr>
              <w:jc w:val="center"/>
              <w:rPr>
                <w:color w:val="000000"/>
              </w:rPr>
            </w:pPr>
            <w:r w:rsidRPr="009675EF">
              <w:rPr>
                <w:color w:val="000000"/>
              </w:rPr>
              <w:t>Наименование показателя</w:t>
            </w:r>
          </w:p>
        </w:tc>
        <w:tc>
          <w:tcPr>
            <w:tcW w:w="1134" w:type="dxa"/>
            <w:vAlign w:val="center"/>
          </w:tcPr>
          <w:p w14:paraId="53954287" w14:textId="77777777" w:rsidR="00443C20" w:rsidRPr="009675EF" w:rsidRDefault="00443C20" w:rsidP="006B7964">
            <w:pPr>
              <w:jc w:val="center"/>
              <w:rPr>
                <w:color w:val="000000"/>
              </w:rPr>
            </w:pPr>
            <w:proofErr w:type="spellStart"/>
            <w:r w:rsidRPr="009675EF">
              <w:rPr>
                <w:color w:val="000000"/>
              </w:rPr>
              <w:t>Ед.изм</w:t>
            </w:r>
            <w:proofErr w:type="spellEnd"/>
            <w:r w:rsidRPr="009675EF">
              <w:rPr>
                <w:color w:val="000000"/>
              </w:rPr>
              <w:t>.</w:t>
            </w:r>
          </w:p>
        </w:tc>
        <w:tc>
          <w:tcPr>
            <w:tcW w:w="1276" w:type="dxa"/>
            <w:shd w:val="clear" w:color="auto" w:fill="auto"/>
            <w:tcMar>
              <w:left w:w="57" w:type="dxa"/>
              <w:right w:w="57" w:type="dxa"/>
            </w:tcMar>
            <w:vAlign w:val="center"/>
            <w:hideMark/>
          </w:tcPr>
          <w:p w14:paraId="2026298F" w14:textId="77777777" w:rsidR="00443C20" w:rsidRPr="009675EF" w:rsidRDefault="00443C20" w:rsidP="006B7964">
            <w:pPr>
              <w:jc w:val="center"/>
              <w:rPr>
                <w:color w:val="000000"/>
              </w:rPr>
            </w:pPr>
            <w:r w:rsidRPr="009675EF">
              <w:rPr>
                <w:color w:val="000000"/>
              </w:rPr>
              <w:t>Значение</w:t>
            </w:r>
          </w:p>
        </w:tc>
      </w:tr>
      <w:tr w:rsidR="00443C20" w:rsidRPr="009675EF" w14:paraId="3B33A382" w14:textId="77777777" w:rsidTr="006B7964">
        <w:trPr>
          <w:trHeight w:val="284"/>
        </w:trPr>
        <w:tc>
          <w:tcPr>
            <w:tcW w:w="622" w:type="dxa"/>
            <w:shd w:val="clear" w:color="auto" w:fill="auto"/>
            <w:tcMar>
              <w:left w:w="57" w:type="dxa"/>
              <w:right w:w="57" w:type="dxa"/>
            </w:tcMar>
            <w:vAlign w:val="center"/>
            <w:hideMark/>
          </w:tcPr>
          <w:p w14:paraId="0B3C5766" w14:textId="77777777" w:rsidR="00443C20" w:rsidRPr="009675EF" w:rsidRDefault="00443C20" w:rsidP="006B7964">
            <w:pPr>
              <w:jc w:val="center"/>
              <w:rPr>
                <w:color w:val="000000"/>
              </w:rPr>
            </w:pPr>
            <w:r w:rsidRPr="009675EF">
              <w:rPr>
                <w:color w:val="000000"/>
              </w:rPr>
              <w:t>1</w:t>
            </w:r>
          </w:p>
        </w:tc>
        <w:tc>
          <w:tcPr>
            <w:tcW w:w="12227" w:type="dxa"/>
            <w:gridSpan w:val="2"/>
            <w:vAlign w:val="center"/>
          </w:tcPr>
          <w:p w14:paraId="24F19E47" w14:textId="77777777" w:rsidR="00443C20" w:rsidRPr="009675EF" w:rsidRDefault="00443C20" w:rsidP="006B7964">
            <w:pPr>
              <w:jc w:val="center"/>
              <w:rPr>
                <w:color w:val="000000"/>
              </w:rPr>
            </w:pPr>
            <w:r w:rsidRPr="009675EF">
              <w:rPr>
                <w:color w:val="000000"/>
              </w:rPr>
              <w:t>2</w:t>
            </w:r>
          </w:p>
        </w:tc>
        <w:tc>
          <w:tcPr>
            <w:tcW w:w="1134" w:type="dxa"/>
            <w:vAlign w:val="center"/>
          </w:tcPr>
          <w:p w14:paraId="6451C270" w14:textId="77777777" w:rsidR="00443C20" w:rsidRPr="009675EF" w:rsidRDefault="00443C20" w:rsidP="006B7964">
            <w:pPr>
              <w:jc w:val="center"/>
              <w:rPr>
                <w:color w:val="000000"/>
              </w:rPr>
            </w:pPr>
            <w:r w:rsidRPr="009675EF">
              <w:rPr>
                <w:color w:val="000000"/>
              </w:rPr>
              <w:t>3</w:t>
            </w:r>
          </w:p>
        </w:tc>
        <w:tc>
          <w:tcPr>
            <w:tcW w:w="1276" w:type="dxa"/>
            <w:shd w:val="clear" w:color="auto" w:fill="auto"/>
            <w:tcMar>
              <w:left w:w="57" w:type="dxa"/>
              <w:right w:w="57" w:type="dxa"/>
            </w:tcMar>
            <w:vAlign w:val="center"/>
            <w:hideMark/>
          </w:tcPr>
          <w:p w14:paraId="2F9D28D1" w14:textId="77777777" w:rsidR="00443C20" w:rsidRPr="009675EF" w:rsidRDefault="00443C20" w:rsidP="006B7964">
            <w:pPr>
              <w:jc w:val="center"/>
              <w:rPr>
                <w:color w:val="000000"/>
              </w:rPr>
            </w:pPr>
            <w:r w:rsidRPr="009675EF">
              <w:rPr>
                <w:color w:val="000000"/>
              </w:rPr>
              <w:t>4</w:t>
            </w:r>
          </w:p>
        </w:tc>
      </w:tr>
      <w:tr w:rsidR="00443C20" w:rsidRPr="009675EF" w14:paraId="24753EA2" w14:textId="77777777" w:rsidTr="006B7964">
        <w:trPr>
          <w:trHeight w:val="284"/>
        </w:trPr>
        <w:tc>
          <w:tcPr>
            <w:tcW w:w="622" w:type="dxa"/>
            <w:vMerge w:val="restart"/>
            <w:shd w:val="clear" w:color="auto" w:fill="auto"/>
            <w:tcMar>
              <w:left w:w="57" w:type="dxa"/>
              <w:right w:w="57" w:type="dxa"/>
            </w:tcMar>
            <w:vAlign w:val="center"/>
          </w:tcPr>
          <w:p w14:paraId="471473F0" w14:textId="77777777" w:rsidR="00443C20" w:rsidRPr="009675EF" w:rsidRDefault="00443C20" w:rsidP="006B7964">
            <w:pPr>
              <w:jc w:val="center"/>
              <w:rPr>
                <w:color w:val="000000"/>
              </w:rPr>
            </w:pPr>
            <w:r w:rsidRPr="009675EF">
              <w:rPr>
                <w:color w:val="000000"/>
              </w:rPr>
              <w:t>1</w:t>
            </w:r>
          </w:p>
        </w:tc>
        <w:tc>
          <w:tcPr>
            <w:tcW w:w="3722" w:type="dxa"/>
            <w:vMerge w:val="restart"/>
            <w:vAlign w:val="center"/>
          </w:tcPr>
          <w:p w14:paraId="76B0A37D" w14:textId="77777777" w:rsidR="00443C20" w:rsidRPr="009675EF" w:rsidRDefault="00443C20" w:rsidP="006B7964">
            <w:pPr>
              <w:rPr>
                <w:color w:val="000000"/>
              </w:rPr>
            </w:pPr>
            <w:r w:rsidRPr="009675EF">
              <w:rPr>
                <w:color w:val="000000"/>
              </w:rPr>
              <w:t>Износ объектов централизованной системы водоснабжения</w:t>
            </w:r>
          </w:p>
        </w:tc>
        <w:tc>
          <w:tcPr>
            <w:tcW w:w="8505" w:type="dxa"/>
            <w:shd w:val="clear" w:color="auto" w:fill="auto"/>
            <w:tcMar>
              <w:left w:w="57" w:type="dxa"/>
              <w:right w:w="57" w:type="dxa"/>
            </w:tcMar>
            <w:vAlign w:val="center"/>
          </w:tcPr>
          <w:p w14:paraId="717CE26D" w14:textId="77777777" w:rsidR="00443C20" w:rsidRPr="009675EF" w:rsidRDefault="00443C20" w:rsidP="006B7964">
            <w:pPr>
              <w:rPr>
                <w:color w:val="000000"/>
              </w:rPr>
            </w:pPr>
            <w:r w:rsidRPr="009675EF">
              <w:rPr>
                <w:color w:val="000000"/>
              </w:rPr>
              <w:t>Фактический процент износа объектов водоснабжения на 25.09.2019</w:t>
            </w:r>
          </w:p>
        </w:tc>
        <w:tc>
          <w:tcPr>
            <w:tcW w:w="1134" w:type="dxa"/>
            <w:vAlign w:val="center"/>
          </w:tcPr>
          <w:p w14:paraId="5F075EB7"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38C97AB5" w14:textId="77777777" w:rsidR="00443C20" w:rsidRPr="009675EF" w:rsidRDefault="00443C20" w:rsidP="006B7964">
            <w:pPr>
              <w:jc w:val="center"/>
              <w:rPr>
                <w:color w:val="000000"/>
              </w:rPr>
            </w:pPr>
            <w:r w:rsidRPr="009675EF">
              <w:rPr>
                <w:color w:val="000000"/>
              </w:rPr>
              <w:t>60,0</w:t>
            </w:r>
          </w:p>
        </w:tc>
      </w:tr>
      <w:tr w:rsidR="00443C20" w:rsidRPr="009675EF" w14:paraId="41A50F5E" w14:textId="77777777" w:rsidTr="006B7964">
        <w:trPr>
          <w:trHeight w:val="284"/>
        </w:trPr>
        <w:tc>
          <w:tcPr>
            <w:tcW w:w="622" w:type="dxa"/>
            <w:vMerge/>
            <w:shd w:val="clear" w:color="auto" w:fill="auto"/>
            <w:tcMar>
              <w:left w:w="57" w:type="dxa"/>
              <w:right w:w="57" w:type="dxa"/>
            </w:tcMar>
            <w:vAlign w:val="center"/>
          </w:tcPr>
          <w:p w14:paraId="40F08E44" w14:textId="77777777" w:rsidR="00443C20" w:rsidRPr="009675EF" w:rsidRDefault="00443C20" w:rsidP="006B7964">
            <w:pPr>
              <w:jc w:val="center"/>
              <w:rPr>
                <w:color w:val="000000"/>
              </w:rPr>
            </w:pPr>
          </w:p>
        </w:tc>
        <w:tc>
          <w:tcPr>
            <w:tcW w:w="3722" w:type="dxa"/>
            <w:vMerge/>
            <w:vAlign w:val="center"/>
          </w:tcPr>
          <w:p w14:paraId="678E9021"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633C427D" w14:textId="77777777" w:rsidR="00443C20" w:rsidRPr="009675EF" w:rsidRDefault="00443C20" w:rsidP="006B7964">
            <w:pPr>
              <w:rPr>
                <w:color w:val="000000"/>
              </w:rPr>
            </w:pPr>
            <w:r w:rsidRPr="009675EF">
              <w:rPr>
                <w:color w:val="000000"/>
              </w:rPr>
              <w:t>Плановый процент износа объектов водоснабжения 25.09.2019</w:t>
            </w:r>
          </w:p>
        </w:tc>
        <w:tc>
          <w:tcPr>
            <w:tcW w:w="1134" w:type="dxa"/>
            <w:vAlign w:val="center"/>
          </w:tcPr>
          <w:p w14:paraId="19CFA2F5"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4DAB59E9" w14:textId="77777777" w:rsidR="00443C20" w:rsidRPr="009675EF" w:rsidRDefault="00443C20" w:rsidP="006B7964">
            <w:pPr>
              <w:jc w:val="center"/>
              <w:rPr>
                <w:color w:val="000000"/>
              </w:rPr>
            </w:pPr>
            <w:r w:rsidRPr="009675EF">
              <w:rPr>
                <w:color w:val="000000"/>
              </w:rPr>
              <w:t>60,0</w:t>
            </w:r>
          </w:p>
        </w:tc>
      </w:tr>
      <w:tr w:rsidR="00443C20" w:rsidRPr="009675EF" w14:paraId="65BA90E8" w14:textId="77777777" w:rsidTr="006B7964">
        <w:trPr>
          <w:trHeight w:val="284"/>
        </w:trPr>
        <w:tc>
          <w:tcPr>
            <w:tcW w:w="622" w:type="dxa"/>
            <w:vMerge/>
            <w:shd w:val="clear" w:color="auto" w:fill="auto"/>
            <w:tcMar>
              <w:left w:w="57" w:type="dxa"/>
              <w:right w:w="57" w:type="dxa"/>
            </w:tcMar>
            <w:vAlign w:val="center"/>
          </w:tcPr>
          <w:p w14:paraId="744B6D2D" w14:textId="77777777" w:rsidR="00443C20" w:rsidRPr="009675EF" w:rsidRDefault="00443C20" w:rsidP="006B7964">
            <w:pPr>
              <w:jc w:val="center"/>
              <w:rPr>
                <w:color w:val="000000"/>
              </w:rPr>
            </w:pPr>
          </w:p>
        </w:tc>
        <w:tc>
          <w:tcPr>
            <w:tcW w:w="3722" w:type="dxa"/>
            <w:vMerge/>
            <w:vAlign w:val="center"/>
          </w:tcPr>
          <w:p w14:paraId="0CA843FF"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2E454FCD" w14:textId="77777777" w:rsidR="00443C20" w:rsidRPr="009675EF" w:rsidRDefault="00443C20" w:rsidP="006B7964">
            <w:pPr>
              <w:rPr>
                <w:color w:val="000000"/>
              </w:rPr>
            </w:pPr>
            <w:r w:rsidRPr="009675EF">
              <w:rPr>
                <w:color w:val="000000"/>
              </w:rPr>
              <w:t>Плановый процент износа объектов водоснабжения на 01.01.2020</w:t>
            </w:r>
          </w:p>
        </w:tc>
        <w:tc>
          <w:tcPr>
            <w:tcW w:w="1134" w:type="dxa"/>
            <w:vAlign w:val="center"/>
          </w:tcPr>
          <w:p w14:paraId="34132DDC"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5ED32836" w14:textId="77777777" w:rsidR="00443C20" w:rsidRPr="009675EF" w:rsidRDefault="00443C20" w:rsidP="006B7964">
            <w:pPr>
              <w:jc w:val="center"/>
              <w:rPr>
                <w:color w:val="000000"/>
              </w:rPr>
            </w:pPr>
            <w:r w:rsidRPr="009675EF">
              <w:rPr>
                <w:color w:val="000000"/>
              </w:rPr>
              <w:t>62,5</w:t>
            </w:r>
          </w:p>
        </w:tc>
      </w:tr>
      <w:tr w:rsidR="00443C20" w:rsidRPr="009675EF" w14:paraId="6FDFE504" w14:textId="77777777" w:rsidTr="006B7964">
        <w:trPr>
          <w:trHeight w:val="284"/>
        </w:trPr>
        <w:tc>
          <w:tcPr>
            <w:tcW w:w="622" w:type="dxa"/>
            <w:vMerge/>
            <w:shd w:val="clear" w:color="auto" w:fill="auto"/>
            <w:tcMar>
              <w:left w:w="57" w:type="dxa"/>
              <w:right w:w="57" w:type="dxa"/>
            </w:tcMar>
            <w:vAlign w:val="center"/>
          </w:tcPr>
          <w:p w14:paraId="415606B2" w14:textId="77777777" w:rsidR="00443C20" w:rsidRPr="009675EF" w:rsidRDefault="00443C20" w:rsidP="006B7964">
            <w:pPr>
              <w:jc w:val="center"/>
              <w:rPr>
                <w:color w:val="000000"/>
              </w:rPr>
            </w:pPr>
          </w:p>
        </w:tc>
        <w:tc>
          <w:tcPr>
            <w:tcW w:w="3722" w:type="dxa"/>
            <w:vMerge/>
            <w:vAlign w:val="center"/>
          </w:tcPr>
          <w:p w14:paraId="1C4BC284"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2172125A" w14:textId="77777777" w:rsidR="00443C20" w:rsidRPr="009675EF" w:rsidRDefault="00443C20" w:rsidP="006B7964">
            <w:pPr>
              <w:rPr>
                <w:color w:val="000000"/>
              </w:rPr>
            </w:pPr>
            <w:r w:rsidRPr="009675EF">
              <w:rPr>
                <w:color w:val="000000"/>
              </w:rPr>
              <w:t>Плановый процент износа объектов водоснабжения на 01.01.2021</w:t>
            </w:r>
          </w:p>
        </w:tc>
        <w:tc>
          <w:tcPr>
            <w:tcW w:w="1134" w:type="dxa"/>
            <w:vAlign w:val="center"/>
          </w:tcPr>
          <w:p w14:paraId="3036DCB7"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43BE2009" w14:textId="77777777" w:rsidR="00443C20" w:rsidRPr="009675EF" w:rsidRDefault="00443C20" w:rsidP="006B7964">
            <w:pPr>
              <w:jc w:val="center"/>
              <w:rPr>
                <w:color w:val="000000"/>
              </w:rPr>
            </w:pPr>
            <w:r w:rsidRPr="009675EF">
              <w:rPr>
                <w:color w:val="000000"/>
              </w:rPr>
              <w:t>65,0</w:t>
            </w:r>
          </w:p>
        </w:tc>
      </w:tr>
      <w:tr w:rsidR="00443C20" w:rsidRPr="009675EF" w14:paraId="52545C5B" w14:textId="77777777" w:rsidTr="006B7964">
        <w:trPr>
          <w:trHeight w:val="284"/>
        </w:trPr>
        <w:tc>
          <w:tcPr>
            <w:tcW w:w="622" w:type="dxa"/>
            <w:vMerge/>
            <w:shd w:val="clear" w:color="auto" w:fill="auto"/>
            <w:tcMar>
              <w:left w:w="57" w:type="dxa"/>
              <w:right w:w="57" w:type="dxa"/>
            </w:tcMar>
            <w:vAlign w:val="center"/>
          </w:tcPr>
          <w:p w14:paraId="7B61ABEE" w14:textId="77777777" w:rsidR="00443C20" w:rsidRPr="009675EF" w:rsidRDefault="00443C20" w:rsidP="006B7964">
            <w:pPr>
              <w:jc w:val="center"/>
              <w:rPr>
                <w:color w:val="000000"/>
              </w:rPr>
            </w:pPr>
          </w:p>
        </w:tc>
        <w:tc>
          <w:tcPr>
            <w:tcW w:w="3722" w:type="dxa"/>
            <w:vMerge/>
            <w:vAlign w:val="center"/>
          </w:tcPr>
          <w:p w14:paraId="6D0DD5CD"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46CFFB8E" w14:textId="77777777" w:rsidR="00443C20" w:rsidRPr="009675EF" w:rsidRDefault="00443C20" w:rsidP="006B7964">
            <w:pPr>
              <w:rPr>
                <w:color w:val="000000"/>
              </w:rPr>
            </w:pPr>
            <w:r w:rsidRPr="009675EF">
              <w:rPr>
                <w:color w:val="000000"/>
              </w:rPr>
              <w:t>Плановый процент износа объектов водоснабжения на 01.01.2022</w:t>
            </w:r>
          </w:p>
        </w:tc>
        <w:tc>
          <w:tcPr>
            <w:tcW w:w="1134" w:type="dxa"/>
            <w:vAlign w:val="center"/>
          </w:tcPr>
          <w:p w14:paraId="33F24796"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70B10687" w14:textId="77777777" w:rsidR="00443C20" w:rsidRPr="009675EF" w:rsidRDefault="00443C20" w:rsidP="006B7964">
            <w:pPr>
              <w:jc w:val="center"/>
              <w:rPr>
                <w:color w:val="000000"/>
              </w:rPr>
            </w:pPr>
            <w:r w:rsidRPr="009675EF">
              <w:rPr>
                <w:color w:val="000000"/>
              </w:rPr>
              <w:t>67,5</w:t>
            </w:r>
          </w:p>
        </w:tc>
      </w:tr>
      <w:tr w:rsidR="00443C20" w:rsidRPr="009675EF" w14:paraId="320B11A1" w14:textId="77777777" w:rsidTr="006B7964">
        <w:trPr>
          <w:trHeight w:val="284"/>
        </w:trPr>
        <w:tc>
          <w:tcPr>
            <w:tcW w:w="622" w:type="dxa"/>
            <w:vMerge/>
            <w:shd w:val="clear" w:color="auto" w:fill="auto"/>
            <w:tcMar>
              <w:left w:w="57" w:type="dxa"/>
              <w:right w:w="57" w:type="dxa"/>
            </w:tcMar>
            <w:vAlign w:val="center"/>
          </w:tcPr>
          <w:p w14:paraId="0967FDE2" w14:textId="77777777" w:rsidR="00443C20" w:rsidRPr="009675EF" w:rsidRDefault="00443C20" w:rsidP="006B7964">
            <w:pPr>
              <w:jc w:val="center"/>
              <w:rPr>
                <w:color w:val="000000"/>
              </w:rPr>
            </w:pPr>
          </w:p>
        </w:tc>
        <w:tc>
          <w:tcPr>
            <w:tcW w:w="3722" w:type="dxa"/>
            <w:vMerge/>
            <w:vAlign w:val="center"/>
          </w:tcPr>
          <w:p w14:paraId="75836D03"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4DFA08D8" w14:textId="77777777" w:rsidR="00443C20" w:rsidRPr="009675EF" w:rsidRDefault="00443C20" w:rsidP="006B7964">
            <w:pPr>
              <w:rPr>
                <w:color w:val="000000"/>
              </w:rPr>
            </w:pPr>
            <w:r w:rsidRPr="009675EF">
              <w:rPr>
                <w:color w:val="000000"/>
              </w:rPr>
              <w:t>Плановый процент износа объектов водоснабжения на 01.01.2023</w:t>
            </w:r>
          </w:p>
        </w:tc>
        <w:tc>
          <w:tcPr>
            <w:tcW w:w="1134" w:type="dxa"/>
            <w:vAlign w:val="center"/>
          </w:tcPr>
          <w:p w14:paraId="0C3230F2"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7C8C6BA8" w14:textId="77777777" w:rsidR="00443C20" w:rsidRPr="009675EF" w:rsidRDefault="00443C20" w:rsidP="006B7964">
            <w:pPr>
              <w:jc w:val="center"/>
              <w:rPr>
                <w:color w:val="000000"/>
              </w:rPr>
            </w:pPr>
            <w:r w:rsidRPr="009675EF">
              <w:rPr>
                <w:color w:val="000000"/>
              </w:rPr>
              <w:t>70,0</w:t>
            </w:r>
          </w:p>
        </w:tc>
      </w:tr>
      <w:tr w:rsidR="00443C20" w:rsidRPr="009675EF" w14:paraId="20D8E88A" w14:textId="77777777" w:rsidTr="006B7964">
        <w:trPr>
          <w:trHeight w:val="284"/>
        </w:trPr>
        <w:tc>
          <w:tcPr>
            <w:tcW w:w="622" w:type="dxa"/>
            <w:vMerge/>
            <w:shd w:val="clear" w:color="auto" w:fill="auto"/>
            <w:tcMar>
              <w:left w:w="57" w:type="dxa"/>
              <w:right w:w="57" w:type="dxa"/>
            </w:tcMar>
            <w:vAlign w:val="center"/>
          </w:tcPr>
          <w:p w14:paraId="6DB0223B" w14:textId="77777777" w:rsidR="00443C20" w:rsidRPr="009675EF" w:rsidRDefault="00443C20" w:rsidP="006B7964">
            <w:pPr>
              <w:jc w:val="center"/>
              <w:rPr>
                <w:color w:val="000000"/>
              </w:rPr>
            </w:pPr>
          </w:p>
        </w:tc>
        <w:tc>
          <w:tcPr>
            <w:tcW w:w="3722" w:type="dxa"/>
            <w:vMerge/>
            <w:vAlign w:val="center"/>
          </w:tcPr>
          <w:p w14:paraId="191E1BFC"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3324516A" w14:textId="77777777" w:rsidR="00443C20" w:rsidRPr="009675EF" w:rsidRDefault="00443C20" w:rsidP="006B7964">
            <w:pPr>
              <w:rPr>
                <w:color w:val="000000"/>
              </w:rPr>
            </w:pPr>
            <w:r w:rsidRPr="009675EF">
              <w:rPr>
                <w:color w:val="000000"/>
              </w:rPr>
              <w:t>Плановый процент износа объектов водоснабжения на 01.01.2024</w:t>
            </w:r>
          </w:p>
        </w:tc>
        <w:tc>
          <w:tcPr>
            <w:tcW w:w="1134" w:type="dxa"/>
            <w:vAlign w:val="center"/>
          </w:tcPr>
          <w:p w14:paraId="13541232"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1B4AD4F8" w14:textId="77777777" w:rsidR="00443C20" w:rsidRPr="009675EF" w:rsidRDefault="00443C20" w:rsidP="006B7964">
            <w:pPr>
              <w:jc w:val="center"/>
              <w:rPr>
                <w:color w:val="000000"/>
              </w:rPr>
            </w:pPr>
            <w:r w:rsidRPr="009675EF">
              <w:rPr>
                <w:color w:val="000000"/>
              </w:rPr>
              <w:t>72,5</w:t>
            </w:r>
          </w:p>
        </w:tc>
      </w:tr>
      <w:tr w:rsidR="00443C20" w:rsidRPr="009675EF" w14:paraId="45F1E7C2" w14:textId="77777777" w:rsidTr="006B7964">
        <w:trPr>
          <w:trHeight w:val="284"/>
        </w:trPr>
        <w:tc>
          <w:tcPr>
            <w:tcW w:w="622" w:type="dxa"/>
            <w:vMerge/>
            <w:shd w:val="clear" w:color="auto" w:fill="auto"/>
            <w:tcMar>
              <w:left w:w="57" w:type="dxa"/>
              <w:right w:w="57" w:type="dxa"/>
            </w:tcMar>
            <w:vAlign w:val="center"/>
          </w:tcPr>
          <w:p w14:paraId="3C5DC3AF" w14:textId="77777777" w:rsidR="00443C20" w:rsidRPr="009675EF" w:rsidRDefault="00443C20" w:rsidP="006B7964">
            <w:pPr>
              <w:jc w:val="center"/>
              <w:rPr>
                <w:color w:val="000000"/>
              </w:rPr>
            </w:pPr>
          </w:p>
        </w:tc>
        <w:tc>
          <w:tcPr>
            <w:tcW w:w="3722" w:type="dxa"/>
            <w:vMerge/>
            <w:vAlign w:val="center"/>
          </w:tcPr>
          <w:p w14:paraId="7428EA56"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60B2D64F" w14:textId="77777777" w:rsidR="00443C20" w:rsidRPr="009675EF" w:rsidRDefault="00443C20" w:rsidP="006B7964">
            <w:pPr>
              <w:rPr>
                <w:color w:val="000000"/>
              </w:rPr>
            </w:pPr>
            <w:r w:rsidRPr="009675EF">
              <w:rPr>
                <w:color w:val="000000"/>
              </w:rPr>
              <w:t>Плановый процент износа объектов водоснабжения на 01.01.2025</w:t>
            </w:r>
          </w:p>
        </w:tc>
        <w:tc>
          <w:tcPr>
            <w:tcW w:w="1134" w:type="dxa"/>
            <w:vAlign w:val="center"/>
          </w:tcPr>
          <w:p w14:paraId="47D47249"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3C312F57" w14:textId="77777777" w:rsidR="00443C20" w:rsidRPr="009675EF" w:rsidRDefault="00443C20" w:rsidP="006B7964">
            <w:pPr>
              <w:jc w:val="center"/>
              <w:rPr>
                <w:color w:val="000000"/>
              </w:rPr>
            </w:pPr>
            <w:r w:rsidRPr="009675EF">
              <w:rPr>
                <w:color w:val="000000"/>
              </w:rPr>
              <w:t>75,0</w:t>
            </w:r>
          </w:p>
        </w:tc>
      </w:tr>
      <w:tr w:rsidR="00443C20" w:rsidRPr="009675EF" w14:paraId="4153EB4F" w14:textId="77777777" w:rsidTr="006B7964">
        <w:trPr>
          <w:trHeight w:val="284"/>
        </w:trPr>
        <w:tc>
          <w:tcPr>
            <w:tcW w:w="622" w:type="dxa"/>
            <w:vMerge/>
            <w:shd w:val="clear" w:color="auto" w:fill="auto"/>
            <w:tcMar>
              <w:left w:w="57" w:type="dxa"/>
              <w:right w:w="57" w:type="dxa"/>
            </w:tcMar>
            <w:vAlign w:val="center"/>
          </w:tcPr>
          <w:p w14:paraId="6C54DE6E" w14:textId="77777777" w:rsidR="00443C20" w:rsidRPr="009675EF" w:rsidRDefault="00443C20" w:rsidP="006B7964">
            <w:pPr>
              <w:jc w:val="center"/>
              <w:rPr>
                <w:color w:val="000000"/>
              </w:rPr>
            </w:pPr>
          </w:p>
        </w:tc>
        <w:tc>
          <w:tcPr>
            <w:tcW w:w="3722" w:type="dxa"/>
            <w:vMerge/>
            <w:vAlign w:val="center"/>
          </w:tcPr>
          <w:p w14:paraId="0EE623D1"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2DF8B429" w14:textId="77777777" w:rsidR="00443C20" w:rsidRPr="009675EF" w:rsidRDefault="00443C20" w:rsidP="006B7964">
            <w:pPr>
              <w:rPr>
                <w:color w:val="000000"/>
              </w:rPr>
            </w:pPr>
            <w:r w:rsidRPr="009675EF">
              <w:rPr>
                <w:color w:val="000000"/>
              </w:rPr>
              <w:t>Плановый процент износа объектов водоснабжения на 01.01.2026</w:t>
            </w:r>
          </w:p>
        </w:tc>
        <w:tc>
          <w:tcPr>
            <w:tcW w:w="1134" w:type="dxa"/>
            <w:vAlign w:val="center"/>
          </w:tcPr>
          <w:p w14:paraId="39245B51"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42D004C6" w14:textId="77777777" w:rsidR="00443C20" w:rsidRPr="009675EF" w:rsidRDefault="00443C20" w:rsidP="006B7964">
            <w:pPr>
              <w:jc w:val="center"/>
              <w:rPr>
                <w:color w:val="000000"/>
              </w:rPr>
            </w:pPr>
            <w:r w:rsidRPr="009675EF">
              <w:rPr>
                <w:color w:val="000000"/>
              </w:rPr>
              <w:t>83,0</w:t>
            </w:r>
          </w:p>
        </w:tc>
      </w:tr>
      <w:tr w:rsidR="00443C20" w:rsidRPr="009675EF" w14:paraId="3CAA9EAD" w14:textId="77777777" w:rsidTr="006B7964">
        <w:trPr>
          <w:trHeight w:val="284"/>
        </w:trPr>
        <w:tc>
          <w:tcPr>
            <w:tcW w:w="622" w:type="dxa"/>
            <w:vMerge/>
            <w:shd w:val="clear" w:color="auto" w:fill="auto"/>
            <w:tcMar>
              <w:left w:w="57" w:type="dxa"/>
              <w:right w:w="57" w:type="dxa"/>
            </w:tcMar>
            <w:vAlign w:val="center"/>
          </w:tcPr>
          <w:p w14:paraId="4B770533" w14:textId="77777777" w:rsidR="00443C20" w:rsidRPr="009675EF" w:rsidRDefault="00443C20" w:rsidP="006B7964">
            <w:pPr>
              <w:jc w:val="center"/>
              <w:rPr>
                <w:color w:val="000000"/>
              </w:rPr>
            </w:pPr>
          </w:p>
        </w:tc>
        <w:tc>
          <w:tcPr>
            <w:tcW w:w="3722" w:type="dxa"/>
            <w:vMerge/>
            <w:vAlign w:val="center"/>
          </w:tcPr>
          <w:p w14:paraId="300F44A7"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54C98D50" w14:textId="77777777" w:rsidR="00443C20" w:rsidRPr="009675EF" w:rsidRDefault="00443C20" w:rsidP="006B7964">
            <w:pPr>
              <w:rPr>
                <w:color w:val="000000"/>
              </w:rPr>
            </w:pPr>
            <w:r w:rsidRPr="009675EF">
              <w:rPr>
                <w:color w:val="000000"/>
              </w:rPr>
              <w:t>Плановый процент износа объектов водоснабжения на 01.01.2027</w:t>
            </w:r>
          </w:p>
        </w:tc>
        <w:tc>
          <w:tcPr>
            <w:tcW w:w="1134" w:type="dxa"/>
            <w:vAlign w:val="center"/>
          </w:tcPr>
          <w:p w14:paraId="533F1D50"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37546B71" w14:textId="77777777" w:rsidR="00443C20" w:rsidRPr="009675EF" w:rsidRDefault="00443C20" w:rsidP="006B7964">
            <w:pPr>
              <w:jc w:val="center"/>
              <w:rPr>
                <w:color w:val="000000"/>
              </w:rPr>
            </w:pPr>
            <w:r w:rsidRPr="009675EF">
              <w:rPr>
                <w:color w:val="000000"/>
              </w:rPr>
              <w:t>68,3</w:t>
            </w:r>
          </w:p>
        </w:tc>
      </w:tr>
      <w:tr w:rsidR="00443C20" w:rsidRPr="009675EF" w14:paraId="0DFAFAFF" w14:textId="77777777" w:rsidTr="006B7964">
        <w:trPr>
          <w:trHeight w:val="284"/>
        </w:trPr>
        <w:tc>
          <w:tcPr>
            <w:tcW w:w="622" w:type="dxa"/>
            <w:vMerge/>
            <w:shd w:val="clear" w:color="auto" w:fill="auto"/>
            <w:tcMar>
              <w:left w:w="57" w:type="dxa"/>
              <w:right w:w="57" w:type="dxa"/>
            </w:tcMar>
            <w:vAlign w:val="center"/>
          </w:tcPr>
          <w:p w14:paraId="78961767" w14:textId="77777777" w:rsidR="00443C20" w:rsidRPr="009675EF" w:rsidRDefault="00443C20" w:rsidP="006B7964">
            <w:pPr>
              <w:jc w:val="center"/>
              <w:rPr>
                <w:color w:val="000000"/>
              </w:rPr>
            </w:pPr>
          </w:p>
        </w:tc>
        <w:tc>
          <w:tcPr>
            <w:tcW w:w="3722" w:type="dxa"/>
            <w:vMerge/>
            <w:vAlign w:val="center"/>
          </w:tcPr>
          <w:p w14:paraId="310CD257"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53EE1A43" w14:textId="77777777" w:rsidR="00443C20" w:rsidRPr="009675EF" w:rsidRDefault="00443C20" w:rsidP="006B7964">
            <w:pPr>
              <w:rPr>
                <w:color w:val="000000"/>
              </w:rPr>
            </w:pPr>
            <w:r w:rsidRPr="009675EF">
              <w:rPr>
                <w:color w:val="000000"/>
              </w:rPr>
              <w:t>Плановый процент износа объектов водоснабжения на 01.01.2028</w:t>
            </w:r>
          </w:p>
        </w:tc>
        <w:tc>
          <w:tcPr>
            <w:tcW w:w="1134" w:type="dxa"/>
            <w:vAlign w:val="center"/>
          </w:tcPr>
          <w:p w14:paraId="70726131"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6F07815F" w14:textId="77777777" w:rsidR="00443C20" w:rsidRPr="009675EF" w:rsidRDefault="00443C20" w:rsidP="006B7964">
            <w:pPr>
              <w:jc w:val="center"/>
              <w:rPr>
                <w:color w:val="000000"/>
              </w:rPr>
            </w:pPr>
            <w:r w:rsidRPr="009675EF">
              <w:rPr>
                <w:color w:val="000000"/>
              </w:rPr>
              <w:t>69,8</w:t>
            </w:r>
          </w:p>
        </w:tc>
      </w:tr>
      <w:tr w:rsidR="00443C20" w:rsidRPr="009675EF" w14:paraId="677ABEB2" w14:textId="77777777" w:rsidTr="006B7964">
        <w:trPr>
          <w:trHeight w:val="284"/>
        </w:trPr>
        <w:tc>
          <w:tcPr>
            <w:tcW w:w="622" w:type="dxa"/>
            <w:vMerge w:val="restart"/>
            <w:shd w:val="clear" w:color="auto" w:fill="auto"/>
            <w:tcMar>
              <w:left w:w="57" w:type="dxa"/>
              <w:right w:w="57" w:type="dxa"/>
            </w:tcMar>
            <w:vAlign w:val="center"/>
          </w:tcPr>
          <w:p w14:paraId="707BC840" w14:textId="77777777" w:rsidR="00443C20" w:rsidRPr="009675EF" w:rsidRDefault="00443C20" w:rsidP="006B7964">
            <w:pPr>
              <w:jc w:val="center"/>
              <w:rPr>
                <w:color w:val="000000"/>
              </w:rPr>
            </w:pPr>
            <w:r w:rsidRPr="009675EF">
              <w:rPr>
                <w:color w:val="000000"/>
              </w:rPr>
              <w:t>2</w:t>
            </w:r>
          </w:p>
        </w:tc>
        <w:tc>
          <w:tcPr>
            <w:tcW w:w="3722" w:type="dxa"/>
            <w:vMerge w:val="restart"/>
            <w:vAlign w:val="center"/>
          </w:tcPr>
          <w:p w14:paraId="57BE2141" w14:textId="77777777" w:rsidR="00443C20" w:rsidRPr="009675EF" w:rsidRDefault="00443C20" w:rsidP="006B7964">
            <w:pPr>
              <w:rPr>
                <w:color w:val="000000"/>
              </w:rPr>
            </w:pPr>
            <w:r w:rsidRPr="009675EF">
              <w:rPr>
                <w:color w:val="000000"/>
              </w:rPr>
              <w:t>Износ объектов централизованной системы водоотведения</w:t>
            </w:r>
          </w:p>
        </w:tc>
        <w:tc>
          <w:tcPr>
            <w:tcW w:w="8505" w:type="dxa"/>
            <w:shd w:val="clear" w:color="auto" w:fill="auto"/>
            <w:tcMar>
              <w:left w:w="57" w:type="dxa"/>
              <w:right w:w="57" w:type="dxa"/>
            </w:tcMar>
            <w:vAlign w:val="center"/>
          </w:tcPr>
          <w:p w14:paraId="340EAAEF" w14:textId="77777777" w:rsidR="00443C20" w:rsidRPr="009675EF" w:rsidRDefault="00443C20" w:rsidP="006B7964">
            <w:pPr>
              <w:rPr>
                <w:color w:val="000000"/>
              </w:rPr>
            </w:pPr>
            <w:r w:rsidRPr="009675EF">
              <w:rPr>
                <w:color w:val="000000"/>
              </w:rPr>
              <w:t>Фактический процент износа объектов водоотведения на 25.09.2019</w:t>
            </w:r>
          </w:p>
        </w:tc>
        <w:tc>
          <w:tcPr>
            <w:tcW w:w="1134" w:type="dxa"/>
            <w:vAlign w:val="center"/>
          </w:tcPr>
          <w:p w14:paraId="31C05104"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39F0D727" w14:textId="77777777" w:rsidR="00443C20" w:rsidRPr="009675EF" w:rsidRDefault="00443C20" w:rsidP="006B7964">
            <w:pPr>
              <w:jc w:val="center"/>
              <w:rPr>
                <w:color w:val="000000"/>
              </w:rPr>
            </w:pPr>
            <w:r w:rsidRPr="009675EF">
              <w:rPr>
                <w:color w:val="000000"/>
              </w:rPr>
              <w:t>60,0</w:t>
            </w:r>
          </w:p>
        </w:tc>
      </w:tr>
      <w:tr w:rsidR="00443C20" w:rsidRPr="009675EF" w14:paraId="47D05A3C" w14:textId="77777777" w:rsidTr="006B7964">
        <w:trPr>
          <w:trHeight w:val="284"/>
        </w:trPr>
        <w:tc>
          <w:tcPr>
            <w:tcW w:w="622" w:type="dxa"/>
            <w:vMerge/>
            <w:shd w:val="clear" w:color="auto" w:fill="auto"/>
            <w:tcMar>
              <w:left w:w="57" w:type="dxa"/>
              <w:right w:w="57" w:type="dxa"/>
            </w:tcMar>
            <w:vAlign w:val="center"/>
          </w:tcPr>
          <w:p w14:paraId="6AF29019" w14:textId="77777777" w:rsidR="00443C20" w:rsidRPr="009675EF" w:rsidRDefault="00443C20" w:rsidP="006B7964">
            <w:pPr>
              <w:jc w:val="center"/>
              <w:rPr>
                <w:color w:val="000000"/>
              </w:rPr>
            </w:pPr>
          </w:p>
        </w:tc>
        <w:tc>
          <w:tcPr>
            <w:tcW w:w="3722" w:type="dxa"/>
            <w:vMerge/>
            <w:vAlign w:val="center"/>
          </w:tcPr>
          <w:p w14:paraId="768EFC53"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6672F60F" w14:textId="77777777" w:rsidR="00443C20" w:rsidRPr="009675EF" w:rsidRDefault="00443C20" w:rsidP="006B7964">
            <w:pPr>
              <w:rPr>
                <w:color w:val="000000"/>
              </w:rPr>
            </w:pPr>
            <w:r w:rsidRPr="009675EF">
              <w:rPr>
                <w:color w:val="000000"/>
              </w:rPr>
              <w:t>Плановый процент износа объектов водоотведения 25.09.2019</w:t>
            </w:r>
          </w:p>
        </w:tc>
        <w:tc>
          <w:tcPr>
            <w:tcW w:w="1134" w:type="dxa"/>
            <w:vAlign w:val="center"/>
          </w:tcPr>
          <w:p w14:paraId="63568BAB"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0A390062" w14:textId="77777777" w:rsidR="00443C20" w:rsidRPr="009675EF" w:rsidRDefault="00443C20" w:rsidP="006B7964">
            <w:pPr>
              <w:jc w:val="center"/>
              <w:rPr>
                <w:color w:val="000000"/>
              </w:rPr>
            </w:pPr>
            <w:r w:rsidRPr="009675EF">
              <w:rPr>
                <w:color w:val="000000"/>
              </w:rPr>
              <w:t>60,0</w:t>
            </w:r>
          </w:p>
        </w:tc>
      </w:tr>
      <w:tr w:rsidR="00443C20" w:rsidRPr="009675EF" w14:paraId="2D8062F9" w14:textId="77777777" w:rsidTr="006B7964">
        <w:trPr>
          <w:trHeight w:val="284"/>
        </w:trPr>
        <w:tc>
          <w:tcPr>
            <w:tcW w:w="622" w:type="dxa"/>
            <w:vMerge/>
            <w:shd w:val="clear" w:color="auto" w:fill="auto"/>
            <w:tcMar>
              <w:left w:w="57" w:type="dxa"/>
              <w:right w:w="57" w:type="dxa"/>
            </w:tcMar>
            <w:vAlign w:val="center"/>
          </w:tcPr>
          <w:p w14:paraId="1F229733" w14:textId="77777777" w:rsidR="00443C20" w:rsidRPr="009675EF" w:rsidRDefault="00443C20" w:rsidP="006B7964">
            <w:pPr>
              <w:jc w:val="center"/>
              <w:rPr>
                <w:color w:val="000000"/>
              </w:rPr>
            </w:pPr>
          </w:p>
        </w:tc>
        <w:tc>
          <w:tcPr>
            <w:tcW w:w="3722" w:type="dxa"/>
            <w:vMerge/>
            <w:vAlign w:val="center"/>
          </w:tcPr>
          <w:p w14:paraId="0D0F4C7B"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1EF5D311" w14:textId="77777777" w:rsidR="00443C20" w:rsidRPr="009675EF" w:rsidRDefault="00443C20" w:rsidP="006B7964">
            <w:pPr>
              <w:rPr>
                <w:color w:val="000000"/>
              </w:rPr>
            </w:pPr>
            <w:r w:rsidRPr="009675EF">
              <w:rPr>
                <w:color w:val="000000"/>
              </w:rPr>
              <w:t>Плановый процент износа объектов водоотведения на 01.01.2020</w:t>
            </w:r>
          </w:p>
        </w:tc>
        <w:tc>
          <w:tcPr>
            <w:tcW w:w="1134" w:type="dxa"/>
            <w:vAlign w:val="center"/>
          </w:tcPr>
          <w:p w14:paraId="57AEF87C"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6E7F878F" w14:textId="77777777" w:rsidR="00443C20" w:rsidRPr="009675EF" w:rsidRDefault="00443C20" w:rsidP="006B7964">
            <w:pPr>
              <w:jc w:val="center"/>
              <w:rPr>
                <w:color w:val="000000"/>
              </w:rPr>
            </w:pPr>
            <w:r w:rsidRPr="009675EF">
              <w:rPr>
                <w:color w:val="000000"/>
              </w:rPr>
              <w:t>60,0</w:t>
            </w:r>
          </w:p>
        </w:tc>
      </w:tr>
      <w:tr w:rsidR="00443C20" w:rsidRPr="009675EF" w14:paraId="7D79A23D" w14:textId="77777777" w:rsidTr="006B7964">
        <w:trPr>
          <w:trHeight w:val="284"/>
        </w:trPr>
        <w:tc>
          <w:tcPr>
            <w:tcW w:w="622" w:type="dxa"/>
            <w:vMerge/>
            <w:shd w:val="clear" w:color="auto" w:fill="auto"/>
            <w:tcMar>
              <w:left w:w="57" w:type="dxa"/>
              <w:right w:w="57" w:type="dxa"/>
            </w:tcMar>
            <w:vAlign w:val="center"/>
          </w:tcPr>
          <w:p w14:paraId="3161C532" w14:textId="77777777" w:rsidR="00443C20" w:rsidRPr="009675EF" w:rsidRDefault="00443C20" w:rsidP="006B7964">
            <w:pPr>
              <w:jc w:val="center"/>
              <w:rPr>
                <w:color w:val="000000"/>
              </w:rPr>
            </w:pPr>
          </w:p>
        </w:tc>
        <w:tc>
          <w:tcPr>
            <w:tcW w:w="3722" w:type="dxa"/>
            <w:vMerge/>
            <w:vAlign w:val="center"/>
          </w:tcPr>
          <w:p w14:paraId="0ED6E7BC"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6584BF3B" w14:textId="77777777" w:rsidR="00443C20" w:rsidRPr="009675EF" w:rsidRDefault="00443C20" w:rsidP="006B7964">
            <w:pPr>
              <w:rPr>
                <w:color w:val="000000"/>
              </w:rPr>
            </w:pPr>
            <w:r w:rsidRPr="009675EF">
              <w:rPr>
                <w:color w:val="000000"/>
              </w:rPr>
              <w:t>Плановый процент износа объектов водоотведения на 01.01.2021</w:t>
            </w:r>
          </w:p>
        </w:tc>
        <w:tc>
          <w:tcPr>
            <w:tcW w:w="1134" w:type="dxa"/>
            <w:vAlign w:val="center"/>
          </w:tcPr>
          <w:p w14:paraId="30A93385"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662A3D2C" w14:textId="77777777" w:rsidR="00443C20" w:rsidRPr="009675EF" w:rsidRDefault="00443C20" w:rsidP="006B7964">
            <w:pPr>
              <w:jc w:val="center"/>
              <w:rPr>
                <w:color w:val="000000"/>
              </w:rPr>
            </w:pPr>
            <w:r w:rsidRPr="009675EF">
              <w:rPr>
                <w:color w:val="000000"/>
              </w:rPr>
              <w:t>62,5</w:t>
            </w:r>
          </w:p>
        </w:tc>
      </w:tr>
      <w:tr w:rsidR="00443C20" w:rsidRPr="009675EF" w14:paraId="6DC4BD82" w14:textId="77777777" w:rsidTr="006B7964">
        <w:trPr>
          <w:trHeight w:val="284"/>
        </w:trPr>
        <w:tc>
          <w:tcPr>
            <w:tcW w:w="622" w:type="dxa"/>
            <w:vMerge/>
            <w:shd w:val="clear" w:color="auto" w:fill="auto"/>
            <w:tcMar>
              <w:left w:w="57" w:type="dxa"/>
              <w:right w:w="57" w:type="dxa"/>
            </w:tcMar>
            <w:vAlign w:val="center"/>
          </w:tcPr>
          <w:p w14:paraId="3E51F585" w14:textId="77777777" w:rsidR="00443C20" w:rsidRPr="009675EF" w:rsidRDefault="00443C20" w:rsidP="006B7964">
            <w:pPr>
              <w:jc w:val="center"/>
              <w:rPr>
                <w:color w:val="000000"/>
              </w:rPr>
            </w:pPr>
          </w:p>
        </w:tc>
        <w:tc>
          <w:tcPr>
            <w:tcW w:w="3722" w:type="dxa"/>
            <w:vMerge/>
            <w:vAlign w:val="center"/>
          </w:tcPr>
          <w:p w14:paraId="6944D6CA"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10F0FDAB" w14:textId="77777777" w:rsidR="00443C20" w:rsidRPr="009675EF" w:rsidRDefault="00443C20" w:rsidP="006B7964">
            <w:pPr>
              <w:rPr>
                <w:color w:val="000000"/>
              </w:rPr>
            </w:pPr>
            <w:r w:rsidRPr="009675EF">
              <w:rPr>
                <w:color w:val="000000"/>
              </w:rPr>
              <w:t>Плановый процент износа объектов водоотведения на 01.01.2022</w:t>
            </w:r>
          </w:p>
        </w:tc>
        <w:tc>
          <w:tcPr>
            <w:tcW w:w="1134" w:type="dxa"/>
            <w:vAlign w:val="center"/>
          </w:tcPr>
          <w:p w14:paraId="08404D62"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25E56E49" w14:textId="77777777" w:rsidR="00443C20" w:rsidRPr="009675EF" w:rsidRDefault="00443C20" w:rsidP="006B7964">
            <w:pPr>
              <w:jc w:val="center"/>
              <w:rPr>
                <w:color w:val="000000"/>
              </w:rPr>
            </w:pPr>
            <w:r w:rsidRPr="009675EF">
              <w:rPr>
                <w:color w:val="000000"/>
              </w:rPr>
              <w:t>65,0</w:t>
            </w:r>
          </w:p>
        </w:tc>
      </w:tr>
      <w:tr w:rsidR="00443C20" w:rsidRPr="009675EF" w14:paraId="3B0C0B5C" w14:textId="77777777" w:rsidTr="006B7964">
        <w:trPr>
          <w:trHeight w:val="284"/>
        </w:trPr>
        <w:tc>
          <w:tcPr>
            <w:tcW w:w="622" w:type="dxa"/>
            <w:vMerge/>
            <w:shd w:val="clear" w:color="auto" w:fill="auto"/>
            <w:tcMar>
              <w:left w:w="57" w:type="dxa"/>
              <w:right w:w="57" w:type="dxa"/>
            </w:tcMar>
            <w:vAlign w:val="center"/>
          </w:tcPr>
          <w:p w14:paraId="2FA72002" w14:textId="77777777" w:rsidR="00443C20" w:rsidRPr="009675EF" w:rsidRDefault="00443C20" w:rsidP="006B7964">
            <w:pPr>
              <w:jc w:val="center"/>
              <w:rPr>
                <w:color w:val="000000"/>
              </w:rPr>
            </w:pPr>
          </w:p>
        </w:tc>
        <w:tc>
          <w:tcPr>
            <w:tcW w:w="3722" w:type="dxa"/>
            <w:vMerge/>
            <w:vAlign w:val="center"/>
          </w:tcPr>
          <w:p w14:paraId="3983C944"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0FCCF5B2" w14:textId="77777777" w:rsidR="00443C20" w:rsidRPr="009675EF" w:rsidRDefault="00443C20" w:rsidP="006B7964">
            <w:pPr>
              <w:rPr>
                <w:color w:val="000000"/>
              </w:rPr>
            </w:pPr>
            <w:r w:rsidRPr="009675EF">
              <w:rPr>
                <w:color w:val="000000"/>
              </w:rPr>
              <w:t>Плановый процент износа объектов водоотведения на 01.01.2023</w:t>
            </w:r>
          </w:p>
        </w:tc>
        <w:tc>
          <w:tcPr>
            <w:tcW w:w="1134" w:type="dxa"/>
            <w:vAlign w:val="center"/>
          </w:tcPr>
          <w:p w14:paraId="44FA65C9"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551FABBB" w14:textId="77777777" w:rsidR="00443C20" w:rsidRPr="009675EF" w:rsidRDefault="00443C20" w:rsidP="006B7964">
            <w:pPr>
              <w:jc w:val="center"/>
              <w:rPr>
                <w:color w:val="000000"/>
              </w:rPr>
            </w:pPr>
            <w:r w:rsidRPr="009675EF">
              <w:rPr>
                <w:color w:val="000000"/>
              </w:rPr>
              <w:t>50,6</w:t>
            </w:r>
          </w:p>
        </w:tc>
      </w:tr>
      <w:tr w:rsidR="00443C20" w:rsidRPr="009675EF" w14:paraId="197BE388" w14:textId="77777777" w:rsidTr="006B7964">
        <w:trPr>
          <w:trHeight w:val="284"/>
        </w:trPr>
        <w:tc>
          <w:tcPr>
            <w:tcW w:w="622" w:type="dxa"/>
            <w:vMerge/>
            <w:shd w:val="clear" w:color="auto" w:fill="auto"/>
            <w:tcMar>
              <w:left w:w="57" w:type="dxa"/>
              <w:right w:w="57" w:type="dxa"/>
            </w:tcMar>
            <w:vAlign w:val="center"/>
          </w:tcPr>
          <w:p w14:paraId="581CADE0" w14:textId="77777777" w:rsidR="00443C20" w:rsidRPr="009675EF" w:rsidRDefault="00443C20" w:rsidP="006B7964">
            <w:pPr>
              <w:jc w:val="center"/>
              <w:rPr>
                <w:color w:val="000000"/>
              </w:rPr>
            </w:pPr>
          </w:p>
        </w:tc>
        <w:tc>
          <w:tcPr>
            <w:tcW w:w="3722" w:type="dxa"/>
            <w:vMerge/>
            <w:vAlign w:val="center"/>
          </w:tcPr>
          <w:p w14:paraId="5F4741F7"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4BBA8788" w14:textId="77777777" w:rsidR="00443C20" w:rsidRPr="009675EF" w:rsidRDefault="00443C20" w:rsidP="006B7964">
            <w:pPr>
              <w:rPr>
                <w:color w:val="000000"/>
              </w:rPr>
            </w:pPr>
            <w:r w:rsidRPr="009675EF">
              <w:rPr>
                <w:color w:val="000000"/>
              </w:rPr>
              <w:t>Плановый процент износа объектов водоотведения на 01.01.2024</w:t>
            </w:r>
          </w:p>
        </w:tc>
        <w:tc>
          <w:tcPr>
            <w:tcW w:w="1134" w:type="dxa"/>
            <w:vAlign w:val="center"/>
          </w:tcPr>
          <w:p w14:paraId="4DEE4E56"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4A402297" w14:textId="77777777" w:rsidR="00443C20" w:rsidRPr="009675EF" w:rsidRDefault="00443C20" w:rsidP="006B7964">
            <w:pPr>
              <w:jc w:val="center"/>
              <w:rPr>
                <w:color w:val="000000"/>
              </w:rPr>
            </w:pPr>
            <w:r w:rsidRPr="009675EF">
              <w:rPr>
                <w:color w:val="000000"/>
              </w:rPr>
              <w:t>41,8</w:t>
            </w:r>
          </w:p>
        </w:tc>
      </w:tr>
      <w:tr w:rsidR="00443C20" w:rsidRPr="009675EF" w14:paraId="50420C36" w14:textId="77777777" w:rsidTr="006B7964">
        <w:trPr>
          <w:trHeight w:val="284"/>
        </w:trPr>
        <w:tc>
          <w:tcPr>
            <w:tcW w:w="622" w:type="dxa"/>
            <w:vMerge/>
            <w:shd w:val="clear" w:color="auto" w:fill="auto"/>
            <w:tcMar>
              <w:left w:w="57" w:type="dxa"/>
              <w:right w:w="57" w:type="dxa"/>
            </w:tcMar>
            <w:vAlign w:val="center"/>
          </w:tcPr>
          <w:p w14:paraId="40D4A8BB" w14:textId="77777777" w:rsidR="00443C20" w:rsidRPr="009675EF" w:rsidRDefault="00443C20" w:rsidP="006B7964">
            <w:pPr>
              <w:jc w:val="center"/>
              <w:rPr>
                <w:color w:val="000000"/>
              </w:rPr>
            </w:pPr>
          </w:p>
        </w:tc>
        <w:tc>
          <w:tcPr>
            <w:tcW w:w="3722" w:type="dxa"/>
            <w:vMerge/>
            <w:vAlign w:val="center"/>
          </w:tcPr>
          <w:p w14:paraId="3959DCFC"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477F7B39" w14:textId="77777777" w:rsidR="00443C20" w:rsidRPr="009675EF" w:rsidRDefault="00443C20" w:rsidP="006B7964">
            <w:pPr>
              <w:rPr>
                <w:color w:val="000000"/>
              </w:rPr>
            </w:pPr>
            <w:r w:rsidRPr="009675EF">
              <w:rPr>
                <w:color w:val="000000"/>
              </w:rPr>
              <w:t>Плановый процент износа объектов водоотведения на 01.01.2025</w:t>
            </w:r>
          </w:p>
        </w:tc>
        <w:tc>
          <w:tcPr>
            <w:tcW w:w="1134" w:type="dxa"/>
            <w:vAlign w:val="center"/>
          </w:tcPr>
          <w:p w14:paraId="00A72515"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27465545" w14:textId="77777777" w:rsidR="00443C20" w:rsidRPr="009675EF" w:rsidRDefault="00443C20" w:rsidP="006B7964">
            <w:pPr>
              <w:jc w:val="center"/>
              <w:rPr>
                <w:color w:val="000000"/>
              </w:rPr>
            </w:pPr>
            <w:r w:rsidRPr="009675EF">
              <w:rPr>
                <w:color w:val="000000"/>
              </w:rPr>
              <w:t>47,2</w:t>
            </w:r>
          </w:p>
        </w:tc>
      </w:tr>
      <w:tr w:rsidR="00443C20" w:rsidRPr="009675EF" w14:paraId="3A32EE9E" w14:textId="77777777" w:rsidTr="006B7964">
        <w:trPr>
          <w:trHeight w:val="284"/>
        </w:trPr>
        <w:tc>
          <w:tcPr>
            <w:tcW w:w="622" w:type="dxa"/>
            <w:vMerge/>
            <w:shd w:val="clear" w:color="auto" w:fill="auto"/>
            <w:tcMar>
              <w:left w:w="57" w:type="dxa"/>
              <w:right w:w="57" w:type="dxa"/>
            </w:tcMar>
            <w:vAlign w:val="center"/>
          </w:tcPr>
          <w:p w14:paraId="10DB5849" w14:textId="77777777" w:rsidR="00443C20" w:rsidRPr="009675EF" w:rsidRDefault="00443C20" w:rsidP="006B7964">
            <w:pPr>
              <w:jc w:val="center"/>
              <w:rPr>
                <w:color w:val="000000"/>
              </w:rPr>
            </w:pPr>
          </w:p>
        </w:tc>
        <w:tc>
          <w:tcPr>
            <w:tcW w:w="3722" w:type="dxa"/>
            <w:vMerge/>
            <w:vAlign w:val="center"/>
          </w:tcPr>
          <w:p w14:paraId="49D6B073"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4C3C1401" w14:textId="77777777" w:rsidR="00443C20" w:rsidRPr="009675EF" w:rsidRDefault="00443C20" w:rsidP="006B7964">
            <w:pPr>
              <w:rPr>
                <w:color w:val="000000"/>
              </w:rPr>
            </w:pPr>
            <w:r w:rsidRPr="009675EF">
              <w:rPr>
                <w:color w:val="000000"/>
              </w:rPr>
              <w:t>Плановый процент износа объектов водоотведения на 01.01.2026</w:t>
            </w:r>
          </w:p>
        </w:tc>
        <w:tc>
          <w:tcPr>
            <w:tcW w:w="1134" w:type="dxa"/>
            <w:vAlign w:val="center"/>
          </w:tcPr>
          <w:p w14:paraId="37D8373E"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7CCC06EF" w14:textId="77777777" w:rsidR="00443C20" w:rsidRPr="009675EF" w:rsidRDefault="00443C20" w:rsidP="006B7964">
            <w:pPr>
              <w:jc w:val="center"/>
              <w:rPr>
                <w:color w:val="000000"/>
              </w:rPr>
            </w:pPr>
            <w:r w:rsidRPr="009675EF">
              <w:rPr>
                <w:color w:val="000000"/>
              </w:rPr>
              <w:t>63,5</w:t>
            </w:r>
          </w:p>
        </w:tc>
      </w:tr>
      <w:tr w:rsidR="00443C20" w:rsidRPr="009675EF" w14:paraId="11E63E1B" w14:textId="77777777" w:rsidTr="006B7964">
        <w:trPr>
          <w:trHeight w:val="284"/>
        </w:trPr>
        <w:tc>
          <w:tcPr>
            <w:tcW w:w="622" w:type="dxa"/>
            <w:vMerge/>
            <w:shd w:val="clear" w:color="auto" w:fill="auto"/>
            <w:tcMar>
              <w:left w:w="57" w:type="dxa"/>
              <w:right w:w="57" w:type="dxa"/>
            </w:tcMar>
            <w:vAlign w:val="center"/>
          </w:tcPr>
          <w:p w14:paraId="4EF8FD89" w14:textId="77777777" w:rsidR="00443C20" w:rsidRPr="009675EF" w:rsidRDefault="00443C20" w:rsidP="006B7964">
            <w:pPr>
              <w:jc w:val="center"/>
              <w:rPr>
                <w:color w:val="000000"/>
              </w:rPr>
            </w:pPr>
          </w:p>
        </w:tc>
        <w:tc>
          <w:tcPr>
            <w:tcW w:w="3722" w:type="dxa"/>
            <w:vMerge/>
            <w:vAlign w:val="center"/>
          </w:tcPr>
          <w:p w14:paraId="41235E51"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04E61256" w14:textId="77777777" w:rsidR="00443C20" w:rsidRPr="009675EF" w:rsidRDefault="00443C20" w:rsidP="006B7964">
            <w:pPr>
              <w:rPr>
                <w:color w:val="000000"/>
              </w:rPr>
            </w:pPr>
            <w:r w:rsidRPr="009675EF">
              <w:rPr>
                <w:color w:val="000000"/>
              </w:rPr>
              <w:t>Плановый процент износа объектов водоотведения на 01.01.2027</w:t>
            </w:r>
          </w:p>
        </w:tc>
        <w:tc>
          <w:tcPr>
            <w:tcW w:w="1134" w:type="dxa"/>
            <w:vAlign w:val="center"/>
          </w:tcPr>
          <w:p w14:paraId="095A169B"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6021F5F9" w14:textId="77777777" w:rsidR="00443C20" w:rsidRPr="009675EF" w:rsidRDefault="00443C20" w:rsidP="006B7964">
            <w:pPr>
              <w:jc w:val="center"/>
              <w:rPr>
                <w:color w:val="000000"/>
              </w:rPr>
            </w:pPr>
            <w:r w:rsidRPr="009675EF">
              <w:rPr>
                <w:color w:val="000000"/>
              </w:rPr>
              <w:t>67,3</w:t>
            </w:r>
          </w:p>
        </w:tc>
      </w:tr>
      <w:tr w:rsidR="00443C20" w:rsidRPr="009675EF" w14:paraId="2A55292E" w14:textId="77777777" w:rsidTr="006B7964">
        <w:trPr>
          <w:trHeight w:val="284"/>
        </w:trPr>
        <w:tc>
          <w:tcPr>
            <w:tcW w:w="622" w:type="dxa"/>
            <w:vMerge/>
            <w:shd w:val="clear" w:color="auto" w:fill="auto"/>
            <w:tcMar>
              <w:left w:w="57" w:type="dxa"/>
              <w:right w:w="57" w:type="dxa"/>
            </w:tcMar>
            <w:vAlign w:val="center"/>
          </w:tcPr>
          <w:p w14:paraId="48E953D2" w14:textId="77777777" w:rsidR="00443C20" w:rsidRPr="009675EF" w:rsidRDefault="00443C20" w:rsidP="006B7964">
            <w:pPr>
              <w:jc w:val="center"/>
              <w:rPr>
                <w:color w:val="000000"/>
              </w:rPr>
            </w:pPr>
          </w:p>
        </w:tc>
        <w:tc>
          <w:tcPr>
            <w:tcW w:w="3722" w:type="dxa"/>
            <w:vMerge/>
            <w:vAlign w:val="center"/>
          </w:tcPr>
          <w:p w14:paraId="3A417A1A" w14:textId="77777777" w:rsidR="00443C20" w:rsidRPr="009675EF" w:rsidRDefault="00443C20" w:rsidP="006B7964">
            <w:pPr>
              <w:rPr>
                <w:color w:val="000000"/>
              </w:rPr>
            </w:pPr>
          </w:p>
        </w:tc>
        <w:tc>
          <w:tcPr>
            <w:tcW w:w="8505" w:type="dxa"/>
            <w:shd w:val="clear" w:color="auto" w:fill="auto"/>
            <w:tcMar>
              <w:left w:w="57" w:type="dxa"/>
              <w:right w:w="57" w:type="dxa"/>
            </w:tcMar>
            <w:vAlign w:val="center"/>
          </w:tcPr>
          <w:p w14:paraId="7CF616FA" w14:textId="77777777" w:rsidR="00443C20" w:rsidRPr="009675EF" w:rsidRDefault="00443C20" w:rsidP="006B7964">
            <w:pPr>
              <w:rPr>
                <w:color w:val="000000"/>
              </w:rPr>
            </w:pPr>
            <w:r w:rsidRPr="009675EF">
              <w:rPr>
                <w:color w:val="000000"/>
              </w:rPr>
              <w:t>Плановый процент износа объектов водоотведения на 01.01.2028</w:t>
            </w:r>
          </w:p>
        </w:tc>
        <w:tc>
          <w:tcPr>
            <w:tcW w:w="1134" w:type="dxa"/>
            <w:vAlign w:val="center"/>
          </w:tcPr>
          <w:p w14:paraId="07DC655E" w14:textId="77777777" w:rsidR="00443C20" w:rsidRPr="009675EF" w:rsidRDefault="00443C20" w:rsidP="006B7964">
            <w:pPr>
              <w:jc w:val="center"/>
              <w:rPr>
                <w:color w:val="000000"/>
              </w:rPr>
            </w:pPr>
            <w:r w:rsidRPr="009675EF">
              <w:rPr>
                <w:color w:val="000000"/>
              </w:rPr>
              <w:t>%</w:t>
            </w:r>
          </w:p>
        </w:tc>
        <w:tc>
          <w:tcPr>
            <w:tcW w:w="1276" w:type="dxa"/>
            <w:shd w:val="clear" w:color="auto" w:fill="auto"/>
            <w:tcMar>
              <w:left w:w="57" w:type="dxa"/>
              <w:right w:w="57" w:type="dxa"/>
            </w:tcMar>
            <w:vAlign w:val="center"/>
          </w:tcPr>
          <w:p w14:paraId="2D297408" w14:textId="77777777" w:rsidR="00443C20" w:rsidRPr="009675EF" w:rsidRDefault="00443C20" w:rsidP="006B7964">
            <w:pPr>
              <w:jc w:val="center"/>
              <w:rPr>
                <w:color w:val="000000"/>
              </w:rPr>
            </w:pPr>
            <w:r w:rsidRPr="009675EF">
              <w:rPr>
                <w:color w:val="000000"/>
              </w:rPr>
              <w:t>71,2</w:t>
            </w:r>
          </w:p>
        </w:tc>
      </w:tr>
    </w:tbl>
    <w:p w14:paraId="20198E1F" w14:textId="77777777" w:rsidR="00443C20" w:rsidRPr="009675EF" w:rsidRDefault="00443C20" w:rsidP="00443C20">
      <w:pPr>
        <w:autoSpaceDE w:val="0"/>
        <w:autoSpaceDN w:val="0"/>
        <w:adjustRightInd w:val="0"/>
        <w:jc w:val="center"/>
        <w:outlineLvl w:val="0"/>
        <w:rPr>
          <w:b/>
          <w:sz w:val="28"/>
          <w:szCs w:val="28"/>
        </w:rPr>
      </w:pPr>
      <w:r w:rsidRPr="009675EF">
        <w:rPr>
          <w:b/>
          <w:sz w:val="28"/>
          <w:szCs w:val="28"/>
        </w:rPr>
        <w:br w:type="page"/>
      </w:r>
      <w:r w:rsidRPr="009675EF">
        <w:rPr>
          <w:b/>
          <w:sz w:val="28"/>
          <w:szCs w:val="28"/>
        </w:rPr>
        <w:lastRenderedPageBreak/>
        <w:t>Предварительный расчет тарифа в сфере водоснабжения при включении в НВВ мероприятий из инвестиционной программы на 2019-2028 гг.</w:t>
      </w:r>
    </w:p>
    <w:p w14:paraId="0F6E0EE3" w14:textId="77777777" w:rsidR="00443C20" w:rsidRPr="009675EF" w:rsidRDefault="00443C20" w:rsidP="00443C20">
      <w:pPr>
        <w:autoSpaceDE w:val="0"/>
        <w:autoSpaceDN w:val="0"/>
        <w:adjustRightInd w:val="0"/>
        <w:jc w:val="center"/>
        <w:rPr>
          <w:sz w:val="28"/>
          <w:szCs w:val="28"/>
        </w:rPr>
      </w:pPr>
    </w:p>
    <w:p w14:paraId="0C3DC2DB" w14:textId="77777777" w:rsidR="00443C20" w:rsidRPr="009675EF" w:rsidRDefault="00443C20" w:rsidP="00443C20">
      <w:pPr>
        <w:autoSpaceDE w:val="0"/>
        <w:autoSpaceDN w:val="0"/>
        <w:adjustRightInd w:val="0"/>
        <w:jc w:val="center"/>
        <w:outlineLvl w:val="0"/>
        <w:rPr>
          <w:sz w:val="28"/>
          <w:szCs w:val="28"/>
        </w:rPr>
      </w:pPr>
    </w:p>
    <w:tbl>
      <w:tblPr>
        <w:tblW w:w="15943" w:type="dxa"/>
        <w:tblInd w:w="-318" w:type="dxa"/>
        <w:tblLook w:val="04A0" w:firstRow="1" w:lastRow="0" w:firstColumn="1" w:lastColumn="0" w:noHBand="0" w:noVBand="1"/>
      </w:tblPr>
      <w:tblGrid>
        <w:gridCol w:w="405"/>
        <w:gridCol w:w="1581"/>
        <w:gridCol w:w="487"/>
        <w:gridCol w:w="708"/>
        <w:gridCol w:w="709"/>
        <w:gridCol w:w="680"/>
        <w:gridCol w:w="738"/>
        <w:gridCol w:w="724"/>
        <w:gridCol w:w="681"/>
        <w:gridCol w:w="721"/>
        <w:gridCol w:w="741"/>
        <w:gridCol w:w="663"/>
        <w:gridCol w:w="741"/>
        <w:gridCol w:w="690"/>
        <w:gridCol w:w="662"/>
        <w:gridCol w:w="755"/>
        <w:gridCol w:w="709"/>
        <w:gridCol w:w="681"/>
        <w:gridCol w:w="737"/>
        <w:gridCol w:w="708"/>
        <w:gridCol w:w="681"/>
        <w:gridCol w:w="741"/>
      </w:tblGrid>
      <w:tr w:rsidR="00443C20" w:rsidRPr="009675EF" w14:paraId="7BE80245" w14:textId="77777777" w:rsidTr="006B7964">
        <w:trPr>
          <w:trHeight w:val="300"/>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68FB5D" w14:textId="77777777" w:rsidR="00443C20" w:rsidRPr="009675EF" w:rsidRDefault="00443C20" w:rsidP="006B7964">
            <w:pPr>
              <w:jc w:val="center"/>
              <w:rPr>
                <w:color w:val="000000"/>
                <w:sz w:val="14"/>
                <w:szCs w:val="14"/>
              </w:rPr>
            </w:pPr>
            <w:r w:rsidRPr="009675EF">
              <w:rPr>
                <w:color w:val="000000"/>
                <w:sz w:val="14"/>
                <w:szCs w:val="14"/>
              </w:rPr>
              <w:t>№ 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7FF448" w14:textId="77777777" w:rsidR="00443C20" w:rsidRPr="009675EF" w:rsidRDefault="00443C20" w:rsidP="006B7964">
            <w:pPr>
              <w:jc w:val="center"/>
              <w:rPr>
                <w:color w:val="000000"/>
                <w:sz w:val="14"/>
                <w:szCs w:val="14"/>
              </w:rPr>
            </w:pPr>
            <w:r w:rsidRPr="009675EF">
              <w:rPr>
                <w:color w:val="000000"/>
                <w:sz w:val="14"/>
                <w:szCs w:val="14"/>
              </w:rPr>
              <w:t>Наименование показателя</w:t>
            </w:r>
          </w:p>
        </w:tc>
        <w:tc>
          <w:tcPr>
            <w:tcW w:w="48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CB2B4B" w14:textId="77777777" w:rsidR="00443C20" w:rsidRPr="009675EF" w:rsidRDefault="00443C20" w:rsidP="006B7964">
            <w:pPr>
              <w:jc w:val="center"/>
              <w:rPr>
                <w:color w:val="000000"/>
                <w:sz w:val="14"/>
                <w:szCs w:val="14"/>
              </w:rPr>
            </w:pPr>
            <w:r w:rsidRPr="009675EF">
              <w:rPr>
                <w:color w:val="000000"/>
                <w:sz w:val="14"/>
                <w:szCs w:val="14"/>
              </w:rPr>
              <w:t>Ед. изм.</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48E4D6" w14:textId="77777777" w:rsidR="00443C20" w:rsidRPr="009675EF" w:rsidRDefault="00443C20" w:rsidP="006B7964">
            <w:pPr>
              <w:jc w:val="center"/>
              <w:rPr>
                <w:color w:val="000000"/>
                <w:sz w:val="14"/>
                <w:szCs w:val="14"/>
              </w:rPr>
            </w:pPr>
            <w:r w:rsidRPr="009675EF">
              <w:rPr>
                <w:color w:val="000000"/>
                <w:sz w:val="14"/>
                <w:szCs w:val="14"/>
              </w:rPr>
              <w:t>2019 год</w:t>
            </w:r>
          </w:p>
        </w:tc>
        <w:tc>
          <w:tcPr>
            <w:tcW w:w="1389"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57FEB0A" w14:textId="77777777" w:rsidR="00443C20" w:rsidRPr="009675EF" w:rsidRDefault="00443C20" w:rsidP="006B7964">
            <w:pPr>
              <w:jc w:val="center"/>
              <w:rPr>
                <w:color w:val="000000"/>
                <w:sz w:val="14"/>
                <w:szCs w:val="14"/>
              </w:rPr>
            </w:pPr>
            <w:r w:rsidRPr="009675EF">
              <w:rPr>
                <w:color w:val="000000"/>
                <w:sz w:val="14"/>
                <w:szCs w:val="14"/>
              </w:rPr>
              <w:t>2020 год</w:t>
            </w:r>
          </w:p>
        </w:tc>
        <w:tc>
          <w:tcPr>
            <w:tcW w:w="1462"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768BDDD" w14:textId="77777777" w:rsidR="00443C20" w:rsidRPr="009675EF" w:rsidRDefault="00443C20" w:rsidP="006B7964">
            <w:pPr>
              <w:jc w:val="center"/>
              <w:rPr>
                <w:color w:val="000000"/>
                <w:sz w:val="14"/>
                <w:szCs w:val="14"/>
              </w:rPr>
            </w:pPr>
            <w:r w:rsidRPr="009675EF">
              <w:rPr>
                <w:color w:val="000000"/>
                <w:sz w:val="14"/>
                <w:szCs w:val="14"/>
              </w:rPr>
              <w:t>2021 год</w:t>
            </w:r>
          </w:p>
        </w:tc>
        <w:tc>
          <w:tcPr>
            <w:tcW w:w="1402"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848C252" w14:textId="77777777" w:rsidR="00443C20" w:rsidRPr="009675EF" w:rsidRDefault="00443C20" w:rsidP="006B7964">
            <w:pPr>
              <w:jc w:val="center"/>
              <w:rPr>
                <w:color w:val="000000"/>
                <w:sz w:val="14"/>
                <w:szCs w:val="14"/>
              </w:rPr>
            </w:pPr>
            <w:r w:rsidRPr="009675EF">
              <w:rPr>
                <w:color w:val="000000"/>
                <w:sz w:val="14"/>
                <w:szCs w:val="14"/>
              </w:rPr>
              <w:t>2022 год</w:t>
            </w:r>
          </w:p>
        </w:tc>
        <w:tc>
          <w:tcPr>
            <w:tcW w:w="1404"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A538127" w14:textId="77777777" w:rsidR="00443C20" w:rsidRPr="009675EF" w:rsidRDefault="00443C20" w:rsidP="006B7964">
            <w:pPr>
              <w:jc w:val="center"/>
              <w:rPr>
                <w:color w:val="000000"/>
                <w:sz w:val="14"/>
                <w:szCs w:val="14"/>
              </w:rPr>
            </w:pPr>
            <w:r w:rsidRPr="009675EF">
              <w:rPr>
                <w:color w:val="000000"/>
                <w:sz w:val="14"/>
                <w:szCs w:val="14"/>
              </w:rPr>
              <w:t>2023 год</w:t>
            </w:r>
          </w:p>
        </w:tc>
        <w:tc>
          <w:tcPr>
            <w:tcW w:w="143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8EAC4E" w14:textId="77777777" w:rsidR="00443C20" w:rsidRPr="009675EF" w:rsidRDefault="00443C20" w:rsidP="006B7964">
            <w:pPr>
              <w:jc w:val="center"/>
              <w:rPr>
                <w:color w:val="000000"/>
                <w:sz w:val="14"/>
                <w:szCs w:val="14"/>
              </w:rPr>
            </w:pPr>
            <w:r w:rsidRPr="009675EF">
              <w:rPr>
                <w:color w:val="000000"/>
                <w:sz w:val="14"/>
                <w:szCs w:val="14"/>
              </w:rPr>
              <w:t>2024 год</w:t>
            </w:r>
          </w:p>
        </w:tc>
        <w:tc>
          <w:tcPr>
            <w:tcW w:w="141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74FED6" w14:textId="77777777" w:rsidR="00443C20" w:rsidRPr="009675EF" w:rsidRDefault="00443C20" w:rsidP="006B7964">
            <w:pPr>
              <w:jc w:val="center"/>
              <w:rPr>
                <w:color w:val="000000"/>
                <w:sz w:val="14"/>
                <w:szCs w:val="14"/>
              </w:rPr>
            </w:pPr>
            <w:r w:rsidRPr="009675EF">
              <w:rPr>
                <w:color w:val="000000"/>
                <w:sz w:val="14"/>
                <w:szCs w:val="14"/>
              </w:rPr>
              <w:t>2025 год</w:t>
            </w:r>
          </w:p>
        </w:tc>
        <w:tc>
          <w:tcPr>
            <w:tcW w:w="139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610AB1" w14:textId="77777777" w:rsidR="00443C20" w:rsidRPr="009675EF" w:rsidRDefault="00443C20" w:rsidP="006B7964">
            <w:pPr>
              <w:jc w:val="center"/>
              <w:rPr>
                <w:color w:val="000000"/>
                <w:sz w:val="14"/>
                <w:szCs w:val="14"/>
              </w:rPr>
            </w:pPr>
            <w:r w:rsidRPr="009675EF">
              <w:rPr>
                <w:color w:val="000000"/>
                <w:sz w:val="14"/>
                <w:szCs w:val="14"/>
              </w:rPr>
              <w:t>2026 год</w:t>
            </w:r>
          </w:p>
        </w:tc>
        <w:tc>
          <w:tcPr>
            <w:tcW w:w="14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E415EB" w14:textId="77777777" w:rsidR="00443C20" w:rsidRPr="009675EF" w:rsidRDefault="00443C20" w:rsidP="006B7964">
            <w:pPr>
              <w:jc w:val="center"/>
              <w:rPr>
                <w:color w:val="000000"/>
                <w:sz w:val="14"/>
                <w:szCs w:val="14"/>
              </w:rPr>
            </w:pPr>
            <w:r w:rsidRPr="009675EF">
              <w:rPr>
                <w:color w:val="000000"/>
                <w:sz w:val="14"/>
                <w:szCs w:val="14"/>
              </w:rPr>
              <w:t>2027 год</w:t>
            </w:r>
          </w:p>
        </w:tc>
        <w:tc>
          <w:tcPr>
            <w:tcW w:w="1422"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29CE9C" w14:textId="77777777" w:rsidR="00443C20" w:rsidRPr="009675EF" w:rsidRDefault="00443C20" w:rsidP="006B7964">
            <w:pPr>
              <w:jc w:val="center"/>
              <w:rPr>
                <w:color w:val="000000"/>
                <w:sz w:val="14"/>
                <w:szCs w:val="14"/>
              </w:rPr>
            </w:pPr>
            <w:r w:rsidRPr="009675EF">
              <w:rPr>
                <w:color w:val="000000"/>
                <w:sz w:val="14"/>
                <w:szCs w:val="14"/>
              </w:rPr>
              <w:t>2028 год</w:t>
            </w:r>
          </w:p>
        </w:tc>
      </w:tr>
      <w:tr w:rsidR="00443C20" w:rsidRPr="009675EF" w14:paraId="68F85EC6" w14:textId="77777777" w:rsidTr="006B7964">
        <w:trPr>
          <w:trHeight w:val="420"/>
        </w:trPr>
        <w:tc>
          <w:tcPr>
            <w:tcW w:w="40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AC1BD6" w14:textId="77777777" w:rsidR="00443C20" w:rsidRPr="009675EF" w:rsidRDefault="00443C20" w:rsidP="006B7964">
            <w:pPr>
              <w:rPr>
                <w:color w:val="000000"/>
                <w:sz w:val="14"/>
                <w:szCs w:val="14"/>
              </w:rPr>
            </w:pPr>
          </w:p>
        </w:tc>
        <w:tc>
          <w:tcPr>
            <w:tcW w:w="15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B4A380" w14:textId="77777777" w:rsidR="00443C20" w:rsidRPr="009675EF" w:rsidRDefault="00443C20" w:rsidP="006B7964">
            <w:pPr>
              <w:rPr>
                <w:color w:val="000000"/>
                <w:sz w:val="14"/>
                <w:szCs w:val="14"/>
              </w:rPr>
            </w:pPr>
          </w:p>
        </w:tc>
        <w:tc>
          <w:tcPr>
            <w:tcW w:w="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F15FA2" w14:textId="77777777" w:rsidR="00443C20" w:rsidRPr="009675EF" w:rsidRDefault="00443C20" w:rsidP="006B7964">
            <w:pPr>
              <w:rPr>
                <w:color w:val="000000"/>
                <w:sz w:val="14"/>
                <w:szCs w:val="14"/>
              </w:rPr>
            </w:pP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EEA6B0" w14:textId="77777777" w:rsidR="00443C20" w:rsidRPr="009675EF" w:rsidRDefault="00443C20" w:rsidP="006B7964">
            <w:pPr>
              <w:jc w:val="center"/>
              <w:rPr>
                <w:color w:val="000000"/>
                <w:sz w:val="14"/>
                <w:szCs w:val="14"/>
              </w:rPr>
            </w:pPr>
            <w:r w:rsidRPr="009675EF">
              <w:rPr>
                <w:color w:val="000000"/>
                <w:sz w:val="14"/>
                <w:szCs w:val="14"/>
              </w:rPr>
              <w:t>с 04.12.     по 31.12.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D89CD"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C4B79"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83E2B"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5CFF6"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C7F020"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3DAB5"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FA3ED9"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9F6A7"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84D32"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06399F"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DD8D62"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5D5ED"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6C992C"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3D1009"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D2E92"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04FEA"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67250"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EC4AA5" w14:textId="77777777" w:rsidR="00443C20" w:rsidRPr="009675EF" w:rsidRDefault="00443C20" w:rsidP="006B7964">
            <w:pPr>
              <w:jc w:val="center"/>
              <w:rPr>
                <w:color w:val="000000"/>
                <w:sz w:val="14"/>
                <w:szCs w:val="14"/>
              </w:rPr>
            </w:pPr>
            <w:r w:rsidRPr="009675EF">
              <w:rPr>
                <w:color w:val="000000"/>
                <w:sz w:val="14"/>
                <w:szCs w:val="14"/>
              </w:rPr>
              <w:t>с 01.07.     по 31.12.</w:t>
            </w:r>
          </w:p>
        </w:tc>
      </w:tr>
      <w:tr w:rsidR="00443C20" w:rsidRPr="009675EF" w14:paraId="37458A93" w14:textId="77777777" w:rsidTr="006B7964">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58D309" w14:textId="77777777" w:rsidR="00443C20" w:rsidRPr="009675EF" w:rsidRDefault="00443C20" w:rsidP="006B7964">
            <w:pPr>
              <w:jc w:val="center"/>
              <w:rPr>
                <w:color w:val="000000"/>
                <w:sz w:val="14"/>
                <w:szCs w:val="14"/>
              </w:rPr>
            </w:pPr>
            <w:r w:rsidRPr="009675EF">
              <w:rPr>
                <w:color w:val="000000"/>
                <w:sz w:val="14"/>
                <w:szCs w:val="14"/>
              </w:rPr>
              <w:t>1</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4B279" w14:textId="77777777" w:rsidR="00443C20" w:rsidRPr="009675EF" w:rsidRDefault="00443C20" w:rsidP="006B7964">
            <w:pPr>
              <w:jc w:val="center"/>
              <w:rPr>
                <w:color w:val="000000"/>
                <w:sz w:val="14"/>
                <w:szCs w:val="14"/>
              </w:rPr>
            </w:pPr>
            <w:r w:rsidRPr="009675EF">
              <w:rPr>
                <w:color w:val="000000"/>
                <w:sz w:val="14"/>
                <w:szCs w:val="14"/>
              </w:rPr>
              <w:t>2</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F9A41" w14:textId="77777777" w:rsidR="00443C20" w:rsidRPr="009675EF" w:rsidRDefault="00443C20" w:rsidP="006B7964">
            <w:pPr>
              <w:jc w:val="center"/>
              <w:rPr>
                <w:color w:val="000000"/>
                <w:sz w:val="14"/>
                <w:szCs w:val="14"/>
              </w:rPr>
            </w:pPr>
            <w:r w:rsidRPr="009675EF">
              <w:rPr>
                <w:color w:val="000000"/>
                <w:sz w:val="14"/>
                <w:szCs w:val="14"/>
              </w:rPr>
              <w:t>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DA8B3" w14:textId="77777777" w:rsidR="00443C20" w:rsidRPr="009675EF" w:rsidRDefault="00443C20" w:rsidP="006B7964">
            <w:pPr>
              <w:jc w:val="center"/>
              <w:rPr>
                <w:color w:val="000000"/>
                <w:sz w:val="14"/>
                <w:szCs w:val="14"/>
              </w:rPr>
            </w:pPr>
            <w:r w:rsidRPr="009675EF">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DA2E3" w14:textId="77777777" w:rsidR="00443C20" w:rsidRPr="009675EF" w:rsidRDefault="00443C20" w:rsidP="006B7964">
            <w:pPr>
              <w:jc w:val="center"/>
              <w:rPr>
                <w:color w:val="000000"/>
                <w:sz w:val="14"/>
                <w:szCs w:val="14"/>
              </w:rPr>
            </w:pPr>
            <w:r w:rsidRPr="009675EF">
              <w:rPr>
                <w:color w:val="000000"/>
                <w:sz w:val="14"/>
                <w:szCs w:val="14"/>
              </w:rPr>
              <w:t>5</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E995C" w14:textId="77777777" w:rsidR="00443C20" w:rsidRPr="009675EF" w:rsidRDefault="00443C20" w:rsidP="006B7964">
            <w:pPr>
              <w:jc w:val="center"/>
              <w:rPr>
                <w:color w:val="000000"/>
                <w:sz w:val="14"/>
                <w:szCs w:val="14"/>
              </w:rPr>
            </w:pPr>
            <w:r w:rsidRPr="009675EF">
              <w:rPr>
                <w:color w:val="000000"/>
                <w:sz w:val="14"/>
                <w:szCs w:val="14"/>
              </w:rPr>
              <w:t>6</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E2F6C" w14:textId="77777777" w:rsidR="00443C20" w:rsidRPr="009675EF" w:rsidRDefault="00443C20" w:rsidP="006B7964">
            <w:pPr>
              <w:jc w:val="center"/>
              <w:rPr>
                <w:color w:val="000000"/>
                <w:sz w:val="14"/>
                <w:szCs w:val="14"/>
              </w:rPr>
            </w:pPr>
            <w:r w:rsidRPr="009675EF">
              <w:rPr>
                <w:color w:val="000000"/>
                <w:sz w:val="14"/>
                <w:szCs w:val="14"/>
              </w:rPr>
              <w:t>7</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CE0347" w14:textId="77777777" w:rsidR="00443C20" w:rsidRPr="009675EF" w:rsidRDefault="00443C20" w:rsidP="006B7964">
            <w:pPr>
              <w:jc w:val="center"/>
              <w:rPr>
                <w:color w:val="000000"/>
                <w:sz w:val="14"/>
                <w:szCs w:val="14"/>
              </w:rPr>
            </w:pPr>
            <w:r w:rsidRPr="009675EF">
              <w:rPr>
                <w:color w:val="000000"/>
                <w:sz w:val="14"/>
                <w:szCs w:val="14"/>
              </w:rPr>
              <w:t>8</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606161" w14:textId="77777777" w:rsidR="00443C20" w:rsidRPr="009675EF" w:rsidRDefault="00443C20" w:rsidP="006B7964">
            <w:pPr>
              <w:jc w:val="center"/>
              <w:rPr>
                <w:color w:val="000000"/>
                <w:sz w:val="14"/>
                <w:szCs w:val="14"/>
              </w:rPr>
            </w:pPr>
            <w:r w:rsidRPr="009675EF">
              <w:rPr>
                <w:color w:val="000000"/>
                <w:sz w:val="14"/>
                <w:szCs w:val="14"/>
              </w:rPr>
              <w:t>9</w:t>
            </w:r>
          </w:p>
        </w:tc>
        <w:tc>
          <w:tcPr>
            <w:tcW w:w="7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84B4FC" w14:textId="77777777" w:rsidR="00443C20" w:rsidRPr="009675EF" w:rsidRDefault="00443C20" w:rsidP="006B7964">
            <w:pPr>
              <w:jc w:val="center"/>
              <w:rPr>
                <w:color w:val="000000"/>
                <w:sz w:val="14"/>
                <w:szCs w:val="14"/>
              </w:rPr>
            </w:pPr>
            <w:r w:rsidRPr="009675EF">
              <w:rPr>
                <w:color w:val="000000"/>
                <w:sz w:val="14"/>
                <w:szCs w:val="14"/>
              </w:rPr>
              <w:t>10</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1FECDB" w14:textId="77777777" w:rsidR="00443C20" w:rsidRPr="009675EF" w:rsidRDefault="00443C20" w:rsidP="006B7964">
            <w:pPr>
              <w:jc w:val="center"/>
              <w:rPr>
                <w:color w:val="000000"/>
                <w:sz w:val="14"/>
                <w:szCs w:val="14"/>
              </w:rPr>
            </w:pPr>
            <w:r w:rsidRPr="009675EF">
              <w:rPr>
                <w:color w:val="000000"/>
                <w:sz w:val="14"/>
                <w:szCs w:val="14"/>
              </w:rPr>
              <w:t>11</w:t>
            </w:r>
          </w:p>
        </w:tc>
        <w:tc>
          <w:tcPr>
            <w:tcW w:w="6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CE6812" w14:textId="77777777" w:rsidR="00443C20" w:rsidRPr="009675EF" w:rsidRDefault="00443C20" w:rsidP="006B7964">
            <w:pPr>
              <w:jc w:val="center"/>
              <w:rPr>
                <w:color w:val="000000"/>
                <w:sz w:val="14"/>
                <w:szCs w:val="14"/>
              </w:rPr>
            </w:pPr>
            <w:r w:rsidRPr="009675EF">
              <w:rPr>
                <w:color w:val="000000"/>
                <w:sz w:val="14"/>
                <w:szCs w:val="14"/>
              </w:rPr>
              <w:t>12</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B6490" w14:textId="77777777" w:rsidR="00443C20" w:rsidRPr="009675EF" w:rsidRDefault="00443C20" w:rsidP="006B7964">
            <w:pPr>
              <w:jc w:val="center"/>
              <w:rPr>
                <w:color w:val="000000"/>
                <w:sz w:val="14"/>
                <w:szCs w:val="14"/>
              </w:rPr>
            </w:pPr>
            <w:r w:rsidRPr="009675EF">
              <w:rPr>
                <w:color w:val="000000"/>
                <w:sz w:val="14"/>
                <w:szCs w:val="14"/>
              </w:rPr>
              <w:t>13</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DC30E" w14:textId="77777777" w:rsidR="00443C20" w:rsidRPr="009675EF" w:rsidRDefault="00443C20" w:rsidP="006B7964">
            <w:pPr>
              <w:jc w:val="center"/>
              <w:rPr>
                <w:color w:val="000000"/>
                <w:sz w:val="14"/>
                <w:szCs w:val="14"/>
              </w:rPr>
            </w:pPr>
            <w:r w:rsidRPr="009675EF">
              <w:rPr>
                <w:color w:val="000000"/>
                <w:sz w:val="14"/>
                <w:szCs w:val="14"/>
              </w:rPr>
              <w:t>14</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0A24A" w14:textId="77777777" w:rsidR="00443C20" w:rsidRPr="009675EF" w:rsidRDefault="00443C20" w:rsidP="006B7964">
            <w:pPr>
              <w:jc w:val="center"/>
              <w:rPr>
                <w:color w:val="000000"/>
                <w:sz w:val="14"/>
                <w:szCs w:val="14"/>
              </w:rPr>
            </w:pPr>
            <w:r w:rsidRPr="009675EF">
              <w:rPr>
                <w:color w:val="000000"/>
                <w:sz w:val="14"/>
                <w:szCs w:val="14"/>
              </w:rPr>
              <w:t>15</w:t>
            </w:r>
          </w:p>
        </w:tc>
        <w:tc>
          <w:tcPr>
            <w:tcW w:w="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EBF2E" w14:textId="77777777" w:rsidR="00443C20" w:rsidRPr="009675EF" w:rsidRDefault="00443C20" w:rsidP="006B7964">
            <w:pPr>
              <w:jc w:val="center"/>
              <w:rPr>
                <w:color w:val="000000"/>
                <w:sz w:val="14"/>
                <w:szCs w:val="14"/>
              </w:rPr>
            </w:pPr>
            <w:r w:rsidRPr="009675EF">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940CB" w14:textId="77777777" w:rsidR="00443C20" w:rsidRPr="009675EF" w:rsidRDefault="00443C20" w:rsidP="006B7964">
            <w:pPr>
              <w:jc w:val="center"/>
              <w:rPr>
                <w:color w:val="000000"/>
                <w:sz w:val="14"/>
                <w:szCs w:val="14"/>
              </w:rPr>
            </w:pPr>
            <w:r w:rsidRPr="009675EF">
              <w:rPr>
                <w:color w:val="000000"/>
                <w:sz w:val="14"/>
                <w:szCs w:val="14"/>
              </w:rPr>
              <w:t>17</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5799F7" w14:textId="77777777" w:rsidR="00443C20" w:rsidRPr="009675EF" w:rsidRDefault="00443C20" w:rsidP="006B7964">
            <w:pPr>
              <w:jc w:val="center"/>
              <w:rPr>
                <w:color w:val="000000"/>
                <w:sz w:val="14"/>
                <w:szCs w:val="14"/>
              </w:rPr>
            </w:pPr>
            <w:r w:rsidRPr="009675EF">
              <w:rPr>
                <w:color w:val="000000"/>
                <w:sz w:val="14"/>
                <w:szCs w:val="14"/>
              </w:rPr>
              <w:t>18</w:t>
            </w: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BA7A0F" w14:textId="77777777" w:rsidR="00443C20" w:rsidRPr="009675EF" w:rsidRDefault="00443C20" w:rsidP="006B7964">
            <w:pPr>
              <w:jc w:val="center"/>
              <w:rPr>
                <w:color w:val="000000"/>
                <w:sz w:val="14"/>
                <w:szCs w:val="14"/>
              </w:rPr>
            </w:pPr>
            <w:r w:rsidRPr="009675EF">
              <w:rPr>
                <w:color w:val="000000"/>
                <w:sz w:val="14"/>
                <w:szCs w:val="14"/>
              </w:rPr>
              <w:t>19</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E98FC8" w14:textId="77777777" w:rsidR="00443C20" w:rsidRPr="009675EF" w:rsidRDefault="00443C20" w:rsidP="006B7964">
            <w:pPr>
              <w:jc w:val="center"/>
              <w:rPr>
                <w:color w:val="000000"/>
                <w:sz w:val="14"/>
                <w:szCs w:val="14"/>
              </w:rPr>
            </w:pPr>
            <w:r w:rsidRPr="009675EF">
              <w:rPr>
                <w:color w:val="000000"/>
                <w:sz w:val="14"/>
                <w:szCs w:val="14"/>
              </w:rPr>
              <w:t>20</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3DA8B9" w14:textId="77777777" w:rsidR="00443C20" w:rsidRPr="009675EF" w:rsidRDefault="00443C20" w:rsidP="006B7964">
            <w:pPr>
              <w:jc w:val="center"/>
              <w:rPr>
                <w:color w:val="000000"/>
                <w:sz w:val="14"/>
                <w:szCs w:val="14"/>
              </w:rPr>
            </w:pPr>
            <w:r w:rsidRPr="009675EF">
              <w:rPr>
                <w:color w:val="000000"/>
                <w:sz w:val="14"/>
                <w:szCs w:val="14"/>
              </w:rPr>
              <w:t>21</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7E9C77" w14:textId="77777777" w:rsidR="00443C20" w:rsidRPr="009675EF" w:rsidRDefault="00443C20" w:rsidP="006B7964">
            <w:pPr>
              <w:jc w:val="center"/>
              <w:rPr>
                <w:color w:val="000000"/>
                <w:sz w:val="14"/>
                <w:szCs w:val="14"/>
              </w:rPr>
            </w:pPr>
            <w:r w:rsidRPr="009675EF">
              <w:rPr>
                <w:color w:val="000000"/>
                <w:sz w:val="14"/>
                <w:szCs w:val="14"/>
              </w:rPr>
              <w:t>22</w:t>
            </w:r>
          </w:p>
        </w:tc>
      </w:tr>
      <w:tr w:rsidR="00443C20" w:rsidRPr="009675EF" w14:paraId="1EC48388" w14:textId="77777777" w:rsidTr="006B7964">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E2014C" w14:textId="77777777" w:rsidR="00443C20" w:rsidRPr="009675EF" w:rsidRDefault="00443C20" w:rsidP="006B7964">
            <w:pPr>
              <w:jc w:val="center"/>
              <w:rPr>
                <w:color w:val="000000"/>
                <w:sz w:val="14"/>
                <w:szCs w:val="14"/>
              </w:rPr>
            </w:pPr>
            <w:r w:rsidRPr="009675EF">
              <w:rPr>
                <w:color w:val="000000"/>
                <w:sz w:val="14"/>
                <w:szCs w:val="14"/>
              </w:rPr>
              <w:t>1</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58768F" w14:textId="77777777" w:rsidR="00443C20" w:rsidRPr="009675EF" w:rsidRDefault="00443C20" w:rsidP="006B7964">
            <w:pPr>
              <w:rPr>
                <w:color w:val="000000"/>
                <w:sz w:val="14"/>
                <w:szCs w:val="14"/>
              </w:rPr>
            </w:pPr>
            <w:r w:rsidRPr="009675EF">
              <w:rPr>
                <w:color w:val="000000"/>
                <w:sz w:val="14"/>
                <w:szCs w:val="14"/>
              </w:rPr>
              <w:t>Отпущено воды по категориям потребителей</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C91D67" w14:textId="77777777" w:rsidR="00443C20" w:rsidRPr="009675EF" w:rsidRDefault="00443C20" w:rsidP="006B7964">
            <w:pPr>
              <w:jc w:val="center"/>
              <w:rPr>
                <w:color w:val="000000"/>
                <w:sz w:val="14"/>
                <w:szCs w:val="14"/>
              </w:rPr>
            </w:pPr>
            <w:r w:rsidRPr="009675EF">
              <w:rPr>
                <w:color w:val="000000"/>
                <w:sz w:val="14"/>
                <w:szCs w:val="14"/>
              </w:rPr>
              <w:t>м</w:t>
            </w:r>
            <w:r w:rsidRPr="009675EF">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79AD8B" w14:textId="77777777" w:rsidR="00443C20" w:rsidRPr="009675EF" w:rsidRDefault="00443C20" w:rsidP="006B7964">
            <w:pPr>
              <w:jc w:val="center"/>
              <w:rPr>
                <w:color w:val="000000"/>
                <w:sz w:val="14"/>
                <w:szCs w:val="14"/>
              </w:rPr>
            </w:pPr>
            <w:r w:rsidRPr="009675EF">
              <w:rPr>
                <w:color w:val="000000"/>
                <w:sz w:val="14"/>
                <w:szCs w:val="14"/>
              </w:rPr>
              <w:t xml:space="preserve">103945,3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037F05"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2CAE44"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26638A"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C549ED"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B1C3B1"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AD38C9"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686EE7"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7385BC"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DE53D8"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433113"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BE9B2B"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537E5D"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238309"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66D487"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F3F405"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E52766"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256E1D" w14:textId="77777777" w:rsidR="00443C20" w:rsidRPr="009675EF" w:rsidRDefault="00443C20" w:rsidP="006B7964">
            <w:pPr>
              <w:jc w:val="center"/>
              <w:rPr>
                <w:color w:val="000000"/>
                <w:sz w:val="14"/>
                <w:szCs w:val="14"/>
              </w:rPr>
            </w:pPr>
            <w:r w:rsidRPr="009675EF">
              <w:rPr>
                <w:color w:val="000000"/>
                <w:sz w:val="14"/>
                <w:szCs w:val="14"/>
              </w:rPr>
              <w:t xml:space="preserve">677500,5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FE2454" w14:textId="77777777" w:rsidR="00443C20" w:rsidRPr="009675EF" w:rsidRDefault="00443C20" w:rsidP="006B7964">
            <w:pPr>
              <w:jc w:val="center"/>
              <w:rPr>
                <w:color w:val="000000"/>
                <w:sz w:val="14"/>
                <w:szCs w:val="14"/>
              </w:rPr>
            </w:pPr>
            <w:r w:rsidRPr="009675EF">
              <w:rPr>
                <w:color w:val="000000"/>
                <w:sz w:val="14"/>
                <w:szCs w:val="14"/>
              </w:rPr>
              <w:t xml:space="preserve">677500,5 </w:t>
            </w:r>
          </w:p>
        </w:tc>
      </w:tr>
      <w:tr w:rsidR="00443C20" w:rsidRPr="009675EF" w14:paraId="537E6FFB" w14:textId="77777777" w:rsidTr="006B7964">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F6CA26" w14:textId="77777777" w:rsidR="00443C20" w:rsidRPr="009675EF" w:rsidRDefault="00443C20" w:rsidP="006B7964">
            <w:pPr>
              <w:jc w:val="center"/>
              <w:rPr>
                <w:color w:val="000000"/>
                <w:sz w:val="14"/>
                <w:szCs w:val="14"/>
              </w:rPr>
            </w:pPr>
            <w:r w:rsidRPr="009675EF">
              <w:rPr>
                <w:color w:val="000000"/>
                <w:sz w:val="14"/>
                <w:szCs w:val="14"/>
              </w:rPr>
              <w:t>2</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B61A86" w14:textId="77777777" w:rsidR="00443C20" w:rsidRPr="009675EF" w:rsidRDefault="00443C20" w:rsidP="006B7964">
            <w:pPr>
              <w:rPr>
                <w:color w:val="000000"/>
                <w:sz w:val="14"/>
                <w:szCs w:val="14"/>
              </w:rPr>
            </w:pPr>
            <w:r w:rsidRPr="009675EF">
              <w:rPr>
                <w:color w:val="000000"/>
                <w:sz w:val="14"/>
                <w:szCs w:val="14"/>
              </w:rPr>
              <w:t>НВВ (без мероприятий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4774C" w14:textId="77777777" w:rsidR="00443C20" w:rsidRPr="009675EF" w:rsidRDefault="00443C20" w:rsidP="006B7964">
            <w:pPr>
              <w:jc w:val="center"/>
              <w:rPr>
                <w:color w:val="000000"/>
                <w:sz w:val="14"/>
                <w:szCs w:val="14"/>
              </w:rPr>
            </w:pPr>
            <w:r w:rsidRPr="009675EF">
              <w:rPr>
                <w:color w:val="000000"/>
                <w:sz w:val="14"/>
                <w:szCs w:val="14"/>
              </w:rPr>
              <w:t>тыс. руб.</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0178AC" w14:textId="77777777" w:rsidR="00443C20" w:rsidRPr="009675EF" w:rsidRDefault="00443C20" w:rsidP="006B7964">
            <w:pPr>
              <w:jc w:val="center"/>
              <w:rPr>
                <w:color w:val="000000"/>
                <w:sz w:val="14"/>
                <w:szCs w:val="14"/>
              </w:rPr>
            </w:pPr>
            <w:r w:rsidRPr="009675EF">
              <w:rPr>
                <w:color w:val="000000"/>
                <w:sz w:val="14"/>
                <w:szCs w:val="14"/>
              </w:rPr>
              <w:t>4664,02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7F450F" w14:textId="77777777" w:rsidR="00443C20" w:rsidRPr="009675EF" w:rsidRDefault="00443C20" w:rsidP="006B7964">
            <w:pPr>
              <w:jc w:val="center"/>
              <w:rPr>
                <w:color w:val="000000"/>
                <w:sz w:val="14"/>
                <w:szCs w:val="14"/>
              </w:rPr>
            </w:pPr>
            <w:r w:rsidRPr="009675EF">
              <w:rPr>
                <w:color w:val="000000"/>
                <w:sz w:val="14"/>
                <w:szCs w:val="14"/>
              </w:rPr>
              <w:t>28651,95</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8943D6" w14:textId="77777777" w:rsidR="00443C20" w:rsidRPr="009675EF" w:rsidRDefault="00443C20" w:rsidP="006B7964">
            <w:pPr>
              <w:jc w:val="center"/>
              <w:rPr>
                <w:color w:val="000000"/>
                <w:sz w:val="14"/>
                <w:szCs w:val="14"/>
              </w:rPr>
            </w:pPr>
            <w:r w:rsidRPr="009675EF">
              <w:rPr>
                <w:color w:val="000000"/>
                <w:sz w:val="14"/>
                <w:szCs w:val="14"/>
              </w:rPr>
              <w:t>31693,92</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C5E75" w14:textId="77777777" w:rsidR="00443C20" w:rsidRPr="009675EF" w:rsidRDefault="00443C20" w:rsidP="006B7964">
            <w:pPr>
              <w:jc w:val="center"/>
              <w:rPr>
                <w:color w:val="000000"/>
                <w:sz w:val="14"/>
                <w:szCs w:val="14"/>
              </w:rPr>
            </w:pPr>
            <w:r w:rsidRPr="009675EF">
              <w:rPr>
                <w:color w:val="000000"/>
                <w:sz w:val="14"/>
                <w:szCs w:val="14"/>
              </w:rPr>
              <w:t>29808,92</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C06FB2" w14:textId="77777777" w:rsidR="00443C20" w:rsidRPr="009675EF" w:rsidRDefault="00443C20" w:rsidP="006B7964">
            <w:pPr>
              <w:jc w:val="center"/>
              <w:rPr>
                <w:color w:val="000000"/>
                <w:sz w:val="14"/>
                <w:szCs w:val="14"/>
              </w:rPr>
            </w:pPr>
            <w:r w:rsidRPr="009675EF">
              <w:rPr>
                <w:color w:val="000000"/>
                <w:sz w:val="14"/>
                <w:szCs w:val="14"/>
              </w:rPr>
              <w:t>33250,63</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89B431" w14:textId="77777777" w:rsidR="00443C20" w:rsidRPr="009675EF" w:rsidRDefault="00443C20" w:rsidP="006B7964">
            <w:pPr>
              <w:jc w:val="center"/>
              <w:rPr>
                <w:color w:val="000000"/>
                <w:sz w:val="14"/>
                <w:szCs w:val="14"/>
              </w:rPr>
            </w:pPr>
            <w:r w:rsidRPr="009675EF">
              <w:rPr>
                <w:color w:val="000000"/>
                <w:sz w:val="14"/>
                <w:szCs w:val="14"/>
              </w:rPr>
              <w:t>31404,13</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D27BF1" w14:textId="77777777" w:rsidR="00443C20" w:rsidRPr="009675EF" w:rsidRDefault="00443C20" w:rsidP="006B7964">
            <w:pPr>
              <w:jc w:val="center"/>
              <w:rPr>
                <w:color w:val="000000"/>
                <w:sz w:val="14"/>
                <w:szCs w:val="14"/>
              </w:rPr>
            </w:pPr>
            <w:r w:rsidRPr="009675EF">
              <w:rPr>
                <w:color w:val="000000"/>
                <w:sz w:val="14"/>
                <w:szCs w:val="14"/>
              </w:rPr>
              <w:t>34967,78</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9929C" w14:textId="77777777" w:rsidR="00443C20" w:rsidRPr="009675EF" w:rsidRDefault="00443C20" w:rsidP="006B7964">
            <w:pPr>
              <w:jc w:val="center"/>
              <w:rPr>
                <w:color w:val="000000"/>
                <w:sz w:val="14"/>
                <w:szCs w:val="14"/>
              </w:rPr>
            </w:pPr>
            <w:r w:rsidRPr="009675EF">
              <w:rPr>
                <w:color w:val="000000"/>
                <w:sz w:val="14"/>
                <w:szCs w:val="14"/>
              </w:rPr>
              <w:t>33221,78</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AA3E25" w14:textId="77777777" w:rsidR="00443C20" w:rsidRPr="009675EF" w:rsidRDefault="00443C20" w:rsidP="006B7964">
            <w:pPr>
              <w:jc w:val="center"/>
              <w:rPr>
                <w:color w:val="000000"/>
                <w:sz w:val="14"/>
                <w:szCs w:val="14"/>
              </w:rPr>
            </w:pPr>
            <w:r w:rsidRPr="009675EF">
              <w:rPr>
                <w:color w:val="000000"/>
                <w:sz w:val="14"/>
                <w:szCs w:val="14"/>
              </w:rPr>
              <w:t>36649,93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ED241" w14:textId="77777777" w:rsidR="00443C20" w:rsidRPr="009675EF" w:rsidRDefault="00443C20" w:rsidP="006B7964">
            <w:pPr>
              <w:jc w:val="center"/>
              <w:rPr>
                <w:color w:val="000000"/>
                <w:sz w:val="14"/>
                <w:szCs w:val="14"/>
              </w:rPr>
            </w:pPr>
            <w:r w:rsidRPr="009675EF">
              <w:rPr>
                <w:color w:val="000000"/>
                <w:sz w:val="14"/>
                <w:szCs w:val="14"/>
              </w:rPr>
              <w:t>34329,26</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74E605" w14:textId="77777777" w:rsidR="00443C20" w:rsidRPr="009675EF" w:rsidRDefault="00443C20" w:rsidP="006B7964">
            <w:pPr>
              <w:jc w:val="center"/>
              <w:rPr>
                <w:color w:val="000000"/>
                <w:sz w:val="14"/>
                <w:szCs w:val="14"/>
              </w:rPr>
            </w:pPr>
            <w:r w:rsidRPr="009675EF">
              <w:rPr>
                <w:color w:val="000000"/>
                <w:sz w:val="14"/>
                <w:szCs w:val="14"/>
              </w:rPr>
              <w:t>37994,54</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A948ED" w14:textId="77777777" w:rsidR="00443C20" w:rsidRPr="009675EF" w:rsidRDefault="00443C20" w:rsidP="006B7964">
            <w:pPr>
              <w:jc w:val="center"/>
              <w:rPr>
                <w:color w:val="000000"/>
                <w:sz w:val="14"/>
                <w:szCs w:val="14"/>
              </w:rPr>
            </w:pPr>
            <w:r w:rsidRPr="009675EF">
              <w:rPr>
                <w:color w:val="000000"/>
                <w:sz w:val="14"/>
                <w:szCs w:val="14"/>
              </w:rPr>
              <w:t>35142,54</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5F705C" w14:textId="77777777" w:rsidR="00443C20" w:rsidRPr="009675EF" w:rsidRDefault="00443C20" w:rsidP="006B7964">
            <w:pPr>
              <w:jc w:val="center"/>
              <w:rPr>
                <w:color w:val="000000"/>
                <w:sz w:val="14"/>
                <w:szCs w:val="14"/>
              </w:rPr>
            </w:pPr>
            <w:r w:rsidRPr="009675EF">
              <w:rPr>
                <w:color w:val="000000"/>
                <w:sz w:val="14"/>
                <w:szCs w:val="14"/>
              </w:rPr>
              <w:t>39038,16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663F1C" w14:textId="77777777" w:rsidR="00443C20" w:rsidRPr="009675EF" w:rsidRDefault="00443C20" w:rsidP="006B7964">
            <w:pPr>
              <w:jc w:val="center"/>
              <w:rPr>
                <w:color w:val="000000"/>
                <w:sz w:val="14"/>
                <w:szCs w:val="14"/>
              </w:rPr>
            </w:pPr>
            <w:r w:rsidRPr="009675EF">
              <w:rPr>
                <w:color w:val="000000"/>
                <w:sz w:val="14"/>
                <w:szCs w:val="14"/>
              </w:rPr>
              <w:t>35740,66</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8FC5CE" w14:textId="77777777" w:rsidR="00443C20" w:rsidRPr="009675EF" w:rsidRDefault="00443C20" w:rsidP="006B7964">
            <w:pPr>
              <w:jc w:val="center"/>
              <w:rPr>
                <w:color w:val="000000"/>
                <w:sz w:val="14"/>
                <w:szCs w:val="14"/>
              </w:rPr>
            </w:pPr>
            <w:r w:rsidRPr="009675EF">
              <w:rPr>
                <w:color w:val="000000"/>
                <w:sz w:val="14"/>
                <w:szCs w:val="14"/>
              </w:rPr>
              <w:t>40049,57</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A41EE5" w14:textId="77777777" w:rsidR="00443C20" w:rsidRPr="009675EF" w:rsidRDefault="00443C20" w:rsidP="006B7964">
            <w:pPr>
              <w:jc w:val="center"/>
              <w:rPr>
                <w:color w:val="000000"/>
                <w:sz w:val="14"/>
                <w:szCs w:val="14"/>
              </w:rPr>
            </w:pPr>
            <w:r w:rsidRPr="009675EF">
              <w:rPr>
                <w:color w:val="000000"/>
                <w:sz w:val="14"/>
                <w:szCs w:val="14"/>
              </w:rPr>
              <w:t>43166,07</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41ED5D" w14:textId="77777777" w:rsidR="00443C20" w:rsidRPr="009675EF" w:rsidRDefault="00443C20" w:rsidP="006B7964">
            <w:pPr>
              <w:jc w:val="center"/>
              <w:rPr>
                <w:color w:val="000000"/>
                <w:sz w:val="14"/>
                <w:szCs w:val="14"/>
              </w:rPr>
            </w:pPr>
            <w:r w:rsidRPr="009675EF">
              <w:rPr>
                <w:color w:val="000000"/>
                <w:sz w:val="14"/>
                <w:szCs w:val="14"/>
              </w:rPr>
              <w:t>49148,40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3BEF23" w14:textId="77777777" w:rsidR="00443C20" w:rsidRPr="009675EF" w:rsidRDefault="00443C20" w:rsidP="006B7964">
            <w:pPr>
              <w:jc w:val="center"/>
              <w:rPr>
                <w:color w:val="000000"/>
                <w:sz w:val="14"/>
                <w:szCs w:val="14"/>
              </w:rPr>
            </w:pPr>
            <w:r w:rsidRPr="009675EF">
              <w:rPr>
                <w:color w:val="000000"/>
                <w:sz w:val="14"/>
                <w:szCs w:val="14"/>
              </w:rPr>
              <w:t>44655,65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1F05A" w14:textId="77777777" w:rsidR="00443C20" w:rsidRPr="009675EF" w:rsidRDefault="00443C20" w:rsidP="006B7964">
            <w:pPr>
              <w:jc w:val="center"/>
              <w:rPr>
                <w:color w:val="000000"/>
                <w:sz w:val="14"/>
                <w:szCs w:val="14"/>
              </w:rPr>
            </w:pPr>
            <w:r w:rsidRPr="009675EF">
              <w:rPr>
                <w:color w:val="000000"/>
                <w:sz w:val="14"/>
                <w:szCs w:val="14"/>
              </w:rPr>
              <w:t>49824,97</w:t>
            </w:r>
          </w:p>
        </w:tc>
      </w:tr>
      <w:tr w:rsidR="00443C20" w:rsidRPr="009675EF" w14:paraId="49AF6EAB" w14:textId="77777777" w:rsidTr="006B7964">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9ACE5F" w14:textId="77777777" w:rsidR="00443C20" w:rsidRPr="009675EF" w:rsidRDefault="00443C20" w:rsidP="006B7964">
            <w:pPr>
              <w:jc w:val="center"/>
              <w:rPr>
                <w:color w:val="000000"/>
                <w:sz w:val="14"/>
                <w:szCs w:val="14"/>
              </w:rPr>
            </w:pPr>
            <w:r w:rsidRPr="009675EF">
              <w:rPr>
                <w:color w:val="000000"/>
                <w:sz w:val="14"/>
                <w:szCs w:val="14"/>
              </w:rPr>
              <w:t>3</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EBD25A" w14:textId="77777777" w:rsidR="00443C20" w:rsidRPr="009675EF" w:rsidRDefault="00443C20" w:rsidP="006B7964">
            <w:pPr>
              <w:rPr>
                <w:color w:val="000000"/>
                <w:sz w:val="14"/>
                <w:szCs w:val="14"/>
              </w:rPr>
            </w:pPr>
            <w:r w:rsidRPr="009675EF">
              <w:rPr>
                <w:color w:val="000000"/>
                <w:sz w:val="14"/>
                <w:szCs w:val="14"/>
              </w:rPr>
              <w:t>Тариф (прочие потребители) (без мероприятий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F1973E" w14:textId="77777777" w:rsidR="00443C20" w:rsidRPr="009675EF" w:rsidRDefault="00443C20" w:rsidP="006B7964">
            <w:pPr>
              <w:jc w:val="center"/>
              <w:rPr>
                <w:color w:val="000000"/>
                <w:sz w:val="14"/>
                <w:szCs w:val="14"/>
              </w:rPr>
            </w:pPr>
            <w:r w:rsidRPr="009675EF">
              <w:rPr>
                <w:color w:val="000000"/>
                <w:sz w:val="14"/>
                <w:szCs w:val="14"/>
              </w:rPr>
              <w:t>руб./м</w:t>
            </w:r>
            <w:r w:rsidRPr="009675EF">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44097A" w14:textId="77777777" w:rsidR="00443C20" w:rsidRPr="009675EF" w:rsidRDefault="00443C20" w:rsidP="006B7964">
            <w:pPr>
              <w:jc w:val="center"/>
              <w:rPr>
                <w:color w:val="000000"/>
                <w:sz w:val="14"/>
                <w:szCs w:val="14"/>
              </w:rPr>
            </w:pPr>
            <w:r w:rsidRPr="009675EF">
              <w:rPr>
                <w:color w:val="000000"/>
                <w:sz w:val="14"/>
                <w:szCs w:val="14"/>
              </w:rPr>
              <w:t>44,87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2C7300" w14:textId="77777777" w:rsidR="00443C20" w:rsidRPr="009675EF" w:rsidRDefault="00443C20" w:rsidP="006B7964">
            <w:pPr>
              <w:jc w:val="center"/>
              <w:rPr>
                <w:color w:val="000000"/>
                <w:sz w:val="14"/>
                <w:szCs w:val="14"/>
              </w:rPr>
            </w:pPr>
            <w:r w:rsidRPr="009675EF">
              <w:rPr>
                <w:color w:val="000000"/>
                <w:sz w:val="14"/>
                <w:szCs w:val="14"/>
              </w:rPr>
              <w:t>42,29</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48D21" w14:textId="77777777" w:rsidR="00443C20" w:rsidRPr="009675EF" w:rsidRDefault="00443C20" w:rsidP="006B7964">
            <w:pPr>
              <w:jc w:val="center"/>
              <w:rPr>
                <w:color w:val="000000"/>
                <w:sz w:val="14"/>
                <w:szCs w:val="14"/>
              </w:rPr>
            </w:pPr>
            <w:r w:rsidRPr="009675EF">
              <w:rPr>
                <w:color w:val="000000"/>
                <w:sz w:val="14"/>
                <w:szCs w:val="14"/>
              </w:rPr>
              <w:t>46,78</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E72BCB" w14:textId="77777777" w:rsidR="00443C20" w:rsidRPr="009675EF" w:rsidRDefault="00443C20" w:rsidP="006B7964">
            <w:pPr>
              <w:jc w:val="center"/>
              <w:rPr>
                <w:color w:val="000000"/>
                <w:sz w:val="14"/>
                <w:szCs w:val="14"/>
              </w:rPr>
            </w:pPr>
            <w:r w:rsidRPr="009675EF">
              <w:rPr>
                <w:color w:val="000000"/>
                <w:sz w:val="14"/>
                <w:szCs w:val="14"/>
              </w:rPr>
              <w:t>44,00</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87C783" w14:textId="77777777" w:rsidR="00443C20" w:rsidRPr="009675EF" w:rsidRDefault="00443C20" w:rsidP="006B7964">
            <w:pPr>
              <w:jc w:val="center"/>
              <w:rPr>
                <w:color w:val="000000"/>
                <w:sz w:val="14"/>
                <w:szCs w:val="14"/>
              </w:rPr>
            </w:pPr>
            <w:r w:rsidRPr="009675EF">
              <w:rPr>
                <w:color w:val="000000"/>
                <w:sz w:val="14"/>
                <w:szCs w:val="14"/>
              </w:rPr>
              <w:t>49,08</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DD258" w14:textId="77777777" w:rsidR="00443C20" w:rsidRPr="009675EF" w:rsidRDefault="00443C20" w:rsidP="006B7964">
            <w:pPr>
              <w:jc w:val="center"/>
              <w:rPr>
                <w:color w:val="000000"/>
                <w:sz w:val="14"/>
                <w:szCs w:val="14"/>
              </w:rPr>
            </w:pPr>
            <w:r w:rsidRPr="009675EF">
              <w:rPr>
                <w:color w:val="000000"/>
                <w:sz w:val="14"/>
                <w:szCs w:val="14"/>
              </w:rPr>
              <w:t>46,35</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7B4712" w14:textId="77777777" w:rsidR="00443C20" w:rsidRPr="009675EF" w:rsidRDefault="00443C20" w:rsidP="006B7964">
            <w:pPr>
              <w:jc w:val="center"/>
              <w:rPr>
                <w:color w:val="000000"/>
                <w:sz w:val="14"/>
                <w:szCs w:val="14"/>
              </w:rPr>
            </w:pPr>
            <w:r w:rsidRPr="009675EF">
              <w:rPr>
                <w:color w:val="000000"/>
                <w:sz w:val="14"/>
                <w:szCs w:val="14"/>
              </w:rPr>
              <w:t>51,61</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6253DC" w14:textId="77777777" w:rsidR="00443C20" w:rsidRPr="009675EF" w:rsidRDefault="00443C20" w:rsidP="006B7964">
            <w:pPr>
              <w:jc w:val="center"/>
              <w:rPr>
                <w:color w:val="000000"/>
                <w:sz w:val="14"/>
                <w:szCs w:val="14"/>
              </w:rPr>
            </w:pPr>
            <w:r w:rsidRPr="009675EF">
              <w:rPr>
                <w:color w:val="000000"/>
                <w:sz w:val="14"/>
                <w:szCs w:val="14"/>
              </w:rPr>
              <w:t>49,04</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37DBFD" w14:textId="77777777" w:rsidR="00443C20" w:rsidRPr="009675EF" w:rsidRDefault="00443C20" w:rsidP="006B7964">
            <w:pPr>
              <w:jc w:val="center"/>
              <w:rPr>
                <w:color w:val="000000"/>
                <w:sz w:val="14"/>
                <w:szCs w:val="14"/>
              </w:rPr>
            </w:pPr>
            <w:r w:rsidRPr="009675EF">
              <w:rPr>
                <w:color w:val="000000"/>
                <w:sz w:val="14"/>
                <w:szCs w:val="14"/>
              </w:rPr>
              <w:t>54,10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FF542D" w14:textId="77777777" w:rsidR="00443C20" w:rsidRPr="009675EF" w:rsidRDefault="00443C20" w:rsidP="006B7964">
            <w:pPr>
              <w:jc w:val="center"/>
              <w:rPr>
                <w:color w:val="000000"/>
                <w:sz w:val="14"/>
                <w:szCs w:val="14"/>
              </w:rPr>
            </w:pPr>
            <w:r w:rsidRPr="009675EF">
              <w:rPr>
                <w:color w:val="000000"/>
                <w:sz w:val="14"/>
                <w:szCs w:val="14"/>
              </w:rPr>
              <w:t>50,67</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4D0D5A" w14:textId="77777777" w:rsidR="00443C20" w:rsidRPr="009675EF" w:rsidRDefault="00443C20" w:rsidP="006B7964">
            <w:pPr>
              <w:jc w:val="center"/>
              <w:rPr>
                <w:color w:val="000000"/>
                <w:sz w:val="14"/>
                <w:szCs w:val="14"/>
              </w:rPr>
            </w:pPr>
            <w:r w:rsidRPr="009675EF">
              <w:rPr>
                <w:color w:val="000000"/>
                <w:sz w:val="14"/>
                <w:szCs w:val="14"/>
              </w:rPr>
              <w:t>56,08</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0608B8" w14:textId="77777777" w:rsidR="00443C20" w:rsidRPr="009675EF" w:rsidRDefault="00443C20" w:rsidP="006B7964">
            <w:pPr>
              <w:jc w:val="center"/>
              <w:rPr>
                <w:color w:val="000000"/>
                <w:sz w:val="14"/>
                <w:szCs w:val="14"/>
              </w:rPr>
            </w:pPr>
            <w:r w:rsidRPr="009675EF">
              <w:rPr>
                <w:color w:val="000000"/>
                <w:sz w:val="14"/>
                <w:szCs w:val="14"/>
              </w:rPr>
              <w:t>51,87</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893835" w14:textId="77777777" w:rsidR="00443C20" w:rsidRPr="009675EF" w:rsidRDefault="00443C20" w:rsidP="006B7964">
            <w:pPr>
              <w:jc w:val="center"/>
              <w:rPr>
                <w:color w:val="000000"/>
                <w:sz w:val="14"/>
                <w:szCs w:val="14"/>
              </w:rPr>
            </w:pPr>
            <w:r w:rsidRPr="009675EF">
              <w:rPr>
                <w:color w:val="000000"/>
                <w:sz w:val="14"/>
                <w:szCs w:val="14"/>
              </w:rPr>
              <w:t>57,62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3E4064" w14:textId="77777777" w:rsidR="00443C20" w:rsidRPr="009675EF" w:rsidRDefault="00443C20" w:rsidP="006B7964">
            <w:pPr>
              <w:jc w:val="center"/>
              <w:rPr>
                <w:color w:val="000000"/>
                <w:sz w:val="14"/>
                <w:szCs w:val="14"/>
              </w:rPr>
            </w:pPr>
            <w:r w:rsidRPr="009675EF">
              <w:rPr>
                <w:color w:val="000000"/>
                <w:sz w:val="14"/>
                <w:szCs w:val="14"/>
              </w:rPr>
              <w:t>52,75</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391A4A" w14:textId="77777777" w:rsidR="00443C20" w:rsidRPr="009675EF" w:rsidRDefault="00443C20" w:rsidP="006B7964">
            <w:pPr>
              <w:jc w:val="center"/>
              <w:rPr>
                <w:color w:val="000000"/>
                <w:sz w:val="14"/>
                <w:szCs w:val="14"/>
              </w:rPr>
            </w:pPr>
            <w:r w:rsidRPr="009675EF">
              <w:rPr>
                <w:color w:val="000000"/>
                <w:sz w:val="14"/>
                <w:szCs w:val="14"/>
              </w:rPr>
              <w:t>59,11</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B25A2F" w14:textId="77777777" w:rsidR="00443C20" w:rsidRPr="009675EF" w:rsidRDefault="00443C20" w:rsidP="006B7964">
            <w:pPr>
              <w:jc w:val="center"/>
              <w:rPr>
                <w:color w:val="000000"/>
                <w:sz w:val="14"/>
                <w:szCs w:val="14"/>
              </w:rPr>
            </w:pPr>
            <w:r w:rsidRPr="009675EF">
              <w:rPr>
                <w:color w:val="000000"/>
                <w:sz w:val="14"/>
                <w:szCs w:val="14"/>
              </w:rPr>
              <w:t>63,71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A739F" w14:textId="77777777" w:rsidR="00443C20" w:rsidRPr="009675EF" w:rsidRDefault="00443C20" w:rsidP="006B7964">
            <w:pPr>
              <w:jc w:val="center"/>
              <w:rPr>
                <w:color w:val="000000"/>
                <w:sz w:val="14"/>
                <w:szCs w:val="14"/>
              </w:rPr>
            </w:pPr>
            <w:r w:rsidRPr="009675EF">
              <w:rPr>
                <w:color w:val="000000"/>
                <w:sz w:val="14"/>
                <w:szCs w:val="14"/>
              </w:rPr>
              <w:t>72,54</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727D98" w14:textId="77777777" w:rsidR="00443C20" w:rsidRPr="009675EF" w:rsidRDefault="00443C20" w:rsidP="006B7964">
            <w:pPr>
              <w:jc w:val="center"/>
              <w:rPr>
                <w:color w:val="000000"/>
                <w:sz w:val="14"/>
                <w:szCs w:val="14"/>
              </w:rPr>
            </w:pPr>
            <w:r w:rsidRPr="009675EF">
              <w:rPr>
                <w:color w:val="000000"/>
                <w:sz w:val="14"/>
                <w:szCs w:val="14"/>
              </w:rPr>
              <w:t>65,91</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48FA19" w14:textId="77777777" w:rsidR="00443C20" w:rsidRPr="009675EF" w:rsidRDefault="00443C20" w:rsidP="006B7964">
            <w:pPr>
              <w:jc w:val="center"/>
              <w:rPr>
                <w:color w:val="000000"/>
                <w:sz w:val="14"/>
                <w:szCs w:val="14"/>
              </w:rPr>
            </w:pPr>
            <w:r w:rsidRPr="009675EF">
              <w:rPr>
                <w:color w:val="000000"/>
                <w:sz w:val="14"/>
                <w:szCs w:val="14"/>
              </w:rPr>
              <w:t>73,54</w:t>
            </w:r>
          </w:p>
        </w:tc>
      </w:tr>
      <w:tr w:rsidR="00443C20" w:rsidRPr="009675EF" w14:paraId="71CE28AA" w14:textId="77777777" w:rsidTr="006B7964">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356AF0" w14:textId="77777777" w:rsidR="00443C20" w:rsidRPr="009675EF" w:rsidRDefault="00443C20" w:rsidP="006B7964">
            <w:pPr>
              <w:jc w:val="center"/>
              <w:rPr>
                <w:color w:val="000000"/>
                <w:sz w:val="14"/>
                <w:szCs w:val="14"/>
              </w:rPr>
            </w:pPr>
            <w:r w:rsidRPr="009675EF">
              <w:rPr>
                <w:color w:val="000000"/>
                <w:sz w:val="14"/>
                <w:szCs w:val="14"/>
              </w:rPr>
              <w:t>4</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546AB5" w14:textId="77777777" w:rsidR="00443C20" w:rsidRPr="009675EF" w:rsidRDefault="00443C20" w:rsidP="006B7964">
            <w:pPr>
              <w:rPr>
                <w:color w:val="000000"/>
                <w:sz w:val="14"/>
                <w:szCs w:val="14"/>
              </w:rPr>
            </w:pPr>
            <w:r w:rsidRPr="009675EF">
              <w:rPr>
                <w:color w:val="000000"/>
                <w:sz w:val="14"/>
                <w:szCs w:val="14"/>
              </w:rPr>
              <w:t>НВВ (с учетом мероприятий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8E5C5A" w14:textId="77777777" w:rsidR="00443C20" w:rsidRPr="009675EF" w:rsidRDefault="00443C20" w:rsidP="006B7964">
            <w:pPr>
              <w:jc w:val="center"/>
              <w:rPr>
                <w:color w:val="000000"/>
                <w:sz w:val="14"/>
                <w:szCs w:val="14"/>
              </w:rPr>
            </w:pPr>
            <w:r w:rsidRPr="009675EF">
              <w:rPr>
                <w:color w:val="000000"/>
                <w:sz w:val="14"/>
                <w:szCs w:val="14"/>
              </w:rPr>
              <w:t>руб./м</w:t>
            </w:r>
            <w:r w:rsidRPr="009675EF">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99DD2" w14:textId="77777777" w:rsidR="00443C20" w:rsidRPr="009675EF" w:rsidRDefault="00443C20" w:rsidP="006B7964">
            <w:pPr>
              <w:jc w:val="center"/>
              <w:rPr>
                <w:color w:val="000000"/>
                <w:sz w:val="14"/>
                <w:szCs w:val="14"/>
              </w:rPr>
            </w:pPr>
            <w:r w:rsidRPr="009675EF">
              <w:rPr>
                <w:color w:val="000000"/>
                <w:sz w:val="14"/>
                <w:szCs w:val="14"/>
              </w:rPr>
              <w:t>4664,02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A852D0" w14:textId="77777777" w:rsidR="00443C20" w:rsidRPr="009675EF" w:rsidRDefault="00443C20" w:rsidP="006B7964">
            <w:pPr>
              <w:jc w:val="center"/>
              <w:rPr>
                <w:color w:val="000000"/>
                <w:sz w:val="14"/>
                <w:szCs w:val="14"/>
              </w:rPr>
            </w:pPr>
            <w:r w:rsidRPr="009675EF">
              <w:rPr>
                <w:color w:val="000000"/>
                <w:sz w:val="14"/>
                <w:szCs w:val="14"/>
              </w:rPr>
              <w:t>30399,45</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DC105" w14:textId="77777777" w:rsidR="00443C20" w:rsidRPr="009675EF" w:rsidRDefault="00443C20" w:rsidP="006B7964">
            <w:pPr>
              <w:jc w:val="center"/>
              <w:rPr>
                <w:color w:val="000000"/>
                <w:sz w:val="14"/>
                <w:szCs w:val="14"/>
              </w:rPr>
            </w:pPr>
            <w:r w:rsidRPr="009675EF">
              <w:rPr>
                <w:color w:val="000000"/>
                <w:sz w:val="14"/>
                <w:szCs w:val="14"/>
              </w:rPr>
              <w:t>33441,42</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28CEB" w14:textId="77777777" w:rsidR="00443C20" w:rsidRPr="009675EF" w:rsidRDefault="00443C20" w:rsidP="006B7964">
            <w:pPr>
              <w:jc w:val="center"/>
              <w:rPr>
                <w:color w:val="000000"/>
                <w:sz w:val="14"/>
                <w:szCs w:val="14"/>
              </w:rPr>
            </w:pPr>
            <w:r w:rsidRPr="009675EF">
              <w:rPr>
                <w:color w:val="000000"/>
                <w:sz w:val="14"/>
                <w:szCs w:val="14"/>
              </w:rPr>
              <w:t>33441,42</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C504BD" w14:textId="77777777" w:rsidR="00443C20" w:rsidRPr="009675EF" w:rsidRDefault="00443C20" w:rsidP="006B7964">
            <w:pPr>
              <w:jc w:val="center"/>
              <w:rPr>
                <w:color w:val="000000"/>
                <w:sz w:val="14"/>
                <w:szCs w:val="14"/>
              </w:rPr>
            </w:pPr>
            <w:r w:rsidRPr="009675EF">
              <w:rPr>
                <w:color w:val="000000"/>
                <w:sz w:val="14"/>
                <w:szCs w:val="14"/>
              </w:rPr>
              <w:t>36883,13</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5399C2" w14:textId="77777777" w:rsidR="00443C20" w:rsidRPr="009675EF" w:rsidRDefault="00443C20" w:rsidP="006B7964">
            <w:pPr>
              <w:jc w:val="center"/>
              <w:rPr>
                <w:color w:val="000000"/>
                <w:sz w:val="14"/>
                <w:szCs w:val="14"/>
              </w:rPr>
            </w:pPr>
            <w:r w:rsidRPr="009675EF">
              <w:rPr>
                <w:color w:val="000000"/>
                <w:sz w:val="14"/>
                <w:szCs w:val="14"/>
              </w:rPr>
              <w:t>36883,13</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3E6BCF" w14:textId="77777777" w:rsidR="00443C20" w:rsidRPr="009675EF" w:rsidRDefault="00443C20" w:rsidP="006B7964">
            <w:pPr>
              <w:jc w:val="center"/>
              <w:rPr>
                <w:color w:val="000000"/>
                <w:sz w:val="14"/>
                <w:szCs w:val="14"/>
              </w:rPr>
            </w:pPr>
            <w:r w:rsidRPr="009675EF">
              <w:rPr>
                <w:color w:val="000000"/>
                <w:sz w:val="14"/>
                <w:szCs w:val="14"/>
              </w:rPr>
              <w:t>40446,78</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BAD737" w14:textId="77777777" w:rsidR="00443C20" w:rsidRPr="009675EF" w:rsidRDefault="00443C20" w:rsidP="006B7964">
            <w:pPr>
              <w:jc w:val="center"/>
              <w:rPr>
                <w:color w:val="000000"/>
                <w:sz w:val="14"/>
                <w:szCs w:val="14"/>
              </w:rPr>
            </w:pPr>
            <w:r w:rsidRPr="009675EF">
              <w:rPr>
                <w:color w:val="000000"/>
                <w:sz w:val="14"/>
                <w:szCs w:val="14"/>
              </w:rPr>
              <w:t>40446,78</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DF2BEE" w14:textId="77777777" w:rsidR="00443C20" w:rsidRPr="009675EF" w:rsidRDefault="00443C20" w:rsidP="006B7964">
            <w:pPr>
              <w:jc w:val="center"/>
              <w:rPr>
                <w:color w:val="000000"/>
                <w:sz w:val="14"/>
                <w:szCs w:val="14"/>
              </w:rPr>
            </w:pPr>
            <w:r w:rsidRPr="009675EF">
              <w:rPr>
                <w:color w:val="000000"/>
                <w:sz w:val="14"/>
                <w:szCs w:val="14"/>
              </w:rPr>
              <w:t>43874,93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A4FFDD" w14:textId="77777777" w:rsidR="00443C20" w:rsidRPr="009675EF" w:rsidRDefault="00443C20" w:rsidP="006B7964">
            <w:pPr>
              <w:jc w:val="center"/>
              <w:rPr>
                <w:color w:val="000000"/>
                <w:sz w:val="14"/>
                <w:szCs w:val="14"/>
              </w:rPr>
            </w:pPr>
            <w:r w:rsidRPr="009675EF">
              <w:rPr>
                <w:color w:val="000000"/>
                <w:sz w:val="14"/>
                <w:szCs w:val="14"/>
              </w:rPr>
              <w:t>44030,76</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F86FD1" w14:textId="77777777" w:rsidR="00443C20" w:rsidRPr="009675EF" w:rsidRDefault="00443C20" w:rsidP="006B7964">
            <w:pPr>
              <w:jc w:val="center"/>
              <w:rPr>
                <w:color w:val="000000"/>
                <w:sz w:val="14"/>
                <w:szCs w:val="14"/>
              </w:rPr>
            </w:pPr>
            <w:r w:rsidRPr="009675EF">
              <w:rPr>
                <w:color w:val="000000"/>
                <w:sz w:val="14"/>
                <w:szCs w:val="14"/>
              </w:rPr>
              <w:t>47696,04</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E6770B" w14:textId="77777777" w:rsidR="00443C20" w:rsidRPr="009675EF" w:rsidRDefault="00443C20" w:rsidP="006B7964">
            <w:pPr>
              <w:jc w:val="center"/>
              <w:rPr>
                <w:color w:val="000000"/>
                <w:sz w:val="14"/>
                <w:szCs w:val="14"/>
              </w:rPr>
            </w:pPr>
            <w:r w:rsidRPr="009675EF">
              <w:rPr>
                <w:color w:val="000000"/>
                <w:sz w:val="14"/>
                <w:szCs w:val="14"/>
              </w:rPr>
              <w:t>47696,04</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71E432" w14:textId="77777777" w:rsidR="00443C20" w:rsidRPr="009675EF" w:rsidRDefault="00443C20" w:rsidP="006B7964">
            <w:pPr>
              <w:jc w:val="center"/>
              <w:rPr>
                <w:color w:val="000000"/>
                <w:sz w:val="14"/>
                <w:szCs w:val="14"/>
              </w:rPr>
            </w:pPr>
            <w:r w:rsidRPr="009675EF">
              <w:rPr>
                <w:color w:val="000000"/>
                <w:sz w:val="14"/>
                <w:szCs w:val="14"/>
              </w:rPr>
              <w:t>51591,66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4C2E1B" w14:textId="77777777" w:rsidR="00443C20" w:rsidRPr="009675EF" w:rsidRDefault="00443C20" w:rsidP="006B7964">
            <w:pPr>
              <w:jc w:val="center"/>
              <w:rPr>
                <w:color w:val="000000"/>
                <w:sz w:val="14"/>
                <w:szCs w:val="14"/>
              </w:rPr>
            </w:pPr>
            <w:r w:rsidRPr="009675EF">
              <w:rPr>
                <w:color w:val="000000"/>
                <w:sz w:val="14"/>
                <w:szCs w:val="14"/>
              </w:rPr>
              <w:t>51591,66</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91706A" w14:textId="77777777" w:rsidR="00443C20" w:rsidRPr="009675EF" w:rsidRDefault="00443C20" w:rsidP="006B7964">
            <w:pPr>
              <w:jc w:val="center"/>
              <w:rPr>
                <w:color w:val="000000"/>
                <w:sz w:val="14"/>
                <w:szCs w:val="14"/>
              </w:rPr>
            </w:pPr>
            <w:r w:rsidRPr="009675EF">
              <w:rPr>
                <w:color w:val="000000"/>
                <w:sz w:val="14"/>
                <w:szCs w:val="14"/>
              </w:rPr>
              <w:t>55900,57</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26B99" w14:textId="77777777" w:rsidR="00443C20" w:rsidRPr="009675EF" w:rsidRDefault="00443C20" w:rsidP="006B7964">
            <w:pPr>
              <w:jc w:val="center"/>
              <w:rPr>
                <w:color w:val="000000"/>
                <w:sz w:val="14"/>
                <w:szCs w:val="14"/>
              </w:rPr>
            </w:pPr>
            <w:r w:rsidRPr="009675EF">
              <w:rPr>
                <w:color w:val="000000"/>
                <w:sz w:val="14"/>
                <w:szCs w:val="14"/>
              </w:rPr>
              <w:t>55900,57</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36A54D" w14:textId="77777777" w:rsidR="00443C20" w:rsidRPr="009675EF" w:rsidRDefault="00443C20" w:rsidP="006B7964">
            <w:pPr>
              <w:jc w:val="center"/>
              <w:rPr>
                <w:color w:val="000000"/>
                <w:sz w:val="14"/>
                <w:szCs w:val="14"/>
              </w:rPr>
            </w:pPr>
            <w:r w:rsidRPr="009675EF">
              <w:rPr>
                <w:color w:val="000000"/>
                <w:sz w:val="14"/>
                <w:szCs w:val="14"/>
              </w:rPr>
              <w:t>61882,90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7030D9" w14:textId="77777777" w:rsidR="00443C20" w:rsidRPr="009675EF" w:rsidRDefault="00443C20" w:rsidP="006B7964">
            <w:pPr>
              <w:jc w:val="center"/>
              <w:rPr>
                <w:color w:val="000000"/>
                <w:sz w:val="14"/>
                <w:szCs w:val="14"/>
              </w:rPr>
            </w:pPr>
            <w:r w:rsidRPr="009675EF">
              <w:rPr>
                <w:color w:val="000000"/>
                <w:sz w:val="14"/>
                <w:szCs w:val="14"/>
              </w:rPr>
              <w:t>61882,90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0EBF50" w14:textId="77777777" w:rsidR="00443C20" w:rsidRPr="009675EF" w:rsidRDefault="00443C20" w:rsidP="006B7964">
            <w:pPr>
              <w:jc w:val="center"/>
              <w:rPr>
                <w:color w:val="000000"/>
                <w:sz w:val="14"/>
                <w:szCs w:val="14"/>
              </w:rPr>
            </w:pPr>
            <w:r w:rsidRPr="009675EF">
              <w:rPr>
                <w:color w:val="000000"/>
                <w:sz w:val="14"/>
                <w:szCs w:val="14"/>
              </w:rPr>
              <w:t>67052,22</w:t>
            </w:r>
          </w:p>
        </w:tc>
      </w:tr>
      <w:tr w:rsidR="00443C20" w:rsidRPr="009675EF" w14:paraId="6495F31A" w14:textId="77777777" w:rsidTr="006B7964">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FB0257" w14:textId="77777777" w:rsidR="00443C20" w:rsidRPr="009675EF" w:rsidRDefault="00443C20" w:rsidP="006B7964">
            <w:pPr>
              <w:jc w:val="center"/>
              <w:rPr>
                <w:color w:val="000000"/>
                <w:sz w:val="14"/>
                <w:szCs w:val="14"/>
              </w:rPr>
            </w:pPr>
            <w:r w:rsidRPr="009675EF">
              <w:rPr>
                <w:color w:val="000000"/>
                <w:sz w:val="14"/>
                <w:szCs w:val="14"/>
              </w:rPr>
              <w:t>5</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956B65" w14:textId="77777777" w:rsidR="00443C20" w:rsidRPr="009675EF" w:rsidRDefault="00443C20" w:rsidP="006B7964">
            <w:pPr>
              <w:rPr>
                <w:color w:val="000000"/>
                <w:sz w:val="14"/>
                <w:szCs w:val="14"/>
              </w:rPr>
            </w:pPr>
            <w:r w:rsidRPr="009675EF">
              <w:rPr>
                <w:color w:val="000000"/>
                <w:sz w:val="14"/>
                <w:szCs w:val="14"/>
              </w:rPr>
              <w:t>Мероприятия из инвестиционной программы</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5C67A" w14:textId="77777777" w:rsidR="00443C20" w:rsidRPr="009675EF" w:rsidRDefault="00443C20" w:rsidP="006B7964">
            <w:pPr>
              <w:jc w:val="center"/>
              <w:rPr>
                <w:color w:val="000000"/>
                <w:sz w:val="14"/>
                <w:szCs w:val="14"/>
              </w:rPr>
            </w:pPr>
            <w:r w:rsidRPr="009675EF">
              <w:rPr>
                <w:color w:val="000000"/>
                <w:sz w:val="14"/>
                <w:szCs w:val="14"/>
              </w:rPr>
              <w:t>тыс. руб.</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DC066B" w14:textId="77777777" w:rsidR="00443C20" w:rsidRPr="009675EF" w:rsidRDefault="00443C20" w:rsidP="006B7964">
            <w:pPr>
              <w:jc w:val="center"/>
              <w:rPr>
                <w:color w:val="000000"/>
                <w:sz w:val="14"/>
                <w:szCs w:val="14"/>
              </w:rPr>
            </w:pPr>
            <w:r w:rsidRPr="009675EF">
              <w:rPr>
                <w:color w:val="000000"/>
                <w:sz w:val="14"/>
                <w:szCs w:val="14"/>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EF1762" w14:textId="77777777" w:rsidR="00443C20" w:rsidRPr="009675EF" w:rsidRDefault="00443C20" w:rsidP="006B7964">
            <w:pPr>
              <w:jc w:val="center"/>
              <w:rPr>
                <w:color w:val="000000"/>
                <w:sz w:val="14"/>
                <w:szCs w:val="14"/>
              </w:rPr>
            </w:pPr>
            <w:r w:rsidRPr="009675EF">
              <w:rPr>
                <w:color w:val="000000"/>
                <w:sz w:val="14"/>
                <w:szCs w:val="14"/>
              </w:rPr>
              <w:t>1747,50</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60BC47" w14:textId="77777777" w:rsidR="00443C20" w:rsidRPr="009675EF" w:rsidRDefault="00443C20" w:rsidP="006B7964">
            <w:pPr>
              <w:jc w:val="center"/>
              <w:rPr>
                <w:color w:val="000000"/>
                <w:sz w:val="14"/>
                <w:szCs w:val="14"/>
              </w:rPr>
            </w:pPr>
            <w:r w:rsidRPr="009675EF">
              <w:rPr>
                <w:color w:val="000000"/>
                <w:sz w:val="14"/>
                <w:szCs w:val="14"/>
              </w:rPr>
              <w:t>1747,50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3DA0A" w14:textId="77777777" w:rsidR="00443C20" w:rsidRPr="009675EF" w:rsidRDefault="00443C20" w:rsidP="006B7964">
            <w:pPr>
              <w:jc w:val="center"/>
              <w:rPr>
                <w:color w:val="000000"/>
                <w:sz w:val="14"/>
                <w:szCs w:val="14"/>
              </w:rPr>
            </w:pPr>
            <w:r w:rsidRPr="009675EF">
              <w:rPr>
                <w:color w:val="000000"/>
                <w:sz w:val="14"/>
                <w:szCs w:val="14"/>
              </w:rPr>
              <w:t>3632,50</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70A15A" w14:textId="77777777" w:rsidR="00443C20" w:rsidRPr="009675EF" w:rsidRDefault="00443C20" w:rsidP="006B7964">
            <w:pPr>
              <w:jc w:val="center"/>
              <w:rPr>
                <w:color w:val="000000"/>
                <w:sz w:val="14"/>
                <w:szCs w:val="14"/>
              </w:rPr>
            </w:pPr>
            <w:r w:rsidRPr="009675EF">
              <w:rPr>
                <w:color w:val="000000"/>
                <w:sz w:val="14"/>
                <w:szCs w:val="14"/>
              </w:rPr>
              <w:t>3632,50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EACCDD" w14:textId="77777777" w:rsidR="00443C20" w:rsidRPr="009675EF" w:rsidRDefault="00443C20" w:rsidP="006B7964">
            <w:pPr>
              <w:jc w:val="center"/>
              <w:rPr>
                <w:color w:val="000000"/>
                <w:sz w:val="14"/>
                <w:szCs w:val="14"/>
              </w:rPr>
            </w:pPr>
            <w:r w:rsidRPr="009675EF">
              <w:rPr>
                <w:color w:val="000000"/>
                <w:sz w:val="14"/>
                <w:szCs w:val="14"/>
              </w:rPr>
              <w:t>5479,00</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C22BF3" w14:textId="77777777" w:rsidR="00443C20" w:rsidRPr="009675EF" w:rsidRDefault="00443C20" w:rsidP="006B7964">
            <w:pPr>
              <w:jc w:val="center"/>
              <w:rPr>
                <w:color w:val="000000"/>
                <w:sz w:val="14"/>
                <w:szCs w:val="14"/>
              </w:rPr>
            </w:pPr>
            <w:r w:rsidRPr="009675EF">
              <w:rPr>
                <w:color w:val="000000"/>
                <w:sz w:val="14"/>
                <w:szCs w:val="14"/>
              </w:rPr>
              <w:t>5479,00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1CF82C" w14:textId="77777777" w:rsidR="00443C20" w:rsidRPr="009675EF" w:rsidRDefault="00443C20" w:rsidP="006B7964">
            <w:pPr>
              <w:jc w:val="center"/>
              <w:rPr>
                <w:color w:val="000000"/>
                <w:sz w:val="14"/>
                <w:szCs w:val="14"/>
              </w:rPr>
            </w:pPr>
            <w:r w:rsidRPr="009675EF">
              <w:rPr>
                <w:color w:val="000000"/>
                <w:sz w:val="14"/>
                <w:szCs w:val="14"/>
              </w:rPr>
              <w:t>7225,00</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69833C" w14:textId="77777777" w:rsidR="00443C20" w:rsidRPr="009675EF" w:rsidRDefault="00443C20" w:rsidP="006B7964">
            <w:pPr>
              <w:jc w:val="center"/>
              <w:rPr>
                <w:color w:val="000000"/>
                <w:sz w:val="14"/>
                <w:szCs w:val="14"/>
              </w:rPr>
            </w:pPr>
            <w:r w:rsidRPr="009675EF">
              <w:rPr>
                <w:color w:val="000000"/>
                <w:sz w:val="14"/>
                <w:szCs w:val="14"/>
              </w:rPr>
              <w:t>7225,00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DC40B4" w14:textId="77777777" w:rsidR="00443C20" w:rsidRPr="009675EF" w:rsidRDefault="00443C20" w:rsidP="006B7964">
            <w:pPr>
              <w:jc w:val="center"/>
              <w:rPr>
                <w:color w:val="000000"/>
                <w:sz w:val="14"/>
                <w:szCs w:val="14"/>
              </w:rPr>
            </w:pPr>
            <w:r w:rsidRPr="009675EF">
              <w:rPr>
                <w:color w:val="000000"/>
                <w:sz w:val="14"/>
                <w:szCs w:val="14"/>
              </w:rPr>
              <w:t>9701,50</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AB2429" w14:textId="77777777" w:rsidR="00443C20" w:rsidRPr="009675EF" w:rsidRDefault="00443C20" w:rsidP="006B7964">
            <w:pPr>
              <w:jc w:val="center"/>
              <w:rPr>
                <w:color w:val="000000"/>
                <w:sz w:val="14"/>
                <w:szCs w:val="14"/>
              </w:rPr>
            </w:pPr>
            <w:r w:rsidRPr="009675EF">
              <w:rPr>
                <w:color w:val="000000"/>
                <w:sz w:val="14"/>
                <w:szCs w:val="14"/>
              </w:rPr>
              <w:t>9701,50</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9732E0" w14:textId="77777777" w:rsidR="00443C20" w:rsidRPr="009675EF" w:rsidRDefault="00443C20" w:rsidP="006B7964">
            <w:pPr>
              <w:jc w:val="center"/>
              <w:rPr>
                <w:color w:val="000000"/>
                <w:sz w:val="14"/>
                <w:szCs w:val="14"/>
              </w:rPr>
            </w:pPr>
            <w:r w:rsidRPr="009675EF">
              <w:rPr>
                <w:color w:val="000000"/>
                <w:sz w:val="14"/>
                <w:szCs w:val="14"/>
              </w:rPr>
              <w:t>12553,50</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7B07D" w14:textId="77777777" w:rsidR="00443C20" w:rsidRPr="009675EF" w:rsidRDefault="00443C20" w:rsidP="006B7964">
            <w:pPr>
              <w:jc w:val="center"/>
              <w:rPr>
                <w:color w:val="000000"/>
                <w:sz w:val="14"/>
                <w:szCs w:val="14"/>
              </w:rPr>
            </w:pPr>
            <w:r w:rsidRPr="009675EF">
              <w:rPr>
                <w:color w:val="000000"/>
                <w:sz w:val="14"/>
                <w:szCs w:val="14"/>
              </w:rPr>
              <w:t>12553,50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8A81A8" w14:textId="77777777" w:rsidR="00443C20" w:rsidRPr="009675EF" w:rsidRDefault="00443C20" w:rsidP="006B7964">
            <w:pPr>
              <w:jc w:val="center"/>
              <w:rPr>
                <w:color w:val="000000"/>
                <w:sz w:val="14"/>
                <w:szCs w:val="14"/>
              </w:rPr>
            </w:pPr>
            <w:r w:rsidRPr="009675EF">
              <w:rPr>
                <w:color w:val="000000"/>
                <w:sz w:val="14"/>
                <w:szCs w:val="14"/>
              </w:rPr>
              <w:t>15851,00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9CC021" w14:textId="77777777" w:rsidR="00443C20" w:rsidRPr="009675EF" w:rsidRDefault="00443C20" w:rsidP="006B7964">
            <w:pPr>
              <w:jc w:val="center"/>
              <w:rPr>
                <w:color w:val="000000"/>
                <w:sz w:val="14"/>
                <w:szCs w:val="14"/>
              </w:rPr>
            </w:pPr>
            <w:r w:rsidRPr="009675EF">
              <w:rPr>
                <w:color w:val="000000"/>
                <w:sz w:val="14"/>
                <w:szCs w:val="14"/>
              </w:rPr>
              <w:t>15851,00</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839161" w14:textId="77777777" w:rsidR="00443C20" w:rsidRPr="009675EF" w:rsidRDefault="00443C20" w:rsidP="006B7964">
            <w:pPr>
              <w:jc w:val="center"/>
              <w:rPr>
                <w:color w:val="000000"/>
                <w:sz w:val="14"/>
                <w:szCs w:val="14"/>
              </w:rPr>
            </w:pPr>
            <w:r w:rsidRPr="009675EF">
              <w:rPr>
                <w:color w:val="000000"/>
                <w:sz w:val="14"/>
                <w:szCs w:val="14"/>
              </w:rPr>
              <w:t>12734,50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6CD795" w14:textId="77777777" w:rsidR="00443C20" w:rsidRPr="009675EF" w:rsidRDefault="00443C20" w:rsidP="006B7964">
            <w:pPr>
              <w:jc w:val="center"/>
              <w:rPr>
                <w:color w:val="000000"/>
                <w:sz w:val="14"/>
                <w:szCs w:val="14"/>
              </w:rPr>
            </w:pPr>
            <w:r w:rsidRPr="009675EF">
              <w:rPr>
                <w:color w:val="000000"/>
                <w:sz w:val="14"/>
                <w:szCs w:val="14"/>
              </w:rPr>
              <w:t>12734,50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974273" w14:textId="77777777" w:rsidR="00443C20" w:rsidRPr="009675EF" w:rsidRDefault="00443C20" w:rsidP="006B7964">
            <w:pPr>
              <w:jc w:val="center"/>
              <w:rPr>
                <w:color w:val="000000"/>
                <w:sz w:val="14"/>
                <w:szCs w:val="14"/>
              </w:rPr>
            </w:pPr>
            <w:r w:rsidRPr="009675EF">
              <w:rPr>
                <w:color w:val="000000"/>
                <w:sz w:val="14"/>
                <w:szCs w:val="14"/>
              </w:rPr>
              <w:t>17227,25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DD0F04" w14:textId="77777777" w:rsidR="00443C20" w:rsidRPr="009675EF" w:rsidRDefault="00443C20" w:rsidP="006B7964">
            <w:pPr>
              <w:jc w:val="center"/>
              <w:rPr>
                <w:color w:val="000000"/>
                <w:sz w:val="14"/>
                <w:szCs w:val="14"/>
              </w:rPr>
            </w:pPr>
            <w:r w:rsidRPr="009675EF">
              <w:rPr>
                <w:color w:val="000000"/>
                <w:sz w:val="14"/>
                <w:szCs w:val="14"/>
              </w:rPr>
              <w:t>17227,25</w:t>
            </w:r>
          </w:p>
        </w:tc>
      </w:tr>
      <w:tr w:rsidR="00443C20" w:rsidRPr="009675EF" w14:paraId="25D74AFE" w14:textId="77777777" w:rsidTr="006B7964">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9C26CD" w14:textId="77777777" w:rsidR="00443C20" w:rsidRPr="009675EF" w:rsidRDefault="00443C20" w:rsidP="006B7964">
            <w:pPr>
              <w:jc w:val="center"/>
              <w:rPr>
                <w:color w:val="000000"/>
                <w:sz w:val="14"/>
                <w:szCs w:val="14"/>
              </w:rPr>
            </w:pPr>
            <w:r w:rsidRPr="009675EF">
              <w:rPr>
                <w:color w:val="000000"/>
                <w:sz w:val="14"/>
                <w:szCs w:val="14"/>
              </w:rPr>
              <w:t>6</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897810" w14:textId="77777777" w:rsidR="00443C20" w:rsidRPr="009675EF" w:rsidRDefault="00443C20" w:rsidP="006B7964">
            <w:pPr>
              <w:rPr>
                <w:color w:val="000000"/>
                <w:sz w:val="14"/>
                <w:szCs w:val="14"/>
              </w:rPr>
            </w:pPr>
            <w:r w:rsidRPr="009675EF">
              <w:rPr>
                <w:color w:val="000000"/>
                <w:sz w:val="14"/>
                <w:szCs w:val="14"/>
              </w:rPr>
              <w:t>Мероприятия из инвестиционной программы с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FE5BC" w14:textId="77777777" w:rsidR="00443C20" w:rsidRPr="009675EF" w:rsidRDefault="00443C20" w:rsidP="006B7964">
            <w:pPr>
              <w:jc w:val="center"/>
              <w:rPr>
                <w:color w:val="000000"/>
                <w:sz w:val="14"/>
                <w:szCs w:val="14"/>
              </w:rPr>
            </w:pPr>
            <w:r w:rsidRPr="009675EF">
              <w:rPr>
                <w:color w:val="000000"/>
                <w:sz w:val="14"/>
                <w:szCs w:val="14"/>
              </w:rPr>
              <w:t>тыс. руб.</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AD5B19" w14:textId="77777777" w:rsidR="00443C20" w:rsidRPr="009675EF" w:rsidRDefault="00443C20" w:rsidP="006B7964">
            <w:pPr>
              <w:jc w:val="center"/>
              <w:rPr>
                <w:color w:val="000000"/>
                <w:sz w:val="14"/>
                <w:szCs w:val="14"/>
              </w:rPr>
            </w:pPr>
            <w:r w:rsidRPr="009675EF">
              <w:rPr>
                <w:color w:val="000000"/>
                <w:sz w:val="14"/>
                <w:szCs w:val="14"/>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CCD62" w14:textId="77777777" w:rsidR="00443C20" w:rsidRPr="009675EF" w:rsidRDefault="00443C20" w:rsidP="006B7964">
            <w:pPr>
              <w:jc w:val="center"/>
              <w:rPr>
                <w:color w:val="000000"/>
                <w:sz w:val="14"/>
                <w:szCs w:val="14"/>
              </w:rPr>
            </w:pPr>
            <w:r w:rsidRPr="009675EF">
              <w:rPr>
                <w:color w:val="000000"/>
                <w:sz w:val="14"/>
                <w:szCs w:val="14"/>
              </w:rPr>
              <w:t>1747,50</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B019D1" w14:textId="77777777" w:rsidR="00443C20" w:rsidRPr="009675EF" w:rsidRDefault="00443C20" w:rsidP="006B7964">
            <w:pPr>
              <w:jc w:val="center"/>
              <w:rPr>
                <w:color w:val="000000"/>
                <w:sz w:val="14"/>
                <w:szCs w:val="14"/>
              </w:rPr>
            </w:pPr>
            <w:r w:rsidRPr="009675EF">
              <w:rPr>
                <w:color w:val="000000"/>
                <w:sz w:val="14"/>
                <w:szCs w:val="14"/>
              </w:rPr>
              <w:t>1747,50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DB5273" w14:textId="77777777" w:rsidR="00443C20" w:rsidRPr="009675EF" w:rsidRDefault="00443C20" w:rsidP="006B7964">
            <w:pPr>
              <w:jc w:val="center"/>
              <w:rPr>
                <w:color w:val="000000"/>
                <w:sz w:val="14"/>
                <w:szCs w:val="14"/>
              </w:rPr>
            </w:pPr>
            <w:r w:rsidRPr="009675EF">
              <w:rPr>
                <w:color w:val="000000"/>
                <w:sz w:val="14"/>
                <w:szCs w:val="14"/>
              </w:rPr>
              <w:t>3632,50</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F6D25C" w14:textId="77777777" w:rsidR="00443C20" w:rsidRPr="009675EF" w:rsidRDefault="00443C20" w:rsidP="006B7964">
            <w:pPr>
              <w:jc w:val="center"/>
              <w:rPr>
                <w:color w:val="000000"/>
                <w:sz w:val="14"/>
                <w:szCs w:val="14"/>
              </w:rPr>
            </w:pPr>
            <w:r w:rsidRPr="009675EF">
              <w:rPr>
                <w:color w:val="000000"/>
                <w:sz w:val="14"/>
                <w:szCs w:val="14"/>
              </w:rPr>
              <w:t>3632,50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F0B8F6" w14:textId="77777777" w:rsidR="00443C20" w:rsidRPr="009675EF" w:rsidRDefault="00443C20" w:rsidP="006B7964">
            <w:pPr>
              <w:jc w:val="center"/>
              <w:rPr>
                <w:color w:val="000000"/>
                <w:sz w:val="14"/>
                <w:szCs w:val="14"/>
              </w:rPr>
            </w:pPr>
            <w:r w:rsidRPr="009675EF">
              <w:rPr>
                <w:color w:val="000000"/>
                <w:sz w:val="14"/>
                <w:szCs w:val="14"/>
              </w:rPr>
              <w:t>5479,00</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F48F48" w14:textId="77777777" w:rsidR="00443C20" w:rsidRPr="009675EF" w:rsidRDefault="00443C20" w:rsidP="006B7964">
            <w:pPr>
              <w:jc w:val="center"/>
              <w:rPr>
                <w:color w:val="000000"/>
                <w:sz w:val="14"/>
                <w:szCs w:val="14"/>
              </w:rPr>
            </w:pPr>
            <w:r w:rsidRPr="009675EF">
              <w:rPr>
                <w:color w:val="000000"/>
                <w:sz w:val="14"/>
                <w:szCs w:val="14"/>
              </w:rPr>
              <w:t>5479,00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2995CB" w14:textId="77777777" w:rsidR="00443C20" w:rsidRPr="009675EF" w:rsidRDefault="00443C20" w:rsidP="006B7964">
            <w:pPr>
              <w:jc w:val="center"/>
              <w:rPr>
                <w:color w:val="000000"/>
                <w:sz w:val="14"/>
                <w:szCs w:val="14"/>
              </w:rPr>
            </w:pPr>
            <w:r w:rsidRPr="009675EF">
              <w:rPr>
                <w:color w:val="000000"/>
                <w:sz w:val="14"/>
                <w:szCs w:val="14"/>
              </w:rPr>
              <w:t>7225,00</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648860" w14:textId="77777777" w:rsidR="00443C20" w:rsidRPr="009675EF" w:rsidRDefault="00443C20" w:rsidP="006B7964">
            <w:pPr>
              <w:jc w:val="center"/>
              <w:rPr>
                <w:color w:val="000000"/>
                <w:sz w:val="14"/>
                <w:szCs w:val="14"/>
              </w:rPr>
            </w:pPr>
            <w:r w:rsidRPr="009675EF">
              <w:rPr>
                <w:color w:val="000000"/>
                <w:sz w:val="14"/>
                <w:szCs w:val="14"/>
              </w:rPr>
              <w:t>7225,00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D0BFD7" w14:textId="77777777" w:rsidR="00443C20" w:rsidRPr="009675EF" w:rsidRDefault="00443C20" w:rsidP="006B7964">
            <w:pPr>
              <w:jc w:val="center"/>
              <w:rPr>
                <w:color w:val="000000"/>
                <w:sz w:val="14"/>
                <w:szCs w:val="14"/>
              </w:rPr>
            </w:pPr>
            <w:r w:rsidRPr="009675EF">
              <w:rPr>
                <w:color w:val="000000"/>
                <w:sz w:val="14"/>
                <w:szCs w:val="14"/>
              </w:rPr>
              <w:t>9701,50</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5C6357" w14:textId="77777777" w:rsidR="00443C20" w:rsidRPr="009675EF" w:rsidRDefault="00443C20" w:rsidP="006B7964">
            <w:pPr>
              <w:jc w:val="center"/>
              <w:rPr>
                <w:color w:val="000000"/>
                <w:sz w:val="14"/>
                <w:szCs w:val="14"/>
              </w:rPr>
            </w:pPr>
            <w:r w:rsidRPr="009675EF">
              <w:rPr>
                <w:color w:val="000000"/>
                <w:sz w:val="14"/>
                <w:szCs w:val="14"/>
              </w:rPr>
              <w:t>9701,50</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5BB7FA" w14:textId="77777777" w:rsidR="00443C20" w:rsidRPr="009675EF" w:rsidRDefault="00443C20" w:rsidP="006B7964">
            <w:pPr>
              <w:jc w:val="center"/>
              <w:rPr>
                <w:color w:val="000000"/>
                <w:sz w:val="14"/>
                <w:szCs w:val="14"/>
              </w:rPr>
            </w:pPr>
            <w:r w:rsidRPr="009675EF">
              <w:rPr>
                <w:color w:val="000000"/>
                <w:sz w:val="14"/>
                <w:szCs w:val="14"/>
              </w:rPr>
              <w:t>12553,50</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ADD494" w14:textId="77777777" w:rsidR="00443C20" w:rsidRPr="009675EF" w:rsidRDefault="00443C20" w:rsidP="006B7964">
            <w:pPr>
              <w:jc w:val="center"/>
              <w:rPr>
                <w:color w:val="000000"/>
                <w:sz w:val="14"/>
                <w:szCs w:val="14"/>
              </w:rPr>
            </w:pPr>
            <w:r w:rsidRPr="009675EF">
              <w:rPr>
                <w:color w:val="000000"/>
                <w:sz w:val="14"/>
                <w:szCs w:val="14"/>
              </w:rPr>
              <w:t>12553,50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C0F4AD" w14:textId="77777777" w:rsidR="00443C20" w:rsidRPr="009675EF" w:rsidRDefault="00443C20" w:rsidP="006B7964">
            <w:pPr>
              <w:jc w:val="center"/>
              <w:rPr>
                <w:color w:val="000000"/>
                <w:sz w:val="14"/>
                <w:szCs w:val="14"/>
              </w:rPr>
            </w:pPr>
            <w:r w:rsidRPr="009675EF">
              <w:rPr>
                <w:color w:val="000000"/>
                <w:sz w:val="14"/>
                <w:szCs w:val="14"/>
              </w:rPr>
              <w:t>15851,00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77728F" w14:textId="77777777" w:rsidR="00443C20" w:rsidRPr="009675EF" w:rsidRDefault="00443C20" w:rsidP="006B7964">
            <w:pPr>
              <w:jc w:val="center"/>
              <w:rPr>
                <w:color w:val="000000"/>
                <w:sz w:val="14"/>
                <w:szCs w:val="14"/>
              </w:rPr>
            </w:pPr>
            <w:r w:rsidRPr="009675EF">
              <w:rPr>
                <w:color w:val="000000"/>
                <w:sz w:val="14"/>
                <w:szCs w:val="14"/>
              </w:rPr>
              <w:t>15851,00</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28608" w14:textId="77777777" w:rsidR="00443C20" w:rsidRPr="009675EF" w:rsidRDefault="00443C20" w:rsidP="006B7964">
            <w:pPr>
              <w:jc w:val="center"/>
              <w:rPr>
                <w:color w:val="000000"/>
                <w:sz w:val="14"/>
                <w:szCs w:val="14"/>
              </w:rPr>
            </w:pPr>
            <w:r w:rsidRPr="009675EF">
              <w:rPr>
                <w:color w:val="000000"/>
                <w:sz w:val="14"/>
                <w:szCs w:val="14"/>
              </w:rPr>
              <w:t>12734,50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8CAF94" w14:textId="77777777" w:rsidR="00443C20" w:rsidRPr="009675EF" w:rsidRDefault="00443C20" w:rsidP="006B7964">
            <w:pPr>
              <w:jc w:val="center"/>
              <w:rPr>
                <w:color w:val="000000"/>
                <w:sz w:val="14"/>
                <w:szCs w:val="14"/>
              </w:rPr>
            </w:pPr>
            <w:r w:rsidRPr="009675EF">
              <w:rPr>
                <w:color w:val="000000"/>
                <w:sz w:val="14"/>
                <w:szCs w:val="14"/>
              </w:rPr>
              <w:t>12734,50</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38B654" w14:textId="77777777" w:rsidR="00443C20" w:rsidRPr="009675EF" w:rsidRDefault="00443C20" w:rsidP="006B7964">
            <w:pPr>
              <w:jc w:val="center"/>
              <w:rPr>
                <w:color w:val="000000"/>
                <w:sz w:val="14"/>
                <w:szCs w:val="14"/>
              </w:rPr>
            </w:pPr>
            <w:r w:rsidRPr="009675EF">
              <w:rPr>
                <w:color w:val="000000"/>
                <w:sz w:val="14"/>
                <w:szCs w:val="14"/>
              </w:rPr>
              <w:t>17227,25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B78E35" w14:textId="77777777" w:rsidR="00443C20" w:rsidRPr="009675EF" w:rsidRDefault="00443C20" w:rsidP="006B7964">
            <w:pPr>
              <w:jc w:val="center"/>
              <w:rPr>
                <w:color w:val="000000"/>
                <w:sz w:val="14"/>
                <w:szCs w:val="14"/>
              </w:rPr>
            </w:pPr>
            <w:r w:rsidRPr="009675EF">
              <w:rPr>
                <w:color w:val="000000"/>
                <w:sz w:val="14"/>
                <w:szCs w:val="14"/>
              </w:rPr>
              <w:t>17227,25</w:t>
            </w:r>
          </w:p>
        </w:tc>
      </w:tr>
      <w:tr w:rsidR="00443C20" w:rsidRPr="009675EF" w14:paraId="75A644DA" w14:textId="77777777" w:rsidTr="006B7964">
        <w:trPr>
          <w:trHeight w:val="42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64AD8B" w14:textId="77777777" w:rsidR="00443C20" w:rsidRPr="009675EF" w:rsidRDefault="00443C20" w:rsidP="006B7964">
            <w:pPr>
              <w:jc w:val="center"/>
              <w:rPr>
                <w:color w:val="000000"/>
                <w:sz w:val="14"/>
                <w:szCs w:val="14"/>
              </w:rPr>
            </w:pPr>
            <w:r w:rsidRPr="009675EF">
              <w:rPr>
                <w:color w:val="000000"/>
                <w:sz w:val="14"/>
                <w:szCs w:val="14"/>
              </w:rPr>
              <w:t>7</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627AF8" w14:textId="77777777" w:rsidR="00443C20" w:rsidRPr="009675EF" w:rsidRDefault="00443C20" w:rsidP="006B7964">
            <w:pPr>
              <w:rPr>
                <w:color w:val="000000"/>
                <w:sz w:val="14"/>
                <w:szCs w:val="14"/>
              </w:rPr>
            </w:pPr>
            <w:r w:rsidRPr="009675EF">
              <w:rPr>
                <w:color w:val="000000"/>
                <w:sz w:val="14"/>
                <w:szCs w:val="14"/>
              </w:rPr>
              <w:t>Итого тариф (с учетом мероприятий из инвестиционной программы и налогом на прибыль)</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47541" w14:textId="77777777" w:rsidR="00443C20" w:rsidRPr="009675EF" w:rsidRDefault="00443C20" w:rsidP="006B7964">
            <w:pPr>
              <w:jc w:val="center"/>
              <w:rPr>
                <w:color w:val="000000"/>
                <w:sz w:val="14"/>
                <w:szCs w:val="14"/>
              </w:rPr>
            </w:pPr>
            <w:r w:rsidRPr="009675EF">
              <w:rPr>
                <w:color w:val="000000"/>
                <w:sz w:val="14"/>
                <w:szCs w:val="14"/>
              </w:rPr>
              <w:t>руб./м</w:t>
            </w:r>
            <w:r w:rsidRPr="009675EF">
              <w:rPr>
                <w:color w:val="000000"/>
                <w:sz w:val="14"/>
                <w:szCs w:val="14"/>
                <w:vertAlign w:val="superscript"/>
              </w:rPr>
              <w:t>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E30D6F" w14:textId="77777777" w:rsidR="00443C20" w:rsidRPr="009675EF" w:rsidRDefault="00443C20" w:rsidP="006B7964">
            <w:pPr>
              <w:jc w:val="center"/>
              <w:rPr>
                <w:color w:val="000000"/>
                <w:sz w:val="14"/>
                <w:szCs w:val="14"/>
              </w:rPr>
            </w:pPr>
            <w:r w:rsidRPr="009675EF">
              <w:rPr>
                <w:color w:val="000000"/>
                <w:sz w:val="14"/>
                <w:szCs w:val="14"/>
              </w:rPr>
              <w:t>44,87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875ED3" w14:textId="77777777" w:rsidR="00443C20" w:rsidRPr="009675EF" w:rsidRDefault="00443C20" w:rsidP="006B7964">
            <w:pPr>
              <w:jc w:val="center"/>
              <w:rPr>
                <w:color w:val="000000"/>
                <w:sz w:val="14"/>
                <w:szCs w:val="14"/>
              </w:rPr>
            </w:pPr>
            <w:r w:rsidRPr="009675EF">
              <w:rPr>
                <w:color w:val="000000"/>
                <w:sz w:val="14"/>
                <w:szCs w:val="14"/>
              </w:rPr>
              <w:t>44,87</w:t>
            </w:r>
          </w:p>
        </w:tc>
        <w:tc>
          <w:tcPr>
            <w:tcW w:w="6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4D961A" w14:textId="77777777" w:rsidR="00443C20" w:rsidRPr="009675EF" w:rsidRDefault="00443C20" w:rsidP="006B7964">
            <w:pPr>
              <w:jc w:val="center"/>
              <w:rPr>
                <w:color w:val="000000"/>
                <w:sz w:val="14"/>
                <w:szCs w:val="14"/>
              </w:rPr>
            </w:pPr>
            <w:r w:rsidRPr="009675EF">
              <w:rPr>
                <w:color w:val="000000"/>
                <w:sz w:val="14"/>
                <w:szCs w:val="14"/>
              </w:rPr>
              <w:t>49,36</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8427EE" w14:textId="77777777" w:rsidR="00443C20" w:rsidRPr="009675EF" w:rsidRDefault="00443C20" w:rsidP="006B7964">
            <w:pPr>
              <w:jc w:val="center"/>
              <w:rPr>
                <w:color w:val="000000"/>
                <w:sz w:val="14"/>
                <w:szCs w:val="14"/>
              </w:rPr>
            </w:pPr>
            <w:r w:rsidRPr="009675EF">
              <w:rPr>
                <w:color w:val="000000"/>
                <w:sz w:val="14"/>
                <w:szCs w:val="14"/>
              </w:rPr>
              <w:t>49,36</w:t>
            </w:r>
          </w:p>
        </w:tc>
        <w:tc>
          <w:tcPr>
            <w:tcW w:w="72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FCB00C" w14:textId="77777777" w:rsidR="00443C20" w:rsidRPr="009675EF" w:rsidRDefault="00443C20" w:rsidP="006B7964">
            <w:pPr>
              <w:jc w:val="center"/>
              <w:rPr>
                <w:color w:val="000000"/>
                <w:sz w:val="14"/>
                <w:szCs w:val="14"/>
              </w:rPr>
            </w:pPr>
            <w:r w:rsidRPr="009675EF">
              <w:rPr>
                <w:color w:val="000000"/>
                <w:sz w:val="14"/>
                <w:szCs w:val="14"/>
              </w:rPr>
              <w:t>54,44</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FAAD5B" w14:textId="77777777" w:rsidR="00443C20" w:rsidRPr="009675EF" w:rsidRDefault="00443C20" w:rsidP="006B7964">
            <w:pPr>
              <w:jc w:val="center"/>
              <w:rPr>
                <w:color w:val="000000"/>
                <w:sz w:val="14"/>
                <w:szCs w:val="14"/>
              </w:rPr>
            </w:pPr>
            <w:r w:rsidRPr="009675EF">
              <w:rPr>
                <w:color w:val="000000"/>
                <w:sz w:val="14"/>
                <w:szCs w:val="14"/>
              </w:rPr>
              <w:t>54,44</w:t>
            </w:r>
          </w:p>
        </w:tc>
        <w:tc>
          <w:tcPr>
            <w:tcW w:w="72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D92C3C" w14:textId="77777777" w:rsidR="00443C20" w:rsidRPr="009675EF" w:rsidRDefault="00443C20" w:rsidP="006B7964">
            <w:pPr>
              <w:jc w:val="center"/>
              <w:rPr>
                <w:color w:val="000000"/>
                <w:sz w:val="14"/>
                <w:szCs w:val="14"/>
              </w:rPr>
            </w:pPr>
            <w:r w:rsidRPr="009675EF">
              <w:rPr>
                <w:color w:val="000000"/>
                <w:sz w:val="14"/>
                <w:szCs w:val="14"/>
              </w:rPr>
              <w:t>59,70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82F221" w14:textId="77777777" w:rsidR="00443C20" w:rsidRPr="009675EF" w:rsidRDefault="00443C20" w:rsidP="006B7964">
            <w:pPr>
              <w:jc w:val="center"/>
              <w:rPr>
                <w:color w:val="000000"/>
                <w:sz w:val="14"/>
                <w:szCs w:val="14"/>
              </w:rPr>
            </w:pPr>
            <w:r w:rsidRPr="009675EF">
              <w:rPr>
                <w:color w:val="000000"/>
                <w:sz w:val="14"/>
                <w:szCs w:val="14"/>
              </w:rPr>
              <w:t>59,70</w:t>
            </w:r>
          </w:p>
        </w:tc>
        <w:tc>
          <w:tcPr>
            <w:tcW w:w="66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8FD167" w14:textId="77777777" w:rsidR="00443C20" w:rsidRPr="009675EF" w:rsidRDefault="00443C20" w:rsidP="006B7964">
            <w:pPr>
              <w:jc w:val="center"/>
              <w:rPr>
                <w:color w:val="000000"/>
                <w:sz w:val="14"/>
                <w:szCs w:val="14"/>
              </w:rPr>
            </w:pPr>
            <w:r w:rsidRPr="009675EF">
              <w:rPr>
                <w:color w:val="000000"/>
                <w:sz w:val="14"/>
                <w:szCs w:val="14"/>
              </w:rPr>
              <w:t>64,76</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612818" w14:textId="77777777" w:rsidR="00443C20" w:rsidRPr="009675EF" w:rsidRDefault="00443C20" w:rsidP="006B7964">
            <w:pPr>
              <w:jc w:val="center"/>
              <w:rPr>
                <w:color w:val="000000"/>
                <w:sz w:val="14"/>
                <w:szCs w:val="14"/>
              </w:rPr>
            </w:pPr>
            <w:r w:rsidRPr="009675EF">
              <w:rPr>
                <w:color w:val="000000"/>
                <w:sz w:val="14"/>
                <w:szCs w:val="14"/>
              </w:rPr>
              <w:t>64,99</w:t>
            </w:r>
          </w:p>
        </w:tc>
        <w:tc>
          <w:tcPr>
            <w:tcW w:w="69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4C0C17" w14:textId="77777777" w:rsidR="00443C20" w:rsidRPr="009675EF" w:rsidRDefault="00443C20" w:rsidP="006B7964">
            <w:pPr>
              <w:jc w:val="center"/>
              <w:rPr>
                <w:color w:val="000000"/>
                <w:sz w:val="14"/>
                <w:szCs w:val="14"/>
              </w:rPr>
            </w:pPr>
            <w:r w:rsidRPr="009675EF">
              <w:rPr>
                <w:color w:val="000000"/>
                <w:sz w:val="14"/>
                <w:szCs w:val="14"/>
              </w:rPr>
              <w:t>70,40</w:t>
            </w:r>
          </w:p>
        </w:tc>
        <w:tc>
          <w:tcPr>
            <w:tcW w:w="6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78B36F" w14:textId="77777777" w:rsidR="00443C20" w:rsidRPr="009675EF" w:rsidRDefault="00443C20" w:rsidP="006B7964">
            <w:pPr>
              <w:jc w:val="center"/>
              <w:rPr>
                <w:color w:val="000000"/>
                <w:sz w:val="14"/>
                <w:szCs w:val="14"/>
              </w:rPr>
            </w:pPr>
            <w:r w:rsidRPr="009675EF">
              <w:rPr>
                <w:color w:val="000000"/>
                <w:sz w:val="14"/>
                <w:szCs w:val="14"/>
              </w:rPr>
              <w:t>70,40</w:t>
            </w:r>
          </w:p>
        </w:tc>
        <w:tc>
          <w:tcPr>
            <w:tcW w:w="75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88846F" w14:textId="77777777" w:rsidR="00443C20" w:rsidRPr="009675EF" w:rsidRDefault="00443C20" w:rsidP="006B7964">
            <w:pPr>
              <w:jc w:val="center"/>
              <w:rPr>
                <w:color w:val="000000"/>
                <w:sz w:val="14"/>
                <w:szCs w:val="14"/>
              </w:rPr>
            </w:pPr>
            <w:r w:rsidRPr="009675EF">
              <w:rPr>
                <w:color w:val="000000"/>
                <w:sz w:val="14"/>
                <w:szCs w:val="14"/>
              </w:rPr>
              <w:t>76,15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4D91BB" w14:textId="77777777" w:rsidR="00443C20" w:rsidRPr="009675EF" w:rsidRDefault="00443C20" w:rsidP="006B7964">
            <w:pPr>
              <w:jc w:val="center"/>
              <w:rPr>
                <w:color w:val="000000"/>
                <w:sz w:val="14"/>
                <w:szCs w:val="14"/>
              </w:rPr>
            </w:pPr>
            <w:r w:rsidRPr="009675EF">
              <w:rPr>
                <w:color w:val="000000"/>
                <w:sz w:val="14"/>
                <w:szCs w:val="14"/>
              </w:rPr>
              <w:t>76,15</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DC9310" w14:textId="77777777" w:rsidR="00443C20" w:rsidRPr="009675EF" w:rsidRDefault="00443C20" w:rsidP="006B7964">
            <w:pPr>
              <w:jc w:val="center"/>
              <w:rPr>
                <w:color w:val="000000"/>
                <w:sz w:val="14"/>
                <w:szCs w:val="14"/>
              </w:rPr>
            </w:pPr>
            <w:r w:rsidRPr="009675EF">
              <w:rPr>
                <w:color w:val="000000"/>
                <w:sz w:val="14"/>
                <w:szCs w:val="14"/>
              </w:rPr>
              <w:t>82,51</w:t>
            </w:r>
          </w:p>
        </w:tc>
        <w:tc>
          <w:tcPr>
            <w:tcW w:w="73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02CEBD" w14:textId="77777777" w:rsidR="00443C20" w:rsidRPr="009675EF" w:rsidRDefault="00443C20" w:rsidP="006B7964">
            <w:pPr>
              <w:jc w:val="center"/>
              <w:rPr>
                <w:color w:val="000000"/>
                <w:sz w:val="14"/>
                <w:szCs w:val="14"/>
              </w:rPr>
            </w:pPr>
            <w:r w:rsidRPr="009675EF">
              <w:rPr>
                <w:color w:val="000000"/>
                <w:sz w:val="14"/>
                <w:szCs w:val="14"/>
              </w:rPr>
              <w:t>82,51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C2014D" w14:textId="77777777" w:rsidR="00443C20" w:rsidRPr="009675EF" w:rsidRDefault="00443C20" w:rsidP="006B7964">
            <w:pPr>
              <w:jc w:val="center"/>
              <w:rPr>
                <w:color w:val="000000"/>
                <w:sz w:val="14"/>
                <w:szCs w:val="14"/>
              </w:rPr>
            </w:pPr>
            <w:r w:rsidRPr="009675EF">
              <w:rPr>
                <w:color w:val="000000"/>
                <w:sz w:val="14"/>
                <w:szCs w:val="14"/>
              </w:rPr>
              <w:t>91,34</w:t>
            </w:r>
          </w:p>
        </w:tc>
        <w:tc>
          <w:tcPr>
            <w:tcW w:w="68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B8BC3D" w14:textId="77777777" w:rsidR="00443C20" w:rsidRPr="009675EF" w:rsidRDefault="00443C20" w:rsidP="006B7964">
            <w:pPr>
              <w:jc w:val="center"/>
              <w:rPr>
                <w:color w:val="000000"/>
                <w:sz w:val="14"/>
                <w:szCs w:val="14"/>
              </w:rPr>
            </w:pPr>
            <w:r w:rsidRPr="009675EF">
              <w:rPr>
                <w:color w:val="000000"/>
                <w:sz w:val="14"/>
                <w:szCs w:val="14"/>
              </w:rPr>
              <w:t>91,34</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1A6520" w14:textId="77777777" w:rsidR="00443C20" w:rsidRPr="009675EF" w:rsidRDefault="00443C20" w:rsidP="006B7964">
            <w:pPr>
              <w:jc w:val="center"/>
              <w:rPr>
                <w:color w:val="000000"/>
                <w:sz w:val="14"/>
                <w:szCs w:val="14"/>
              </w:rPr>
            </w:pPr>
            <w:r w:rsidRPr="009675EF">
              <w:rPr>
                <w:color w:val="000000"/>
                <w:sz w:val="14"/>
                <w:szCs w:val="14"/>
              </w:rPr>
              <w:t>98,97</w:t>
            </w:r>
          </w:p>
        </w:tc>
      </w:tr>
      <w:tr w:rsidR="00443C20" w:rsidRPr="009675EF" w14:paraId="7FB343C8" w14:textId="77777777" w:rsidTr="006B7964">
        <w:trPr>
          <w:trHeight w:val="300"/>
        </w:trPr>
        <w:tc>
          <w:tcPr>
            <w:tcW w:w="40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AC634C" w14:textId="77777777" w:rsidR="00443C20" w:rsidRPr="009675EF" w:rsidRDefault="00443C20" w:rsidP="006B7964">
            <w:pPr>
              <w:jc w:val="center"/>
              <w:rPr>
                <w:color w:val="000000"/>
                <w:sz w:val="14"/>
                <w:szCs w:val="14"/>
              </w:rPr>
            </w:pPr>
            <w:r w:rsidRPr="009675EF">
              <w:rPr>
                <w:color w:val="000000"/>
                <w:sz w:val="14"/>
                <w:szCs w:val="14"/>
              </w:rPr>
              <w:t>8</w:t>
            </w:r>
          </w:p>
        </w:tc>
        <w:tc>
          <w:tcPr>
            <w:tcW w:w="15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A1714" w14:textId="77777777" w:rsidR="00443C20" w:rsidRPr="009675EF" w:rsidRDefault="00443C20" w:rsidP="006B7964">
            <w:pPr>
              <w:rPr>
                <w:color w:val="000000"/>
                <w:sz w:val="14"/>
                <w:szCs w:val="14"/>
              </w:rPr>
            </w:pPr>
            <w:r w:rsidRPr="009675EF">
              <w:rPr>
                <w:color w:val="000000"/>
                <w:sz w:val="14"/>
                <w:szCs w:val="14"/>
              </w:rPr>
              <w:t>Рост тарифа, за счет инвестиционной составляющей</w:t>
            </w:r>
          </w:p>
        </w:tc>
        <w:tc>
          <w:tcPr>
            <w:tcW w:w="4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42425" w14:textId="77777777" w:rsidR="00443C20" w:rsidRPr="009675EF" w:rsidRDefault="00443C20" w:rsidP="006B7964">
            <w:pPr>
              <w:jc w:val="center"/>
              <w:rPr>
                <w:color w:val="000000"/>
                <w:sz w:val="14"/>
                <w:szCs w:val="14"/>
              </w:rPr>
            </w:pPr>
            <w:r w:rsidRPr="009675EF">
              <w:rPr>
                <w:color w:val="000000"/>
                <w:sz w:val="14"/>
                <w:szCs w:val="14"/>
              </w:rPr>
              <w:t>%</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EB7D07" w14:textId="77777777" w:rsidR="00443C20" w:rsidRPr="009675EF" w:rsidRDefault="00443C20" w:rsidP="006B7964">
            <w:pPr>
              <w:jc w:val="center"/>
              <w:rPr>
                <w:color w:val="000000"/>
                <w:sz w:val="14"/>
                <w:szCs w:val="14"/>
              </w:rPr>
            </w:pPr>
            <w:r w:rsidRPr="009675EF">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84A5C" w14:textId="77777777" w:rsidR="00443C20" w:rsidRPr="009675EF" w:rsidRDefault="00443C20" w:rsidP="006B7964">
            <w:pPr>
              <w:jc w:val="center"/>
              <w:rPr>
                <w:color w:val="000000"/>
                <w:sz w:val="14"/>
                <w:szCs w:val="14"/>
              </w:rPr>
            </w:pPr>
            <w:r w:rsidRPr="009675EF">
              <w:rPr>
                <w:color w:val="000000"/>
                <w:sz w:val="14"/>
                <w:szCs w:val="14"/>
              </w:rPr>
              <w:t>106%</w:t>
            </w:r>
          </w:p>
        </w:tc>
        <w:tc>
          <w:tcPr>
            <w:tcW w:w="6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99CF1" w14:textId="77777777" w:rsidR="00443C20" w:rsidRPr="009675EF" w:rsidRDefault="00443C20" w:rsidP="006B7964">
            <w:pPr>
              <w:jc w:val="center"/>
              <w:rPr>
                <w:color w:val="000000"/>
                <w:sz w:val="14"/>
                <w:szCs w:val="14"/>
              </w:rPr>
            </w:pPr>
            <w:r w:rsidRPr="009675EF">
              <w:rPr>
                <w:color w:val="000000"/>
                <w:sz w:val="14"/>
                <w:szCs w:val="14"/>
              </w:rPr>
              <w:t>106%</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68439" w14:textId="77777777" w:rsidR="00443C20" w:rsidRPr="009675EF" w:rsidRDefault="00443C20" w:rsidP="006B7964">
            <w:pPr>
              <w:jc w:val="center"/>
              <w:rPr>
                <w:color w:val="000000"/>
                <w:sz w:val="14"/>
                <w:szCs w:val="14"/>
              </w:rPr>
            </w:pPr>
            <w:r w:rsidRPr="009675EF">
              <w:rPr>
                <w:color w:val="000000"/>
                <w:sz w:val="14"/>
                <w:szCs w:val="14"/>
              </w:rPr>
              <w:t>112%</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B3ACC" w14:textId="77777777" w:rsidR="00443C20" w:rsidRPr="009675EF" w:rsidRDefault="00443C20" w:rsidP="006B7964">
            <w:pPr>
              <w:jc w:val="center"/>
              <w:rPr>
                <w:color w:val="000000"/>
                <w:sz w:val="14"/>
                <w:szCs w:val="14"/>
              </w:rPr>
            </w:pPr>
            <w:r w:rsidRPr="009675EF">
              <w:rPr>
                <w:color w:val="000000"/>
                <w:sz w:val="14"/>
                <w:szCs w:val="14"/>
              </w:rPr>
              <w:t>111%</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B97E0" w14:textId="77777777" w:rsidR="00443C20" w:rsidRPr="009675EF" w:rsidRDefault="00443C20" w:rsidP="006B7964">
            <w:pPr>
              <w:jc w:val="center"/>
              <w:rPr>
                <w:color w:val="000000"/>
                <w:sz w:val="14"/>
                <w:szCs w:val="14"/>
              </w:rPr>
            </w:pPr>
            <w:r w:rsidRPr="009675EF">
              <w:rPr>
                <w:color w:val="000000"/>
                <w:sz w:val="14"/>
                <w:szCs w:val="14"/>
              </w:rPr>
              <w:t>117%</w:t>
            </w:r>
          </w:p>
        </w:tc>
        <w:tc>
          <w:tcPr>
            <w:tcW w:w="7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1E43AC" w14:textId="77777777" w:rsidR="00443C20" w:rsidRPr="009675EF" w:rsidRDefault="00443C20" w:rsidP="006B7964">
            <w:pPr>
              <w:jc w:val="center"/>
              <w:rPr>
                <w:color w:val="000000"/>
                <w:sz w:val="14"/>
                <w:szCs w:val="14"/>
              </w:rPr>
            </w:pPr>
            <w:r w:rsidRPr="009675EF">
              <w:rPr>
                <w:color w:val="000000"/>
                <w:sz w:val="14"/>
                <w:szCs w:val="14"/>
              </w:rPr>
              <w:t>116%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16C20C" w14:textId="77777777" w:rsidR="00443C20" w:rsidRPr="009675EF" w:rsidRDefault="00443C20" w:rsidP="006B7964">
            <w:pPr>
              <w:jc w:val="center"/>
              <w:rPr>
                <w:color w:val="000000"/>
                <w:sz w:val="14"/>
                <w:szCs w:val="14"/>
              </w:rPr>
            </w:pPr>
            <w:r w:rsidRPr="009675EF">
              <w:rPr>
                <w:color w:val="000000"/>
                <w:sz w:val="14"/>
                <w:szCs w:val="14"/>
              </w:rPr>
              <w:t>122%</w:t>
            </w:r>
          </w:p>
        </w:tc>
        <w:tc>
          <w:tcPr>
            <w:tcW w:w="6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F38C7" w14:textId="77777777" w:rsidR="00443C20" w:rsidRPr="009675EF" w:rsidRDefault="00443C20" w:rsidP="006B7964">
            <w:pPr>
              <w:jc w:val="center"/>
              <w:rPr>
                <w:color w:val="000000"/>
                <w:sz w:val="14"/>
                <w:szCs w:val="14"/>
              </w:rPr>
            </w:pPr>
            <w:r w:rsidRPr="009675EF">
              <w:rPr>
                <w:color w:val="000000"/>
                <w:sz w:val="14"/>
                <w:szCs w:val="14"/>
              </w:rPr>
              <w:t>120%</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1EBC8" w14:textId="77777777" w:rsidR="00443C20" w:rsidRPr="009675EF" w:rsidRDefault="00443C20" w:rsidP="006B7964">
            <w:pPr>
              <w:jc w:val="center"/>
              <w:rPr>
                <w:color w:val="000000"/>
                <w:sz w:val="14"/>
                <w:szCs w:val="14"/>
              </w:rPr>
            </w:pPr>
            <w:r w:rsidRPr="009675EF">
              <w:rPr>
                <w:color w:val="000000"/>
                <w:sz w:val="14"/>
                <w:szCs w:val="14"/>
              </w:rPr>
              <w:t>128%</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4F280D" w14:textId="77777777" w:rsidR="00443C20" w:rsidRPr="009675EF" w:rsidRDefault="00443C20" w:rsidP="006B7964">
            <w:pPr>
              <w:jc w:val="center"/>
              <w:rPr>
                <w:color w:val="000000"/>
                <w:sz w:val="14"/>
                <w:szCs w:val="14"/>
              </w:rPr>
            </w:pPr>
            <w:r w:rsidRPr="009675EF">
              <w:rPr>
                <w:color w:val="000000"/>
                <w:sz w:val="14"/>
                <w:szCs w:val="14"/>
              </w:rPr>
              <w:t>126%</w:t>
            </w:r>
          </w:p>
        </w:tc>
        <w:tc>
          <w:tcPr>
            <w:tcW w:w="6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C0771B" w14:textId="77777777" w:rsidR="00443C20" w:rsidRPr="009675EF" w:rsidRDefault="00443C20" w:rsidP="006B7964">
            <w:pPr>
              <w:jc w:val="center"/>
              <w:rPr>
                <w:color w:val="000000"/>
                <w:sz w:val="14"/>
                <w:szCs w:val="14"/>
              </w:rPr>
            </w:pPr>
            <w:r w:rsidRPr="009675EF">
              <w:rPr>
                <w:color w:val="000000"/>
                <w:sz w:val="14"/>
                <w:szCs w:val="14"/>
              </w:rPr>
              <w:t>136%</w:t>
            </w:r>
          </w:p>
        </w:tc>
        <w:tc>
          <w:tcPr>
            <w:tcW w:w="7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60E5E" w14:textId="77777777" w:rsidR="00443C20" w:rsidRPr="009675EF" w:rsidRDefault="00443C20" w:rsidP="006B7964">
            <w:pPr>
              <w:jc w:val="center"/>
              <w:rPr>
                <w:color w:val="000000"/>
                <w:sz w:val="14"/>
                <w:szCs w:val="14"/>
              </w:rPr>
            </w:pPr>
            <w:r w:rsidRPr="009675EF">
              <w:rPr>
                <w:color w:val="000000"/>
                <w:sz w:val="14"/>
                <w:szCs w:val="14"/>
              </w:rPr>
              <w:t>132%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81F188" w14:textId="77777777" w:rsidR="00443C20" w:rsidRPr="009675EF" w:rsidRDefault="00443C20" w:rsidP="006B7964">
            <w:pPr>
              <w:jc w:val="center"/>
              <w:rPr>
                <w:color w:val="000000"/>
                <w:sz w:val="14"/>
                <w:szCs w:val="14"/>
              </w:rPr>
            </w:pPr>
            <w:r w:rsidRPr="009675EF">
              <w:rPr>
                <w:color w:val="000000"/>
                <w:sz w:val="14"/>
                <w:szCs w:val="14"/>
              </w:rPr>
              <w:t>144%</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1BCFE4" w14:textId="77777777" w:rsidR="00443C20" w:rsidRPr="009675EF" w:rsidRDefault="00443C20" w:rsidP="006B7964">
            <w:pPr>
              <w:jc w:val="center"/>
              <w:rPr>
                <w:color w:val="000000"/>
                <w:sz w:val="14"/>
                <w:szCs w:val="14"/>
              </w:rPr>
            </w:pPr>
            <w:r w:rsidRPr="009675EF">
              <w:rPr>
                <w:color w:val="000000"/>
                <w:sz w:val="14"/>
                <w:szCs w:val="14"/>
              </w:rPr>
              <w:t>140%</w:t>
            </w: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31D5E" w14:textId="77777777" w:rsidR="00443C20" w:rsidRPr="009675EF" w:rsidRDefault="00443C20" w:rsidP="006B7964">
            <w:pPr>
              <w:jc w:val="center"/>
              <w:rPr>
                <w:color w:val="000000"/>
                <w:sz w:val="14"/>
                <w:szCs w:val="14"/>
              </w:rPr>
            </w:pPr>
            <w:r w:rsidRPr="009675EF">
              <w:rPr>
                <w:color w:val="000000"/>
                <w:sz w:val="14"/>
                <w:szCs w:val="14"/>
              </w:rPr>
              <w:t>130%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A7A30" w14:textId="77777777" w:rsidR="00443C20" w:rsidRPr="009675EF" w:rsidRDefault="00443C20" w:rsidP="006B7964">
            <w:pPr>
              <w:jc w:val="center"/>
              <w:rPr>
                <w:color w:val="000000"/>
                <w:sz w:val="14"/>
                <w:szCs w:val="14"/>
              </w:rPr>
            </w:pPr>
            <w:r w:rsidRPr="009675EF">
              <w:rPr>
                <w:color w:val="000000"/>
                <w:sz w:val="14"/>
                <w:szCs w:val="14"/>
              </w:rPr>
              <w:t>126%</w:t>
            </w:r>
          </w:p>
        </w:tc>
        <w:tc>
          <w:tcPr>
            <w:tcW w:w="68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E5184" w14:textId="77777777" w:rsidR="00443C20" w:rsidRPr="009675EF" w:rsidRDefault="00443C20" w:rsidP="006B7964">
            <w:pPr>
              <w:jc w:val="center"/>
              <w:rPr>
                <w:color w:val="000000"/>
                <w:sz w:val="14"/>
                <w:szCs w:val="14"/>
              </w:rPr>
            </w:pPr>
            <w:r w:rsidRPr="009675EF">
              <w:rPr>
                <w:color w:val="000000"/>
                <w:sz w:val="14"/>
                <w:szCs w:val="14"/>
              </w:rPr>
              <w:t>139%</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9F2C6" w14:textId="77777777" w:rsidR="00443C20" w:rsidRPr="009675EF" w:rsidRDefault="00443C20" w:rsidP="006B7964">
            <w:pPr>
              <w:jc w:val="center"/>
              <w:rPr>
                <w:color w:val="000000"/>
                <w:sz w:val="14"/>
                <w:szCs w:val="14"/>
              </w:rPr>
            </w:pPr>
            <w:r w:rsidRPr="009675EF">
              <w:rPr>
                <w:color w:val="000000"/>
                <w:sz w:val="14"/>
                <w:szCs w:val="14"/>
              </w:rPr>
              <w:t>135%</w:t>
            </w:r>
          </w:p>
        </w:tc>
      </w:tr>
    </w:tbl>
    <w:p w14:paraId="1B3C5628" w14:textId="77777777" w:rsidR="00443C20" w:rsidRPr="009675EF" w:rsidRDefault="00443C20" w:rsidP="00443C20">
      <w:pPr>
        <w:autoSpaceDE w:val="0"/>
        <w:autoSpaceDN w:val="0"/>
        <w:adjustRightInd w:val="0"/>
        <w:jc w:val="center"/>
        <w:rPr>
          <w:b/>
          <w:sz w:val="28"/>
          <w:szCs w:val="28"/>
        </w:rPr>
      </w:pPr>
      <w:r w:rsidRPr="009675EF">
        <w:rPr>
          <w:sz w:val="28"/>
          <w:szCs w:val="28"/>
        </w:rPr>
        <w:br w:type="page"/>
      </w:r>
      <w:r w:rsidRPr="009675EF">
        <w:rPr>
          <w:b/>
          <w:sz w:val="28"/>
          <w:szCs w:val="28"/>
        </w:rPr>
        <w:lastRenderedPageBreak/>
        <w:t>Предварительный расчет тарифа в сфере водоотведения при включении в НВВ мероприятий из инвестиционной программы на 2019-2028 гг.</w:t>
      </w:r>
    </w:p>
    <w:p w14:paraId="74C1F1CD" w14:textId="77777777" w:rsidR="00443C20" w:rsidRPr="009675EF" w:rsidRDefault="00443C20" w:rsidP="00443C20">
      <w:pPr>
        <w:autoSpaceDE w:val="0"/>
        <w:autoSpaceDN w:val="0"/>
        <w:adjustRightInd w:val="0"/>
        <w:jc w:val="center"/>
        <w:rPr>
          <w:sz w:val="28"/>
          <w:szCs w:val="28"/>
        </w:rPr>
      </w:pPr>
    </w:p>
    <w:tbl>
      <w:tblPr>
        <w:tblW w:w="15909" w:type="dxa"/>
        <w:tblInd w:w="-398" w:type="dxa"/>
        <w:tblLayout w:type="fixed"/>
        <w:tblLook w:val="04A0" w:firstRow="1" w:lastRow="0" w:firstColumn="1" w:lastColumn="0" w:noHBand="0" w:noVBand="1"/>
      </w:tblPr>
      <w:tblGrid>
        <w:gridCol w:w="284"/>
        <w:gridCol w:w="1843"/>
        <w:gridCol w:w="635"/>
        <w:gridCol w:w="710"/>
        <w:gridCol w:w="668"/>
        <w:gridCol w:w="709"/>
        <w:gridCol w:w="708"/>
        <w:gridCol w:w="709"/>
        <w:gridCol w:w="709"/>
        <w:gridCol w:w="648"/>
        <w:gridCol w:w="616"/>
        <w:gridCol w:w="726"/>
        <w:gridCol w:w="693"/>
        <w:gridCol w:w="661"/>
        <w:gridCol w:w="629"/>
        <w:gridCol w:w="738"/>
        <w:gridCol w:w="706"/>
        <w:gridCol w:w="674"/>
        <w:gridCol w:w="642"/>
        <w:gridCol w:w="741"/>
        <w:gridCol w:w="719"/>
        <w:gridCol w:w="741"/>
      </w:tblGrid>
      <w:tr w:rsidR="00443C20" w:rsidRPr="009675EF" w14:paraId="3E697DCD" w14:textId="77777777" w:rsidTr="006B7964">
        <w:trPr>
          <w:trHeight w:val="300"/>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664B4B" w14:textId="77777777" w:rsidR="00443C20" w:rsidRPr="009675EF" w:rsidRDefault="00443C20" w:rsidP="006B7964">
            <w:pPr>
              <w:jc w:val="center"/>
              <w:rPr>
                <w:color w:val="000000"/>
                <w:sz w:val="14"/>
                <w:szCs w:val="14"/>
              </w:rPr>
            </w:pPr>
            <w:r w:rsidRPr="009675EF">
              <w:rPr>
                <w:color w:val="000000"/>
                <w:sz w:val="14"/>
                <w:szCs w:val="14"/>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6365F9" w14:textId="77777777" w:rsidR="00443C20" w:rsidRPr="009675EF" w:rsidRDefault="00443C20" w:rsidP="006B7964">
            <w:pPr>
              <w:jc w:val="center"/>
              <w:rPr>
                <w:color w:val="000000"/>
                <w:sz w:val="14"/>
                <w:szCs w:val="14"/>
              </w:rPr>
            </w:pPr>
            <w:r w:rsidRPr="009675EF">
              <w:rPr>
                <w:color w:val="000000"/>
                <w:sz w:val="14"/>
                <w:szCs w:val="14"/>
              </w:rPr>
              <w:t>Наименование показателя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4BC03F" w14:textId="77777777" w:rsidR="00443C20" w:rsidRPr="009675EF" w:rsidRDefault="00443C20" w:rsidP="006B7964">
            <w:pPr>
              <w:jc w:val="center"/>
              <w:rPr>
                <w:color w:val="000000"/>
                <w:sz w:val="14"/>
                <w:szCs w:val="14"/>
              </w:rPr>
            </w:pPr>
            <w:r w:rsidRPr="009675EF">
              <w:rPr>
                <w:color w:val="000000"/>
                <w:sz w:val="14"/>
                <w:szCs w:val="14"/>
              </w:rPr>
              <w:t>Ед. изм.</w:t>
            </w:r>
          </w:p>
        </w:tc>
        <w:tc>
          <w:tcPr>
            <w:tcW w:w="7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1B12F8" w14:textId="77777777" w:rsidR="00443C20" w:rsidRPr="009675EF" w:rsidRDefault="00443C20" w:rsidP="006B7964">
            <w:pPr>
              <w:jc w:val="center"/>
              <w:rPr>
                <w:color w:val="000000"/>
                <w:sz w:val="14"/>
                <w:szCs w:val="14"/>
              </w:rPr>
            </w:pPr>
            <w:r w:rsidRPr="009675EF">
              <w:rPr>
                <w:color w:val="000000"/>
                <w:sz w:val="14"/>
                <w:szCs w:val="14"/>
              </w:rPr>
              <w:t>2019 год</w:t>
            </w:r>
          </w:p>
        </w:tc>
        <w:tc>
          <w:tcPr>
            <w:tcW w:w="137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4B38504" w14:textId="77777777" w:rsidR="00443C20" w:rsidRPr="009675EF" w:rsidRDefault="00443C20" w:rsidP="006B7964">
            <w:pPr>
              <w:jc w:val="center"/>
              <w:rPr>
                <w:color w:val="000000"/>
                <w:sz w:val="14"/>
                <w:szCs w:val="14"/>
              </w:rPr>
            </w:pPr>
            <w:r w:rsidRPr="009675EF">
              <w:rPr>
                <w:color w:val="000000"/>
                <w:sz w:val="14"/>
                <w:szCs w:val="14"/>
              </w:rPr>
              <w:t>2020 год</w:t>
            </w:r>
          </w:p>
        </w:tc>
        <w:tc>
          <w:tcPr>
            <w:tcW w:w="141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602CAE4" w14:textId="77777777" w:rsidR="00443C20" w:rsidRPr="009675EF" w:rsidRDefault="00443C20" w:rsidP="006B7964">
            <w:pPr>
              <w:jc w:val="center"/>
              <w:rPr>
                <w:color w:val="000000"/>
                <w:sz w:val="14"/>
                <w:szCs w:val="14"/>
              </w:rPr>
            </w:pPr>
            <w:r w:rsidRPr="009675EF">
              <w:rPr>
                <w:color w:val="000000"/>
                <w:sz w:val="14"/>
                <w:szCs w:val="14"/>
              </w:rPr>
              <w:t>2021 год</w:t>
            </w:r>
          </w:p>
        </w:tc>
        <w:tc>
          <w:tcPr>
            <w:tcW w:w="1357"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42E378A" w14:textId="77777777" w:rsidR="00443C20" w:rsidRPr="009675EF" w:rsidRDefault="00443C20" w:rsidP="006B7964">
            <w:pPr>
              <w:jc w:val="center"/>
              <w:rPr>
                <w:color w:val="000000"/>
                <w:sz w:val="14"/>
                <w:szCs w:val="14"/>
              </w:rPr>
            </w:pPr>
            <w:r w:rsidRPr="009675EF">
              <w:rPr>
                <w:color w:val="000000"/>
                <w:sz w:val="14"/>
                <w:szCs w:val="14"/>
              </w:rPr>
              <w:t>2022 год</w:t>
            </w:r>
          </w:p>
        </w:tc>
        <w:tc>
          <w:tcPr>
            <w:tcW w:w="1342" w:type="dxa"/>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C157123" w14:textId="77777777" w:rsidR="00443C20" w:rsidRPr="009675EF" w:rsidRDefault="00443C20" w:rsidP="006B7964">
            <w:pPr>
              <w:jc w:val="center"/>
              <w:rPr>
                <w:color w:val="000000"/>
                <w:sz w:val="14"/>
                <w:szCs w:val="14"/>
              </w:rPr>
            </w:pPr>
            <w:r w:rsidRPr="009675EF">
              <w:rPr>
                <w:color w:val="000000"/>
                <w:sz w:val="14"/>
                <w:szCs w:val="14"/>
              </w:rPr>
              <w:t>2023 год</w:t>
            </w:r>
          </w:p>
        </w:tc>
        <w:tc>
          <w:tcPr>
            <w:tcW w:w="135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A23AE9" w14:textId="77777777" w:rsidR="00443C20" w:rsidRPr="009675EF" w:rsidRDefault="00443C20" w:rsidP="006B7964">
            <w:pPr>
              <w:jc w:val="center"/>
              <w:rPr>
                <w:color w:val="000000"/>
                <w:sz w:val="14"/>
                <w:szCs w:val="14"/>
              </w:rPr>
            </w:pPr>
            <w:r w:rsidRPr="009675EF">
              <w:rPr>
                <w:color w:val="000000"/>
                <w:sz w:val="14"/>
                <w:szCs w:val="14"/>
              </w:rPr>
              <w:t>2024 год</w:t>
            </w:r>
          </w:p>
        </w:tc>
        <w:tc>
          <w:tcPr>
            <w:tcW w:w="13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BAC567" w14:textId="77777777" w:rsidR="00443C20" w:rsidRPr="009675EF" w:rsidRDefault="00443C20" w:rsidP="006B7964">
            <w:pPr>
              <w:jc w:val="center"/>
              <w:rPr>
                <w:color w:val="000000"/>
                <w:sz w:val="14"/>
                <w:szCs w:val="14"/>
              </w:rPr>
            </w:pPr>
            <w:r w:rsidRPr="009675EF">
              <w:rPr>
                <w:color w:val="000000"/>
                <w:sz w:val="14"/>
                <w:szCs w:val="14"/>
              </w:rPr>
              <w:t>2025 год</w:t>
            </w:r>
          </w:p>
        </w:tc>
        <w:tc>
          <w:tcPr>
            <w:tcW w:w="138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33C234" w14:textId="77777777" w:rsidR="00443C20" w:rsidRPr="009675EF" w:rsidRDefault="00443C20" w:rsidP="006B7964">
            <w:pPr>
              <w:jc w:val="center"/>
              <w:rPr>
                <w:color w:val="000000"/>
                <w:sz w:val="14"/>
                <w:szCs w:val="14"/>
              </w:rPr>
            </w:pPr>
            <w:r w:rsidRPr="009675EF">
              <w:rPr>
                <w:color w:val="000000"/>
                <w:sz w:val="14"/>
                <w:szCs w:val="14"/>
              </w:rPr>
              <w:t>2026 год</w:t>
            </w:r>
          </w:p>
        </w:tc>
        <w:tc>
          <w:tcPr>
            <w:tcW w:w="138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AE312A" w14:textId="77777777" w:rsidR="00443C20" w:rsidRPr="009675EF" w:rsidRDefault="00443C20" w:rsidP="006B7964">
            <w:pPr>
              <w:jc w:val="center"/>
              <w:rPr>
                <w:color w:val="000000"/>
                <w:sz w:val="14"/>
                <w:szCs w:val="14"/>
              </w:rPr>
            </w:pPr>
            <w:r w:rsidRPr="009675EF">
              <w:rPr>
                <w:color w:val="000000"/>
                <w:sz w:val="14"/>
                <w:szCs w:val="14"/>
              </w:rPr>
              <w:t>2027 год</w:t>
            </w:r>
          </w:p>
        </w:tc>
        <w:tc>
          <w:tcPr>
            <w:tcW w:w="14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A0DDCB" w14:textId="77777777" w:rsidR="00443C20" w:rsidRPr="009675EF" w:rsidRDefault="00443C20" w:rsidP="006B7964">
            <w:pPr>
              <w:jc w:val="center"/>
              <w:rPr>
                <w:color w:val="000000"/>
                <w:sz w:val="14"/>
                <w:szCs w:val="14"/>
              </w:rPr>
            </w:pPr>
            <w:r w:rsidRPr="009675EF">
              <w:rPr>
                <w:color w:val="000000"/>
                <w:sz w:val="14"/>
                <w:szCs w:val="14"/>
              </w:rPr>
              <w:t>2028 год</w:t>
            </w:r>
          </w:p>
        </w:tc>
      </w:tr>
      <w:tr w:rsidR="00443C20" w:rsidRPr="009675EF" w14:paraId="7DA0A756" w14:textId="77777777" w:rsidTr="006B7964">
        <w:trPr>
          <w:trHeight w:val="420"/>
        </w:trPr>
        <w:tc>
          <w:tcPr>
            <w:tcW w:w="2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0BFF21" w14:textId="77777777" w:rsidR="00443C20" w:rsidRPr="009675EF" w:rsidRDefault="00443C20" w:rsidP="006B7964">
            <w:pPr>
              <w:rPr>
                <w:color w:val="000000"/>
                <w:sz w:val="14"/>
                <w:szCs w:val="14"/>
              </w:rPr>
            </w:pPr>
          </w:p>
        </w:tc>
        <w:tc>
          <w:tcPr>
            <w:tcW w:w="18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479724" w14:textId="77777777" w:rsidR="00443C20" w:rsidRPr="009675EF" w:rsidRDefault="00443C20" w:rsidP="006B7964">
            <w:pPr>
              <w:rPr>
                <w:color w:val="000000"/>
                <w:sz w:val="14"/>
                <w:szCs w:val="14"/>
              </w:rPr>
            </w:pPr>
          </w:p>
        </w:tc>
        <w:tc>
          <w:tcPr>
            <w:tcW w:w="6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7E0730" w14:textId="77777777" w:rsidR="00443C20" w:rsidRPr="009675EF" w:rsidRDefault="00443C20" w:rsidP="006B7964">
            <w:pPr>
              <w:rPr>
                <w:color w:val="000000"/>
                <w:sz w:val="14"/>
                <w:szCs w:val="14"/>
              </w:rPr>
            </w:pP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67E5F" w14:textId="77777777" w:rsidR="00443C20" w:rsidRPr="009675EF" w:rsidRDefault="00443C20" w:rsidP="006B7964">
            <w:pPr>
              <w:jc w:val="center"/>
              <w:rPr>
                <w:color w:val="000000"/>
                <w:sz w:val="14"/>
                <w:szCs w:val="14"/>
              </w:rPr>
            </w:pPr>
            <w:r w:rsidRPr="009675EF">
              <w:rPr>
                <w:color w:val="000000"/>
                <w:sz w:val="14"/>
                <w:szCs w:val="14"/>
              </w:rPr>
              <w:t>с 04.12.     по 31.12.</w:t>
            </w:r>
          </w:p>
        </w:tc>
        <w:tc>
          <w:tcPr>
            <w:tcW w:w="6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AFCB8"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0E0292"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85922D"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59AFE"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57E986"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69F0E"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30D312"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1E4477"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35446C"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ED01C"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272B9"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881805"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0E63F0"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6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CCC25"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6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09F1A"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4855B" w14:textId="77777777" w:rsidR="00443C20" w:rsidRPr="009675EF" w:rsidRDefault="00443C20" w:rsidP="006B7964">
            <w:pPr>
              <w:jc w:val="center"/>
              <w:rPr>
                <w:color w:val="000000"/>
                <w:sz w:val="14"/>
                <w:szCs w:val="14"/>
              </w:rPr>
            </w:pPr>
            <w:r w:rsidRPr="009675EF">
              <w:rPr>
                <w:color w:val="000000"/>
                <w:sz w:val="14"/>
                <w:szCs w:val="14"/>
              </w:rPr>
              <w:t>с 01.07.     по 31.12.</w:t>
            </w:r>
          </w:p>
        </w:tc>
        <w:tc>
          <w:tcPr>
            <w:tcW w:w="7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CD6E4" w14:textId="77777777" w:rsidR="00443C20" w:rsidRPr="009675EF" w:rsidRDefault="00443C20" w:rsidP="006B7964">
            <w:pPr>
              <w:jc w:val="center"/>
              <w:rPr>
                <w:color w:val="000000"/>
                <w:sz w:val="14"/>
                <w:szCs w:val="14"/>
              </w:rPr>
            </w:pPr>
            <w:r w:rsidRPr="009675EF">
              <w:rPr>
                <w:color w:val="000000"/>
                <w:sz w:val="14"/>
                <w:szCs w:val="14"/>
              </w:rPr>
              <w:t>с 01.01.    по 30.06.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3CB2B5" w14:textId="77777777" w:rsidR="00443C20" w:rsidRPr="009675EF" w:rsidRDefault="00443C20" w:rsidP="006B7964">
            <w:pPr>
              <w:jc w:val="center"/>
              <w:rPr>
                <w:color w:val="000000"/>
                <w:sz w:val="14"/>
                <w:szCs w:val="14"/>
              </w:rPr>
            </w:pPr>
            <w:r w:rsidRPr="009675EF">
              <w:rPr>
                <w:color w:val="000000"/>
                <w:sz w:val="14"/>
                <w:szCs w:val="14"/>
              </w:rPr>
              <w:t>с 01.07.     по 31.12.</w:t>
            </w:r>
          </w:p>
        </w:tc>
      </w:tr>
      <w:tr w:rsidR="00443C20" w:rsidRPr="009675EF" w14:paraId="004F0CD5" w14:textId="77777777" w:rsidTr="006B7964">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40896D" w14:textId="77777777" w:rsidR="00443C20" w:rsidRPr="009675EF" w:rsidRDefault="00443C20" w:rsidP="006B7964">
            <w:pPr>
              <w:jc w:val="center"/>
              <w:rPr>
                <w:color w:val="000000"/>
                <w:sz w:val="14"/>
                <w:szCs w:val="14"/>
              </w:rPr>
            </w:pPr>
            <w:r w:rsidRPr="009675EF">
              <w:rPr>
                <w:color w:val="000000"/>
                <w:sz w:val="14"/>
                <w:szCs w:val="14"/>
              </w:rPr>
              <w:t>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E4E5C1" w14:textId="77777777" w:rsidR="00443C20" w:rsidRPr="009675EF" w:rsidRDefault="00443C20" w:rsidP="006B7964">
            <w:pPr>
              <w:jc w:val="center"/>
              <w:rPr>
                <w:color w:val="000000"/>
                <w:sz w:val="14"/>
                <w:szCs w:val="14"/>
              </w:rPr>
            </w:pPr>
            <w:r w:rsidRPr="009675EF">
              <w:rPr>
                <w:color w:val="000000"/>
                <w:sz w:val="14"/>
                <w:szCs w:val="14"/>
              </w:rPr>
              <w:t>2</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4ED7B5" w14:textId="77777777" w:rsidR="00443C20" w:rsidRPr="009675EF" w:rsidRDefault="00443C20" w:rsidP="006B7964">
            <w:pPr>
              <w:jc w:val="center"/>
              <w:rPr>
                <w:color w:val="000000"/>
                <w:sz w:val="14"/>
                <w:szCs w:val="14"/>
              </w:rPr>
            </w:pPr>
            <w:r w:rsidRPr="009675EF">
              <w:rPr>
                <w:color w:val="000000"/>
                <w:sz w:val="14"/>
                <w:szCs w:val="14"/>
              </w:rPr>
              <w:t>3</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B6163E" w14:textId="77777777" w:rsidR="00443C20" w:rsidRPr="009675EF" w:rsidRDefault="00443C20" w:rsidP="006B7964">
            <w:pPr>
              <w:jc w:val="center"/>
              <w:rPr>
                <w:color w:val="000000"/>
                <w:sz w:val="14"/>
                <w:szCs w:val="14"/>
              </w:rPr>
            </w:pPr>
            <w:r w:rsidRPr="009675EF">
              <w:rPr>
                <w:color w:val="000000"/>
                <w:sz w:val="14"/>
                <w:szCs w:val="14"/>
              </w:rPr>
              <w:t>4</w:t>
            </w:r>
          </w:p>
        </w:tc>
        <w:tc>
          <w:tcPr>
            <w:tcW w:w="6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01A0C" w14:textId="77777777" w:rsidR="00443C20" w:rsidRPr="009675EF" w:rsidRDefault="00443C20" w:rsidP="006B7964">
            <w:pPr>
              <w:jc w:val="center"/>
              <w:rPr>
                <w:color w:val="000000"/>
                <w:sz w:val="14"/>
                <w:szCs w:val="14"/>
              </w:rPr>
            </w:pPr>
            <w:r w:rsidRPr="009675EF">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409D1" w14:textId="77777777" w:rsidR="00443C20" w:rsidRPr="009675EF" w:rsidRDefault="00443C20" w:rsidP="006B7964">
            <w:pPr>
              <w:jc w:val="center"/>
              <w:rPr>
                <w:color w:val="000000"/>
                <w:sz w:val="14"/>
                <w:szCs w:val="14"/>
              </w:rPr>
            </w:pPr>
            <w:r w:rsidRPr="009675EF">
              <w:rPr>
                <w:color w:val="000000"/>
                <w:sz w:val="14"/>
                <w:szCs w:val="14"/>
              </w:rPr>
              <w:t>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94709" w14:textId="77777777" w:rsidR="00443C20" w:rsidRPr="009675EF" w:rsidRDefault="00443C20" w:rsidP="006B7964">
            <w:pPr>
              <w:jc w:val="center"/>
              <w:rPr>
                <w:color w:val="000000"/>
                <w:sz w:val="14"/>
                <w:szCs w:val="14"/>
              </w:rPr>
            </w:pPr>
            <w:r w:rsidRPr="009675EF">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6C8EA" w14:textId="77777777" w:rsidR="00443C20" w:rsidRPr="009675EF" w:rsidRDefault="00443C20" w:rsidP="006B7964">
            <w:pPr>
              <w:jc w:val="center"/>
              <w:rPr>
                <w:color w:val="000000"/>
                <w:sz w:val="14"/>
                <w:szCs w:val="14"/>
              </w:rPr>
            </w:pPr>
            <w:r w:rsidRPr="009675EF">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665A9" w14:textId="77777777" w:rsidR="00443C20" w:rsidRPr="009675EF" w:rsidRDefault="00443C20" w:rsidP="006B7964">
            <w:pPr>
              <w:jc w:val="center"/>
              <w:rPr>
                <w:color w:val="000000"/>
                <w:sz w:val="14"/>
                <w:szCs w:val="14"/>
              </w:rPr>
            </w:pPr>
            <w:r w:rsidRPr="009675EF">
              <w:rPr>
                <w:color w:val="000000"/>
                <w:sz w:val="14"/>
                <w:szCs w:val="14"/>
              </w:rPr>
              <w:t>9</w:t>
            </w:r>
          </w:p>
        </w:tc>
        <w:tc>
          <w:tcPr>
            <w:tcW w:w="6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170E7D" w14:textId="77777777" w:rsidR="00443C20" w:rsidRPr="009675EF" w:rsidRDefault="00443C20" w:rsidP="006B7964">
            <w:pPr>
              <w:jc w:val="center"/>
              <w:rPr>
                <w:color w:val="000000"/>
                <w:sz w:val="14"/>
                <w:szCs w:val="14"/>
              </w:rPr>
            </w:pPr>
            <w:r w:rsidRPr="009675EF">
              <w:rPr>
                <w:color w:val="000000"/>
                <w:sz w:val="14"/>
                <w:szCs w:val="14"/>
              </w:rPr>
              <w:t>10</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93A241" w14:textId="77777777" w:rsidR="00443C20" w:rsidRPr="009675EF" w:rsidRDefault="00443C20" w:rsidP="006B7964">
            <w:pPr>
              <w:jc w:val="center"/>
              <w:rPr>
                <w:color w:val="000000"/>
                <w:sz w:val="14"/>
                <w:szCs w:val="14"/>
              </w:rPr>
            </w:pPr>
            <w:r w:rsidRPr="009675EF">
              <w:rPr>
                <w:color w:val="000000"/>
                <w:sz w:val="14"/>
                <w:szCs w:val="14"/>
              </w:rPr>
              <w:t>11</w:t>
            </w:r>
          </w:p>
        </w:tc>
        <w:tc>
          <w:tcPr>
            <w:tcW w:w="7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C49771" w14:textId="77777777" w:rsidR="00443C20" w:rsidRPr="009675EF" w:rsidRDefault="00443C20" w:rsidP="006B7964">
            <w:pPr>
              <w:jc w:val="center"/>
              <w:rPr>
                <w:color w:val="000000"/>
                <w:sz w:val="14"/>
                <w:szCs w:val="14"/>
              </w:rPr>
            </w:pPr>
            <w:r w:rsidRPr="009675EF">
              <w:rPr>
                <w:color w:val="000000"/>
                <w:sz w:val="14"/>
                <w:szCs w:val="14"/>
              </w:rPr>
              <w:t>12</w:t>
            </w:r>
          </w:p>
        </w:tc>
        <w:tc>
          <w:tcPr>
            <w:tcW w:w="6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F29F64" w14:textId="77777777" w:rsidR="00443C20" w:rsidRPr="009675EF" w:rsidRDefault="00443C20" w:rsidP="006B7964">
            <w:pPr>
              <w:jc w:val="center"/>
              <w:rPr>
                <w:color w:val="000000"/>
                <w:sz w:val="14"/>
                <w:szCs w:val="14"/>
              </w:rPr>
            </w:pPr>
            <w:r w:rsidRPr="009675EF">
              <w:rPr>
                <w:color w:val="000000"/>
                <w:sz w:val="14"/>
                <w:szCs w:val="14"/>
              </w:rPr>
              <w:t>13</w:t>
            </w:r>
          </w:p>
        </w:tc>
        <w:tc>
          <w:tcPr>
            <w:tcW w:w="6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9BB43" w14:textId="77777777" w:rsidR="00443C20" w:rsidRPr="009675EF" w:rsidRDefault="00443C20" w:rsidP="006B7964">
            <w:pPr>
              <w:jc w:val="center"/>
              <w:rPr>
                <w:color w:val="000000"/>
                <w:sz w:val="14"/>
                <w:szCs w:val="14"/>
              </w:rPr>
            </w:pPr>
            <w:r w:rsidRPr="009675EF">
              <w:rPr>
                <w:color w:val="000000"/>
                <w:sz w:val="14"/>
                <w:szCs w:val="14"/>
              </w:rPr>
              <w:t>14</w:t>
            </w:r>
          </w:p>
        </w:tc>
        <w:tc>
          <w:tcPr>
            <w:tcW w:w="6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1BD9A" w14:textId="77777777" w:rsidR="00443C20" w:rsidRPr="009675EF" w:rsidRDefault="00443C20" w:rsidP="006B7964">
            <w:pPr>
              <w:jc w:val="center"/>
              <w:rPr>
                <w:color w:val="000000"/>
                <w:sz w:val="14"/>
                <w:szCs w:val="14"/>
              </w:rPr>
            </w:pPr>
            <w:r w:rsidRPr="009675EF">
              <w:rPr>
                <w:color w:val="000000"/>
                <w:sz w:val="14"/>
                <w:szCs w:val="14"/>
              </w:rPr>
              <w:t>15</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0382A1" w14:textId="77777777" w:rsidR="00443C20" w:rsidRPr="009675EF" w:rsidRDefault="00443C20" w:rsidP="006B7964">
            <w:pPr>
              <w:jc w:val="center"/>
              <w:rPr>
                <w:color w:val="000000"/>
                <w:sz w:val="14"/>
                <w:szCs w:val="14"/>
              </w:rPr>
            </w:pPr>
            <w:r w:rsidRPr="009675EF">
              <w:rPr>
                <w:color w:val="000000"/>
                <w:sz w:val="14"/>
                <w:szCs w:val="14"/>
              </w:rPr>
              <w:t>16</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7317C" w14:textId="77777777" w:rsidR="00443C20" w:rsidRPr="009675EF" w:rsidRDefault="00443C20" w:rsidP="006B7964">
            <w:pPr>
              <w:jc w:val="center"/>
              <w:rPr>
                <w:color w:val="000000"/>
                <w:sz w:val="14"/>
                <w:szCs w:val="14"/>
              </w:rPr>
            </w:pPr>
            <w:r w:rsidRPr="009675EF">
              <w:rPr>
                <w:color w:val="000000"/>
                <w:sz w:val="14"/>
                <w:szCs w:val="14"/>
              </w:rPr>
              <w:t>17</w:t>
            </w:r>
          </w:p>
        </w:tc>
        <w:tc>
          <w:tcPr>
            <w:tcW w:w="6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21119" w14:textId="77777777" w:rsidR="00443C20" w:rsidRPr="009675EF" w:rsidRDefault="00443C20" w:rsidP="006B7964">
            <w:pPr>
              <w:jc w:val="center"/>
              <w:rPr>
                <w:color w:val="000000"/>
                <w:sz w:val="14"/>
                <w:szCs w:val="14"/>
              </w:rPr>
            </w:pPr>
            <w:r w:rsidRPr="009675EF">
              <w:rPr>
                <w:color w:val="000000"/>
                <w:sz w:val="14"/>
                <w:szCs w:val="14"/>
              </w:rPr>
              <w:t>18</w:t>
            </w:r>
          </w:p>
        </w:tc>
        <w:tc>
          <w:tcPr>
            <w:tcW w:w="6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6EEFC" w14:textId="77777777" w:rsidR="00443C20" w:rsidRPr="009675EF" w:rsidRDefault="00443C20" w:rsidP="006B7964">
            <w:pPr>
              <w:jc w:val="center"/>
              <w:rPr>
                <w:color w:val="000000"/>
                <w:sz w:val="14"/>
                <w:szCs w:val="14"/>
              </w:rPr>
            </w:pPr>
            <w:r w:rsidRPr="009675EF">
              <w:rPr>
                <w:color w:val="000000"/>
                <w:sz w:val="14"/>
                <w:szCs w:val="14"/>
              </w:rPr>
              <w:t>19</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B108B" w14:textId="77777777" w:rsidR="00443C20" w:rsidRPr="009675EF" w:rsidRDefault="00443C20" w:rsidP="006B7964">
            <w:pPr>
              <w:jc w:val="center"/>
              <w:rPr>
                <w:color w:val="000000"/>
                <w:sz w:val="14"/>
                <w:szCs w:val="14"/>
              </w:rPr>
            </w:pPr>
            <w:r w:rsidRPr="009675EF">
              <w:rPr>
                <w:color w:val="000000"/>
                <w:sz w:val="14"/>
                <w:szCs w:val="14"/>
              </w:rPr>
              <w:t>20</w:t>
            </w:r>
          </w:p>
        </w:tc>
        <w:tc>
          <w:tcPr>
            <w:tcW w:w="7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06538D" w14:textId="77777777" w:rsidR="00443C20" w:rsidRPr="009675EF" w:rsidRDefault="00443C20" w:rsidP="006B7964">
            <w:pPr>
              <w:jc w:val="center"/>
              <w:rPr>
                <w:color w:val="000000"/>
                <w:sz w:val="14"/>
                <w:szCs w:val="14"/>
              </w:rPr>
            </w:pPr>
            <w:r w:rsidRPr="009675EF">
              <w:rPr>
                <w:color w:val="000000"/>
                <w:sz w:val="14"/>
                <w:szCs w:val="14"/>
              </w:rPr>
              <w:t>21</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C024C2" w14:textId="77777777" w:rsidR="00443C20" w:rsidRPr="009675EF" w:rsidRDefault="00443C20" w:rsidP="006B7964">
            <w:pPr>
              <w:jc w:val="center"/>
              <w:rPr>
                <w:color w:val="000000"/>
                <w:sz w:val="14"/>
                <w:szCs w:val="14"/>
              </w:rPr>
            </w:pPr>
            <w:r w:rsidRPr="009675EF">
              <w:rPr>
                <w:color w:val="000000"/>
                <w:sz w:val="14"/>
                <w:szCs w:val="14"/>
              </w:rPr>
              <w:t>22</w:t>
            </w:r>
          </w:p>
        </w:tc>
      </w:tr>
      <w:tr w:rsidR="00443C20" w:rsidRPr="009675EF" w14:paraId="16D52FCC" w14:textId="77777777" w:rsidTr="006B7964">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ABFF7F" w14:textId="77777777" w:rsidR="00443C20" w:rsidRPr="009675EF" w:rsidRDefault="00443C20" w:rsidP="006B7964">
            <w:pPr>
              <w:jc w:val="center"/>
              <w:rPr>
                <w:color w:val="000000"/>
                <w:sz w:val="14"/>
                <w:szCs w:val="14"/>
              </w:rPr>
            </w:pPr>
            <w:r w:rsidRPr="009675EF">
              <w:rPr>
                <w:color w:val="000000"/>
                <w:sz w:val="14"/>
                <w:szCs w:val="14"/>
              </w:rPr>
              <w:t>1</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75AD37" w14:textId="77777777" w:rsidR="00443C20" w:rsidRPr="009675EF" w:rsidRDefault="00443C20" w:rsidP="006B7964">
            <w:pPr>
              <w:rPr>
                <w:color w:val="000000"/>
                <w:sz w:val="14"/>
                <w:szCs w:val="14"/>
              </w:rPr>
            </w:pPr>
            <w:r w:rsidRPr="009675EF">
              <w:rPr>
                <w:color w:val="000000"/>
                <w:sz w:val="14"/>
                <w:szCs w:val="14"/>
              </w:rPr>
              <w:t>Принято сточных вод по категориям потребителей</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82E56E" w14:textId="77777777" w:rsidR="00443C20" w:rsidRPr="009675EF" w:rsidRDefault="00443C20" w:rsidP="006B7964">
            <w:pPr>
              <w:jc w:val="center"/>
              <w:rPr>
                <w:color w:val="000000"/>
                <w:sz w:val="14"/>
                <w:szCs w:val="14"/>
              </w:rPr>
            </w:pPr>
            <w:r w:rsidRPr="009675EF">
              <w:rPr>
                <w:color w:val="000000"/>
                <w:sz w:val="14"/>
                <w:szCs w:val="14"/>
              </w:rPr>
              <w:t>м</w:t>
            </w:r>
            <w:r w:rsidRPr="009675EF">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A88D9E" w14:textId="77777777" w:rsidR="00443C20" w:rsidRPr="009675EF" w:rsidRDefault="00443C20" w:rsidP="006B7964">
            <w:pPr>
              <w:jc w:val="center"/>
              <w:rPr>
                <w:color w:val="000000"/>
                <w:sz w:val="14"/>
                <w:szCs w:val="14"/>
              </w:rPr>
            </w:pPr>
            <w:r w:rsidRPr="009675EF">
              <w:rPr>
                <w:color w:val="000000"/>
                <w:sz w:val="14"/>
                <w:szCs w:val="14"/>
              </w:rPr>
              <w:t xml:space="preserve">88219,2 </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DCC60"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A660E1"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DF880E"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7365A3"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0F1547"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01051"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6EF739"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0F3307"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256DE7"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F6395D"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3AE22"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3BFFE1"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D4370D"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50BF2B"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C2BF78"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38392E"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F68AB4" w14:textId="77777777" w:rsidR="00443C20" w:rsidRPr="009675EF" w:rsidRDefault="00443C20" w:rsidP="006B7964">
            <w:pPr>
              <w:jc w:val="center"/>
              <w:rPr>
                <w:color w:val="000000"/>
                <w:sz w:val="14"/>
                <w:szCs w:val="14"/>
              </w:rPr>
            </w:pPr>
            <w:r w:rsidRPr="009675EF">
              <w:rPr>
                <w:color w:val="000000"/>
                <w:sz w:val="14"/>
                <w:szCs w:val="14"/>
              </w:rPr>
              <w:t xml:space="preserve">575000,0 </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33F1EF" w14:textId="77777777" w:rsidR="00443C20" w:rsidRPr="009675EF" w:rsidRDefault="00443C20" w:rsidP="006B7964">
            <w:pPr>
              <w:jc w:val="center"/>
              <w:rPr>
                <w:color w:val="000000"/>
                <w:sz w:val="14"/>
                <w:szCs w:val="14"/>
              </w:rPr>
            </w:pPr>
            <w:r w:rsidRPr="009675EF">
              <w:rPr>
                <w:color w:val="000000"/>
                <w:sz w:val="14"/>
                <w:szCs w:val="14"/>
              </w:rPr>
              <w:t xml:space="preserve">575000,0 </w:t>
            </w:r>
          </w:p>
        </w:tc>
      </w:tr>
      <w:tr w:rsidR="00443C20" w:rsidRPr="009675EF" w14:paraId="09D6953F" w14:textId="77777777" w:rsidTr="006B7964">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977403" w14:textId="77777777" w:rsidR="00443C20" w:rsidRPr="009675EF" w:rsidRDefault="00443C20" w:rsidP="006B7964">
            <w:pPr>
              <w:jc w:val="center"/>
              <w:rPr>
                <w:color w:val="000000"/>
                <w:sz w:val="14"/>
                <w:szCs w:val="14"/>
              </w:rPr>
            </w:pPr>
            <w:r w:rsidRPr="009675EF">
              <w:rPr>
                <w:color w:val="000000"/>
                <w:sz w:val="14"/>
                <w:szCs w:val="14"/>
              </w:rPr>
              <w:t>2</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A54D5" w14:textId="77777777" w:rsidR="00443C20" w:rsidRPr="009675EF" w:rsidRDefault="00443C20" w:rsidP="006B7964">
            <w:pPr>
              <w:rPr>
                <w:color w:val="000000"/>
                <w:sz w:val="14"/>
                <w:szCs w:val="14"/>
              </w:rPr>
            </w:pPr>
            <w:r w:rsidRPr="009675EF">
              <w:rPr>
                <w:color w:val="000000"/>
                <w:sz w:val="14"/>
                <w:szCs w:val="14"/>
              </w:rPr>
              <w:t>НВВ (без мероприятий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53CA1" w14:textId="77777777" w:rsidR="00443C20" w:rsidRPr="009675EF" w:rsidRDefault="00443C20" w:rsidP="006B7964">
            <w:pPr>
              <w:jc w:val="center"/>
              <w:rPr>
                <w:color w:val="000000"/>
                <w:sz w:val="14"/>
                <w:szCs w:val="14"/>
              </w:rPr>
            </w:pPr>
            <w:r w:rsidRPr="009675EF">
              <w:rPr>
                <w:color w:val="000000"/>
                <w:sz w:val="14"/>
                <w:szCs w:val="14"/>
              </w:rPr>
              <w:t>тыс. руб.</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13D0BF" w14:textId="77777777" w:rsidR="00443C20" w:rsidRPr="009675EF" w:rsidRDefault="00443C20" w:rsidP="006B7964">
            <w:pPr>
              <w:jc w:val="center"/>
              <w:rPr>
                <w:color w:val="000000"/>
                <w:sz w:val="14"/>
                <w:szCs w:val="14"/>
              </w:rPr>
            </w:pPr>
            <w:r w:rsidRPr="009675EF">
              <w:rPr>
                <w:color w:val="000000"/>
                <w:sz w:val="14"/>
                <w:szCs w:val="14"/>
              </w:rPr>
              <w:t>2818,60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3BE436" w14:textId="77777777" w:rsidR="00443C20" w:rsidRPr="009675EF" w:rsidRDefault="00443C20" w:rsidP="006B7964">
            <w:pPr>
              <w:jc w:val="center"/>
              <w:rPr>
                <w:color w:val="000000"/>
                <w:sz w:val="14"/>
                <w:szCs w:val="14"/>
              </w:rPr>
            </w:pPr>
            <w:r w:rsidRPr="009675EF">
              <w:rPr>
                <w:color w:val="000000"/>
                <w:sz w:val="14"/>
                <w:szCs w:val="14"/>
              </w:rPr>
              <w:t>17266,25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AEC7A2" w14:textId="77777777" w:rsidR="00443C20" w:rsidRPr="009675EF" w:rsidRDefault="00443C20" w:rsidP="006B7964">
            <w:pPr>
              <w:jc w:val="center"/>
              <w:rPr>
                <w:color w:val="000000"/>
                <w:sz w:val="14"/>
                <w:szCs w:val="14"/>
              </w:rPr>
            </w:pPr>
            <w:r w:rsidRPr="009675EF">
              <w:rPr>
                <w:color w:val="000000"/>
                <w:sz w:val="14"/>
                <w:szCs w:val="14"/>
              </w:rPr>
              <w:t>19457,00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2D476D" w14:textId="77777777" w:rsidR="00443C20" w:rsidRPr="009675EF" w:rsidRDefault="00443C20" w:rsidP="006B7964">
            <w:pPr>
              <w:jc w:val="center"/>
              <w:rPr>
                <w:color w:val="000000"/>
                <w:sz w:val="14"/>
                <w:szCs w:val="14"/>
              </w:rPr>
            </w:pPr>
            <w:r w:rsidRPr="009675EF">
              <w:rPr>
                <w:color w:val="000000"/>
                <w:sz w:val="14"/>
                <w:szCs w:val="14"/>
              </w:rPr>
              <w:t>18272,50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19F592" w14:textId="77777777" w:rsidR="00443C20" w:rsidRPr="009675EF" w:rsidRDefault="00443C20" w:rsidP="006B7964">
            <w:pPr>
              <w:jc w:val="center"/>
              <w:rPr>
                <w:color w:val="000000"/>
                <w:sz w:val="14"/>
                <w:szCs w:val="14"/>
              </w:rPr>
            </w:pPr>
            <w:r w:rsidRPr="009675EF">
              <w:rPr>
                <w:color w:val="000000"/>
                <w:sz w:val="14"/>
                <w:szCs w:val="14"/>
              </w:rPr>
              <w:t>20325,25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EE94C4" w14:textId="77777777" w:rsidR="00443C20" w:rsidRPr="009675EF" w:rsidRDefault="00443C20" w:rsidP="006B7964">
            <w:pPr>
              <w:jc w:val="center"/>
              <w:rPr>
                <w:color w:val="000000"/>
                <w:sz w:val="14"/>
                <w:szCs w:val="14"/>
              </w:rPr>
            </w:pPr>
            <w:r w:rsidRPr="009675EF">
              <w:rPr>
                <w:color w:val="000000"/>
                <w:sz w:val="14"/>
                <w:szCs w:val="14"/>
              </w:rPr>
              <w:t>18878,25</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CDFBEC" w14:textId="77777777" w:rsidR="00443C20" w:rsidRPr="009675EF" w:rsidRDefault="00443C20" w:rsidP="006B7964">
            <w:pPr>
              <w:jc w:val="center"/>
              <w:rPr>
                <w:color w:val="000000"/>
                <w:sz w:val="14"/>
                <w:szCs w:val="14"/>
              </w:rPr>
            </w:pPr>
            <w:r w:rsidRPr="009675EF">
              <w:rPr>
                <w:color w:val="000000"/>
                <w:sz w:val="14"/>
                <w:szCs w:val="14"/>
              </w:rPr>
              <w:t>21425,50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46429C" w14:textId="77777777" w:rsidR="00443C20" w:rsidRPr="009675EF" w:rsidRDefault="00443C20" w:rsidP="006B7964">
            <w:pPr>
              <w:jc w:val="center"/>
              <w:rPr>
                <w:color w:val="000000"/>
                <w:sz w:val="14"/>
                <w:szCs w:val="14"/>
              </w:rPr>
            </w:pPr>
            <w:r w:rsidRPr="009675EF">
              <w:rPr>
                <w:color w:val="000000"/>
                <w:sz w:val="14"/>
                <w:szCs w:val="14"/>
              </w:rPr>
              <w:t>20664,74</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62527" w14:textId="77777777" w:rsidR="00443C20" w:rsidRPr="009675EF" w:rsidRDefault="00443C20" w:rsidP="006B7964">
            <w:pPr>
              <w:jc w:val="center"/>
              <w:rPr>
                <w:color w:val="000000"/>
                <w:sz w:val="14"/>
                <w:szCs w:val="14"/>
              </w:rPr>
            </w:pPr>
            <w:r w:rsidRPr="009675EF">
              <w:rPr>
                <w:color w:val="000000"/>
                <w:sz w:val="14"/>
                <w:szCs w:val="14"/>
              </w:rPr>
              <w:t>23413,24</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7C11C6" w14:textId="77777777" w:rsidR="00443C20" w:rsidRPr="009675EF" w:rsidRDefault="00443C20" w:rsidP="006B7964">
            <w:pPr>
              <w:jc w:val="center"/>
              <w:rPr>
                <w:color w:val="000000"/>
                <w:sz w:val="14"/>
                <w:szCs w:val="14"/>
              </w:rPr>
            </w:pPr>
            <w:r w:rsidRPr="009675EF">
              <w:rPr>
                <w:color w:val="000000"/>
                <w:sz w:val="14"/>
                <w:szCs w:val="14"/>
              </w:rPr>
              <w:t>21390,50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C2B325" w14:textId="77777777" w:rsidR="00443C20" w:rsidRPr="009675EF" w:rsidRDefault="00443C20" w:rsidP="006B7964">
            <w:pPr>
              <w:jc w:val="center"/>
              <w:rPr>
                <w:color w:val="000000"/>
                <w:sz w:val="14"/>
                <w:szCs w:val="14"/>
              </w:rPr>
            </w:pPr>
            <w:r w:rsidRPr="009675EF">
              <w:rPr>
                <w:color w:val="000000"/>
                <w:sz w:val="14"/>
                <w:szCs w:val="14"/>
              </w:rPr>
              <w:t>24259,75</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5F6097" w14:textId="77777777" w:rsidR="00443C20" w:rsidRPr="009675EF" w:rsidRDefault="00443C20" w:rsidP="006B7964">
            <w:pPr>
              <w:jc w:val="center"/>
              <w:rPr>
                <w:color w:val="000000"/>
                <w:sz w:val="14"/>
                <w:szCs w:val="14"/>
              </w:rPr>
            </w:pPr>
            <w:r w:rsidRPr="009675EF">
              <w:rPr>
                <w:color w:val="000000"/>
                <w:sz w:val="14"/>
                <w:szCs w:val="14"/>
              </w:rPr>
              <w:t>21684,75</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096C00" w14:textId="77777777" w:rsidR="00443C20" w:rsidRPr="009675EF" w:rsidRDefault="00443C20" w:rsidP="006B7964">
            <w:pPr>
              <w:jc w:val="center"/>
              <w:rPr>
                <w:color w:val="000000"/>
                <w:sz w:val="14"/>
                <w:szCs w:val="14"/>
              </w:rPr>
            </w:pPr>
            <w:r w:rsidRPr="009675EF">
              <w:rPr>
                <w:color w:val="000000"/>
                <w:sz w:val="14"/>
                <w:szCs w:val="14"/>
              </w:rPr>
              <w:t>25025,50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813277" w14:textId="77777777" w:rsidR="00443C20" w:rsidRPr="009675EF" w:rsidRDefault="00443C20" w:rsidP="006B7964">
            <w:pPr>
              <w:jc w:val="center"/>
              <w:rPr>
                <w:color w:val="000000"/>
                <w:sz w:val="14"/>
                <w:szCs w:val="14"/>
              </w:rPr>
            </w:pPr>
            <w:r w:rsidRPr="009675EF">
              <w:rPr>
                <w:color w:val="000000"/>
                <w:sz w:val="14"/>
                <w:szCs w:val="14"/>
              </w:rPr>
              <w:t>21972,50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79B960" w14:textId="77777777" w:rsidR="00443C20" w:rsidRPr="009675EF" w:rsidRDefault="00443C20" w:rsidP="006B7964">
            <w:pPr>
              <w:jc w:val="center"/>
              <w:rPr>
                <w:color w:val="000000"/>
                <w:sz w:val="14"/>
                <w:szCs w:val="14"/>
              </w:rPr>
            </w:pPr>
            <w:r w:rsidRPr="009675EF">
              <w:rPr>
                <w:color w:val="000000"/>
                <w:sz w:val="14"/>
                <w:szCs w:val="14"/>
              </w:rPr>
              <w:t>26049,25</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C96FEB" w14:textId="77777777" w:rsidR="00443C20" w:rsidRPr="009675EF" w:rsidRDefault="00443C20" w:rsidP="006B7964">
            <w:pPr>
              <w:jc w:val="center"/>
              <w:rPr>
                <w:color w:val="000000"/>
                <w:sz w:val="14"/>
                <w:szCs w:val="14"/>
              </w:rPr>
            </w:pPr>
            <w:r w:rsidRPr="009675EF">
              <w:rPr>
                <w:color w:val="000000"/>
                <w:sz w:val="14"/>
                <w:szCs w:val="14"/>
              </w:rPr>
              <w:t>24487,75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D74E43" w14:textId="77777777" w:rsidR="00443C20" w:rsidRPr="009675EF" w:rsidRDefault="00443C20" w:rsidP="006B7964">
            <w:pPr>
              <w:jc w:val="center"/>
              <w:rPr>
                <w:color w:val="000000"/>
                <w:sz w:val="14"/>
                <w:szCs w:val="14"/>
              </w:rPr>
            </w:pPr>
            <w:r w:rsidRPr="009675EF">
              <w:rPr>
                <w:color w:val="000000"/>
                <w:sz w:val="14"/>
                <w:szCs w:val="14"/>
              </w:rPr>
              <w:t>29202,75</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E2032E" w14:textId="77777777" w:rsidR="00443C20" w:rsidRPr="009675EF" w:rsidRDefault="00443C20" w:rsidP="006B7964">
            <w:pPr>
              <w:jc w:val="center"/>
              <w:rPr>
                <w:color w:val="000000"/>
                <w:sz w:val="14"/>
                <w:szCs w:val="14"/>
              </w:rPr>
            </w:pPr>
            <w:r w:rsidRPr="009675EF">
              <w:rPr>
                <w:color w:val="000000"/>
                <w:sz w:val="14"/>
                <w:szCs w:val="14"/>
              </w:rPr>
              <w:t>28805,25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A0E74E" w14:textId="77777777" w:rsidR="00443C20" w:rsidRPr="009675EF" w:rsidRDefault="00443C20" w:rsidP="006B7964">
            <w:pPr>
              <w:jc w:val="center"/>
              <w:rPr>
                <w:color w:val="000000"/>
                <w:sz w:val="14"/>
                <w:szCs w:val="14"/>
              </w:rPr>
            </w:pPr>
            <w:r w:rsidRPr="009675EF">
              <w:rPr>
                <w:color w:val="000000"/>
                <w:sz w:val="14"/>
                <w:szCs w:val="14"/>
              </w:rPr>
              <w:t>34095,25</w:t>
            </w:r>
          </w:p>
        </w:tc>
      </w:tr>
      <w:tr w:rsidR="00443C20" w:rsidRPr="009675EF" w14:paraId="13FC3071" w14:textId="77777777" w:rsidTr="006B7964">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2859BF" w14:textId="77777777" w:rsidR="00443C20" w:rsidRPr="009675EF" w:rsidRDefault="00443C20" w:rsidP="006B7964">
            <w:pPr>
              <w:jc w:val="center"/>
              <w:rPr>
                <w:color w:val="000000"/>
                <w:sz w:val="14"/>
                <w:szCs w:val="14"/>
              </w:rPr>
            </w:pPr>
            <w:r w:rsidRPr="009675EF">
              <w:rPr>
                <w:color w:val="000000"/>
                <w:sz w:val="14"/>
                <w:szCs w:val="14"/>
              </w:rPr>
              <w:t>3</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07AF49" w14:textId="77777777" w:rsidR="00443C20" w:rsidRPr="009675EF" w:rsidRDefault="00443C20" w:rsidP="006B7964">
            <w:pPr>
              <w:rPr>
                <w:color w:val="000000"/>
                <w:sz w:val="14"/>
                <w:szCs w:val="14"/>
              </w:rPr>
            </w:pPr>
            <w:r w:rsidRPr="009675EF">
              <w:rPr>
                <w:color w:val="000000"/>
                <w:sz w:val="14"/>
                <w:szCs w:val="14"/>
              </w:rPr>
              <w:t>Тариф (прочие потребители) (без мероприятий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C2E28" w14:textId="77777777" w:rsidR="00443C20" w:rsidRPr="009675EF" w:rsidRDefault="00443C20" w:rsidP="006B7964">
            <w:pPr>
              <w:jc w:val="center"/>
              <w:rPr>
                <w:color w:val="000000"/>
                <w:sz w:val="14"/>
                <w:szCs w:val="14"/>
              </w:rPr>
            </w:pPr>
            <w:r w:rsidRPr="009675EF">
              <w:rPr>
                <w:color w:val="000000"/>
                <w:sz w:val="14"/>
                <w:szCs w:val="14"/>
              </w:rPr>
              <w:t>руб./м</w:t>
            </w:r>
            <w:r w:rsidRPr="009675EF">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E37591" w14:textId="77777777" w:rsidR="00443C20" w:rsidRPr="009675EF" w:rsidRDefault="00443C20" w:rsidP="006B7964">
            <w:pPr>
              <w:jc w:val="center"/>
              <w:rPr>
                <w:color w:val="000000"/>
                <w:sz w:val="14"/>
                <w:szCs w:val="14"/>
              </w:rPr>
            </w:pPr>
            <w:r w:rsidRPr="009675EF">
              <w:rPr>
                <w:color w:val="000000"/>
                <w:sz w:val="14"/>
                <w:szCs w:val="14"/>
              </w:rPr>
              <w:t>31,95</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222EFE" w14:textId="77777777" w:rsidR="00443C20" w:rsidRPr="009675EF" w:rsidRDefault="00443C20" w:rsidP="006B7964">
            <w:pPr>
              <w:jc w:val="center"/>
              <w:rPr>
                <w:color w:val="000000"/>
                <w:sz w:val="14"/>
                <w:szCs w:val="14"/>
              </w:rPr>
            </w:pPr>
            <w:r w:rsidRPr="009675EF">
              <w:rPr>
                <w:color w:val="000000"/>
                <w:sz w:val="14"/>
                <w:szCs w:val="14"/>
              </w:rPr>
              <w:t>30,03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718EBB" w14:textId="77777777" w:rsidR="00443C20" w:rsidRPr="009675EF" w:rsidRDefault="00443C20" w:rsidP="006B7964">
            <w:pPr>
              <w:jc w:val="center"/>
              <w:rPr>
                <w:color w:val="000000"/>
                <w:sz w:val="14"/>
                <w:szCs w:val="14"/>
              </w:rPr>
            </w:pPr>
            <w:r w:rsidRPr="009675EF">
              <w:rPr>
                <w:color w:val="000000"/>
                <w:sz w:val="14"/>
                <w:szCs w:val="14"/>
              </w:rPr>
              <w:t>33,84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7D6837" w14:textId="77777777" w:rsidR="00443C20" w:rsidRPr="009675EF" w:rsidRDefault="00443C20" w:rsidP="006B7964">
            <w:pPr>
              <w:jc w:val="center"/>
              <w:rPr>
                <w:color w:val="000000"/>
                <w:sz w:val="14"/>
                <w:szCs w:val="14"/>
              </w:rPr>
            </w:pPr>
            <w:r w:rsidRPr="009675EF">
              <w:rPr>
                <w:color w:val="000000"/>
                <w:sz w:val="14"/>
                <w:szCs w:val="14"/>
              </w:rPr>
              <w:t>31,78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13B603" w14:textId="77777777" w:rsidR="00443C20" w:rsidRPr="009675EF" w:rsidRDefault="00443C20" w:rsidP="006B7964">
            <w:pPr>
              <w:jc w:val="center"/>
              <w:rPr>
                <w:color w:val="000000"/>
                <w:sz w:val="14"/>
                <w:szCs w:val="14"/>
              </w:rPr>
            </w:pPr>
            <w:r w:rsidRPr="009675EF">
              <w:rPr>
                <w:color w:val="000000"/>
                <w:sz w:val="14"/>
                <w:szCs w:val="14"/>
              </w:rPr>
              <w:t>35,35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3A5520" w14:textId="77777777" w:rsidR="00443C20" w:rsidRPr="009675EF" w:rsidRDefault="00443C20" w:rsidP="006B7964">
            <w:pPr>
              <w:jc w:val="center"/>
              <w:rPr>
                <w:color w:val="000000"/>
                <w:sz w:val="14"/>
                <w:szCs w:val="14"/>
              </w:rPr>
            </w:pPr>
            <w:r w:rsidRPr="009675EF">
              <w:rPr>
                <w:color w:val="000000"/>
                <w:sz w:val="14"/>
                <w:szCs w:val="14"/>
              </w:rPr>
              <w:t>32,83</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E083C4" w14:textId="77777777" w:rsidR="00443C20" w:rsidRPr="009675EF" w:rsidRDefault="00443C20" w:rsidP="006B7964">
            <w:pPr>
              <w:jc w:val="center"/>
              <w:rPr>
                <w:color w:val="000000"/>
                <w:sz w:val="14"/>
                <w:szCs w:val="14"/>
              </w:rPr>
            </w:pPr>
            <w:r w:rsidRPr="009675EF">
              <w:rPr>
                <w:color w:val="000000"/>
                <w:sz w:val="14"/>
                <w:szCs w:val="14"/>
              </w:rPr>
              <w:t>37,26</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2BD990" w14:textId="77777777" w:rsidR="00443C20" w:rsidRPr="009675EF" w:rsidRDefault="00443C20" w:rsidP="006B7964">
            <w:pPr>
              <w:jc w:val="center"/>
              <w:rPr>
                <w:color w:val="000000"/>
                <w:sz w:val="14"/>
                <w:szCs w:val="14"/>
              </w:rPr>
            </w:pPr>
            <w:r w:rsidRPr="009675EF">
              <w:rPr>
                <w:color w:val="000000"/>
                <w:sz w:val="14"/>
                <w:szCs w:val="14"/>
              </w:rPr>
              <w:t>35,94</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6173F" w14:textId="77777777" w:rsidR="00443C20" w:rsidRPr="009675EF" w:rsidRDefault="00443C20" w:rsidP="006B7964">
            <w:pPr>
              <w:jc w:val="center"/>
              <w:rPr>
                <w:color w:val="000000"/>
                <w:sz w:val="14"/>
                <w:szCs w:val="14"/>
              </w:rPr>
            </w:pPr>
            <w:r w:rsidRPr="009675EF">
              <w:rPr>
                <w:color w:val="000000"/>
                <w:sz w:val="14"/>
                <w:szCs w:val="14"/>
              </w:rPr>
              <w:t>40,72</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68CA0" w14:textId="77777777" w:rsidR="00443C20" w:rsidRPr="009675EF" w:rsidRDefault="00443C20" w:rsidP="006B7964">
            <w:pPr>
              <w:jc w:val="center"/>
              <w:rPr>
                <w:color w:val="000000"/>
                <w:sz w:val="14"/>
                <w:szCs w:val="14"/>
              </w:rPr>
            </w:pPr>
            <w:r w:rsidRPr="009675EF">
              <w:rPr>
                <w:color w:val="000000"/>
                <w:sz w:val="14"/>
                <w:szCs w:val="14"/>
              </w:rPr>
              <w:t>37,20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7DAD91" w14:textId="77777777" w:rsidR="00443C20" w:rsidRPr="009675EF" w:rsidRDefault="00443C20" w:rsidP="006B7964">
            <w:pPr>
              <w:jc w:val="center"/>
              <w:rPr>
                <w:color w:val="000000"/>
                <w:sz w:val="14"/>
                <w:szCs w:val="14"/>
              </w:rPr>
            </w:pPr>
            <w:r w:rsidRPr="009675EF">
              <w:rPr>
                <w:color w:val="000000"/>
                <w:sz w:val="14"/>
                <w:szCs w:val="14"/>
              </w:rPr>
              <w:t>42,19</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786C8A" w14:textId="77777777" w:rsidR="00443C20" w:rsidRPr="009675EF" w:rsidRDefault="00443C20" w:rsidP="006B7964">
            <w:pPr>
              <w:jc w:val="center"/>
              <w:rPr>
                <w:color w:val="000000"/>
                <w:sz w:val="14"/>
                <w:szCs w:val="14"/>
              </w:rPr>
            </w:pPr>
            <w:r w:rsidRPr="009675EF">
              <w:rPr>
                <w:color w:val="000000"/>
                <w:sz w:val="14"/>
                <w:szCs w:val="14"/>
              </w:rPr>
              <w:t>37,71</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E8D44F" w14:textId="77777777" w:rsidR="00443C20" w:rsidRPr="009675EF" w:rsidRDefault="00443C20" w:rsidP="006B7964">
            <w:pPr>
              <w:jc w:val="center"/>
              <w:rPr>
                <w:color w:val="000000"/>
                <w:sz w:val="14"/>
                <w:szCs w:val="14"/>
              </w:rPr>
            </w:pPr>
            <w:r w:rsidRPr="009675EF">
              <w:rPr>
                <w:color w:val="000000"/>
                <w:sz w:val="14"/>
                <w:szCs w:val="14"/>
              </w:rPr>
              <w:t>43,52</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259CEF" w14:textId="77777777" w:rsidR="00443C20" w:rsidRPr="009675EF" w:rsidRDefault="00443C20" w:rsidP="006B7964">
            <w:pPr>
              <w:jc w:val="center"/>
              <w:rPr>
                <w:color w:val="000000"/>
                <w:sz w:val="14"/>
                <w:szCs w:val="14"/>
              </w:rPr>
            </w:pPr>
            <w:r w:rsidRPr="009675EF">
              <w:rPr>
                <w:color w:val="000000"/>
                <w:sz w:val="14"/>
                <w:szCs w:val="14"/>
              </w:rPr>
              <w:t>38,21</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026C8C" w14:textId="77777777" w:rsidR="00443C20" w:rsidRPr="009675EF" w:rsidRDefault="00443C20" w:rsidP="006B7964">
            <w:pPr>
              <w:jc w:val="center"/>
              <w:rPr>
                <w:color w:val="000000"/>
                <w:sz w:val="14"/>
                <w:szCs w:val="14"/>
              </w:rPr>
            </w:pPr>
            <w:r w:rsidRPr="009675EF">
              <w:rPr>
                <w:color w:val="000000"/>
                <w:sz w:val="14"/>
                <w:szCs w:val="14"/>
              </w:rPr>
              <w:t>45,30</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0AE3BE" w14:textId="77777777" w:rsidR="00443C20" w:rsidRPr="009675EF" w:rsidRDefault="00443C20" w:rsidP="006B7964">
            <w:pPr>
              <w:jc w:val="center"/>
              <w:rPr>
                <w:color w:val="000000"/>
                <w:sz w:val="14"/>
                <w:szCs w:val="14"/>
              </w:rPr>
            </w:pPr>
            <w:r w:rsidRPr="009675EF">
              <w:rPr>
                <w:color w:val="000000"/>
                <w:sz w:val="14"/>
                <w:szCs w:val="14"/>
              </w:rPr>
              <w:t>42,59</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CFC24B" w14:textId="77777777" w:rsidR="00443C20" w:rsidRPr="009675EF" w:rsidRDefault="00443C20" w:rsidP="006B7964">
            <w:pPr>
              <w:jc w:val="center"/>
              <w:rPr>
                <w:color w:val="000000"/>
                <w:sz w:val="14"/>
                <w:szCs w:val="14"/>
              </w:rPr>
            </w:pPr>
            <w:r w:rsidRPr="009675EF">
              <w:rPr>
                <w:color w:val="000000"/>
                <w:sz w:val="14"/>
                <w:szCs w:val="14"/>
              </w:rPr>
              <w:t>50,79</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5DA206" w14:textId="77777777" w:rsidR="00443C20" w:rsidRPr="009675EF" w:rsidRDefault="00443C20" w:rsidP="006B7964">
            <w:pPr>
              <w:jc w:val="center"/>
              <w:rPr>
                <w:color w:val="000000"/>
                <w:sz w:val="14"/>
                <w:szCs w:val="14"/>
              </w:rPr>
            </w:pPr>
            <w:r w:rsidRPr="009675EF">
              <w:rPr>
                <w:color w:val="000000"/>
                <w:sz w:val="14"/>
                <w:szCs w:val="14"/>
              </w:rPr>
              <w:t>50,10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1D6D70" w14:textId="77777777" w:rsidR="00443C20" w:rsidRPr="009675EF" w:rsidRDefault="00443C20" w:rsidP="006B7964">
            <w:pPr>
              <w:jc w:val="center"/>
              <w:rPr>
                <w:color w:val="000000"/>
                <w:sz w:val="14"/>
                <w:szCs w:val="14"/>
              </w:rPr>
            </w:pPr>
            <w:r w:rsidRPr="009675EF">
              <w:rPr>
                <w:color w:val="000000"/>
                <w:sz w:val="14"/>
                <w:szCs w:val="14"/>
              </w:rPr>
              <w:t>59,30</w:t>
            </w:r>
          </w:p>
        </w:tc>
      </w:tr>
      <w:tr w:rsidR="00443C20" w:rsidRPr="009675EF" w14:paraId="5376BF7D" w14:textId="77777777" w:rsidTr="006B7964">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DB0EDB" w14:textId="77777777" w:rsidR="00443C20" w:rsidRPr="009675EF" w:rsidRDefault="00443C20" w:rsidP="006B7964">
            <w:pPr>
              <w:jc w:val="center"/>
              <w:rPr>
                <w:color w:val="000000"/>
                <w:sz w:val="14"/>
                <w:szCs w:val="14"/>
              </w:rPr>
            </w:pPr>
            <w:r w:rsidRPr="009675EF">
              <w:rPr>
                <w:color w:val="000000"/>
                <w:sz w:val="14"/>
                <w:szCs w:val="14"/>
              </w:rPr>
              <w:t>4</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5BD0E" w14:textId="77777777" w:rsidR="00443C20" w:rsidRPr="009675EF" w:rsidRDefault="00443C20" w:rsidP="006B7964">
            <w:pPr>
              <w:rPr>
                <w:color w:val="000000"/>
                <w:sz w:val="14"/>
                <w:szCs w:val="14"/>
              </w:rPr>
            </w:pPr>
            <w:r w:rsidRPr="009675EF">
              <w:rPr>
                <w:color w:val="000000"/>
                <w:sz w:val="14"/>
                <w:szCs w:val="14"/>
              </w:rPr>
              <w:t>НВВ (с учетом мероприятий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C27F3A" w14:textId="77777777" w:rsidR="00443C20" w:rsidRPr="009675EF" w:rsidRDefault="00443C20" w:rsidP="006B7964">
            <w:pPr>
              <w:jc w:val="center"/>
              <w:rPr>
                <w:color w:val="000000"/>
                <w:sz w:val="14"/>
                <w:szCs w:val="14"/>
              </w:rPr>
            </w:pPr>
            <w:r w:rsidRPr="009675EF">
              <w:rPr>
                <w:color w:val="000000"/>
                <w:sz w:val="14"/>
                <w:szCs w:val="14"/>
              </w:rPr>
              <w:t>руб./м</w:t>
            </w:r>
            <w:r w:rsidRPr="009675EF">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97B64C" w14:textId="77777777" w:rsidR="00443C20" w:rsidRPr="009675EF" w:rsidRDefault="00443C20" w:rsidP="006B7964">
            <w:pPr>
              <w:jc w:val="center"/>
              <w:rPr>
                <w:color w:val="000000"/>
                <w:sz w:val="14"/>
                <w:szCs w:val="14"/>
              </w:rPr>
            </w:pPr>
            <w:r w:rsidRPr="009675EF">
              <w:rPr>
                <w:color w:val="000000"/>
                <w:sz w:val="14"/>
                <w:szCs w:val="14"/>
              </w:rPr>
              <w:t>2818,60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3986D4" w14:textId="77777777" w:rsidR="00443C20" w:rsidRPr="009675EF" w:rsidRDefault="00443C20" w:rsidP="006B7964">
            <w:pPr>
              <w:jc w:val="center"/>
              <w:rPr>
                <w:color w:val="000000"/>
                <w:sz w:val="14"/>
                <w:szCs w:val="14"/>
              </w:rPr>
            </w:pPr>
            <w:r w:rsidRPr="009675EF">
              <w:rPr>
                <w:color w:val="000000"/>
                <w:sz w:val="14"/>
                <w:szCs w:val="14"/>
              </w:rPr>
              <w:t>18371,25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F671B8" w14:textId="77777777" w:rsidR="00443C20" w:rsidRPr="009675EF" w:rsidRDefault="00443C20" w:rsidP="006B7964">
            <w:pPr>
              <w:jc w:val="center"/>
              <w:rPr>
                <w:color w:val="000000"/>
                <w:sz w:val="14"/>
                <w:szCs w:val="14"/>
              </w:rPr>
            </w:pPr>
            <w:r w:rsidRPr="009675EF">
              <w:rPr>
                <w:color w:val="000000"/>
                <w:sz w:val="14"/>
                <w:szCs w:val="14"/>
              </w:rPr>
              <w:t>20562,00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757FAD" w14:textId="77777777" w:rsidR="00443C20" w:rsidRPr="009675EF" w:rsidRDefault="00443C20" w:rsidP="006B7964">
            <w:pPr>
              <w:jc w:val="center"/>
              <w:rPr>
                <w:color w:val="000000"/>
                <w:sz w:val="14"/>
                <w:szCs w:val="14"/>
              </w:rPr>
            </w:pPr>
            <w:r w:rsidRPr="009675EF">
              <w:rPr>
                <w:color w:val="000000"/>
                <w:sz w:val="14"/>
                <w:szCs w:val="14"/>
              </w:rPr>
              <w:t>20562,00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AFF5E7" w14:textId="77777777" w:rsidR="00443C20" w:rsidRPr="009675EF" w:rsidRDefault="00443C20" w:rsidP="006B7964">
            <w:pPr>
              <w:jc w:val="center"/>
              <w:rPr>
                <w:color w:val="000000"/>
                <w:sz w:val="14"/>
                <w:szCs w:val="14"/>
              </w:rPr>
            </w:pPr>
            <w:r w:rsidRPr="009675EF">
              <w:rPr>
                <w:color w:val="000000"/>
                <w:sz w:val="14"/>
                <w:szCs w:val="14"/>
              </w:rPr>
              <w:t>22614,75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796188" w14:textId="77777777" w:rsidR="00443C20" w:rsidRPr="009675EF" w:rsidRDefault="00443C20" w:rsidP="006B7964">
            <w:pPr>
              <w:jc w:val="center"/>
              <w:rPr>
                <w:color w:val="000000"/>
                <w:sz w:val="14"/>
                <w:szCs w:val="14"/>
              </w:rPr>
            </w:pPr>
            <w:r w:rsidRPr="009675EF">
              <w:rPr>
                <w:color w:val="000000"/>
                <w:sz w:val="14"/>
                <w:szCs w:val="14"/>
              </w:rPr>
              <w:t>22614,75</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9F643D" w14:textId="77777777" w:rsidR="00443C20" w:rsidRPr="009675EF" w:rsidRDefault="00443C20" w:rsidP="006B7964">
            <w:pPr>
              <w:jc w:val="center"/>
              <w:rPr>
                <w:color w:val="000000"/>
                <w:sz w:val="14"/>
                <w:szCs w:val="14"/>
              </w:rPr>
            </w:pPr>
            <w:r w:rsidRPr="009675EF">
              <w:rPr>
                <w:color w:val="000000"/>
                <w:sz w:val="14"/>
                <w:szCs w:val="14"/>
              </w:rPr>
              <w:t>25162,00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D55D16" w14:textId="77777777" w:rsidR="00443C20" w:rsidRPr="009675EF" w:rsidRDefault="00443C20" w:rsidP="006B7964">
            <w:pPr>
              <w:jc w:val="center"/>
              <w:rPr>
                <w:color w:val="000000"/>
                <w:sz w:val="14"/>
                <w:szCs w:val="14"/>
              </w:rPr>
            </w:pPr>
            <w:r w:rsidRPr="009675EF">
              <w:rPr>
                <w:color w:val="000000"/>
                <w:sz w:val="14"/>
                <w:szCs w:val="14"/>
              </w:rPr>
              <w:t>25624,74</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610888" w14:textId="77777777" w:rsidR="00443C20" w:rsidRPr="009675EF" w:rsidRDefault="00443C20" w:rsidP="006B7964">
            <w:pPr>
              <w:jc w:val="center"/>
              <w:rPr>
                <w:color w:val="000000"/>
                <w:sz w:val="14"/>
                <w:szCs w:val="14"/>
              </w:rPr>
            </w:pPr>
            <w:r w:rsidRPr="009675EF">
              <w:rPr>
                <w:color w:val="000000"/>
                <w:sz w:val="14"/>
                <w:szCs w:val="14"/>
              </w:rPr>
              <w:t>28373,24</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9126D8" w14:textId="77777777" w:rsidR="00443C20" w:rsidRPr="009675EF" w:rsidRDefault="00443C20" w:rsidP="006B7964">
            <w:pPr>
              <w:jc w:val="center"/>
              <w:rPr>
                <w:color w:val="000000"/>
                <w:sz w:val="14"/>
                <w:szCs w:val="14"/>
              </w:rPr>
            </w:pPr>
            <w:r w:rsidRPr="009675EF">
              <w:rPr>
                <w:color w:val="000000"/>
                <w:sz w:val="14"/>
                <w:szCs w:val="14"/>
              </w:rPr>
              <w:t>28025,50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8BF35A" w14:textId="77777777" w:rsidR="00443C20" w:rsidRPr="009675EF" w:rsidRDefault="00443C20" w:rsidP="006B7964">
            <w:pPr>
              <w:jc w:val="center"/>
              <w:rPr>
                <w:color w:val="000000"/>
                <w:sz w:val="14"/>
                <w:szCs w:val="14"/>
              </w:rPr>
            </w:pPr>
            <w:r w:rsidRPr="009675EF">
              <w:rPr>
                <w:color w:val="000000"/>
                <w:sz w:val="14"/>
                <w:szCs w:val="14"/>
              </w:rPr>
              <w:t>30894,75</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039717" w14:textId="77777777" w:rsidR="00443C20" w:rsidRPr="009675EF" w:rsidRDefault="00443C20" w:rsidP="006B7964">
            <w:pPr>
              <w:jc w:val="center"/>
              <w:rPr>
                <w:color w:val="000000"/>
                <w:sz w:val="14"/>
                <w:szCs w:val="14"/>
              </w:rPr>
            </w:pPr>
            <w:r w:rsidRPr="009675EF">
              <w:rPr>
                <w:color w:val="000000"/>
                <w:sz w:val="14"/>
                <w:szCs w:val="14"/>
              </w:rPr>
              <w:t>30894,75</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C82D90" w14:textId="77777777" w:rsidR="00443C20" w:rsidRPr="009675EF" w:rsidRDefault="00443C20" w:rsidP="006B7964">
            <w:pPr>
              <w:jc w:val="center"/>
              <w:rPr>
                <w:color w:val="000000"/>
                <w:sz w:val="14"/>
                <w:szCs w:val="14"/>
              </w:rPr>
            </w:pPr>
            <w:r w:rsidRPr="009675EF">
              <w:rPr>
                <w:color w:val="000000"/>
                <w:sz w:val="14"/>
                <w:szCs w:val="14"/>
              </w:rPr>
              <w:t>34235,50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88CFD7" w14:textId="77777777" w:rsidR="00443C20" w:rsidRPr="009675EF" w:rsidRDefault="00443C20" w:rsidP="006B7964">
            <w:pPr>
              <w:jc w:val="center"/>
              <w:rPr>
                <w:color w:val="000000"/>
                <w:sz w:val="14"/>
                <w:szCs w:val="14"/>
              </w:rPr>
            </w:pPr>
            <w:r w:rsidRPr="009675EF">
              <w:rPr>
                <w:color w:val="000000"/>
                <w:sz w:val="14"/>
                <w:szCs w:val="14"/>
              </w:rPr>
              <w:t>34235,50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9A65D7" w14:textId="77777777" w:rsidR="00443C20" w:rsidRPr="009675EF" w:rsidRDefault="00443C20" w:rsidP="006B7964">
            <w:pPr>
              <w:jc w:val="center"/>
              <w:rPr>
                <w:color w:val="000000"/>
                <w:sz w:val="14"/>
                <w:szCs w:val="14"/>
              </w:rPr>
            </w:pPr>
            <w:r w:rsidRPr="009675EF">
              <w:rPr>
                <w:color w:val="000000"/>
                <w:sz w:val="14"/>
                <w:szCs w:val="14"/>
              </w:rPr>
              <w:t>38312,25</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41B0F6" w14:textId="77777777" w:rsidR="00443C20" w:rsidRPr="009675EF" w:rsidRDefault="00443C20" w:rsidP="006B7964">
            <w:pPr>
              <w:jc w:val="center"/>
              <w:rPr>
                <w:color w:val="000000"/>
                <w:sz w:val="14"/>
                <w:szCs w:val="14"/>
              </w:rPr>
            </w:pPr>
            <w:r w:rsidRPr="009675EF">
              <w:rPr>
                <w:color w:val="000000"/>
                <w:sz w:val="14"/>
                <w:szCs w:val="14"/>
              </w:rPr>
              <w:t>38312,25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2EAEA0" w14:textId="77777777" w:rsidR="00443C20" w:rsidRPr="009675EF" w:rsidRDefault="00443C20" w:rsidP="006B7964">
            <w:pPr>
              <w:jc w:val="center"/>
              <w:rPr>
                <w:color w:val="000000"/>
                <w:sz w:val="14"/>
                <w:szCs w:val="14"/>
              </w:rPr>
            </w:pPr>
            <w:r w:rsidRPr="009675EF">
              <w:rPr>
                <w:color w:val="000000"/>
                <w:sz w:val="14"/>
                <w:szCs w:val="14"/>
              </w:rPr>
              <w:t>43027,25</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EE0145" w14:textId="77777777" w:rsidR="00443C20" w:rsidRPr="009675EF" w:rsidRDefault="00443C20" w:rsidP="006B7964">
            <w:pPr>
              <w:jc w:val="center"/>
              <w:rPr>
                <w:color w:val="000000"/>
                <w:sz w:val="14"/>
                <w:szCs w:val="14"/>
              </w:rPr>
            </w:pPr>
            <w:r w:rsidRPr="009675EF">
              <w:rPr>
                <w:color w:val="000000"/>
                <w:sz w:val="14"/>
                <w:szCs w:val="14"/>
              </w:rPr>
              <w:t>43027,25</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3A968" w14:textId="77777777" w:rsidR="00443C20" w:rsidRPr="009675EF" w:rsidRDefault="00443C20" w:rsidP="006B7964">
            <w:pPr>
              <w:jc w:val="center"/>
              <w:rPr>
                <w:color w:val="000000"/>
                <w:sz w:val="14"/>
                <w:szCs w:val="14"/>
              </w:rPr>
            </w:pPr>
            <w:r w:rsidRPr="009675EF">
              <w:rPr>
                <w:color w:val="000000"/>
                <w:sz w:val="14"/>
                <w:szCs w:val="14"/>
              </w:rPr>
              <w:t>48317,25</w:t>
            </w:r>
          </w:p>
        </w:tc>
      </w:tr>
      <w:tr w:rsidR="00443C20" w:rsidRPr="009675EF" w14:paraId="2C19FE8C" w14:textId="77777777" w:rsidTr="006B7964">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9D0DE8" w14:textId="77777777" w:rsidR="00443C20" w:rsidRPr="009675EF" w:rsidRDefault="00443C20" w:rsidP="006B7964">
            <w:pPr>
              <w:jc w:val="center"/>
              <w:rPr>
                <w:color w:val="000000"/>
                <w:sz w:val="14"/>
                <w:szCs w:val="14"/>
              </w:rPr>
            </w:pPr>
            <w:r w:rsidRPr="009675EF">
              <w:rPr>
                <w:color w:val="000000"/>
                <w:sz w:val="14"/>
                <w:szCs w:val="14"/>
              </w:rPr>
              <w:t>5</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2B3B8C" w14:textId="77777777" w:rsidR="00443C20" w:rsidRPr="009675EF" w:rsidRDefault="00443C20" w:rsidP="006B7964">
            <w:pPr>
              <w:rPr>
                <w:color w:val="000000"/>
                <w:sz w:val="14"/>
                <w:szCs w:val="14"/>
              </w:rPr>
            </w:pPr>
            <w:r w:rsidRPr="009675EF">
              <w:rPr>
                <w:color w:val="000000"/>
                <w:sz w:val="14"/>
                <w:szCs w:val="14"/>
              </w:rPr>
              <w:t>Мероприятия из инвестиционной программы</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84186" w14:textId="77777777" w:rsidR="00443C20" w:rsidRPr="009675EF" w:rsidRDefault="00443C20" w:rsidP="006B7964">
            <w:pPr>
              <w:jc w:val="center"/>
              <w:rPr>
                <w:color w:val="000000"/>
                <w:sz w:val="14"/>
                <w:szCs w:val="14"/>
              </w:rPr>
            </w:pPr>
            <w:r w:rsidRPr="009675EF">
              <w:rPr>
                <w:color w:val="000000"/>
                <w:sz w:val="14"/>
                <w:szCs w:val="14"/>
              </w:rPr>
              <w:t>тыс. руб.</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69F74" w14:textId="77777777" w:rsidR="00443C20" w:rsidRPr="009675EF" w:rsidRDefault="00443C20" w:rsidP="006B7964">
            <w:pPr>
              <w:jc w:val="center"/>
              <w:rPr>
                <w:color w:val="000000"/>
                <w:sz w:val="14"/>
                <w:szCs w:val="14"/>
              </w:rPr>
            </w:pPr>
            <w:r w:rsidRPr="009675EF">
              <w:rPr>
                <w:color w:val="000000"/>
                <w:sz w:val="14"/>
                <w:szCs w:val="14"/>
              </w:rPr>
              <w:t>0,00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EFDC97" w14:textId="77777777" w:rsidR="00443C20" w:rsidRPr="009675EF" w:rsidRDefault="00443C20" w:rsidP="006B7964">
            <w:pPr>
              <w:jc w:val="center"/>
              <w:rPr>
                <w:color w:val="000000"/>
                <w:sz w:val="14"/>
                <w:szCs w:val="14"/>
              </w:rPr>
            </w:pPr>
            <w:r w:rsidRPr="009675EF">
              <w:rPr>
                <w:color w:val="000000"/>
                <w:sz w:val="14"/>
                <w:szCs w:val="14"/>
              </w:rPr>
              <w:t>1105,00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EE5037" w14:textId="77777777" w:rsidR="00443C20" w:rsidRPr="009675EF" w:rsidRDefault="00443C20" w:rsidP="006B7964">
            <w:pPr>
              <w:jc w:val="center"/>
              <w:rPr>
                <w:color w:val="000000"/>
                <w:sz w:val="14"/>
                <w:szCs w:val="14"/>
              </w:rPr>
            </w:pPr>
            <w:r w:rsidRPr="009675EF">
              <w:rPr>
                <w:color w:val="000000"/>
                <w:sz w:val="14"/>
                <w:szCs w:val="14"/>
              </w:rPr>
              <w:t>1105,00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883321" w14:textId="77777777" w:rsidR="00443C20" w:rsidRPr="009675EF" w:rsidRDefault="00443C20" w:rsidP="006B7964">
            <w:pPr>
              <w:jc w:val="center"/>
              <w:rPr>
                <w:color w:val="000000"/>
                <w:sz w:val="14"/>
                <w:szCs w:val="14"/>
              </w:rPr>
            </w:pPr>
            <w:r w:rsidRPr="009675EF">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1E8196" w14:textId="77777777" w:rsidR="00443C20" w:rsidRPr="009675EF" w:rsidRDefault="00443C20" w:rsidP="006B7964">
            <w:pPr>
              <w:jc w:val="center"/>
              <w:rPr>
                <w:color w:val="000000"/>
                <w:sz w:val="14"/>
                <w:szCs w:val="14"/>
              </w:rPr>
            </w:pPr>
            <w:r w:rsidRPr="009675EF">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5E100F" w14:textId="77777777" w:rsidR="00443C20" w:rsidRPr="009675EF" w:rsidRDefault="00443C20" w:rsidP="006B7964">
            <w:pPr>
              <w:jc w:val="center"/>
              <w:rPr>
                <w:color w:val="000000"/>
                <w:sz w:val="14"/>
                <w:szCs w:val="14"/>
              </w:rPr>
            </w:pPr>
            <w:r w:rsidRPr="009675EF">
              <w:rPr>
                <w:color w:val="000000"/>
                <w:sz w:val="14"/>
                <w:szCs w:val="14"/>
              </w:rPr>
              <w:t>3736,50</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9B14F8" w14:textId="77777777" w:rsidR="00443C20" w:rsidRPr="009675EF" w:rsidRDefault="00443C20" w:rsidP="006B7964">
            <w:pPr>
              <w:jc w:val="center"/>
              <w:rPr>
                <w:color w:val="000000"/>
                <w:sz w:val="14"/>
                <w:szCs w:val="14"/>
              </w:rPr>
            </w:pPr>
            <w:r w:rsidRPr="009675EF">
              <w:rPr>
                <w:color w:val="000000"/>
                <w:sz w:val="14"/>
                <w:szCs w:val="14"/>
              </w:rPr>
              <w:t>3736,50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80624F" w14:textId="77777777" w:rsidR="00443C20" w:rsidRPr="009675EF" w:rsidRDefault="00443C20" w:rsidP="006B7964">
            <w:pPr>
              <w:jc w:val="center"/>
              <w:rPr>
                <w:color w:val="000000"/>
                <w:sz w:val="14"/>
                <w:szCs w:val="14"/>
              </w:rPr>
            </w:pPr>
            <w:r w:rsidRPr="009675EF">
              <w:rPr>
                <w:color w:val="000000"/>
                <w:sz w:val="14"/>
                <w:szCs w:val="14"/>
              </w:rPr>
              <w:t>4960,00</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48400C" w14:textId="77777777" w:rsidR="00443C20" w:rsidRPr="009675EF" w:rsidRDefault="00443C20" w:rsidP="006B7964">
            <w:pPr>
              <w:jc w:val="center"/>
              <w:rPr>
                <w:color w:val="000000"/>
                <w:sz w:val="14"/>
                <w:szCs w:val="14"/>
              </w:rPr>
            </w:pPr>
            <w:r w:rsidRPr="009675EF">
              <w:rPr>
                <w:color w:val="000000"/>
                <w:sz w:val="14"/>
                <w:szCs w:val="14"/>
              </w:rPr>
              <w:t>4960,00</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CDF3E9" w14:textId="77777777" w:rsidR="00443C20" w:rsidRPr="009675EF" w:rsidRDefault="00443C20" w:rsidP="006B7964">
            <w:pPr>
              <w:jc w:val="center"/>
              <w:rPr>
                <w:color w:val="000000"/>
                <w:sz w:val="14"/>
                <w:szCs w:val="14"/>
              </w:rPr>
            </w:pPr>
            <w:r w:rsidRPr="009675EF">
              <w:rPr>
                <w:color w:val="000000"/>
                <w:sz w:val="14"/>
                <w:szCs w:val="14"/>
              </w:rPr>
              <w:t>6635,00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130C89" w14:textId="77777777" w:rsidR="00443C20" w:rsidRPr="009675EF" w:rsidRDefault="00443C20" w:rsidP="006B7964">
            <w:pPr>
              <w:jc w:val="center"/>
              <w:rPr>
                <w:color w:val="000000"/>
                <w:sz w:val="14"/>
                <w:szCs w:val="14"/>
              </w:rPr>
            </w:pPr>
            <w:r w:rsidRPr="009675EF">
              <w:rPr>
                <w:color w:val="000000"/>
                <w:sz w:val="14"/>
                <w:szCs w:val="14"/>
              </w:rPr>
              <w:t>6635,00</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D4A3EA" w14:textId="77777777" w:rsidR="00443C20" w:rsidRPr="009675EF" w:rsidRDefault="00443C20" w:rsidP="006B7964">
            <w:pPr>
              <w:jc w:val="center"/>
              <w:rPr>
                <w:color w:val="000000"/>
                <w:sz w:val="14"/>
                <w:szCs w:val="14"/>
              </w:rPr>
            </w:pPr>
            <w:r w:rsidRPr="009675EF">
              <w:rPr>
                <w:color w:val="000000"/>
                <w:sz w:val="14"/>
                <w:szCs w:val="14"/>
              </w:rPr>
              <w:t>9210,00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0E7B3" w14:textId="77777777" w:rsidR="00443C20" w:rsidRPr="009675EF" w:rsidRDefault="00443C20" w:rsidP="006B7964">
            <w:pPr>
              <w:jc w:val="center"/>
              <w:rPr>
                <w:color w:val="000000"/>
                <w:sz w:val="14"/>
                <w:szCs w:val="14"/>
              </w:rPr>
            </w:pPr>
            <w:r w:rsidRPr="009675EF">
              <w:rPr>
                <w:color w:val="000000"/>
                <w:sz w:val="14"/>
                <w:szCs w:val="14"/>
              </w:rPr>
              <w:t>9210,00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E5B7DC" w14:textId="77777777" w:rsidR="00443C20" w:rsidRPr="009675EF" w:rsidRDefault="00443C20" w:rsidP="006B7964">
            <w:pPr>
              <w:jc w:val="center"/>
              <w:rPr>
                <w:color w:val="000000"/>
                <w:sz w:val="14"/>
                <w:szCs w:val="14"/>
              </w:rPr>
            </w:pPr>
            <w:r w:rsidRPr="009675EF">
              <w:rPr>
                <w:color w:val="000000"/>
                <w:sz w:val="14"/>
                <w:szCs w:val="14"/>
              </w:rPr>
              <w:t>12263,00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B65A3" w14:textId="77777777" w:rsidR="00443C20" w:rsidRPr="009675EF" w:rsidRDefault="00443C20" w:rsidP="006B7964">
            <w:pPr>
              <w:jc w:val="center"/>
              <w:rPr>
                <w:color w:val="000000"/>
                <w:sz w:val="14"/>
                <w:szCs w:val="14"/>
              </w:rPr>
            </w:pPr>
            <w:r w:rsidRPr="009675EF">
              <w:rPr>
                <w:color w:val="000000"/>
                <w:sz w:val="14"/>
                <w:szCs w:val="14"/>
              </w:rPr>
              <w:t>12263,00</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06FB94" w14:textId="77777777" w:rsidR="00443C20" w:rsidRPr="009675EF" w:rsidRDefault="00443C20" w:rsidP="006B7964">
            <w:pPr>
              <w:jc w:val="center"/>
              <w:rPr>
                <w:color w:val="000000"/>
                <w:sz w:val="14"/>
                <w:szCs w:val="14"/>
              </w:rPr>
            </w:pPr>
            <w:r w:rsidRPr="009675EF">
              <w:rPr>
                <w:color w:val="000000"/>
                <w:sz w:val="14"/>
                <w:szCs w:val="14"/>
              </w:rPr>
              <w:t>13824,50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EE1CAE" w14:textId="77777777" w:rsidR="00443C20" w:rsidRPr="009675EF" w:rsidRDefault="00443C20" w:rsidP="006B7964">
            <w:pPr>
              <w:jc w:val="center"/>
              <w:rPr>
                <w:color w:val="000000"/>
                <w:sz w:val="14"/>
                <w:szCs w:val="14"/>
              </w:rPr>
            </w:pPr>
            <w:r w:rsidRPr="009675EF">
              <w:rPr>
                <w:color w:val="000000"/>
                <w:sz w:val="14"/>
                <w:szCs w:val="14"/>
              </w:rPr>
              <w:t>13824,50</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CF16B9" w14:textId="77777777" w:rsidR="00443C20" w:rsidRPr="009675EF" w:rsidRDefault="00443C20" w:rsidP="006B7964">
            <w:pPr>
              <w:jc w:val="center"/>
              <w:rPr>
                <w:color w:val="000000"/>
                <w:sz w:val="14"/>
                <w:szCs w:val="14"/>
              </w:rPr>
            </w:pPr>
            <w:r w:rsidRPr="009675EF">
              <w:rPr>
                <w:color w:val="000000"/>
                <w:sz w:val="14"/>
                <w:szCs w:val="14"/>
              </w:rPr>
              <w:t>14222,00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A7BD67" w14:textId="77777777" w:rsidR="00443C20" w:rsidRPr="009675EF" w:rsidRDefault="00443C20" w:rsidP="006B7964">
            <w:pPr>
              <w:jc w:val="center"/>
              <w:rPr>
                <w:color w:val="000000"/>
                <w:sz w:val="14"/>
                <w:szCs w:val="14"/>
              </w:rPr>
            </w:pPr>
            <w:r w:rsidRPr="009675EF">
              <w:rPr>
                <w:color w:val="000000"/>
                <w:sz w:val="14"/>
                <w:szCs w:val="14"/>
              </w:rPr>
              <w:t>14222,00</w:t>
            </w:r>
          </w:p>
        </w:tc>
      </w:tr>
      <w:tr w:rsidR="00443C20" w:rsidRPr="009675EF" w14:paraId="35CEA7B7" w14:textId="77777777" w:rsidTr="006B7964">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470A70" w14:textId="77777777" w:rsidR="00443C20" w:rsidRPr="009675EF" w:rsidRDefault="00443C20" w:rsidP="006B7964">
            <w:pPr>
              <w:jc w:val="center"/>
              <w:rPr>
                <w:color w:val="000000"/>
                <w:sz w:val="14"/>
                <w:szCs w:val="14"/>
              </w:rPr>
            </w:pPr>
            <w:r w:rsidRPr="009675EF">
              <w:rPr>
                <w:color w:val="000000"/>
                <w:sz w:val="14"/>
                <w:szCs w:val="14"/>
              </w:rPr>
              <w:t>6</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6852C3" w14:textId="77777777" w:rsidR="00443C20" w:rsidRPr="009675EF" w:rsidRDefault="00443C20" w:rsidP="006B7964">
            <w:pPr>
              <w:rPr>
                <w:color w:val="000000"/>
                <w:sz w:val="14"/>
                <w:szCs w:val="14"/>
              </w:rPr>
            </w:pPr>
            <w:r w:rsidRPr="009675EF">
              <w:rPr>
                <w:color w:val="000000"/>
                <w:sz w:val="14"/>
                <w:szCs w:val="14"/>
              </w:rPr>
              <w:t>Мероприятия из инвестиционной программы с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BE837" w14:textId="77777777" w:rsidR="00443C20" w:rsidRPr="009675EF" w:rsidRDefault="00443C20" w:rsidP="006B7964">
            <w:pPr>
              <w:jc w:val="center"/>
              <w:rPr>
                <w:color w:val="000000"/>
                <w:sz w:val="14"/>
                <w:szCs w:val="14"/>
              </w:rPr>
            </w:pPr>
            <w:r w:rsidRPr="009675EF">
              <w:rPr>
                <w:color w:val="000000"/>
                <w:sz w:val="14"/>
                <w:szCs w:val="14"/>
              </w:rPr>
              <w:t>тыс. руб.</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487CF7" w14:textId="77777777" w:rsidR="00443C20" w:rsidRPr="009675EF" w:rsidRDefault="00443C20" w:rsidP="006B7964">
            <w:pPr>
              <w:jc w:val="center"/>
              <w:rPr>
                <w:color w:val="000000"/>
                <w:sz w:val="14"/>
                <w:szCs w:val="14"/>
              </w:rPr>
            </w:pPr>
            <w:r w:rsidRPr="009675EF">
              <w:rPr>
                <w:color w:val="000000"/>
                <w:sz w:val="14"/>
                <w:szCs w:val="14"/>
              </w:rPr>
              <w:t>0,00</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EEFAA6" w14:textId="77777777" w:rsidR="00443C20" w:rsidRPr="009675EF" w:rsidRDefault="00443C20" w:rsidP="006B7964">
            <w:pPr>
              <w:jc w:val="center"/>
              <w:rPr>
                <w:color w:val="000000"/>
                <w:sz w:val="14"/>
                <w:szCs w:val="14"/>
              </w:rPr>
            </w:pPr>
            <w:r w:rsidRPr="009675EF">
              <w:rPr>
                <w:color w:val="000000"/>
                <w:sz w:val="14"/>
                <w:szCs w:val="14"/>
              </w:rPr>
              <w:t>1105,00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12BA39" w14:textId="77777777" w:rsidR="00443C20" w:rsidRPr="009675EF" w:rsidRDefault="00443C20" w:rsidP="006B7964">
            <w:pPr>
              <w:jc w:val="center"/>
              <w:rPr>
                <w:color w:val="000000"/>
                <w:sz w:val="14"/>
                <w:szCs w:val="14"/>
              </w:rPr>
            </w:pPr>
            <w:r w:rsidRPr="009675EF">
              <w:rPr>
                <w:color w:val="000000"/>
                <w:sz w:val="14"/>
                <w:szCs w:val="14"/>
              </w:rPr>
              <w:t>1105,00</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7F09BA" w14:textId="77777777" w:rsidR="00443C20" w:rsidRPr="009675EF" w:rsidRDefault="00443C20" w:rsidP="006B7964">
            <w:pPr>
              <w:jc w:val="center"/>
              <w:rPr>
                <w:color w:val="000000"/>
                <w:sz w:val="14"/>
                <w:szCs w:val="14"/>
              </w:rPr>
            </w:pPr>
            <w:r w:rsidRPr="009675EF">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A5096D" w14:textId="77777777" w:rsidR="00443C20" w:rsidRPr="009675EF" w:rsidRDefault="00443C20" w:rsidP="006B7964">
            <w:pPr>
              <w:jc w:val="center"/>
              <w:rPr>
                <w:color w:val="000000"/>
                <w:sz w:val="14"/>
                <w:szCs w:val="14"/>
              </w:rPr>
            </w:pPr>
            <w:r w:rsidRPr="009675EF">
              <w:rPr>
                <w:color w:val="000000"/>
                <w:sz w:val="14"/>
                <w:szCs w:val="14"/>
              </w:rPr>
              <w:t>2289,50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6760CE" w14:textId="77777777" w:rsidR="00443C20" w:rsidRPr="009675EF" w:rsidRDefault="00443C20" w:rsidP="006B7964">
            <w:pPr>
              <w:jc w:val="center"/>
              <w:rPr>
                <w:color w:val="000000"/>
                <w:sz w:val="14"/>
                <w:szCs w:val="14"/>
              </w:rPr>
            </w:pPr>
            <w:r w:rsidRPr="009675EF">
              <w:rPr>
                <w:color w:val="000000"/>
                <w:sz w:val="14"/>
                <w:szCs w:val="14"/>
              </w:rPr>
              <w:t>3736,50</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F9A03F" w14:textId="77777777" w:rsidR="00443C20" w:rsidRPr="009675EF" w:rsidRDefault="00443C20" w:rsidP="006B7964">
            <w:pPr>
              <w:jc w:val="center"/>
              <w:rPr>
                <w:color w:val="000000"/>
                <w:sz w:val="14"/>
                <w:szCs w:val="14"/>
              </w:rPr>
            </w:pPr>
            <w:r w:rsidRPr="009675EF">
              <w:rPr>
                <w:color w:val="000000"/>
                <w:sz w:val="14"/>
                <w:szCs w:val="14"/>
              </w:rPr>
              <w:t>3736,50</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854976" w14:textId="77777777" w:rsidR="00443C20" w:rsidRPr="009675EF" w:rsidRDefault="00443C20" w:rsidP="006B7964">
            <w:pPr>
              <w:jc w:val="center"/>
              <w:rPr>
                <w:color w:val="000000"/>
                <w:sz w:val="14"/>
                <w:szCs w:val="14"/>
              </w:rPr>
            </w:pPr>
            <w:r w:rsidRPr="009675EF">
              <w:rPr>
                <w:color w:val="000000"/>
                <w:sz w:val="14"/>
                <w:szCs w:val="14"/>
              </w:rPr>
              <w:t>4960,00</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5FECAA" w14:textId="77777777" w:rsidR="00443C20" w:rsidRPr="009675EF" w:rsidRDefault="00443C20" w:rsidP="006B7964">
            <w:pPr>
              <w:jc w:val="center"/>
              <w:rPr>
                <w:color w:val="000000"/>
                <w:sz w:val="14"/>
                <w:szCs w:val="14"/>
              </w:rPr>
            </w:pPr>
            <w:r w:rsidRPr="009675EF">
              <w:rPr>
                <w:color w:val="000000"/>
                <w:sz w:val="14"/>
                <w:szCs w:val="14"/>
              </w:rPr>
              <w:t>4960,00</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070375" w14:textId="77777777" w:rsidR="00443C20" w:rsidRPr="009675EF" w:rsidRDefault="00443C20" w:rsidP="006B7964">
            <w:pPr>
              <w:jc w:val="center"/>
              <w:rPr>
                <w:color w:val="000000"/>
                <w:sz w:val="14"/>
                <w:szCs w:val="14"/>
              </w:rPr>
            </w:pPr>
            <w:r w:rsidRPr="009675EF">
              <w:rPr>
                <w:color w:val="000000"/>
                <w:sz w:val="14"/>
                <w:szCs w:val="14"/>
              </w:rPr>
              <w:t>6635,00</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1C8734" w14:textId="77777777" w:rsidR="00443C20" w:rsidRPr="009675EF" w:rsidRDefault="00443C20" w:rsidP="006B7964">
            <w:pPr>
              <w:jc w:val="center"/>
              <w:rPr>
                <w:color w:val="000000"/>
                <w:sz w:val="14"/>
                <w:szCs w:val="14"/>
              </w:rPr>
            </w:pPr>
            <w:r w:rsidRPr="009675EF">
              <w:rPr>
                <w:color w:val="000000"/>
                <w:sz w:val="14"/>
                <w:szCs w:val="14"/>
              </w:rPr>
              <w:t>6635,00</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7BBEB7" w14:textId="77777777" w:rsidR="00443C20" w:rsidRPr="009675EF" w:rsidRDefault="00443C20" w:rsidP="006B7964">
            <w:pPr>
              <w:jc w:val="center"/>
              <w:rPr>
                <w:color w:val="000000"/>
                <w:sz w:val="14"/>
                <w:szCs w:val="14"/>
              </w:rPr>
            </w:pPr>
            <w:r w:rsidRPr="009675EF">
              <w:rPr>
                <w:color w:val="000000"/>
                <w:sz w:val="14"/>
                <w:szCs w:val="14"/>
              </w:rPr>
              <w:t>9210,00</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5050BD" w14:textId="77777777" w:rsidR="00443C20" w:rsidRPr="009675EF" w:rsidRDefault="00443C20" w:rsidP="006B7964">
            <w:pPr>
              <w:jc w:val="center"/>
              <w:rPr>
                <w:color w:val="000000"/>
                <w:sz w:val="14"/>
                <w:szCs w:val="14"/>
              </w:rPr>
            </w:pPr>
            <w:r w:rsidRPr="009675EF">
              <w:rPr>
                <w:color w:val="000000"/>
                <w:sz w:val="14"/>
                <w:szCs w:val="14"/>
              </w:rPr>
              <w:t>9210,00</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364FD5" w14:textId="77777777" w:rsidR="00443C20" w:rsidRPr="009675EF" w:rsidRDefault="00443C20" w:rsidP="006B7964">
            <w:pPr>
              <w:jc w:val="center"/>
              <w:rPr>
                <w:color w:val="000000"/>
                <w:sz w:val="14"/>
                <w:szCs w:val="14"/>
              </w:rPr>
            </w:pPr>
            <w:r w:rsidRPr="009675EF">
              <w:rPr>
                <w:color w:val="000000"/>
                <w:sz w:val="14"/>
                <w:szCs w:val="14"/>
              </w:rPr>
              <w:t>12263,00</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A16AE2" w14:textId="77777777" w:rsidR="00443C20" w:rsidRPr="009675EF" w:rsidRDefault="00443C20" w:rsidP="006B7964">
            <w:pPr>
              <w:jc w:val="center"/>
              <w:rPr>
                <w:color w:val="000000"/>
                <w:sz w:val="14"/>
                <w:szCs w:val="14"/>
              </w:rPr>
            </w:pPr>
            <w:r w:rsidRPr="009675EF">
              <w:rPr>
                <w:color w:val="000000"/>
                <w:sz w:val="14"/>
                <w:szCs w:val="14"/>
              </w:rPr>
              <w:t>12263,00</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8E250A" w14:textId="77777777" w:rsidR="00443C20" w:rsidRPr="009675EF" w:rsidRDefault="00443C20" w:rsidP="006B7964">
            <w:pPr>
              <w:jc w:val="center"/>
              <w:rPr>
                <w:color w:val="000000"/>
                <w:sz w:val="14"/>
                <w:szCs w:val="14"/>
              </w:rPr>
            </w:pPr>
            <w:r w:rsidRPr="009675EF">
              <w:rPr>
                <w:color w:val="000000"/>
                <w:sz w:val="14"/>
                <w:szCs w:val="14"/>
              </w:rPr>
              <w:t>13824,50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2FA84E" w14:textId="77777777" w:rsidR="00443C20" w:rsidRPr="009675EF" w:rsidRDefault="00443C20" w:rsidP="006B7964">
            <w:pPr>
              <w:jc w:val="center"/>
              <w:rPr>
                <w:color w:val="000000"/>
                <w:sz w:val="14"/>
                <w:szCs w:val="14"/>
              </w:rPr>
            </w:pPr>
            <w:r w:rsidRPr="009675EF">
              <w:rPr>
                <w:color w:val="000000"/>
                <w:sz w:val="14"/>
                <w:szCs w:val="14"/>
              </w:rPr>
              <w:t>13824,50</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58909A" w14:textId="77777777" w:rsidR="00443C20" w:rsidRPr="009675EF" w:rsidRDefault="00443C20" w:rsidP="006B7964">
            <w:pPr>
              <w:jc w:val="center"/>
              <w:rPr>
                <w:color w:val="000000"/>
                <w:sz w:val="14"/>
                <w:szCs w:val="14"/>
              </w:rPr>
            </w:pPr>
            <w:r w:rsidRPr="009675EF">
              <w:rPr>
                <w:color w:val="000000"/>
                <w:sz w:val="14"/>
                <w:szCs w:val="14"/>
              </w:rPr>
              <w:t>14222,00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B04832" w14:textId="77777777" w:rsidR="00443C20" w:rsidRPr="009675EF" w:rsidRDefault="00443C20" w:rsidP="006B7964">
            <w:pPr>
              <w:jc w:val="center"/>
              <w:rPr>
                <w:color w:val="000000"/>
                <w:sz w:val="14"/>
                <w:szCs w:val="14"/>
              </w:rPr>
            </w:pPr>
            <w:r w:rsidRPr="009675EF">
              <w:rPr>
                <w:color w:val="000000"/>
                <w:sz w:val="14"/>
                <w:szCs w:val="14"/>
              </w:rPr>
              <w:t>14222,00</w:t>
            </w:r>
          </w:p>
        </w:tc>
      </w:tr>
      <w:tr w:rsidR="00443C20" w:rsidRPr="009675EF" w14:paraId="21BEBB5A" w14:textId="77777777" w:rsidTr="006B7964">
        <w:trPr>
          <w:trHeight w:val="42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04F391" w14:textId="77777777" w:rsidR="00443C20" w:rsidRPr="009675EF" w:rsidRDefault="00443C20" w:rsidP="006B7964">
            <w:pPr>
              <w:jc w:val="center"/>
              <w:rPr>
                <w:color w:val="000000"/>
                <w:sz w:val="14"/>
                <w:szCs w:val="14"/>
              </w:rPr>
            </w:pPr>
            <w:r w:rsidRPr="009675EF">
              <w:rPr>
                <w:color w:val="000000"/>
                <w:sz w:val="14"/>
                <w:szCs w:val="14"/>
              </w:rPr>
              <w:t>7</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00E494" w14:textId="77777777" w:rsidR="00443C20" w:rsidRPr="009675EF" w:rsidRDefault="00443C20" w:rsidP="006B7964">
            <w:pPr>
              <w:rPr>
                <w:color w:val="000000"/>
                <w:sz w:val="14"/>
                <w:szCs w:val="14"/>
              </w:rPr>
            </w:pPr>
            <w:r w:rsidRPr="009675EF">
              <w:rPr>
                <w:color w:val="000000"/>
                <w:sz w:val="14"/>
                <w:szCs w:val="14"/>
              </w:rPr>
              <w:t>Итого тариф (с учетом мероприятий из инвестиционной программы и налогом на прибыль)</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4DF8FB" w14:textId="77777777" w:rsidR="00443C20" w:rsidRPr="009675EF" w:rsidRDefault="00443C20" w:rsidP="006B7964">
            <w:pPr>
              <w:jc w:val="center"/>
              <w:rPr>
                <w:color w:val="000000"/>
                <w:sz w:val="14"/>
                <w:szCs w:val="14"/>
              </w:rPr>
            </w:pPr>
            <w:r w:rsidRPr="009675EF">
              <w:rPr>
                <w:color w:val="000000"/>
                <w:sz w:val="14"/>
                <w:szCs w:val="14"/>
              </w:rPr>
              <w:t>руб./м</w:t>
            </w:r>
            <w:r w:rsidRPr="009675EF">
              <w:rPr>
                <w:color w:val="000000"/>
                <w:sz w:val="14"/>
                <w:szCs w:val="14"/>
                <w:vertAlign w:val="superscript"/>
              </w:rPr>
              <w:t>3</w:t>
            </w:r>
          </w:p>
        </w:tc>
        <w:tc>
          <w:tcPr>
            <w:tcW w:w="7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556848" w14:textId="77777777" w:rsidR="00443C20" w:rsidRPr="009675EF" w:rsidRDefault="00443C20" w:rsidP="006B7964">
            <w:pPr>
              <w:jc w:val="center"/>
              <w:rPr>
                <w:color w:val="000000"/>
                <w:sz w:val="14"/>
                <w:szCs w:val="14"/>
              </w:rPr>
            </w:pPr>
            <w:r w:rsidRPr="009675EF">
              <w:rPr>
                <w:color w:val="000000"/>
                <w:sz w:val="14"/>
                <w:szCs w:val="14"/>
              </w:rPr>
              <w:t>31,95</w:t>
            </w:r>
          </w:p>
        </w:tc>
        <w:tc>
          <w:tcPr>
            <w:tcW w:w="66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E8DB6" w14:textId="77777777" w:rsidR="00443C20" w:rsidRPr="009675EF" w:rsidRDefault="00443C20" w:rsidP="006B7964">
            <w:pPr>
              <w:jc w:val="center"/>
              <w:rPr>
                <w:color w:val="000000"/>
                <w:sz w:val="14"/>
                <w:szCs w:val="14"/>
              </w:rPr>
            </w:pPr>
            <w:r w:rsidRPr="009675EF">
              <w:rPr>
                <w:color w:val="000000"/>
                <w:sz w:val="14"/>
                <w:szCs w:val="14"/>
              </w:rPr>
              <w:t>31,95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DF6D30" w14:textId="77777777" w:rsidR="00443C20" w:rsidRPr="009675EF" w:rsidRDefault="00443C20" w:rsidP="006B7964">
            <w:pPr>
              <w:jc w:val="center"/>
              <w:rPr>
                <w:color w:val="000000"/>
                <w:sz w:val="14"/>
                <w:szCs w:val="14"/>
              </w:rPr>
            </w:pPr>
            <w:r w:rsidRPr="009675EF">
              <w:rPr>
                <w:color w:val="000000"/>
                <w:sz w:val="14"/>
                <w:szCs w:val="14"/>
              </w:rPr>
              <w:t>35,76</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C9DD6" w14:textId="77777777" w:rsidR="00443C20" w:rsidRPr="009675EF" w:rsidRDefault="00443C20" w:rsidP="006B7964">
            <w:pPr>
              <w:jc w:val="center"/>
              <w:rPr>
                <w:color w:val="000000"/>
                <w:sz w:val="14"/>
                <w:szCs w:val="14"/>
              </w:rPr>
            </w:pPr>
            <w:r w:rsidRPr="009675EF">
              <w:rPr>
                <w:color w:val="000000"/>
                <w:sz w:val="14"/>
                <w:szCs w:val="14"/>
              </w:rPr>
              <w:t>35,76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EFD496" w14:textId="77777777" w:rsidR="00443C20" w:rsidRPr="009675EF" w:rsidRDefault="00443C20" w:rsidP="006B7964">
            <w:pPr>
              <w:jc w:val="center"/>
              <w:rPr>
                <w:color w:val="000000"/>
                <w:sz w:val="14"/>
                <w:szCs w:val="14"/>
              </w:rPr>
            </w:pPr>
            <w:r w:rsidRPr="009675EF">
              <w:rPr>
                <w:color w:val="000000"/>
                <w:sz w:val="14"/>
                <w:szCs w:val="14"/>
              </w:rPr>
              <w:t>39,33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BB6107" w14:textId="77777777" w:rsidR="00443C20" w:rsidRPr="009675EF" w:rsidRDefault="00443C20" w:rsidP="006B7964">
            <w:pPr>
              <w:jc w:val="center"/>
              <w:rPr>
                <w:color w:val="000000"/>
                <w:sz w:val="14"/>
                <w:szCs w:val="14"/>
              </w:rPr>
            </w:pPr>
            <w:r w:rsidRPr="009675EF">
              <w:rPr>
                <w:color w:val="000000"/>
                <w:sz w:val="14"/>
                <w:szCs w:val="14"/>
              </w:rPr>
              <w:t>39,33</w:t>
            </w:r>
          </w:p>
        </w:tc>
        <w:tc>
          <w:tcPr>
            <w:tcW w:w="64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5F78C" w14:textId="77777777" w:rsidR="00443C20" w:rsidRPr="009675EF" w:rsidRDefault="00443C20" w:rsidP="006B7964">
            <w:pPr>
              <w:jc w:val="center"/>
              <w:rPr>
                <w:color w:val="000000"/>
                <w:sz w:val="14"/>
                <w:szCs w:val="14"/>
              </w:rPr>
            </w:pPr>
            <w:r w:rsidRPr="009675EF">
              <w:rPr>
                <w:color w:val="000000"/>
                <w:sz w:val="14"/>
                <w:szCs w:val="14"/>
              </w:rPr>
              <w:t>43,76</w:t>
            </w:r>
          </w:p>
        </w:tc>
        <w:tc>
          <w:tcPr>
            <w:tcW w:w="61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76A3EE" w14:textId="77777777" w:rsidR="00443C20" w:rsidRPr="009675EF" w:rsidRDefault="00443C20" w:rsidP="006B7964">
            <w:pPr>
              <w:jc w:val="center"/>
              <w:rPr>
                <w:color w:val="000000"/>
                <w:sz w:val="14"/>
                <w:szCs w:val="14"/>
              </w:rPr>
            </w:pPr>
            <w:r w:rsidRPr="009675EF">
              <w:rPr>
                <w:color w:val="000000"/>
                <w:sz w:val="14"/>
                <w:szCs w:val="14"/>
              </w:rPr>
              <w:t>43,76</w:t>
            </w:r>
          </w:p>
        </w:tc>
        <w:tc>
          <w:tcPr>
            <w:tcW w:w="7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7BB4DB" w14:textId="77777777" w:rsidR="00443C20" w:rsidRPr="009675EF" w:rsidRDefault="00443C20" w:rsidP="006B7964">
            <w:pPr>
              <w:jc w:val="center"/>
              <w:rPr>
                <w:color w:val="000000"/>
                <w:sz w:val="14"/>
                <w:szCs w:val="14"/>
              </w:rPr>
            </w:pPr>
            <w:r w:rsidRPr="009675EF">
              <w:rPr>
                <w:color w:val="000000"/>
                <w:sz w:val="14"/>
                <w:szCs w:val="14"/>
              </w:rPr>
              <w:t>48,54</w:t>
            </w:r>
          </w:p>
        </w:tc>
        <w:tc>
          <w:tcPr>
            <w:tcW w:w="6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D615C4" w14:textId="77777777" w:rsidR="00443C20" w:rsidRPr="009675EF" w:rsidRDefault="00443C20" w:rsidP="006B7964">
            <w:pPr>
              <w:jc w:val="center"/>
              <w:rPr>
                <w:color w:val="000000"/>
                <w:sz w:val="14"/>
                <w:szCs w:val="14"/>
              </w:rPr>
            </w:pPr>
            <w:r w:rsidRPr="009675EF">
              <w:rPr>
                <w:color w:val="000000"/>
                <w:sz w:val="14"/>
                <w:szCs w:val="14"/>
              </w:rPr>
              <w:t>48,74</w:t>
            </w:r>
          </w:p>
        </w:tc>
        <w:tc>
          <w:tcPr>
            <w:tcW w:w="66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0DE2BC" w14:textId="77777777" w:rsidR="00443C20" w:rsidRPr="009675EF" w:rsidRDefault="00443C20" w:rsidP="006B7964">
            <w:pPr>
              <w:jc w:val="center"/>
              <w:rPr>
                <w:color w:val="000000"/>
                <w:sz w:val="14"/>
                <w:szCs w:val="14"/>
              </w:rPr>
            </w:pPr>
            <w:r w:rsidRPr="009675EF">
              <w:rPr>
                <w:color w:val="000000"/>
                <w:sz w:val="14"/>
                <w:szCs w:val="14"/>
              </w:rPr>
              <w:t>53,73</w:t>
            </w:r>
          </w:p>
        </w:tc>
        <w:tc>
          <w:tcPr>
            <w:tcW w:w="62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C01AAA" w14:textId="77777777" w:rsidR="00443C20" w:rsidRPr="009675EF" w:rsidRDefault="00443C20" w:rsidP="006B7964">
            <w:pPr>
              <w:jc w:val="center"/>
              <w:rPr>
                <w:color w:val="000000"/>
                <w:sz w:val="14"/>
                <w:szCs w:val="14"/>
              </w:rPr>
            </w:pPr>
            <w:r w:rsidRPr="009675EF">
              <w:rPr>
                <w:color w:val="000000"/>
                <w:sz w:val="14"/>
                <w:szCs w:val="14"/>
              </w:rPr>
              <w:t>53,73</w:t>
            </w:r>
          </w:p>
        </w:tc>
        <w:tc>
          <w:tcPr>
            <w:tcW w:w="73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CBD9D3" w14:textId="77777777" w:rsidR="00443C20" w:rsidRPr="009675EF" w:rsidRDefault="00443C20" w:rsidP="006B7964">
            <w:pPr>
              <w:jc w:val="center"/>
              <w:rPr>
                <w:color w:val="000000"/>
                <w:sz w:val="14"/>
                <w:szCs w:val="14"/>
              </w:rPr>
            </w:pPr>
            <w:r w:rsidRPr="009675EF">
              <w:rPr>
                <w:color w:val="000000"/>
                <w:sz w:val="14"/>
                <w:szCs w:val="14"/>
              </w:rPr>
              <w:t>59,54</w:t>
            </w:r>
          </w:p>
        </w:tc>
        <w:tc>
          <w:tcPr>
            <w:tcW w:w="70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706D69" w14:textId="77777777" w:rsidR="00443C20" w:rsidRPr="009675EF" w:rsidRDefault="00443C20" w:rsidP="006B7964">
            <w:pPr>
              <w:jc w:val="center"/>
              <w:rPr>
                <w:color w:val="000000"/>
                <w:sz w:val="14"/>
                <w:szCs w:val="14"/>
              </w:rPr>
            </w:pPr>
            <w:r w:rsidRPr="009675EF">
              <w:rPr>
                <w:color w:val="000000"/>
                <w:sz w:val="14"/>
                <w:szCs w:val="14"/>
              </w:rPr>
              <w:t>59,54</w:t>
            </w:r>
          </w:p>
        </w:tc>
        <w:tc>
          <w:tcPr>
            <w:tcW w:w="67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22355A" w14:textId="77777777" w:rsidR="00443C20" w:rsidRPr="009675EF" w:rsidRDefault="00443C20" w:rsidP="006B7964">
            <w:pPr>
              <w:jc w:val="center"/>
              <w:rPr>
                <w:color w:val="000000"/>
                <w:sz w:val="14"/>
                <w:szCs w:val="14"/>
              </w:rPr>
            </w:pPr>
            <w:r w:rsidRPr="009675EF">
              <w:rPr>
                <w:color w:val="000000"/>
                <w:sz w:val="14"/>
                <w:szCs w:val="14"/>
              </w:rPr>
              <w:t>66,63</w:t>
            </w:r>
          </w:p>
        </w:tc>
        <w:tc>
          <w:tcPr>
            <w:tcW w:w="64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65A03A" w14:textId="77777777" w:rsidR="00443C20" w:rsidRPr="009675EF" w:rsidRDefault="00443C20" w:rsidP="006B7964">
            <w:pPr>
              <w:jc w:val="center"/>
              <w:rPr>
                <w:color w:val="000000"/>
                <w:sz w:val="14"/>
                <w:szCs w:val="14"/>
              </w:rPr>
            </w:pPr>
            <w:r w:rsidRPr="009675EF">
              <w:rPr>
                <w:color w:val="000000"/>
                <w:sz w:val="14"/>
                <w:szCs w:val="14"/>
              </w:rPr>
              <w:t>66,63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C0A571" w14:textId="77777777" w:rsidR="00443C20" w:rsidRPr="009675EF" w:rsidRDefault="00443C20" w:rsidP="006B7964">
            <w:pPr>
              <w:jc w:val="center"/>
              <w:rPr>
                <w:color w:val="000000"/>
                <w:sz w:val="14"/>
                <w:szCs w:val="14"/>
              </w:rPr>
            </w:pPr>
            <w:r w:rsidRPr="009675EF">
              <w:rPr>
                <w:color w:val="000000"/>
                <w:sz w:val="14"/>
                <w:szCs w:val="14"/>
              </w:rPr>
              <w:t>74,83</w:t>
            </w:r>
          </w:p>
        </w:tc>
        <w:tc>
          <w:tcPr>
            <w:tcW w:w="71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97A7C3" w14:textId="77777777" w:rsidR="00443C20" w:rsidRPr="009675EF" w:rsidRDefault="00443C20" w:rsidP="006B7964">
            <w:pPr>
              <w:jc w:val="center"/>
              <w:rPr>
                <w:color w:val="000000"/>
                <w:sz w:val="14"/>
                <w:szCs w:val="14"/>
              </w:rPr>
            </w:pPr>
            <w:r w:rsidRPr="009675EF">
              <w:rPr>
                <w:color w:val="000000"/>
                <w:sz w:val="14"/>
                <w:szCs w:val="14"/>
              </w:rPr>
              <w:t>74,83</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0B90CC" w14:textId="77777777" w:rsidR="00443C20" w:rsidRPr="009675EF" w:rsidRDefault="00443C20" w:rsidP="006B7964">
            <w:pPr>
              <w:jc w:val="center"/>
              <w:rPr>
                <w:color w:val="000000"/>
                <w:sz w:val="14"/>
                <w:szCs w:val="14"/>
              </w:rPr>
            </w:pPr>
            <w:r w:rsidRPr="009675EF">
              <w:rPr>
                <w:color w:val="000000"/>
                <w:sz w:val="14"/>
                <w:szCs w:val="14"/>
              </w:rPr>
              <w:t>84,03</w:t>
            </w:r>
          </w:p>
        </w:tc>
      </w:tr>
      <w:tr w:rsidR="00443C20" w:rsidRPr="009675EF" w14:paraId="53759B8A" w14:textId="77777777" w:rsidTr="006B7964">
        <w:trPr>
          <w:trHeight w:val="300"/>
        </w:trPr>
        <w:tc>
          <w:tcPr>
            <w:tcW w:w="28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262BFC" w14:textId="77777777" w:rsidR="00443C20" w:rsidRPr="009675EF" w:rsidRDefault="00443C20" w:rsidP="006B7964">
            <w:pPr>
              <w:jc w:val="center"/>
              <w:rPr>
                <w:color w:val="000000"/>
                <w:sz w:val="14"/>
                <w:szCs w:val="14"/>
              </w:rPr>
            </w:pPr>
            <w:r w:rsidRPr="009675EF">
              <w:rPr>
                <w:color w:val="000000"/>
                <w:sz w:val="14"/>
                <w:szCs w:val="14"/>
              </w:rPr>
              <w:t>8</w:t>
            </w:r>
          </w:p>
        </w:tc>
        <w:tc>
          <w:tcPr>
            <w:tcW w:w="184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2368B" w14:textId="77777777" w:rsidR="00443C20" w:rsidRPr="009675EF" w:rsidRDefault="00443C20" w:rsidP="006B7964">
            <w:pPr>
              <w:rPr>
                <w:color w:val="000000"/>
                <w:sz w:val="14"/>
                <w:szCs w:val="14"/>
              </w:rPr>
            </w:pPr>
            <w:r w:rsidRPr="009675EF">
              <w:rPr>
                <w:color w:val="000000"/>
                <w:sz w:val="14"/>
                <w:szCs w:val="14"/>
              </w:rPr>
              <w:t>Рост тарифа, за счет инвестиционной составляющей</w:t>
            </w:r>
          </w:p>
        </w:tc>
        <w:tc>
          <w:tcPr>
            <w:tcW w:w="6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33DBA" w14:textId="77777777" w:rsidR="00443C20" w:rsidRPr="009675EF" w:rsidRDefault="00443C20" w:rsidP="006B7964">
            <w:pPr>
              <w:jc w:val="center"/>
              <w:rPr>
                <w:color w:val="000000"/>
                <w:sz w:val="14"/>
                <w:szCs w:val="14"/>
              </w:rPr>
            </w:pPr>
            <w:r w:rsidRPr="009675EF">
              <w:rPr>
                <w:color w:val="000000"/>
                <w:sz w:val="14"/>
                <w:szCs w:val="14"/>
              </w:rPr>
              <w:t>%</w:t>
            </w:r>
          </w:p>
        </w:tc>
        <w:tc>
          <w:tcPr>
            <w:tcW w:w="7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83CA21" w14:textId="77777777" w:rsidR="00443C20" w:rsidRPr="009675EF" w:rsidRDefault="00443C20" w:rsidP="006B7964">
            <w:pPr>
              <w:jc w:val="center"/>
              <w:rPr>
                <w:color w:val="000000"/>
                <w:sz w:val="14"/>
                <w:szCs w:val="14"/>
              </w:rPr>
            </w:pPr>
            <w:r w:rsidRPr="009675EF">
              <w:rPr>
                <w:color w:val="000000"/>
                <w:sz w:val="14"/>
                <w:szCs w:val="14"/>
              </w:rPr>
              <w:t>100%</w:t>
            </w:r>
          </w:p>
        </w:tc>
        <w:tc>
          <w:tcPr>
            <w:tcW w:w="6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EE51B7" w14:textId="77777777" w:rsidR="00443C20" w:rsidRPr="009675EF" w:rsidRDefault="00443C20" w:rsidP="006B7964">
            <w:pPr>
              <w:jc w:val="center"/>
              <w:rPr>
                <w:color w:val="000000"/>
                <w:sz w:val="14"/>
                <w:szCs w:val="14"/>
              </w:rPr>
            </w:pPr>
            <w:r w:rsidRPr="009675EF">
              <w:rPr>
                <w:color w:val="000000"/>
                <w:sz w:val="14"/>
                <w:szCs w:val="14"/>
              </w:rPr>
              <w:t>106%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1D1E3" w14:textId="77777777" w:rsidR="00443C20" w:rsidRPr="009675EF" w:rsidRDefault="00443C20" w:rsidP="006B7964">
            <w:pPr>
              <w:jc w:val="center"/>
              <w:rPr>
                <w:color w:val="000000"/>
                <w:sz w:val="14"/>
                <w:szCs w:val="14"/>
              </w:rPr>
            </w:pPr>
            <w:r w:rsidRPr="009675EF">
              <w:rPr>
                <w:color w:val="000000"/>
                <w:sz w:val="14"/>
                <w:szCs w:val="14"/>
              </w:rPr>
              <w:t>106%</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9DEDB3" w14:textId="77777777" w:rsidR="00443C20" w:rsidRPr="009675EF" w:rsidRDefault="00443C20" w:rsidP="006B7964">
            <w:pPr>
              <w:jc w:val="center"/>
              <w:rPr>
                <w:color w:val="000000"/>
                <w:sz w:val="14"/>
                <w:szCs w:val="14"/>
              </w:rPr>
            </w:pPr>
            <w:r w:rsidRPr="009675EF">
              <w:rPr>
                <w:color w:val="000000"/>
                <w:sz w:val="14"/>
                <w:szCs w:val="14"/>
              </w:rPr>
              <w:t>113%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B4A5A5" w14:textId="77777777" w:rsidR="00443C20" w:rsidRPr="009675EF" w:rsidRDefault="00443C20" w:rsidP="006B7964">
            <w:pPr>
              <w:jc w:val="center"/>
              <w:rPr>
                <w:color w:val="000000"/>
                <w:sz w:val="14"/>
                <w:szCs w:val="14"/>
              </w:rPr>
            </w:pPr>
            <w:r w:rsidRPr="009675EF">
              <w:rPr>
                <w:color w:val="000000"/>
                <w:sz w:val="14"/>
                <w:szCs w:val="14"/>
              </w:rPr>
              <w:t>111%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439EED" w14:textId="77777777" w:rsidR="00443C20" w:rsidRPr="009675EF" w:rsidRDefault="00443C20" w:rsidP="006B7964">
            <w:pPr>
              <w:jc w:val="center"/>
              <w:rPr>
                <w:color w:val="000000"/>
                <w:sz w:val="14"/>
                <w:szCs w:val="14"/>
              </w:rPr>
            </w:pPr>
            <w:r w:rsidRPr="009675EF">
              <w:rPr>
                <w:color w:val="000000"/>
                <w:sz w:val="14"/>
                <w:szCs w:val="14"/>
              </w:rPr>
              <w:t>120%</w:t>
            </w:r>
          </w:p>
        </w:tc>
        <w:tc>
          <w:tcPr>
            <w:tcW w:w="64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34F131" w14:textId="77777777" w:rsidR="00443C20" w:rsidRPr="009675EF" w:rsidRDefault="00443C20" w:rsidP="006B7964">
            <w:pPr>
              <w:jc w:val="center"/>
              <w:rPr>
                <w:color w:val="000000"/>
                <w:sz w:val="14"/>
                <w:szCs w:val="14"/>
              </w:rPr>
            </w:pPr>
            <w:r w:rsidRPr="009675EF">
              <w:rPr>
                <w:color w:val="000000"/>
                <w:sz w:val="14"/>
                <w:szCs w:val="14"/>
              </w:rPr>
              <w:t>117%</w:t>
            </w:r>
          </w:p>
        </w:tc>
        <w:tc>
          <w:tcPr>
            <w:tcW w:w="6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5D1D2" w14:textId="77777777" w:rsidR="00443C20" w:rsidRPr="009675EF" w:rsidRDefault="00443C20" w:rsidP="006B7964">
            <w:pPr>
              <w:jc w:val="center"/>
              <w:rPr>
                <w:color w:val="000000"/>
                <w:sz w:val="14"/>
                <w:szCs w:val="14"/>
              </w:rPr>
            </w:pPr>
            <w:r w:rsidRPr="009675EF">
              <w:rPr>
                <w:color w:val="000000"/>
                <w:sz w:val="14"/>
                <w:szCs w:val="14"/>
              </w:rPr>
              <w:t>122%</w:t>
            </w:r>
          </w:p>
        </w:tc>
        <w:tc>
          <w:tcPr>
            <w:tcW w:w="7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F4A25" w14:textId="77777777" w:rsidR="00443C20" w:rsidRPr="009675EF" w:rsidRDefault="00443C20" w:rsidP="006B7964">
            <w:pPr>
              <w:jc w:val="center"/>
              <w:rPr>
                <w:color w:val="000000"/>
                <w:sz w:val="14"/>
                <w:szCs w:val="14"/>
              </w:rPr>
            </w:pPr>
            <w:r w:rsidRPr="009675EF">
              <w:rPr>
                <w:color w:val="000000"/>
                <w:sz w:val="14"/>
                <w:szCs w:val="14"/>
              </w:rPr>
              <w:t>119%</w:t>
            </w:r>
          </w:p>
        </w:tc>
        <w:tc>
          <w:tcPr>
            <w:tcW w:w="6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6C33A6" w14:textId="77777777" w:rsidR="00443C20" w:rsidRPr="009675EF" w:rsidRDefault="00443C20" w:rsidP="006B7964">
            <w:pPr>
              <w:jc w:val="center"/>
              <w:rPr>
                <w:color w:val="000000"/>
                <w:sz w:val="14"/>
                <w:szCs w:val="14"/>
              </w:rPr>
            </w:pPr>
            <w:r w:rsidRPr="009675EF">
              <w:rPr>
                <w:color w:val="000000"/>
                <w:sz w:val="14"/>
                <w:szCs w:val="14"/>
              </w:rPr>
              <w:t>131%</w:t>
            </w:r>
          </w:p>
        </w:tc>
        <w:tc>
          <w:tcPr>
            <w:tcW w:w="6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648B6" w14:textId="77777777" w:rsidR="00443C20" w:rsidRPr="009675EF" w:rsidRDefault="00443C20" w:rsidP="006B7964">
            <w:pPr>
              <w:jc w:val="center"/>
              <w:rPr>
                <w:color w:val="000000"/>
                <w:sz w:val="14"/>
                <w:szCs w:val="14"/>
              </w:rPr>
            </w:pPr>
            <w:r w:rsidRPr="009675EF">
              <w:rPr>
                <w:color w:val="000000"/>
                <w:sz w:val="14"/>
                <w:szCs w:val="14"/>
              </w:rPr>
              <w:t>127%</w:t>
            </w:r>
          </w:p>
        </w:tc>
        <w:tc>
          <w:tcPr>
            <w:tcW w:w="62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204D0E" w14:textId="77777777" w:rsidR="00443C20" w:rsidRPr="009675EF" w:rsidRDefault="00443C20" w:rsidP="006B7964">
            <w:pPr>
              <w:jc w:val="center"/>
              <w:rPr>
                <w:color w:val="000000"/>
                <w:sz w:val="14"/>
                <w:szCs w:val="14"/>
              </w:rPr>
            </w:pPr>
            <w:r w:rsidRPr="009675EF">
              <w:rPr>
                <w:color w:val="000000"/>
                <w:sz w:val="14"/>
                <w:szCs w:val="14"/>
              </w:rPr>
              <w:t>142%</w:t>
            </w:r>
          </w:p>
        </w:tc>
        <w:tc>
          <w:tcPr>
            <w:tcW w:w="73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8CAE2" w14:textId="77777777" w:rsidR="00443C20" w:rsidRPr="009675EF" w:rsidRDefault="00443C20" w:rsidP="006B7964">
            <w:pPr>
              <w:jc w:val="center"/>
              <w:rPr>
                <w:color w:val="000000"/>
                <w:sz w:val="14"/>
                <w:szCs w:val="14"/>
              </w:rPr>
            </w:pPr>
            <w:r w:rsidRPr="009675EF">
              <w:rPr>
                <w:color w:val="000000"/>
                <w:sz w:val="14"/>
                <w:szCs w:val="14"/>
              </w:rPr>
              <w:t>137%</w:t>
            </w:r>
          </w:p>
        </w:tc>
        <w:tc>
          <w:tcPr>
            <w:tcW w:w="7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CC0DCE" w14:textId="77777777" w:rsidR="00443C20" w:rsidRPr="009675EF" w:rsidRDefault="00443C20" w:rsidP="006B7964">
            <w:pPr>
              <w:jc w:val="center"/>
              <w:rPr>
                <w:color w:val="000000"/>
                <w:sz w:val="14"/>
                <w:szCs w:val="14"/>
              </w:rPr>
            </w:pPr>
            <w:r w:rsidRPr="009675EF">
              <w:rPr>
                <w:color w:val="000000"/>
                <w:sz w:val="14"/>
                <w:szCs w:val="14"/>
              </w:rPr>
              <w:t>156%</w:t>
            </w:r>
          </w:p>
        </w:tc>
        <w:tc>
          <w:tcPr>
            <w:tcW w:w="6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A592D" w14:textId="77777777" w:rsidR="00443C20" w:rsidRPr="009675EF" w:rsidRDefault="00443C20" w:rsidP="006B7964">
            <w:pPr>
              <w:jc w:val="center"/>
              <w:rPr>
                <w:color w:val="000000"/>
                <w:sz w:val="14"/>
                <w:szCs w:val="14"/>
              </w:rPr>
            </w:pPr>
            <w:r w:rsidRPr="009675EF">
              <w:rPr>
                <w:color w:val="000000"/>
                <w:sz w:val="14"/>
                <w:szCs w:val="14"/>
              </w:rPr>
              <w:t>147%</w:t>
            </w:r>
          </w:p>
        </w:tc>
        <w:tc>
          <w:tcPr>
            <w:tcW w:w="6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BD5CE" w14:textId="77777777" w:rsidR="00443C20" w:rsidRPr="009675EF" w:rsidRDefault="00443C20" w:rsidP="006B7964">
            <w:pPr>
              <w:jc w:val="center"/>
              <w:rPr>
                <w:color w:val="000000"/>
                <w:sz w:val="14"/>
                <w:szCs w:val="14"/>
              </w:rPr>
            </w:pPr>
            <w:r w:rsidRPr="009675EF">
              <w:rPr>
                <w:color w:val="000000"/>
                <w:sz w:val="14"/>
                <w:szCs w:val="14"/>
              </w:rPr>
              <w:t>156%</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64475" w14:textId="77777777" w:rsidR="00443C20" w:rsidRPr="009675EF" w:rsidRDefault="00443C20" w:rsidP="006B7964">
            <w:pPr>
              <w:jc w:val="center"/>
              <w:rPr>
                <w:color w:val="000000"/>
                <w:sz w:val="14"/>
                <w:szCs w:val="14"/>
              </w:rPr>
            </w:pPr>
            <w:r w:rsidRPr="009675EF">
              <w:rPr>
                <w:color w:val="000000"/>
                <w:sz w:val="14"/>
                <w:szCs w:val="14"/>
              </w:rPr>
              <w:t>147%</w:t>
            </w:r>
          </w:p>
        </w:tc>
        <w:tc>
          <w:tcPr>
            <w:tcW w:w="71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3D29D3" w14:textId="77777777" w:rsidR="00443C20" w:rsidRPr="009675EF" w:rsidRDefault="00443C20" w:rsidP="006B7964">
            <w:pPr>
              <w:jc w:val="center"/>
              <w:rPr>
                <w:color w:val="000000"/>
                <w:sz w:val="14"/>
                <w:szCs w:val="14"/>
              </w:rPr>
            </w:pPr>
            <w:r w:rsidRPr="009675EF">
              <w:rPr>
                <w:color w:val="000000"/>
                <w:sz w:val="14"/>
                <w:szCs w:val="14"/>
              </w:rPr>
              <w:t>149%</w:t>
            </w:r>
          </w:p>
        </w:tc>
        <w:tc>
          <w:tcPr>
            <w:tcW w:w="74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7A5E04" w14:textId="77777777" w:rsidR="00443C20" w:rsidRPr="009675EF" w:rsidRDefault="00443C20" w:rsidP="006B7964">
            <w:pPr>
              <w:jc w:val="center"/>
              <w:rPr>
                <w:color w:val="000000"/>
                <w:sz w:val="14"/>
                <w:szCs w:val="14"/>
              </w:rPr>
            </w:pPr>
            <w:r w:rsidRPr="009675EF">
              <w:rPr>
                <w:color w:val="000000"/>
                <w:sz w:val="14"/>
                <w:szCs w:val="14"/>
              </w:rPr>
              <w:t>142%</w:t>
            </w:r>
          </w:p>
        </w:tc>
      </w:tr>
    </w:tbl>
    <w:p w14:paraId="61DCE009" w14:textId="77777777" w:rsidR="00443C20" w:rsidRPr="009675EF" w:rsidRDefault="00443C20" w:rsidP="00443C20">
      <w:pPr>
        <w:autoSpaceDE w:val="0"/>
        <w:autoSpaceDN w:val="0"/>
        <w:adjustRightInd w:val="0"/>
        <w:jc w:val="center"/>
        <w:rPr>
          <w:sz w:val="28"/>
          <w:szCs w:val="28"/>
        </w:rPr>
      </w:pPr>
      <w:r w:rsidRPr="009675EF">
        <w:rPr>
          <w:sz w:val="28"/>
          <w:szCs w:val="28"/>
        </w:rPr>
        <w:br w:type="page"/>
      </w:r>
    </w:p>
    <w:bookmarkEnd w:id="24"/>
    <w:p w14:paraId="718BB07A" w14:textId="77777777" w:rsidR="00443C20" w:rsidRPr="009675EF" w:rsidRDefault="00443C20" w:rsidP="00443C20">
      <w:pPr>
        <w:autoSpaceDE w:val="0"/>
        <w:autoSpaceDN w:val="0"/>
        <w:adjustRightInd w:val="0"/>
        <w:jc w:val="center"/>
        <w:outlineLvl w:val="0"/>
        <w:rPr>
          <w:b/>
          <w:sz w:val="28"/>
          <w:szCs w:val="28"/>
        </w:rPr>
      </w:pPr>
      <w:r w:rsidRPr="009675EF">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16FE3827" w14:textId="77777777" w:rsidR="00443C20" w:rsidRPr="009675EF" w:rsidRDefault="00443C20" w:rsidP="00443C20">
      <w:pPr>
        <w:autoSpaceDE w:val="0"/>
        <w:autoSpaceDN w:val="0"/>
        <w:adjustRightInd w:val="0"/>
        <w:jc w:val="center"/>
        <w:outlineLvl w:val="0"/>
        <w:rPr>
          <w:sz w:val="28"/>
          <w:szCs w:val="28"/>
        </w:rPr>
      </w:pPr>
    </w:p>
    <w:p w14:paraId="31BCDF26" w14:textId="77777777" w:rsidR="00443C20" w:rsidRPr="009675EF" w:rsidRDefault="00443C20" w:rsidP="00443C20">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799"/>
        <w:gridCol w:w="1660"/>
        <w:gridCol w:w="1460"/>
        <w:gridCol w:w="2184"/>
      </w:tblGrid>
      <w:tr w:rsidR="00443C20" w:rsidRPr="009675EF" w14:paraId="681A2A09" w14:textId="77777777" w:rsidTr="006B7964">
        <w:trPr>
          <w:trHeight w:val="371"/>
          <w:jc w:val="center"/>
        </w:trPr>
        <w:tc>
          <w:tcPr>
            <w:tcW w:w="598" w:type="dxa"/>
            <w:vAlign w:val="center"/>
          </w:tcPr>
          <w:p w14:paraId="35C98A60" w14:textId="77777777" w:rsidR="00443C20" w:rsidRPr="009675EF" w:rsidRDefault="00443C20" w:rsidP="006B7964">
            <w:pPr>
              <w:tabs>
                <w:tab w:val="left" w:pos="7440"/>
              </w:tabs>
              <w:jc w:val="center"/>
            </w:pPr>
            <w:r w:rsidRPr="009675EF">
              <w:t>№ п/п</w:t>
            </w:r>
          </w:p>
        </w:tc>
        <w:tc>
          <w:tcPr>
            <w:tcW w:w="8859" w:type="dxa"/>
            <w:vAlign w:val="center"/>
          </w:tcPr>
          <w:p w14:paraId="0FCE48FD" w14:textId="77777777" w:rsidR="00443C20" w:rsidRPr="009675EF" w:rsidRDefault="00443C20" w:rsidP="006B7964">
            <w:pPr>
              <w:tabs>
                <w:tab w:val="left" w:pos="7440"/>
              </w:tabs>
              <w:jc w:val="center"/>
            </w:pPr>
            <w:r w:rsidRPr="009675EF">
              <w:t>Наименование мероприятия</w:t>
            </w:r>
          </w:p>
        </w:tc>
        <w:tc>
          <w:tcPr>
            <w:tcW w:w="1662" w:type="dxa"/>
            <w:vAlign w:val="center"/>
          </w:tcPr>
          <w:p w14:paraId="77D2C9A7" w14:textId="77777777" w:rsidR="00443C20" w:rsidRPr="009675EF" w:rsidRDefault="00443C20" w:rsidP="006B7964">
            <w:pPr>
              <w:tabs>
                <w:tab w:val="left" w:pos="7440"/>
              </w:tabs>
              <w:jc w:val="center"/>
            </w:pPr>
            <w:r w:rsidRPr="009675EF">
              <w:t>Срок выполнения</w:t>
            </w:r>
          </w:p>
        </w:tc>
        <w:tc>
          <w:tcPr>
            <w:tcW w:w="1461" w:type="dxa"/>
            <w:vAlign w:val="center"/>
          </w:tcPr>
          <w:p w14:paraId="6C8F1143" w14:textId="77777777" w:rsidR="00443C20" w:rsidRPr="009675EF" w:rsidRDefault="00443C20" w:rsidP="006B7964">
            <w:pPr>
              <w:tabs>
                <w:tab w:val="left" w:pos="7440"/>
              </w:tabs>
              <w:jc w:val="center"/>
            </w:pPr>
            <w:r w:rsidRPr="009675EF">
              <w:t>Стоимость, млн. руб.</w:t>
            </w:r>
          </w:p>
        </w:tc>
        <w:tc>
          <w:tcPr>
            <w:tcW w:w="2187" w:type="dxa"/>
            <w:vAlign w:val="center"/>
          </w:tcPr>
          <w:p w14:paraId="47963272" w14:textId="77777777" w:rsidR="00443C20" w:rsidRPr="009675EF" w:rsidRDefault="00443C20" w:rsidP="006B7964">
            <w:pPr>
              <w:tabs>
                <w:tab w:val="left" w:pos="7440"/>
              </w:tabs>
              <w:jc w:val="center"/>
            </w:pPr>
            <w:r w:rsidRPr="009675EF">
              <w:t>Ответственный исполнитель</w:t>
            </w:r>
          </w:p>
        </w:tc>
      </w:tr>
      <w:tr w:rsidR="00443C20" w:rsidRPr="009675EF" w14:paraId="27D18932" w14:textId="77777777" w:rsidTr="006B7964">
        <w:trPr>
          <w:trHeight w:val="371"/>
          <w:jc w:val="center"/>
        </w:trPr>
        <w:tc>
          <w:tcPr>
            <w:tcW w:w="598" w:type="dxa"/>
            <w:vAlign w:val="center"/>
          </w:tcPr>
          <w:p w14:paraId="4ECB8751" w14:textId="77777777" w:rsidR="00443C20" w:rsidRPr="009675EF" w:rsidRDefault="00443C20" w:rsidP="006B7964">
            <w:pPr>
              <w:tabs>
                <w:tab w:val="left" w:pos="7440"/>
              </w:tabs>
              <w:jc w:val="center"/>
            </w:pPr>
            <w:r w:rsidRPr="009675EF">
              <w:t>-</w:t>
            </w:r>
          </w:p>
        </w:tc>
        <w:tc>
          <w:tcPr>
            <w:tcW w:w="8859" w:type="dxa"/>
            <w:vAlign w:val="center"/>
          </w:tcPr>
          <w:p w14:paraId="7113056A" w14:textId="77777777" w:rsidR="00443C20" w:rsidRPr="009675EF" w:rsidRDefault="00443C20" w:rsidP="006B7964">
            <w:pPr>
              <w:tabs>
                <w:tab w:val="left" w:pos="7440"/>
              </w:tabs>
              <w:jc w:val="center"/>
            </w:pPr>
            <w:r w:rsidRPr="009675EF">
              <w:t>-</w:t>
            </w:r>
          </w:p>
        </w:tc>
        <w:tc>
          <w:tcPr>
            <w:tcW w:w="1662" w:type="dxa"/>
            <w:vAlign w:val="center"/>
          </w:tcPr>
          <w:p w14:paraId="01C3AF4B" w14:textId="77777777" w:rsidR="00443C20" w:rsidRPr="009675EF" w:rsidRDefault="00443C20" w:rsidP="006B7964">
            <w:pPr>
              <w:tabs>
                <w:tab w:val="left" w:pos="7440"/>
              </w:tabs>
              <w:jc w:val="center"/>
            </w:pPr>
            <w:r w:rsidRPr="009675EF">
              <w:t>-</w:t>
            </w:r>
          </w:p>
        </w:tc>
        <w:tc>
          <w:tcPr>
            <w:tcW w:w="1461" w:type="dxa"/>
            <w:vAlign w:val="center"/>
          </w:tcPr>
          <w:p w14:paraId="4B28866B" w14:textId="77777777" w:rsidR="00443C20" w:rsidRPr="009675EF" w:rsidRDefault="00443C20" w:rsidP="006B7964">
            <w:pPr>
              <w:tabs>
                <w:tab w:val="left" w:pos="7440"/>
              </w:tabs>
              <w:jc w:val="center"/>
            </w:pPr>
            <w:r w:rsidRPr="009675EF">
              <w:t>-</w:t>
            </w:r>
          </w:p>
        </w:tc>
        <w:tc>
          <w:tcPr>
            <w:tcW w:w="2187" w:type="dxa"/>
            <w:vAlign w:val="center"/>
          </w:tcPr>
          <w:p w14:paraId="6CB99D39" w14:textId="77777777" w:rsidR="00443C20" w:rsidRPr="009675EF" w:rsidRDefault="00443C20" w:rsidP="006B7964">
            <w:pPr>
              <w:tabs>
                <w:tab w:val="left" w:pos="7440"/>
              </w:tabs>
              <w:jc w:val="center"/>
            </w:pPr>
            <w:r w:rsidRPr="009675EF">
              <w:t>-</w:t>
            </w:r>
          </w:p>
        </w:tc>
      </w:tr>
    </w:tbl>
    <w:p w14:paraId="2C8915D0" w14:textId="77777777" w:rsidR="00443C20" w:rsidRPr="009675EF" w:rsidRDefault="00443C20" w:rsidP="00443C20">
      <w:pPr>
        <w:autoSpaceDE w:val="0"/>
        <w:autoSpaceDN w:val="0"/>
        <w:adjustRightInd w:val="0"/>
        <w:ind w:left="5245"/>
        <w:jc w:val="center"/>
        <w:outlineLvl w:val="0"/>
        <w:rPr>
          <w:b/>
          <w:bCs/>
          <w:sz w:val="28"/>
          <w:szCs w:val="28"/>
        </w:rPr>
      </w:pPr>
    </w:p>
    <w:p w14:paraId="57DF04F1" w14:textId="77777777" w:rsidR="00443C20" w:rsidRPr="009675EF" w:rsidRDefault="00443C20" w:rsidP="00443C20">
      <w:pPr>
        <w:tabs>
          <w:tab w:val="left" w:pos="0"/>
          <w:tab w:val="left" w:pos="3686"/>
        </w:tabs>
        <w:ind w:left="-2884" w:right="-569" w:firstLine="2884"/>
      </w:pPr>
    </w:p>
    <w:p w14:paraId="731D0285" w14:textId="77777777" w:rsidR="00D539D5" w:rsidRPr="009675EF" w:rsidRDefault="00D539D5" w:rsidP="00D539D5">
      <w:pPr>
        <w:tabs>
          <w:tab w:val="left" w:pos="5580"/>
          <w:tab w:val="left" w:pos="9498"/>
        </w:tabs>
        <w:ind w:firstLine="13467"/>
      </w:pPr>
    </w:p>
    <w:p w14:paraId="591AD3C7" w14:textId="2E89953B" w:rsidR="00A04A26" w:rsidRPr="009675EF" w:rsidRDefault="00A04A26" w:rsidP="00D539D5">
      <w:pPr>
        <w:ind w:left="8212" w:right="-1" w:firstLine="13467"/>
        <w:jc w:val="both"/>
        <w:rPr>
          <w:sz w:val="28"/>
          <w:szCs w:val="28"/>
        </w:rPr>
      </w:pPr>
    </w:p>
    <w:p w14:paraId="6F2EC5E8" w14:textId="706B4E70" w:rsidR="006D40FB" w:rsidRPr="009675EF" w:rsidRDefault="006D40FB" w:rsidP="00D539D5">
      <w:pPr>
        <w:ind w:left="8212" w:right="-1" w:firstLine="13467"/>
        <w:jc w:val="both"/>
        <w:rPr>
          <w:sz w:val="28"/>
          <w:szCs w:val="28"/>
        </w:rPr>
      </w:pPr>
    </w:p>
    <w:p w14:paraId="5FAD13F3" w14:textId="0DE33576" w:rsidR="006D40FB" w:rsidRPr="009675EF" w:rsidRDefault="006D40FB" w:rsidP="00D539D5">
      <w:pPr>
        <w:ind w:left="8212" w:right="-1" w:firstLine="13467"/>
        <w:jc w:val="both"/>
        <w:rPr>
          <w:sz w:val="28"/>
          <w:szCs w:val="28"/>
        </w:rPr>
      </w:pPr>
    </w:p>
    <w:p w14:paraId="60869DB9" w14:textId="275DA258" w:rsidR="006D40FB" w:rsidRPr="009675EF" w:rsidRDefault="006D40FB" w:rsidP="00D539D5">
      <w:pPr>
        <w:ind w:left="8212" w:right="-1" w:firstLine="13467"/>
        <w:jc w:val="both"/>
        <w:rPr>
          <w:sz w:val="28"/>
          <w:szCs w:val="28"/>
        </w:rPr>
      </w:pPr>
    </w:p>
    <w:p w14:paraId="4E29BF2B" w14:textId="3297AD1D" w:rsidR="006D40FB" w:rsidRPr="009675EF" w:rsidRDefault="006D40FB" w:rsidP="00D539D5">
      <w:pPr>
        <w:ind w:left="8212" w:right="-1" w:firstLine="13467"/>
        <w:jc w:val="both"/>
        <w:rPr>
          <w:sz w:val="28"/>
          <w:szCs w:val="28"/>
        </w:rPr>
      </w:pPr>
    </w:p>
    <w:p w14:paraId="7FD8F8DD" w14:textId="41D0337E" w:rsidR="006D40FB" w:rsidRPr="009675EF" w:rsidRDefault="006D40FB" w:rsidP="00D539D5">
      <w:pPr>
        <w:ind w:left="8212" w:right="-1" w:firstLine="13467"/>
        <w:jc w:val="both"/>
        <w:rPr>
          <w:sz w:val="28"/>
          <w:szCs w:val="28"/>
        </w:rPr>
      </w:pPr>
    </w:p>
    <w:p w14:paraId="6B543054" w14:textId="17CEF244" w:rsidR="006D40FB" w:rsidRPr="009675EF" w:rsidRDefault="006D40FB" w:rsidP="00D539D5">
      <w:pPr>
        <w:ind w:left="8212" w:right="-1" w:firstLine="13467"/>
        <w:jc w:val="both"/>
        <w:rPr>
          <w:sz w:val="28"/>
          <w:szCs w:val="28"/>
        </w:rPr>
      </w:pPr>
    </w:p>
    <w:p w14:paraId="7930D5F8" w14:textId="618D7EEE" w:rsidR="006D40FB" w:rsidRPr="009675EF" w:rsidRDefault="006D40FB" w:rsidP="00D539D5">
      <w:pPr>
        <w:ind w:left="8212" w:right="-1" w:firstLine="13467"/>
        <w:jc w:val="both"/>
        <w:rPr>
          <w:sz w:val="28"/>
          <w:szCs w:val="28"/>
        </w:rPr>
      </w:pPr>
    </w:p>
    <w:p w14:paraId="0C4B69C6" w14:textId="44258754" w:rsidR="006D40FB" w:rsidRPr="009675EF" w:rsidRDefault="006D40FB" w:rsidP="006D40FB">
      <w:pPr>
        <w:jc w:val="center"/>
        <w:rPr>
          <w:sz w:val="28"/>
          <w:szCs w:val="28"/>
        </w:rPr>
      </w:pPr>
    </w:p>
    <w:p w14:paraId="6EC57668" w14:textId="285C6C45" w:rsidR="006D40FB" w:rsidRPr="009675EF" w:rsidRDefault="006D40FB" w:rsidP="006D40FB">
      <w:pPr>
        <w:jc w:val="center"/>
        <w:rPr>
          <w:sz w:val="28"/>
          <w:szCs w:val="28"/>
        </w:rPr>
      </w:pPr>
    </w:p>
    <w:p w14:paraId="7CB24989" w14:textId="5EBC0EFE" w:rsidR="006D40FB" w:rsidRPr="009675EF" w:rsidRDefault="006D40FB" w:rsidP="006D40FB">
      <w:pPr>
        <w:jc w:val="center"/>
        <w:rPr>
          <w:sz w:val="28"/>
          <w:szCs w:val="28"/>
        </w:rPr>
      </w:pPr>
    </w:p>
    <w:p w14:paraId="6F981AC9" w14:textId="39487C2B" w:rsidR="006D40FB" w:rsidRPr="009675EF" w:rsidRDefault="006D40FB" w:rsidP="006D40FB">
      <w:pPr>
        <w:jc w:val="center"/>
        <w:rPr>
          <w:sz w:val="28"/>
          <w:szCs w:val="28"/>
        </w:rPr>
      </w:pPr>
    </w:p>
    <w:p w14:paraId="2CD04DDF" w14:textId="4E482C18" w:rsidR="006D40FB" w:rsidRPr="009675EF" w:rsidRDefault="006D40FB" w:rsidP="006D40FB">
      <w:pPr>
        <w:jc w:val="center"/>
        <w:rPr>
          <w:sz w:val="28"/>
          <w:szCs w:val="28"/>
        </w:rPr>
      </w:pPr>
    </w:p>
    <w:p w14:paraId="41D06485" w14:textId="72AD06F3" w:rsidR="006D40FB" w:rsidRPr="009675EF" w:rsidRDefault="006D40FB" w:rsidP="006D40FB">
      <w:pPr>
        <w:jc w:val="center"/>
        <w:rPr>
          <w:sz w:val="28"/>
          <w:szCs w:val="28"/>
        </w:rPr>
      </w:pPr>
    </w:p>
    <w:p w14:paraId="72F080CD" w14:textId="0F8A214D" w:rsidR="006D40FB" w:rsidRPr="009675EF" w:rsidRDefault="006D40FB" w:rsidP="006D40FB">
      <w:pPr>
        <w:jc w:val="center"/>
        <w:rPr>
          <w:sz w:val="28"/>
          <w:szCs w:val="28"/>
        </w:rPr>
      </w:pPr>
    </w:p>
    <w:p w14:paraId="412C3EF2" w14:textId="597797B0" w:rsidR="006D40FB" w:rsidRPr="009675EF" w:rsidRDefault="006D40FB" w:rsidP="006D40FB">
      <w:pPr>
        <w:jc w:val="center"/>
        <w:rPr>
          <w:sz w:val="28"/>
          <w:szCs w:val="28"/>
        </w:rPr>
      </w:pPr>
    </w:p>
    <w:p w14:paraId="5C03299B" w14:textId="00600404" w:rsidR="006D40FB" w:rsidRPr="009675EF" w:rsidRDefault="006D40FB" w:rsidP="006D40FB">
      <w:pPr>
        <w:jc w:val="center"/>
        <w:rPr>
          <w:sz w:val="28"/>
          <w:szCs w:val="28"/>
        </w:rPr>
      </w:pPr>
    </w:p>
    <w:p w14:paraId="7E86C5B9" w14:textId="135C33DC" w:rsidR="006D40FB" w:rsidRPr="009675EF" w:rsidRDefault="006D40FB" w:rsidP="006D40FB">
      <w:pPr>
        <w:jc w:val="center"/>
        <w:rPr>
          <w:sz w:val="28"/>
          <w:szCs w:val="28"/>
        </w:rPr>
      </w:pPr>
    </w:p>
    <w:p w14:paraId="65BCD5A0" w14:textId="77777777" w:rsidR="006D40FB" w:rsidRPr="009675EF" w:rsidRDefault="006D40FB" w:rsidP="006D40FB">
      <w:pPr>
        <w:jc w:val="center"/>
        <w:rPr>
          <w:sz w:val="28"/>
          <w:szCs w:val="28"/>
        </w:rPr>
        <w:sectPr w:rsidR="006D40FB" w:rsidRPr="009675EF" w:rsidSect="002D13EB">
          <w:footerReference w:type="default" r:id="rId58"/>
          <w:pgSz w:w="16838" w:h="11906" w:orient="landscape"/>
          <w:pgMar w:top="1701" w:right="993" w:bottom="850" w:left="1134" w:header="709" w:footer="709" w:gutter="0"/>
          <w:cols w:space="708"/>
          <w:docGrid w:linePitch="360"/>
        </w:sectPr>
      </w:pPr>
    </w:p>
    <w:p w14:paraId="6C04C964" w14:textId="77777777" w:rsidR="006D40FB" w:rsidRPr="009675EF" w:rsidRDefault="006D40FB" w:rsidP="006D40FB">
      <w:pPr>
        <w:tabs>
          <w:tab w:val="left" w:pos="3686"/>
          <w:tab w:val="left" w:pos="9498"/>
        </w:tabs>
        <w:ind w:left="-2884" w:right="-569" w:firstLine="8554"/>
      </w:pPr>
    </w:p>
    <w:p w14:paraId="35E6A8A0" w14:textId="0DB4CC0D" w:rsidR="006D40FB" w:rsidRPr="009675EF" w:rsidRDefault="006D40FB" w:rsidP="006D40FB">
      <w:pPr>
        <w:tabs>
          <w:tab w:val="left" w:pos="3686"/>
          <w:tab w:val="left" w:pos="9498"/>
        </w:tabs>
        <w:ind w:left="-2884" w:right="-569" w:firstLine="8554"/>
      </w:pPr>
      <w:r w:rsidRPr="009675EF">
        <w:t>Приложение № 11 к протоколу № 89</w:t>
      </w:r>
    </w:p>
    <w:p w14:paraId="6CDFCFF9" w14:textId="77777777" w:rsidR="006D40FB" w:rsidRPr="009675EF" w:rsidRDefault="006D40FB" w:rsidP="006D40FB">
      <w:pPr>
        <w:tabs>
          <w:tab w:val="left" w:pos="3686"/>
          <w:tab w:val="left" w:pos="9498"/>
        </w:tabs>
        <w:ind w:left="-2884" w:right="-569" w:firstLine="8554"/>
      </w:pPr>
      <w:r w:rsidRPr="009675EF">
        <w:t>заседания правления Региональной</w:t>
      </w:r>
    </w:p>
    <w:p w14:paraId="613A7918" w14:textId="77777777" w:rsidR="006D40FB" w:rsidRPr="009675EF" w:rsidRDefault="006D40FB" w:rsidP="006D40FB">
      <w:pPr>
        <w:tabs>
          <w:tab w:val="left" w:pos="3686"/>
          <w:tab w:val="left" w:pos="9498"/>
        </w:tabs>
        <w:ind w:left="-2884" w:right="-569" w:firstLine="8554"/>
      </w:pPr>
      <w:r w:rsidRPr="009675EF">
        <w:t>энергетической комиссии</w:t>
      </w:r>
    </w:p>
    <w:p w14:paraId="1B446E74" w14:textId="399EF324" w:rsidR="006D40FB" w:rsidRPr="009675EF" w:rsidRDefault="006D40FB" w:rsidP="006D40FB">
      <w:pPr>
        <w:tabs>
          <w:tab w:val="left" w:pos="3686"/>
          <w:tab w:val="left" w:pos="9498"/>
        </w:tabs>
        <w:ind w:left="-2884" w:right="-569" w:firstLine="8554"/>
      </w:pPr>
      <w:r w:rsidRPr="009675EF">
        <w:t>Кузбасса от 29.11.2022</w:t>
      </w:r>
    </w:p>
    <w:p w14:paraId="21E27549" w14:textId="77777777" w:rsidR="00CE01F7" w:rsidRPr="009675EF" w:rsidRDefault="00CE01F7" w:rsidP="006D40FB">
      <w:pPr>
        <w:tabs>
          <w:tab w:val="left" w:pos="3686"/>
          <w:tab w:val="left" w:pos="9498"/>
        </w:tabs>
        <w:ind w:left="-2884" w:right="-569" w:firstLine="8554"/>
      </w:pPr>
    </w:p>
    <w:p w14:paraId="03C8078E" w14:textId="77777777" w:rsidR="002544C3" w:rsidRPr="009675EF" w:rsidRDefault="002544C3" w:rsidP="002544C3">
      <w:pPr>
        <w:autoSpaceDE w:val="0"/>
        <w:autoSpaceDN w:val="0"/>
        <w:adjustRightInd w:val="0"/>
        <w:ind w:left="5103"/>
        <w:jc w:val="center"/>
        <w:outlineLvl w:val="0"/>
        <w:rPr>
          <w:sz w:val="28"/>
          <w:szCs w:val="28"/>
        </w:rPr>
      </w:pPr>
      <w:r w:rsidRPr="009675EF">
        <w:rPr>
          <w:sz w:val="28"/>
          <w:szCs w:val="28"/>
        </w:rPr>
        <w:t>«Приложение</w:t>
      </w:r>
    </w:p>
    <w:p w14:paraId="2BD67834" w14:textId="77777777" w:rsidR="002544C3" w:rsidRPr="009675EF" w:rsidRDefault="002544C3" w:rsidP="002544C3">
      <w:pPr>
        <w:tabs>
          <w:tab w:val="left" w:pos="4820"/>
        </w:tabs>
        <w:autoSpaceDE w:val="0"/>
        <w:autoSpaceDN w:val="0"/>
        <w:adjustRightInd w:val="0"/>
        <w:ind w:left="5103"/>
        <w:jc w:val="center"/>
        <w:outlineLvl w:val="0"/>
        <w:rPr>
          <w:sz w:val="28"/>
          <w:szCs w:val="28"/>
        </w:rPr>
      </w:pPr>
      <w:r w:rsidRPr="009675EF">
        <w:rPr>
          <w:sz w:val="28"/>
          <w:szCs w:val="28"/>
        </w:rPr>
        <w:t xml:space="preserve">к постановлению региональной энергетической комиссии </w:t>
      </w:r>
      <w:r w:rsidRPr="009675EF">
        <w:rPr>
          <w:sz w:val="28"/>
          <w:szCs w:val="28"/>
        </w:rPr>
        <w:br/>
        <w:t>Кемеровской области</w:t>
      </w:r>
    </w:p>
    <w:p w14:paraId="5DCE1D68" w14:textId="77777777" w:rsidR="002544C3" w:rsidRPr="009675EF" w:rsidRDefault="002544C3" w:rsidP="002544C3">
      <w:pPr>
        <w:autoSpaceDE w:val="0"/>
        <w:autoSpaceDN w:val="0"/>
        <w:adjustRightInd w:val="0"/>
        <w:ind w:left="5245"/>
        <w:jc w:val="center"/>
        <w:outlineLvl w:val="0"/>
        <w:rPr>
          <w:sz w:val="28"/>
          <w:szCs w:val="28"/>
        </w:rPr>
      </w:pPr>
      <w:r w:rsidRPr="009675EF">
        <w:rPr>
          <w:sz w:val="28"/>
          <w:szCs w:val="28"/>
        </w:rPr>
        <w:t>от «30» августа 2019 г. № 235</w:t>
      </w:r>
    </w:p>
    <w:p w14:paraId="474B19AA" w14:textId="77777777" w:rsidR="002544C3" w:rsidRPr="009675EF" w:rsidRDefault="002544C3" w:rsidP="002544C3">
      <w:pPr>
        <w:pStyle w:val="ConsPlusNormal"/>
        <w:ind w:firstLine="723"/>
      </w:pPr>
      <w:r w:rsidRPr="009675EF">
        <w:t xml:space="preserve">  </w:t>
      </w:r>
    </w:p>
    <w:p w14:paraId="27246467" w14:textId="77777777" w:rsidR="002544C3" w:rsidRPr="009675EF" w:rsidRDefault="002544C3" w:rsidP="002544C3">
      <w:pPr>
        <w:pStyle w:val="ConsPlusNormal"/>
        <w:ind w:firstLine="723"/>
      </w:pPr>
    </w:p>
    <w:p w14:paraId="3A2C8E7F" w14:textId="77777777" w:rsidR="002544C3" w:rsidRPr="009675EF" w:rsidRDefault="002544C3" w:rsidP="002544C3">
      <w:pPr>
        <w:autoSpaceDE w:val="0"/>
        <w:autoSpaceDN w:val="0"/>
        <w:adjustRightInd w:val="0"/>
        <w:jc w:val="center"/>
        <w:outlineLvl w:val="0"/>
        <w:rPr>
          <w:b/>
          <w:sz w:val="28"/>
          <w:szCs w:val="28"/>
        </w:rPr>
      </w:pPr>
      <w:r w:rsidRPr="009675EF">
        <w:rPr>
          <w:b/>
          <w:sz w:val="28"/>
          <w:szCs w:val="28"/>
        </w:rPr>
        <w:t>Паспорт инвестиционной программы</w:t>
      </w:r>
    </w:p>
    <w:p w14:paraId="5A637820" w14:textId="77777777" w:rsidR="002544C3" w:rsidRPr="009675EF" w:rsidRDefault="002544C3" w:rsidP="002544C3">
      <w:pPr>
        <w:autoSpaceDE w:val="0"/>
        <w:autoSpaceDN w:val="0"/>
        <w:adjustRightInd w:val="0"/>
        <w:ind w:firstLine="540"/>
        <w:jc w:val="both"/>
      </w:pPr>
    </w:p>
    <w:p w14:paraId="3504433C" w14:textId="77777777" w:rsidR="002544C3" w:rsidRPr="009675EF" w:rsidRDefault="002544C3" w:rsidP="002544C3">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2544C3" w:rsidRPr="009675EF" w14:paraId="081D8F0F" w14:textId="77777777" w:rsidTr="002544C3">
        <w:tc>
          <w:tcPr>
            <w:tcW w:w="4677" w:type="dxa"/>
            <w:tcBorders>
              <w:top w:val="single" w:sz="4" w:space="0" w:color="auto"/>
              <w:left w:val="single" w:sz="4" w:space="0" w:color="auto"/>
              <w:bottom w:val="single" w:sz="4" w:space="0" w:color="auto"/>
              <w:right w:val="single" w:sz="4" w:space="0" w:color="auto"/>
            </w:tcBorders>
            <w:vAlign w:val="center"/>
          </w:tcPr>
          <w:p w14:paraId="7F9425F1" w14:textId="77777777" w:rsidR="002544C3" w:rsidRPr="009675EF" w:rsidRDefault="002544C3" w:rsidP="002544C3">
            <w:pPr>
              <w:autoSpaceDE w:val="0"/>
              <w:autoSpaceDN w:val="0"/>
              <w:adjustRightInd w:val="0"/>
              <w:rPr>
                <w:sz w:val="26"/>
                <w:szCs w:val="26"/>
              </w:rPr>
            </w:pPr>
            <w:r w:rsidRPr="009675EF">
              <w:rPr>
                <w:sz w:val="26"/>
                <w:szCs w:val="26"/>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718083E3" w14:textId="77777777" w:rsidR="002544C3" w:rsidRPr="009675EF" w:rsidRDefault="002544C3" w:rsidP="002544C3">
            <w:pPr>
              <w:autoSpaceDE w:val="0"/>
              <w:autoSpaceDN w:val="0"/>
              <w:adjustRightInd w:val="0"/>
              <w:rPr>
                <w:sz w:val="26"/>
                <w:szCs w:val="26"/>
              </w:rPr>
            </w:pPr>
            <w:r w:rsidRPr="009675EF">
              <w:rPr>
                <w:sz w:val="26"/>
                <w:szCs w:val="26"/>
              </w:rPr>
              <w:t>ООО «Водоканал»,</w:t>
            </w:r>
          </w:p>
          <w:p w14:paraId="6A5086AF" w14:textId="77777777" w:rsidR="002544C3" w:rsidRPr="009675EF" w:rsidRDefault="002544C3" w:rsidP="002544C3">
            <w:pPr>
              <w:autoSpaceDE w:val="0"/>
              <w:autoSpaceDN w:val="0"/>
              <w:adjustRightInd w:val="0"/>
              <w:rPr>
                <w:sz w:val="26"/>
                <w:szCs w:val="26"/>
              </w:rPr>
            </w:pPr>
            <w:r w:rsidRPr="009675EF">
              <w:rPr>
                <w:sz w:val="26"/>
                <w:szCs w:val="26"/>
              </w:rPr>
              <w:t>Юридический адрес: 652515,</w:t>
            </w:r>
          </w:p>
          <w:p w14:paraId="2E4BE515" w14:textId="77777777" w:rsidR="002544C3" w:rsidRPr="009675EF" w:rsidRDefault="002544C3" w:rsidP="002544C3">
            <w:pPr>
              <w:autoSpaceDE w:val="0"/>
              <w:autoSpaceDN w:val="0"/>
              <w:adjustRightInd w:val="0"/>
              <w:rPr>
                <w:sz w:val="26"/>
                <w:szCs w:val="26"/>
              </w:rPr>
            </w:pPr>
            <w:r w:rsidRPr="009675EF">
              <w:rPr>
                <w:sz w:val="26"/>
                <w:szCs w:val="26"/>
              </w:rPr>
              <w:t xml:space="preserve">Кемеровская область - Кузбасс, </w:t>
            </w:r>
            <w:r w:rsidRPr="009675EF">
              <w:rPr>
                <w:sz w:val="26"/>
                <w:szCs w:val="26"/>
              </w:rPr>
              <w:br/>
              <w:t>г. Осинники, ул. Чайковского, 1А</w:t>
            </w:r>
            <w:r w:rsidRPr="009675EF">
              <w:rPr>
                <w:sz w:val="26"/>
                <w:szCs w:val="26"/>
              </w:rPr>
              <w:br/>
              <w:t>Фактический адрес: 652515,</w:t>
            </w:r>
          </w:p>
          <w:p w14:paraId="30A0139F" w14:textId="77777777" w:rsidR="002544C3" w:rsidRPr="009675EF" w:rsidRDefault="002544C3" w:rsidP="002544C3">
            <w:pPr>
              <w:autoSpaceDE w:val="0"/>
              <w:autoSpaceDN w:val="0"/>
              <w:adjustRightInd w:val="0"/>
              <w:rPr>
                <w:sz w:val="26"/>
                <w:szCs w:val="26"/>
              </w:rPr>
            </w:pPr>
            <w:r w:rsidRPr="009675EF">
              <w:rPr>
                <w:sz w:val="26"/>
                <w:szCs w:val="26"/>
              </w:rPr>
              <w:t xml:space="preserve">Кемеровская область - Кузбасс, </w:t>
            </w:r>
            <w:r w:rsidRPr="009675EF">
              <w:rPr>
                <w:sz w:val="26"/>
                <w:szCs w:val="26"/>
              </w:rPr>
              <w:br/>
              <w:t>г. Осинники, ул. Чайковского, 1А</w:t>
            </w:r>
          </w:p>
        </w:tc>
      </w:tr>
      <w:tr w:rsidR="002544C3" w:rsidRPr="009675EF" w14:paraId="0D0934FE" w14:textId="77777777" w:rsidTr="002544C3">
        <w:tc>
          <w:tcPr>
            <w:tcW w:w="4677" w:type="dxa"/>
            <w:tcBorders>
              <w:top w:val="single" w:sz="4" w:space="0" w:color="auto"/>
              <w:left w:val="single" w:sz="4" w:space="0" w:color="auto"/>
              <w:bottom w:val="single" w:sz="4" w:space="0" w:color="auto"/>
              <w:right w:val="single" w:sz="4" w:space="0" w:color="auto"/>
            </w:tcBorders>
            <w:vAlign w:val="center"/>
          </w:tcPr>
          <w:p w14:paraId="7105F32F" w14:textId="77777777" w:rsidR="002544C3" w:rsidRPr="009675EF" w:rsidRDefault="002544C3" w:rsidP="002544C3">
            <w:pPr>
              <w:autoSpaceDE w:val="0"/>
              <w:autoSpaceDN w:val="0"/>
              <w:adjustRightInd w:val="0"/>
              <w:rPr>
                <w:sz w:val="26"/>
                <w:szCs w:val="26"/>
              </w:rPr>
            </w:pPr>
            <w:r w:rsidRPr="009675EF">
              <w:rPr>
                <w:sz w:val="26"/>
                <w:szCs w:val="26"/>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0C4F4FE2" w14:textId="77777777" w:rsidR="002544C3" w:rsidRPr="009675EF" w:rsidRDefault="002544C3" w:rsidP="002544C3">
            <w:pPr>
              <w:autoSpaceDE w:val="0"/>
              <w:autoSpaceDN w:val="0"/>
              <w:adjustRightInd w:val="0"/>
              <w:rPr>
                <w:sz w:val="26"/>
                <w:szCs w:val="26"/>
              </w:rPr>
            </w:pPr>
            <w:r w:rsidRPr="009675EF">
              <w:rPr>
                <w:sz w:val="26"/>
                <w:szCs w:val="26"/>
              </w:rPr>
              <w:t>Региональная энергетическая комиссия Кемеровской области</w:t>
            </w:r>
          </w:p>
          <w:p w14:paraId="59B843AD" w14:textId="77777777" w:rsidR="002544C3" w:rsidRPr="009675EF" w:rsidRDefault="002544C3" w:rsidP="002544C3">
            <w:pPr>
              <w:autoSpaceDE w:val="0"/>
              <w:autoSpaceDN w:val="0"/>
              <w:adjustRightInd w:val="0"/>
              <w:rPr>
                <w:sz w:val="26"/>
                <w:szCs w:val="26"/>
              </w:rPr>
            </w:pPr>
            <w:r w:rsidRPr="009675EF">
              <w:rPr>
                <w:sz w:val="26"/>
                <w:szCs w:val="26"/>
              </w:rPr>
              <w:t>650000, г. Кемерово, ул. Николая Островского, 32</w:t>
            </w:r>
          </w:p>
        </w:tc>
      </w:tr>
      <w:tr w:rsidR="002544C3" w:rsidRPr="009675EF" w14:paraId="0C811E37" w14:textId="77777777" w:rsidTr="002544C3">
        <w:tc>
          <w:tcPr>
            <w:tcW w:w="4677" w:type="dxa"/>
            <w:tcBorders>
              <w:top w:val="single" w:sz="4" w:space="0" w:color="auto"/>
              <w:left w:val="single" w:sz="4" w:space="0" w:color="auto"/>
              <w:bottom w:val="single" w:sz="4" w:space="0" w:color="auto"/>
              <w:right w:val="single" w:sz="4" w:space="0" w:color="auto"/>
            </w:tcBorders>
            <w:vAlign w:val="center"/>
          </w:tcPr>
          <w:p w14:paraId="3542B264" w14:textId="77777777" w:rsidR="002544C3" w:rsidRPr="009675EF" w:rsidRDefault="002544C3" w:rsidP="002544C3">
            <w:pPr>
              <w:autoSpaceDE w:val="0"/>
              <w:autoSpaceDN w:val="0"/>
              <w:adjustRightInd w:val="0"/>
              <w:rPr>
                <w:sz w:val="26"/>
                <w:szCs w:val="26"/>
              </w:rPr>
            </w:pPr>
            <w:r w:rsidRPr="009675EF">
              <w:rPr>
                <w:sz w:val="26"/>
                <w:szCs w:val="26"/>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vAlign w:val="center"/>
          </w:tcPr>
          <w:p w14:paraId="5AC2700E" w14:textId="77777777" w:rsidR="002544C3" w:rsidRPr="009675EF" w:rsidRDefault="002544C3" w:rsidP="002544C3">
            <w:pPr>
              <w:autoSpaceDE w:val="0"/>
              <w:autoSpaceDN w:val="0"/>
              <w:adjustRightInd w:val="0"/>
              <w:rPr>
                <w:sz w:val="26"/>
                <w:szCs w:val="26"/>
              </w:rPr>
            </w:pPr>
            <w:r w:rsidRPr="009675EF">
              <w:rPr>
                <w:sz w:val="26"/>
                <w:szCs w:val="26"/>
              </w:rPr>
              <w:t xml:space="preserve">Администрация </w:t>
            </w:r>
            <w:proofErr w:type="spellStart"/>
            <w:r w:rsidRPr="009675EF">
              <w:rPr>
                <w:sz w:val="26"/>
                <w:szCs w:val="26"/>
              </w:rPr>
              <w:t>Осинниковского</w:t>
            </w:r>
            <w:proofErr w:type="spellEnd"/>
            <w:r w:rsidRPr="009675EF">
              <w:rPr>
                <w:sz w:val="26"/>
                <w:szCs w:val="26"/>
              </w:rPr>
              <w:t xml:space="preserve"> городского округа</w:t>
            </w:r>
          </w:p>
          <w:p w14:paraId="7051BF18" w14:textId="77777777" w:rsidR="002544C3" w:rsidRPr="009675EF" w:rsidRDefault="002544C3" w:rsidP="002544C3">
            <w:pPr>
              <w:autoSpaceDE w:val="0"/>
              <w:autoSpaceDN w:val="0"/>
              <w:adjustRightInd w:val="0"/>
              <w:rPr>
                <w:sz w:val="26"/>
                <w:szCs w:val="26"/>
              </w:rPr>
            </w:pPr>
            <w:r w:rsidRPr="009675EF">
              <w:rPr>
                <w:sz w:val="26"/>
                <w:szCs w:val="26"/>
              </w:rPr>
              <w:t>652811, Кемеровская область, г. Осинники, ул. Советская,17.</w:t>
            </w:r>
          </w:p>
          <w:p w14:paraId="0B1CFF26" w14:textId="77777777" w:rsidR="002544C3" w:rsidRPr="009675EF" w:rsidRDefault="002544C3" w:rsidP="002544C3">
            <w:pPr>
              <w:autoSpaceDE w:val="0"/>
              <w:autoSpaceDN w:val="0"/>
              <w:adjustRightInd w:val="0"/>
              <w:rPr>
                <w:sz w:val="26"/>
                <w:szCs w:val="26"/>
              </w:rPr>
            </w:pPr>
            <w:r w:rsidRPr="009675EF">
              <w:rPr>
                <w:sz w:val="26"/>
                <w:szCs w:val="26"/>
              </w:rPr>
              <w:t xml:space="preserve">Администрация </w:t>
            </w:r>
            <w:proofErr w:type="spellStart"/>
            <w:r w:rsidRPr="009675EF">
              <w:rPr>
                <w:sz w:val="26"/>
                <w:szCs w:val="26"/>
              </w:rPr>
              <w:t>Калтанского</w:t>
            </w:r>
            <w:proofErr w:type="spellEnd"/>
            <w:r w:rsidRPr="009675EF">
              <w:rPr>
                <w:sz w:val="26"/>
                <w:szCs w:val="26"/>
              </w:rPr>
              <w:t xml:space="preserve"> городского округа</w:t>
            </w:r>
          </w:p>
          <w:p w14:paraId="7274F8FE" w14:textId="77777777" w:rsidR="002544C3" w:rsidRPr="009675EF" w:rsidRDefault="002544C3" w:rsidP="002544C3">
            <w:pPr>
              <w:autoSpaceDE w:val="0"/>
              <w:autoSpaceDN w:val="0"/>
              <w:adjustRightInd w:val="0"/>
              <w:rPr>
                <w:sz w:val="26"/>
                <w:szCs w:val="26"/>
              </w:rPr>
            </w:pPr>
            <w:r w:rsidRPr="009675EF">
              <w:rPr>
                <w:sz w:val="26"/>
                <w:szCs w:val="26"/>
              </w:rPr>
              <w:t>652740, Кемеровская область, г. Калтан, пр. Мира, 53</w:t>
            </w:r>
          </w:p>
        </w:tc>
      </w:tr>
      <w:tr w:rsidR="002544C3" w:rsidRPr="009675EF" w14:paraId="03D4CF28" w14:textId="77777777" w:rsidTr="002544C3">
        <w:tc>
          <w:tcPr>
            <w:tcW w:w="4677" w:type="dxa"/>
            <w:tcBorders>
              <w:top w:val="single" w:sz="4" w:space="0" w:color="auto"/>
              <w:left w:val="single" w:sz="4" w:space="0" w:color="auto"/>
              <w:bottom w:val="single" w:sz="4" w:space="0" w:color="auto"/>
              <w:right w:val="single" w:sz="4" w:space="0" w:color="auto"/>
            </w:tcBorders>
            <w:vAlign w:val="center"/>
          </w:tcPr>
          <w:p w14:paraId="5070D3DC" w14:textId="77777777" w:rsidR="002544C3" w:rsidRPr="009675EF" w:rsidRDefault="002544C3" w:rsidP="002544C3">
            <w:pPr>
              <w:autoSpaceDE w:val="0"/>
              <w:autoSpaceDN w:val="0"/>
              <w:adjustRightInd w:val="0"/>
              <w:rPr>
                <w:sz w:val="26"/>
                <w:szCs w:val="26"/>
              </w:rPr>
            </w:pPr>
            <w:r w:rsidRPr="009675EF">
              <w:rPr>
                <w:sz w:val="26"/>
                <w:szCs w:val="26"/>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vAlign w:val="center"/>
          </w:tcPr>
          <w:p w14:paraId="137C7B63" w14:textId="77777777" w:rsidR="002544C3" w:rsidRPr="009675EF" w:rsidRDefault="002544C3" w:rsidP="002544C3">
            <w:pPr>
              <w:autoSpaceDE w:val="0"/>
              <w:autoSpaceDN w:val="0"/>
              <w:adjustRightInd w:val="0"/>
              <w:rPr>
                <w:sz w:val="26"/>
                <w:szCs w:val="26"/>
              </w:rPr>
            </w:pPr>
            <w:r w:rsidRPr="009675EF">
              <w:rPr>
                <w:sz w:val="26"/>
                <w:szCs w:val="26"/>
              </w:rPr>
              <w:t>Управление Федеральной службы по надзору в сфере защиты прав потребителей и благополучия человека по Кемеровской области</w:t>
            </w:r>
          </w:p>
          <w:p w14:paraId="29963DFD" w14:textId="77777777" w:rsidR="002544C3" w:rsidRPr="009675EF" w:rsidRDefault="002544C3" w:rsidP="002544C3">
            <w:pPr>
              <w:autoSpaceDE w:val="0"/>
              <w:autoSpaceDN w:val="0"/>
              <w:adjustRightInd w:val="0"/>
              <w:rPr>
                <w:sz w:val="26"/>
                <w:szCs w:val="26"/>
              </w:rPr>
            </w:pPr>
            <w:r w:rsidRPr="009675EF">
              <w:rPr>
                <w:sz w:val="26"/>
                <w:szCs w:val="26"/>
              </w:rPr>
              <w:t>650025, г. Кемерово, пр. Кузнецкий, 56</w:t>
            </w:r>
          </w:p>
        </w:tc>
      </w:tr>
    </w:tbl>
    <w:p w14:paraId="161BE682" w14:textId="77777777" w:rsidR="002544C3" w:rsidRPr="009675EF" w:rsidRDefault="002544C3" w:rsidP="002544C3">
      <w:pPr>
        <w:autoSpaceDE w:val="0"/>
        <w:autoSpaceDN w:val="0"/>
        <w:adjustRightInd w:val="0"/>
        <w:jc w:val="center"/>
        <w:outlineLvl w:val="0"/>
        <w:rPr>
          <w:sz w:val="28"/>
          <w:szCs w:val="28"/>
        </w:rPr>
      </w:pPr>
    </w:p>
    <w:p w14:paraId="4766CCD0" w14:textId="77777777" w:rsidR="002544C3" w:rsidRPr="009675EF" w:rsidRDefault="002544C3" w:rsidP="002544C3">
      <w:pPr>
        <w:autoSpaceDE w:val="0"/>
        <w:autoSpaceDN w:val="0"/>
        <w:adjustRightInd w:val="0"/>
        <w:jc w:val="center"/>
        <w:outlineLvl w:val="0"/>
        <w:rPr>
          <w:sz w:val="28"/>
          <w:szCs w:val="28"/>
        </w:rPr>
        <w:sectPr w:rsidR="002544C3" w:rsidRPr="009675EF" w:rsidSect="002544C3">
          <w:footerReference w:type="default" r:id="rId59"/>
          <w:pgSz w:w="11906" w:h="16838" w:code="9"/>
          <w:pgMar w:top="1279" w:right="849" w:bottom="851" w:left="851" w:header="993" w:footer="709" w:gutter="0"/>
          <w:cols w:space="708"/>
          <w:docGrid w:linePitch="360"/>
        </w:sectPr>
      </w:pPr>
    </w:p>
    <w:p w14:paraId="4DCC1B42" w14:textId="77777777" w:rsidR="002544C3" w:rsidRPr="009675EF" w:rsidRDefault="002544C3" w:rsidP="002544C3">
      <w:pPr>
        <w:autoSpaceDE w:val="0"/>
        <w:autoSpaceDN w:val="0"/>
        <w:adjustRightInd w:val="0"/>
        <w:jc w:val="center"/>
        <w:outlineLvl w:val="0"/>
        <w:rPr>
          <w:b/>
          <w:sz w:val="28"/>
          <w:szCs w:val="28"/>
        </w:rPr>
      </w:pPr>
      <w:r w:rsidRPr="009675EF">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2A3E88B2" w14:textId="77777777" w:rsidR="002544C3" w:rsidRPr="009675EF" w:rsidRDefault="002544C3" w:rsidP="002544C3">
      <w:pPr>
        <w:autoSpaceDE w:val="0"/>
        <w:autoSpaceDN w:val="0"/>
        <w:adjustRightInd w:val="0"/>
        <w:jc w:val="center"/>
        <w:rPr>
          <w:b/>
        </w:rPr>
      </w:pPr>
      <w:r w:rsidRPr="009675EF">
        <w:rPr>
          <w:b/>
          <w:sz w:val="28"/>
          <w:szCs w:val="28"/>
        </w:rPr>
        <w:t>холодного водоснабжения питьевой водой</w:t>
      </w:r>
      <w:r w:rsidRPr="009675EF">
        <w:rPr>
          <w:b/>
        </w:rPr>
        <w:t xml:space="preserve"> </w:t>
      </w:r>
    </w:p>
    <w:p w14:paraId="3C0EE6B6" w14:textId="77777777" w:rsidR="002544C3" w:rsidRPr="009675EF" w:rsidRDefault="002544C3" w:rsidP="002544C3">
      <w:pPr>
        <w:autoSpaceDE w:val="0"/>
        <w:autoSpaceDN w:val="0"/>
        <w:adjustRightInd w:val="0"/>
        <w:jc w:val="center"/>
        <w:rPr>
          <w:b/>
          <w:sz w:val="28"/>
          <w:szCs w:val="28"/>
        </w:rPr>
      </w:pPr>
    </w:p>
    <w:p w14:paraId="22B5A9FD" w14:textId="77777777" w:rsidR="002544C3" w:rsidRPr="009675EF" w:rsidRDefault="002544C3" w:rsidP="002544C3">
      <w:pPr>
        <w:autoSpaceDE w:val="0"/>
        <w:autoSpaceDN w:val="0"/>
        <w:adjustRightInd w:val="0"/>
        <w:ind w:firstLine="540"/>
        <w:jc w:val="both"/>
        <w:rPr>
          <w:sz w:val="12"/>
          <w:szCs w:val="12"/>
        </w:rPr>
      </w:pPr>
    </w:p>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448"/>
        <w:gridCol w:w="1821"/>
        <w:gridCol w:w="3404"/>
        <w:gridCol w:w="990"/>
        <w:gridCol w:w="614"/>
        <w:gridCol w:w="614"/>
        <w:gridCol w:w="614"/>
        <w:gridCol w:w="614"/>
        <w:gridCol w:w="615"/>
        <w:gridCol w:w="614"/>
        <w:gridCol w:w="614"/>
        <w:gridCol w:w="614"/>
        <w:gridCol w:w="614"/>
        <w:gridCol w:w="615"/>
        <w:gridCol w:w="614"/>
        <w:gridCol w:w="614"/>
        <w:gridCol w:w="614"/>
        <w:gridCol w:w="614"/>
        <w:gridCol w:w="615"/>
      </w:tblGrid>
      <w:tr w:rsidR="002544C3" w:rsidRPr="009675EF" w14:paraId="3C2BB6E0" w14:textId="77777777" w:rsidTr="002544C3">
        <w:trPr>
          <w:trHeight w:val="20"/>
        </w:trPr>
        <w:tc>
          <w:tcPr>
            <w:tcW w:w="448" w:type="dxa"/>
            <w:vMerge w:val="restart"/>
            <w:tcBorders>
              <w:top w:val="single" w:sz="4" w:space="0" w:color="auto"/>
              <w:left w:val="single" w:sz="4" w:space="0" w:color="auto"/>
              <w:right w:val="single" w:sz="4" w:space="0" w:color="auto"/>
            </w:tcBorders>
            <w:tcMar>
              <w:top w:w="57" w:type="dxa"/>
              <w:bottom w:w="57" w:type="dxa"/>
            </w:tcMar>
            <w:vAlign w:val="center"/>
          </w:tcPr>
          <w:p w14:paraId="2E470888" w14:textId="77777777" w:rsidR="002544C3" w:rsidRPr="009675EF" w:rsidRDefault="002544C3" w:rsidP="002544C3">
            <w:pPr>
              <w:autoSpaceDE w:val="0"/>
              <w:autoSpaceDN w:val="0"/>
              <w:adjustRightInd w:val="0"/>
              <w:jc w:val="center"/>
              <w:rPr>
                <w:sz w:val="16"/>
                <w:szCs w:val="18"/>
              </w:rPr>
            </w:pPr>
            <w:r w:rsidRPr="009675EF">
              <w:rPr>
                <w:sz w:val="16"/>
                <w:szCs w:val="18"/>
              </w:rPr>
              <w:t>№ п/п</w:t>
            </w:r>
          </w:p>
        </w:tc>
        <w:tc>
          <w:tcPr>
            <w:tcW w:w="1821" w:type="dxa"/>
            <w:vMerge w:val="restart"/>
            <w:tcBorders>
              <w:top w:val="single" w:sz="4" w:space="0" w:color="auto"/>
              <w:left w:val="single" w:sz="4" w:space="0" w:color="auto"/>
              <w:right w:val="single" w:sz="4" w:space="0" w:color="auto"/>
            </w:tcBorders>
            <w:tcMar>
              <w:top w:w="57" w:type="dxa"/>
              <w:bottom w:w="57" w:type="dxa"/>
            </w:tcMar>
            <w:vAlign w:val="center"/>
          </w:tcPr>
          <w:p w14:paraId="761F1707" w14:textId="77777777" w:rsidR="002544C3" w:rsidRPr="009675EF" w:rsidRDefault="002544C3" w:rsidP="002544C3">
            <w:pPr>
              <w:autoSpaceDE w:val="0"/>
              <w:autoSpaceDN w:val="0"/>
              <w:adjustRightInd w:val="0"/>
              <w:jc w:val="center"/>
              <w:rPr>
                <w:sz w:val="16"/>
                <w:szCs w:val="18"/>
              </w:rPr>
            </w:pPr>
            <w:r w:rsidRPr="009675EF">
              <w:rPr>
                <w:sz w:val="16"/>
                <w:szCs w:val="18"/>
              </w:rPr>
              <w:t>Наименование целевого показателя</w:t>
            </w:r>
          </w:p>
        </w:tc>
        <w:tc>
          <w:tcPr>
            <w:tcW w:w="3404" w:type="dxa"/>
            <w:vMerge w:val="restart"/>
            <w:tcBorders>
              <w:top w:val="single" w:sz="4" w:space="0" w:color="auto"/>
              <w:left w:val="single" w:sz="4" w:space="0" w:color="auto"/>
              <w:right w:val="single" w:sz="4" w:space="0" w:color="auto"/>
            </w:tcBorders>
            <w:tcMar>
              <w:top w:w="57" w:type="dxa"/>
              <w:bottom w:w="57" w:type="dxa"/>
            </w:tcMar>
            <w:vAlign w:val="center"/>
          </w:tcPr>
          <w:p w14:paraId="21C36EA4" w14:textId="77777777" w:rsidR="002544C3" w:rsidRPr="009675EF" w:rsidRDefault="002544C3" w:rsidP="002544C3">
            <w:pPr>
              <w:autoSpaceDE w:val="0"/>
              <w:autoSpaceDN w:val="0"/>
              <w:adjustRightInd w:val="0"/>
              <w:jc w:val="center"/>
              <w:rPr>
                <w:sz w:val="16"/>
                <w:szCs w:val="18"/>
              </w:rPr>
            </w:pPr>
            <w:r w:rsidRPr="009675EF">
              <w:rPr>
                <w:sz w:val="16"/>
                <w:szCs w:val="18"/>
              </w:rPr>
              <w:t>Данные, используемые для установления целевого показателя</w:t>
            </w:r>
          </w:p>
        </w:tc>
        <w:tc>
          <w:tcPr>
            <w:tcW w:w="990" w:type="dxa"/>
            <w:vMerge w:val="restart"/>
            <w:tcBorders>
              <w:top w:val="single" w:sz="4" w:space="0" w:color="auto"/>
              <w:left w:val="single" w:sz="4" w:space="0" w:color="auto"/>
              <w:right w:val="single" w:sz="4" w:space="0" w:color="auto"/>
            </w:tcBorders>
            <w:tcMar>
              <w:top w:w="57" w:type="dxa"/>
              <w:bottom w:w="57" w:type="dxa"/>
            </w:tcMar>
            <w:vAlign w:val="center"/>
          </w:tcPr>
          <w:p w14:paraId="6178503C" w14:textId="77777777" w:rsidR="002544C3" w:rsidRPr="009675EF" w:rsidRDefault="002544C3" w:rsidP="002544C3">
            <w:pPr>
              <w:autoSpaceDE w:val="0"/>
              <w:autoSpaceDN w:val="0"/>
              <w:adjustRightInd w:val="0"/>
              <w:jc w:val="center"/>
              <w:rPr>
                <w:sz w:val="16"/>
                <w:szCs w:val="18"/>
              </w:rPr>
            </w:pPr>
            <w:proofErr w:type="spellStart"/>
            <w:r w:rsidRPr="009675EF">
              <w:rPr>
                <w:sz w:val="16"/>
                <w:szCs w:val="18"/>
              </w:rPr>
              <w:t>Еди</w:t>
            </w:r>
            <w:proofErr w:type="spellEnd"/>
            <w:r w:rsidRPr="009675EF">
              <w:rPr>
                <w:sz w:val="16"/>
                <w:szCs w:val="18"/>
              </w:rPr>
              <w:t>-</w:t>
            </w:r>
            <w:r w:rsidRPr="009675EF">
              <w:rPr>
                <w:sz w:val="16"/>
                <w:szCs w:val="18"/>
              </w:rPr>
              <w:br/>
            </w:r>
            <w:proofErr w:type="spellStart"/>
            <w:r w:rsidRPr="009675EF">
              <w:rPr>
                <w:sz w:val="16"/>
                <w:szCs w:val="18"/>
              </w:rPr>
              <w:t>ница</w:t>
            </w:r>
            <w:proofErr w:type="spellEnd"/>
            <w:r w:rsidRPr="009675EF">
              <w:rPr>
                <w:sz w:val="16"/>
                <w:szCs w:val="18"/>
              </w:rPr>
              <w:br/>
              <w:t>изме-</w:t>
            </w:r>
            <w:r w:rsidRPr="009675EF">
              <w:rPr>
                <w:sz w:val="16"/>
                <w:szCs w:val="18"/>
              </w:rPr>
              <w:br/>
              <w:t>рения</w:t>
            </w:r>
          </w:p>
        </w:tc>
        <w:tc>
          <w:tcPr>
            <w:tcW w:w="9213" w:type="dxa"/>
            <w:gridSpan w:val="1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AAF2A6" w14:textId="77777777" w:rsidR="002544C3" w:rsidRPr="009675EF" w:rsidRDefault="002544C3" w:rsidP="002544C3">
            <w:pPr>
              <w:autoSpaceDE w:val="0"/>
              <w:autoSpaceDN w:val="0"/>
              <w:adjustRightInd w:val="0"/>
              <w:jc w:val="center"/>
              <w:rPr>
                <w:sz w:val="16"/>
                <w:szCs w:val="18"/>
              </w:rPr>
            </w:pPr>
            <w:r w:rsidRPr="009675EF">
              <w:rPr>
                <w:sz w:val="16"/>
                <w:szCs w:val="18"/>
              </w:rPr>
              <w:t>Значение по годам</w:t>
            </w:r>
          </w:p>
        </w:tc>
      </w:tr>
      <w:tr w:rsidR="002544C3" w:rsidRPr="009675EF" w14:paraId="572FBB48" w14:textId="77777777" w:rsidTr="002544C3">
        <w:trPr>
          <w:trHeight w:val="20"/>
        </w:trPr>
        <w:tc>
          <w:tcPr>
            <w:tcW w:w="448" w:type="dxa"/>
            <w:vMerge/>
            <w:tcBorders>
              <w:left w:val="single" w:sz="4" w:space="0" w:color="auto"/>
              <w:bottom w:val="single" w:sz="4" w:space="0" w:color="auto"/>
              <w:right w:val="single" w:sz="4" w:space="0" w:color="auto"/>
            </w:tcBorders>
            <w:tcMar>
              <w:top w:w="57" w:type="dxa"/>
              <w:bottom w:w="57" w:type="dxa"/>
            </w:tcMar>
            <w:vAlign w:val="center"/>
          </w:tcPr>
          <w:p w14:paraId="741390C7" w14:textId="77777777" w:rsidR="002544C3" w:rsidRPr="009675EF" w:rsidRDefault="002544C3" w:rsidP="002544C3">
            <w:pPr>
              <w:autoSpaceDE w:val="0"/>
              <w:autoSpaceDN w:val="0"/>
              <w:adjustRightInd w:val="0"/>
              <w:jc w:val="center"/>
              <w:rPr>
                <w:sz w:val="16"/>
                <w:szCs w:val="18"/>
              </w:rPr>
            </w:pPr>
          </w:p>
        </w:tc>
        <w:tc>
          <w:tcPr>
            <w:tcW w:w="1821" w:type="dxa"/>
            <w:vMerge/>
            <w:tcBorders>
              <w:left w:val="single" w:sz="4" w:space="0" w:color="auto"/>
              <w:bottom w:val="single" w:sz="4" w:space="0" w:color="auto"/>
              <w:right w:val="single" w:sz="4" w:space="0" w:color="auto"/>
            </w:tcBorders>
            <w:tcMar>
              <w:top w:w="57" w:type="dxa"/>
              <w:bottom w:w="57" w:type="dxa"/>
            </w:tcMar>
            <w:vAlign w:val="center"/>
          </w:tcPr>
          <w:p w14:paraId="2DA62798" w14:textId="77777777" w:rsidR="002544C3" w:rsidRPr="009675EF" w:rsidRDefault="002544C3" w:rsidP="002544C3">
            <w:pPr>
              <w:autoSpaceDE w:val="0"/>
              <w:autoSpaceDN w:val="0"/>
              <w:adjustRightInd w:val="0"/>
              <w:jc w:val="center"/>
              <w:rPr>
                <w:sz w:val="16"/>
                <w:szCs w:val="18"/>
              </w:rPr>
            </w:pPr>
          </w:p>
        </w:tc>
        <w:tc>
          <w:tcPr>
            <w:tcW w:w="3404" w:type="dxa"/>
            <w:vMerge/>
            <w:tcBorders>
              <w:left w:val="single" w:sz="4" w:space="0" w:color="auto"/>
              <w:bottom w:val="single" w:sz="4" w:space="0" w:color="auto"/>
              <w:right w:val="single" w:sz="4" w:space="0" w:color="auto"/>
            </w:tcBorders>
            <w:tcMar>
              <w:top w:w="57" w:type="dxa"/>
              <w:bottom w:w="57" w:type="dxa"/>
            </w:tcMar>
            <w:vAlign w:val="center"/>
          </w:tcPr>
          <w:p w14:paraId="5A49AB17" w14:textId="77777777" w:rsidR="002544C3" w:rsidRPr="009675EF" w:rsidRDefault="002544C3" w:rsidP="002544C3">
            <w:pPr>
              <w:autoSpaceDE w:val="0"/>
              <w:autoSpaceDN w:val="0"/>
              <w:adjustRightInd w:val="0"/>
              <w:jc w:val="center"/>
              <w:rPr>
                <w:sz w:val="16"/>
                <w:szCs w:val="18"/>
              </w:rPr>
            </w:pPr>
          </w:p>
        </w:tc>
        <w:tc>
          <w:tcPr>
            <w:tcW w:w="990" w:type="dxa"/>
            <w:vMerge/>
            <w:tcBorders>
              <w:left w:val="single" w:sz="4" w:space="0" w:color="auto"/>
              <w:bottom w:val="single" w:sz="4" w:space="0" w:color="auto"/>
              <w:right w:val="single" w:sz="4" w:space="0" w:color="auto"/>
            </w:tcBorders>
            <w:tcMar>
              <w:top w:w="57" w:type="dxa"/>
              <w:bottom w:w="57" w:type="dxa"/>
            </w:tcMar>
            <w:vAlign w:val="center"/>
          </w:tcPr>
          <w:p w14:paraId="57356606" w14:textId="77777777" w:rsidR="002544C3" w:rsidRPr="009675EF" w:rsidRDefault="002544C3" w:rsidP="002544C3">
            <w:pPr>
              <w:autoSpaceDE w:val="0"/>
              <w:autoSpaceDN w:val="0"/>
              <w:adjustRightInd w:val="0"/>
              <w:jc w:val="center"/>
              <w:rPr>
                <w:sz w:val="16"/>
                <w:szCs w:val="18"/>
              </w:rPr>
            </w:pP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97D7C3" w14:textId="77777777" w:rsidR="002544C3" w:rsidRPr="009675EF" w:rsidRDefault="002544C3" w:rsidP="002544C3">
            <w:pPr>
              <w:autoSpaceDE w:val="0"/>
              <w:autoSpaceDN w:val="0"/>
              <w:adjustRightInd w:val="0"/>
              <w:jc w:val="center"/>
              <w:rPr>
                <w:sz w:val="16"/>
                <w:szCs w:val="18"/>
              </w:rPr>
            </w:pPr>
            <w:r w:rsidRPr="009675EF">
              <w:rPr>
                <w:sz w:val="16"/>
                <w:szCs w:val="18"/>
              </w:rPr>
              <w:t>2019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3D16AC" w14:textId="77777777" w:rsidR="002544C3" w:rsidRPr="009675EF" w:rsidRDefault="002544C3" w:rsidP="002544C3">
            <w:pPr>
              <w:autoSpaceDE w:val="0"/>
              <w:autoSpaceDN w:val="0"/>
              <w:adjustRightInd w:val="0"/>
              <w:jc w:val="center"/>
              <w:rPr>
                <w:sz w:val="16"/>
                <w:szCs w:val="18"/>
              </w:rPr>
            </w:pPr>
            <w:r w:rsidRPr="009675EF">
              <w:rPr>
                <w:sz w:val="16"/>
                <w:szCs w:val="18"/>
              </w:rPr>
              <w:t>2020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9BC597" w14:textId="77777777" w:rsidR="002544C3" w:rsidRPr="009675EF" w:rsidRDefault="002544C3" w:rsidP="002544C3">
            <w:pPr>
              <w:autoSpaceDE w:val="0"/>
              <w:autoSpaceDN w:val="0"/>
              <w:adjustRightInd w:val="0"/>
              <w:jc w:val="center"/>
              <w:rPr>
                <w:sz w:val="16"/>
                <w:szCs w:val="18"/>
              </w:rPr>
            </w:pPr>
            <w:r w:rsidRPr="009675EF">
              <w:rPr>
                <w:sz w:val="16"/>
                <w:szCs w:val="18"/>
              </w:rPr>
              <w:t>2021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F7E422" w14:textId="77777777" w:rsidR="002544C3" w:rsidRPr="009675EF" w:rsidRDefault="002544C3" w:rsidP="002544C3">
            <w:pPr>
              <w:autoSpaceDE w:val="0"/>
              <w:autoSpaceDN w:val="0"/>
              <w:adjustRightInd w:val="0"/>
              <w:jc w:val="center"/>
              <w:rPr>
                <w:sz w:val="16"/>
                <w:szCs w:val="18"/>
              </w:rPr>
            </w:pPr>
            <w:r w:rsidRPr="009675EF">
              <w:rPr>
                <w:sz w:val="16"/>
                <w:szCs w:val="18"/>
              </w:rPr>
              <w:t>2022</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F7C19E" w14:textId="77777777" w:rsidR="002544C3" w:rsidRPr="009675EF" w:rsidRDefault="002544C3" w:rsidP="002544C3">
            <w:pPr>
              <w:autoSpaceDE w:val="0"/>
              <w:autoSpaceDN w:val="0"/>
              <w:adjustRightInd w:val="0"/>
              <w:jc w:val="center"/>
              <w:rPr>
                <w:sz w:val="16"/>
                <w:szCs w:val="18"/>
              </w:rPr>
            </w:pPr>
            <w:r w:rsidRPr="009675EF">
              <w:rPr>
                <w:sz w:val="16"/>
                <w:szCs w:val="18"/>
              </w:rPr>
              <w:t>2023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CBBF5C" w14:textId="77777777" w:rsidR="002544C3" w:rsidRPr="009675EF" w:rsidRDefault="002544C3" w:rsidP="002544C3">
            <w:pPr>
              <w:autoSpaceDE w:val="0"/>
              <w:autoSpaceDN w:val="0"/>
              <w:adjustRightInd w:val="0"/>
              <w:jc w:val="center"/>
              <w:rPr>
                <w:sz w:val="16"/>
                <w:szCs w:val="18"/>
              </w:rPr>
            </w:pPr>
            <w:r w:rsidRPr="009675EF">
              <w:rPr>
                <w:sz w:val="16"/>
                <w:szCs w:val="18"/>
              </w:rPr>
              <w:t>2024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791B04" w14:textId="77777777" w:rsidR="002544C3" w:rsidRPr="009675EF" w:rsidRDefault="002544C3" w:rsidP="002544C3">
            <w:pPr>
              <w:autoSpaceDE w:val="0"/>
              <w:autoSpaceDN w:val="0"/>
              <w:adjustRightInd w:val="0"/>
              <w:jc w:val="center"/>
              <w:rPr>
                <w:sz w:val="16"/>
                <w:szCs w:val="18"/>
              </w:rPr>
            </w:pPr>
            <w:r w:rsidRPr="009675EF">
              <w:rPr>
                <w:sz w:val="16"/>
                <w:szCs w:val="18"/>
              </w:rPr>
              <w:t>2025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0E4631" w14:textId="77777777" w:rsidR="002544C3" w:rsidRPr="009675EF" w:rsidRDefault="002544C3" w:rsidP="002544C3">
            <w:pPr>
              <w:autoSpaceDE w:val="0"/>
              <w:autoSpaceDN w:val="0"/>
              <w:adjustRightInd w:val="0"/>
              <w:jc w:val="center"/>
              <w:rPr>
                <w:sz w:val="16"/>
                <w:szCs w:val="18"/>
              </w:rPr>
            </w:pPr>
            <w:r w:rsidRPr="009675EF">
              <w:rPr>
                <w:sz w:val="16"/>
                <w:szCs w:val="18"/>
              </w:rPr>
              <w:t>2026</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A78232" w14:textId="77777777" w:rsidR="002544C3" w:rsidRPr="009675EF" w:rsidRDefault="002544C3" w:rsidP="002544C3">
            <w:pPr>
              <w:autoSpaceDE w:val="0"/>
              <w:autoSpaceDN w:val="0"/>
              <w:adjustRightInd w:val="0"/>
              <w:jc w:val="center"/>
              <w:rPr>
                <w:sz w:val="16"/>
                <w:szCs w:val="18"/>
              </w:rPr>
            </w:pPr>
            <w:r w:rsidRPr="009675EF">
              <w:rPr>
                <w:sz w:val="16"/>
                <w:szCs w:val="18"/>
              </w:rPr>
              <w:t>2027</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3A7B14" w14:textId="77777777" w:rsidR="002544C3" w:rsidRPr="009675EF" w:rsidRDefault="002544C3" w:rsidP="002544C3">
            <w:pPr>
              <w:autoSpaceDE w:val="0"/>
              <w:autoSpaceDN w:val="0"/>
              <w:adjustRightInd w:val="0"/>
              <w:jc w:val="center"/>
              <w:rPr>
                <w:sz w:val="16"/>
                <w:szCs w:val="18"/>
              </w:rPr>
            </w:pPr>
            <w:r w:rsidRPr="009675EF">
              <w:rPr>
                <w:sz w:val="16"/>
                <w:szCs w:val="18"/>
              </w:rPr>
              <w:t>2028</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90699B" w14:textId="77777777" w:rsidR="002544C3" w:rsidRPr="009675EF" w:rsidRDefault="002544C3" w:rsidP="002544C3">
            <w:pPr>
              <w:autoSpaceDE w:val="0"/>
              <w:autoSpaceDN w:val="0"/>
              <w:adjustRightInd w:val="0"/>
              <w:jc w:val="center"/>
              <w:rPr>
                <w:sz w:val="16"/>
                <w:szCs w:val="18"/>
              </w:rPr>
            </w:pPr>
            <w:r w:rsidRPr="009675EF">
              <w:rPr>
                <w:sz w:val="16"/>
                <w:szCs w:val="18"/>
              </w:rPr>
              <w:t>2029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305A1E" w14:textId="77777777" w:rsidR="002544C3" w:rsidRPr="009675EF" w:rsidRDefault="002544C3" w:rsidP="002544C3">
            <w:pPr>
              <w:autoSpaceDE w:val="0"/>
              <w:autoSpaceDN w:val="0"/>
              <w:adjustRightInd w:val="0"/>
              <w:jc w:val="center"/>
              <w:rPr>
                <w:sz w:val="16"/>
                <w:szCs w:val="18"/>
              </w:rPr>
            </w:pPr>
            <w:r w:rsidRPr="009675EF">
              <w:rPr>
                <w:sz w:val="16"/>
                <w:szCs w:val="18"/>
              </w:rPr>
              <w:t>2030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FDFFA6" w14:textId="77777777" w:rsidR="002544C3" w:rsidRPr="009675EF" w:rsidRDefault="002544C3" w:rsidP="002544C3">
            <w:pPr>
              <w:autoSpaceDE w:val="0"/>
              <w:autoSpaceDN w:val="0"/>
              <w:adjustRightInd w:val="0"/>
              <w:jc w:val="center"/>
              <w:rPr>
                <w:sz w:val="16"/>
                <w:szCs w:val="18"/>
              </w:rPr>
            </w:pPr>
            <w:r w:rsidRPr="009675EF">
              <w:rPr>
                <w:sz w:val="16"/>
                <w:szCs w:val="18"/>
              </w:rPr>
              <w:t>2031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455979" w14:textId="77777777" w:rsidR="002544C3" w:rsidRPr="009675EF" w:rsidRDefault="002544C3" w:rsidP="002544C3">
            <w:pPr>
              <w:autoSpaceDE w:val="0"/>
              <w:autoSpaceDN w:val="0"/>
              <w:adjustRightInd w:val="0"/>
              <w:jc w:val="center"/>
              <w:rPr>
                <w:sz w:val="16"/>
                <w:szCs w:val="18"/>
              </w:rPr>
            </w:pPr>
            <w:r w:rsidRPr="009675EF">
              <w:rPr>
                <w:sz w:val="16"/>
                <w:szCs w:val="18"/>
              </w:rPr>
              <w:t>2032</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864C73" w14:textId="77777777" w:rsidR="002544C3" w:rsidRPr="009675EF" w:rsidRDefault="002544C3" w:rsidP="002544C3">
            <w:pPr>
              <w:autoSpaceDE w:val="0"/>
              <w:autoSpaceDN w:val="0"/>
              <w:adjustRightInd w:val="0"/>
              <w:jc w:val="center"/>
              <w:rPr>
                <w:sz w:val="16"/>
                <w:szCs w:val="18"/>
              </w:rPr>
            </w:pPr>
            <w:r w:rsidRPr="009675EF">
              <w:rPr>
                <w:sz w:val="16"/>
                <w:szCs w:val="18"/>
              </w:rPr>
              <w:t>2033</w:t>
            </w:r>
          </w:p>
        </w:tc>
      </w:tr>
      <w:tr w:rsidR="002544C3" w:rsidRPr="009675EF" w14:paraId="4A095D59" w14:textId="77777777" w:rsidTr="002544C3">
        <w:trPr>
          <w:trHeight w:val="20"/>
        </w:trPr>
        <w:tc>
          <w:tcPr>
            <w:tcW w:w="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309B63" w14:textId="77777777" w:rsidR="002544C3" w:rsidRPr="009675EF" w:rsidRDefault="002544C3" w:rsidP="002544C3">
            <w:pPr>
              <w:autoSpaceDE w:val="0"/>
              <w:autoSpaceDN w:val="0"/>
              <w:adjustRightInd w:val="0"/>
              <w:jc w:val="center"/>
              <w:rPr>
                <w:sz w:val="16"/>
                <w:szCs w:val="18"/>
              </w:rPr>
            </w:pPr>
            <w:r w:rsidRPr="009675EF">
              <w:rPr>
                <w:sz w:val="16"/>
                <w:szCs w:val="18"/>
              </w:rPr>
              <w:t>1</w:t>
            </w:r>
          </w:p>
        </w:tc>
        <w:tc>
          <w:tcPr>
            <w:tcW w:w="18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C603D3" w14:textId="77777777" w:rsidR="002544C3" w:rsidRPr="009675EF" w:rsidRDefault="002544C3" w:rsidP="002544C3">
            <w:pPr>
              <w:autoSpaceDE w:val="0"/>
              <w:autoSpaceDN w:val="0"/>
              <w:adjustRightInd w:val="0"/>
              <w:jc w:val="center"/>
              <w:rPr>
                <w:sz w:val="16"/>
                <w:szCs w:val="18"/>
              </w:rPr>
            </w:pPr>
            <w:r w:rsidRPr="009675EF">
              <w:rPr>
                <w:sz w:val="16"/>
                <w:szCs w:val="18"/>
              </w:rPr>
              <w:t>2</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8D8DD8" w14:textId="77777777" w:rsidR="002544C3" w:rsidRPr="009675EF" w:rsidRDefault="002544C3" w:rsidP="002544C3">
            <w:pPr>
              <w:autoSpaceDE w:val="0"/>
              <w:autoSpaceDN w:val="0"/>
              <w:adjustRightInd w:val="0"/>
              <w:jc w:val="center"/>
              <w:rPr>
                <w:sz w:val="16"/>
                <w:szCs w:val="18"/>
              </w:rPr>
            </w:pPr>
            <w:r w:rsidRPr="009675EF">
              <w:rPr>
                <w:sz w:val="16"/>
                <w:szCs w:val="18"/>
              </w:rPr>
              <w:t>3</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87694B" w14:textId="77777777" w:rsidR="002544C3" w:rsidRPr="009675EF" w:rsidRDefault="002544C3" w:rsidP="002544C3">
            <w:pPr>
              <w:autoSpaceDE w:val="0"/>
              <w:autoSpaceDN w:val="0"/>
              <w:adjustRightInd w:val="0"/>
              <w:jc w:val="center"/>
              <w:rPr>
                <w:sz w:val="16"/>
                <w:szCs w:val="18"/>
              </w:rPr>
            </w:pPr>
            <w:r w:rsidRPr="009675EF">
              <w:rPr>
                <w:sz w:val="16"/>
                <w:szCs w:val="18"/>
              </w:rPr>
              <w:t>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DF233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56949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6</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8FA499"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7</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AA547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8</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76BBF0"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1498D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3841D9"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43288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12</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7799D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55A72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FB0332"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B6888E"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16</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A18D52"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17</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B7658B"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18</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BF6EC6"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19</w:t>
            </w:r>
          </w:p>
        </w:tc>
      </w:tr>
      <w:tr w:rsidR="002544C3" w:rsidRPr="009675EF" w14:paraId="453CF827" w14:textId="77777777" w:rsidTr="002544C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4EFABE" w14:textId="77777777" w:rsidR="002544C3" w:rsidRPr="009675EF" w:rsidRDefault="002544C3" w:rsidP="002544C3">
            <w:pPr>
              <w:autoSpaceDE w:val="0"/>
              <w:autoSpaceDN w:val="0"/>
              <w:adjustRightInd w:val="0"/>
              <w:jc w:val="center"/>
              <w:rPr>
                <w:sz w:val="16"/>
                <w:szCs w:val="18"/>
              </w:rPr>
            </w:pPr>
            <w:r w:rsidRPr="009675EF">
              <w:rPr>
                <w:sz w:val="16"/>
                <w:szCs w:val="18"/>
              </w:rPr>
              <w:t>1.</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F63BF1" w14:textId="77777777" w:rsidR="002544C3" w:rsidRPr="009675EF" w:rsidRDefault="002544C3" w:rsidP="002544C3">
            <w:pPr>
              <w:autoSpaceDE w:val="0"/>
              <w:autoSpaceDN w:val="0"/>
              <w:adjustRightInd w:val="0"/>
              <w:rPr>
                <w:sz w:val="16"/>
                <w:szCs w:val="18"/>
              </w:rPr>
            </w:pPr>
            <w:r w:rsidRPr="009675EF">
              <w:rPr>
                <w:sz w:val="16"/>
                <w:szCs w:val="18"/>
              </w:rPr>
              <w:t>Целевой показатель качества воды</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665C20" w14:textId="77777777" w:rsidR="002544C3" w:rsidRPr="009675EF" w:rsidRDefault="002544C3" w:rsidP="002544C3">
            <w:pPr>
              <w:autoSpaceDE w:val="0"/>
              <w:autoSpaceDN w:val="0"/>
              <w:adjustRightInd w:val="0"/>
              <w:rPr>
                <w:sz w:val="16"/>
                <w:szCs w:val="18"/>
              </w:rPr>
            </w:pPr>
            <w:r w:rsidRPr="009675EF">
              <w:rPr>
                <w:sz w:val="16"/>
                <w:szCs w:val="18"/>
              </w:rPr>
              <w:t>Доля проб питьевой воды после водоподготовки, не соответствующих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E90DB8" w14:textId="77777777" w:rsidR="002544C3" w:rsidRPr="009675EF" w:rsidRDefault="002544C3" w:rsidP="002544C3">
            <w:pPr>
              <w:autoSpaceDE w:val="0"/>
              <w:autoSpaceDN w:val="0"/>
              <w:adjustRightInd w:val="0"/>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C01A5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C06FC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8CE0C9"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8616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DD72D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8BE52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E28F0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95465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B99403"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70075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D65CB1"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AE9BB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99664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F64AC6"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9F6D9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r>
      <w:tr w:rsidR="002544C3" w:rsidRPr="009675EF" w14:paraId="02CAC087" w14:textId="77777777" w:rsidTr="002544C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4F08BB05" w14:textId="77777777" w:rsidR="002544C3" w:rsidRPr="009675EF" w:rsidRDefault="002544C3" w:rsidP="002544C3">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1CFB9A44" w14:textId="77777777" w:rsidR="002544C3" w:rsidRPr="009675EF" w:rsidRDefault="002544C3" w:rsidP="002544C3">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59E84F" w14:textId="77777777" w:rsidR="002544C3" w:rsidRPr="009675EF" w:rsidRDefault="002544C3" w:rsidP="002544C3">
            <w:pPr>
              <w:autoSpaceDE w:val="0"/>
              <w:autoSpaceDN w:val="0"/>
              <w:adjustRightInd w:val="0"/>
              <w:rPr>
                <w:sz w:val="16"/>
                <w:szCs w:val="18"/>
              </w:rPr>
            </w:pPr>
            <w:r w:rsidRPr="009675EF">
              <w:rPr>
                <w:sz w:val="16"/>
                <w:szCs w:val="18"/>
              </w:rPr>
              <w:t>Доля проб питьевой воды в распределительной сети, не соответствующих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321516" w14:textId="77777777" w:rsidR="002544C3" w:rsidRPr="009675EF" w:rsidRDefault="002544C3" w:rsidP="002544C3">
            <w:pPr>
              <w:autoSpaceDE w:val="0"/>
              <w:autoSpaceDN w:val="0"/>
              <w:adjustRightInd w:val="0"/>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5FC687" w14:textId="77777777" w:rsidR="002544C3" w:rsidRPr="009675EF" w:rsidRDefault="002544C3" w:rsidP="002544C3">
            <w:pPr>
              <w:autoSpaceDE w:val="0"/>
              <w:autoSpaceDN w:val="0"/>
              <w:adjustRightInd w:val="0"/>
              <w:spacing w:line="276" w:lineRule="auto"/>
              <w:jc w:val="center"/>
              <w:rPr>
                <w:color w:val="000000"/>
                <w:sz w:val="16"/>
                <w:szCs w:val="18"/>
                <w:lang w:eastAsia="en-US"/>
              </w:rPr>
            </w:pPr>
            <w:r w:rsidRPr="009675EF">
              <w:rPr>
                <w:color w:val="000000"/>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502B92" w14:textId="77777777" w:rsidR="002544C3" w:rsidRPr="009675EF" w:rsidRDefault="002544C3" w:rsidP="002544C3">
            <w:pPr>
              <w:autoSpaceDE w:val="0"/>
              <w:autoSpaceDN w:val="0"/>
              <w:adjustRightInd w:val="0"/>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A443B2"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C604B1"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AECBE5"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D108FA"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52312A"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350A00"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CD71A6"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8DCA5F"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99428D"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9B0339"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D78B82"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0FBFFC"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450482" w14:textId="77777777" w:rsidR="002544C3" w:rsidRPr="009675EF" w:rsidRDefault="002544C3" w:rsidP="002544C3">
            <w:pPr>
              <w:spacing w:line="276" w:lineRule="auto"/>
              <w:jc w:val="center"/>
              <w:rPr>
                <w:sz w:val="16"/>
                <w:szCs w:val="18"/>
                <w:lang w:eastAsia="en-US"/>
              </w:rPr>
            </w:pPr>
            <w:r w:rsidRPr="009675EF">
              <w:rPr>
                <w:sz w:val="16"/>
                <w:szCs w:val="18"/>
                <w:lang w:eastAsia="en-US"/>
              </w:rPr>
              <w:t>0</w:t>
            </w:r>
          </w:p>
        </w:tc>
      </w:tr>
      <w:tr w:rsidR="002544C3" w:rsidRPr="009675EF" w14:paraId="2D500DB8" w14:textId="77777777" w:rsidTr="002544C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3748B197" w14:textId="77777777" w:rsidR="002544C3" w:rsidRPr="009675EF" w:rsidRDefault="002544C3" w:rsidP="002544C3">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7AD1D0AF" w14:textId="77777777" w:rsidR="002544C3" w:rsidRPr="009675EF" w:rsidRDefault="002544C3" w:rsidP="002544C3">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FD0D1" w14:textId="77777777" w:rsidR="002544C3" w:rsidRPr="009675EF" w:rsidRDefault="002544C3" w:rsidP="002544C3">
            <w:pPr>
              <w:autoSpaceDE w:val="0"/>
              <w:autoSpaceDN w:val="0"/>
              <w:adjustRightInd w:val="0"/>
              <w:rPr>
                <w:sz w:val="16"/>
                <w:szCs w:val="18"/>
              </w:rPr>
            </w:pPr>
            <w:r w:rsidRPr="009675EF">
              <w:rPr>
                <w:sz w:val="16"/>
                <w:szCs w:val="18"/>
              </w:rPr>
              <w:t>Доля воды, поданной по договорам холодного водоснабжения, единого договора водоснабжения и водоотведения, не соответствующая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3ADCE2" w14:textId="77777777" w:rsidR="002544C3" w:rsidRPr="009675EF" w:rsidRDefault="002544C3" w:rsidP="002544C3">
            <w:pPr>
              <w:autoSpaceDE w:val="0"/>
              <w:autoSpaceDN w:val="0"/>
              <w:adjustRightInd w:val="0"/>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38A6B6"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608170"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2800C"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074ECF" w14:textId="77777777" w:rsidR="002544C3" w:rsidRPr="009675EF" w:rsidRDefault="002544C3" w:rsidP="002544C3">
            <w:pPr>
              <w:jc w:val="center"/>
              <w:rPr>
                <w:sz w:val="16"/>
                <w:szCs w:val="18"/>
              </w:rPr>
            </w:pPr>
            <w:r w:rsidRPr="009675EF">
              <w:rPr>
                <w:color w:val="000000"/>
                <w:sz w:val="16"/>
                <w:szCs w:val="18"/>
                <w:lang w:eastAsia="en-US"/>
              </w:rPr>
              <w:t>2,0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673E2F"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C94288"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0A0A62"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3D4D89"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D44508" w14:textId="77777777" w:rsidR="002544C3" w:rsidRPr="009675EF" w:rsidRDefault="002544C3" w:rsidP="002544C3">
            <w:pPr>
              <w:jc w:val="center"/>
              <w:rPr>
                <w:sz w:val="16"/>
                <w:szCs w:val="18"/>
              </w:rPr>
            </w:pPr>
            <w:r w:rsidRPr="009675EF">
              <w:rPr>
                <w:color w:val="000000"/>
                <w:sz w:val="16"/>
                <w:szCs w:val="18"/>
                <w:lang w:eastAsia="en-US"/>
              </w:rPr>
              <w:t>2,0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690996"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A1BCD9"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D6A653"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B7A1A8" w14:textId="77777777" w:rsidR="002544C3" w:rsidRPr="009675EF" w:rsidRDefault="002544C3" w:rsidP="002544C3">
            <w:pPr>
              <w:jc w:val="center"/>
              <w:rPr>
                <w:sz w:val="16"/>
                <w:szCs w:val="18"/>
              </w:rPr>
            </w:pPr>
            <w:r w:rsidRPr="009675EF">
              <w:rPr>
                <w:color w:val="000000"/>
                <w:sz w:val="16"/>
                <w:szCs w:val="18"/>
                <w:lang w:eastAsia="en-US"/>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18C43" w14:textId="77777777" w:rsidR="002544C3" w:rsidRPr="009675EF" w:rsidRDefault="002544C3" w:rsidP="002544C3">
            <w:pPr>
              <w:jc w:val="center"/>
              <w:rPr>
                <w:sz w:val="16"/>
                <w:szCs w:val="18"/>
              </w:rPr>
            </w:pPr>
            <w:r w:rsidRPr="009675EF">
              <w:rPr>
                <w:color w:val="000000"/>
                <w:sz w:val="16"/>
                <w:szCs w:val="18"/>
                <w:lang w:eastAsia="en-US"/>
              </w:rPr>
              <w:t>2,0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2EC533" w14:textId="77777777" w:rsidR="002544C3" w:rsidRPr="009675EF" w:rsidRDefault="002544C3" w:rsidP="002544C3">
            <w:pPr>
              <w:jc w:val="center"/>
              <w:rPr>
                <w:sz w:val="16"/>
                <w:szCs w:val="18"/>
              </w:rPr>
            </w:pPr>
            <w:r w:rsidRPr="009675EF">
              <w:rPr>
                <w:color w:val="000000"/>
                <w:sz w:val="16"/>
                <w:szCs w:val="18"/>
                <w:lang w:eastAsia="en-US"/>
              </w:rPr>
              <w:t>2,0</w:t>
            </w:r>
          </w:p>
        </w:tc>
      </w:tr>
      <w:tr w:rsidR="002544C3" w:rsidRPr="009675EF" w14:paraId="20DC534D" w14:textId="77777777" w:rsidTr="002544C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2B1DAA" w14:textId="77777777" w:rsidR="002544C3" w:rsidRPr="009675EF" w:rsidRDefault="002544C3" w:rsidP="002544C3">
            <w:pPr>
              <w:autoSpaceDE w:val="0"/>
              <w:autoSpaceDN w:val="0"/>
              <w:adjustRightInd w:val="0"/>
              <w:jc w:val="center"/>
              <w:rPr>
                <w:sz w:val="16"/>
                <w:szCs w:val="18"/>
              </w:rPr>
            </w:pPr>
            <w:r w:rsidRPr="009675EF">
              <w:rPr>
                <w:sz w:val="16"/>
                <w:szCs w:val="18"/>
              </w:rPr>
              <w:t>2.</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1DEA15" w14:textId="77777777" w:rsidR="002544C3" w:rsidRPr="009675EF" w:rsidRDefault="002544C3" w:rsidP="002544C3">
            <w:pPr>
              <w:autoSpaceDE w:val="0"/>
              <w:autoSpaceDN w:val="0"/>
              <w:adjustRightInd w:val="0"/>
              <w:rPr>
                <w:sz w:val="16"/>
                <w:szCs w:val="18"/>
              </w:rPr>
            </w:pPr>
            <w:r w:rsidRPr="009675EF">
              <w:rPr>
                <w:sz w:val="16"/>
                <w:szCs w:val="18"/>
              </w:rPr>
              <w:t>Целевые показатели надежности и бесперебойности водоснабжения и водоотведения</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AA140E" w14:textId="77777777" w:rsidR="002544C3" w:rsidRPr="009675EF" w:rsidRDefault="002544C3" w:rsidP="002544C3">
            <w:pPr>
              <w:autoSpaceDE w:val="0"/>
              <w:autoSpaceDN w:val="0"/>
              <w:adjustRightInd w:val="0"/>
              <w:rPr>
                <w:sz w:val="16"/>
                <w:szCs w:val="18"/>
              </w:rPr>
            </w:pPr>
            <w:r w:rsidRPr="009675EF">
              <w:rPr>
                <w:sz w:val="16"/>
                <w:szCs w:val="18"/>
              </w:rPr>
              <w:t>Аварийность централизованных систем водоснабжения</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D00A32" w14:textId="77777777" w:rsidR="002544C3" w:rsidRPr="009675EF" w:rsidRDefault="002544C3" w:rsidP="002544C3">
            <w:pPr>
              <w:autoSpaceDE w:val="0"/>
              <w:autoSpaceDN w:val="0"/>
              <w:adjustRightInd w:val="0"/>
              <w:jc w:val="center"/>
              <w:rPr>
                <w:sz w:val="16"/>
                <w:szCs w:val="18"/>
              </w:rPr>
            </w:pPr>
            <w:r w:rsidRPr="009675EF">
              <w:rPr>
                <w:sz w:val="16"/>
                <w:szCs w:val="18"/>
              </w:rPr>
              <w:t>ед. на 1 км</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23E0FB"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7AB53A"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876D2E"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7441F8"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13B32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CC4313"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35DEF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B7398A"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27497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3AF8AE"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6314D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241A1B"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0A6403"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AB97A3" w14:textId="77777777" w:rsidR="002544C3" w:rsidRPr="009675EF" w:rsidRDefault="002544C3" w:rsidP="002544C3">
            <w:pPr>
              <w:spacing w:line="276" w:lineRule="auto"/>
              <w:jc w:val="center"/>
              <w:rPr>
                <w:sz w:val="16"/>
                <w:szCs w:val="18"/>
                <w:lang w:eastAsia="en-US"/>
              </w:rPr>
            </w:pPr>
            <w:r w:rsidRPr="009675EF">
              <w:rPr>
                <w:sz w:val="16"/>
                <w:szCs w:val="18"/>
                <w:lang w:eastAsia="en-US"/>
              </w:rPr>
              <w:t>0,55</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E52C2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0,55</w:t>
            </w:r>
          </w:p>
        </w:tc>
      </w:tr>
      <w:tr w:rsidR="002544C3" w:rsidRPr="009675EF" w14:paraId="1013E93E" w14:textId="77777777" w:rsidTr="002544C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3F74771B" w14:textId="77777777" w:rsidR="002544C3" w:rsidRPr="009675EF" w:rsidRDefault="002544C3" w:rsidP="002544C3">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720A213F" w14:textId="77777777" w:rsidR="002544C3" w:rsidRPr="009675EF" w:rsidRDefault="002544C3" w:rsidP="002544C3">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AA50F2" w14:textId="77777777" w:rsidR="002544C3" w:rsidRPr="009675EF" w:rsidRDefault="002544C3" w:rsidP="002544C3">
            <w:pPr>
              <w:autoSpaceDE w:val="0"/>
              <w:autoSpaceDN w:val="0"/>
              <w:adjustRightInd w:val="0"/>
              <w:rPr>
                <w:sz w:val="16"/>
                <w:szCs w:val="18"/>
              </w:rPr>
            </w:pPr>
            <w:r w:rsidRPr="009675EF">
              <w:rPr>
                <w:sz w:val="16"/>
                <w:szCs w:val="18"/>
              </w:rPr>
              <w:t>Аварийность централизованных систем водоотведения</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F00C7C" w14:textId="77777777" w:rsidR="002544C3" w:rsidRPr="009675EF" w:rsidRDefault="002544C3" w:rsidP="002544C3">
            <w:pPr>
              <w:autoSpaceDE w:val="0"/>
              <w:autoSpaceDN w:val="0"/>
              <w:adjustRightInd w:val="0"/>
              <w:jc w:val="center"/>
              <w:rPr>
                <w:sz w:val="16"/>
                <w:szCs w:val="18"/>
              </w:rPr>
            </w:pPr>
            <w:r w:rsidRPr="009675EF">
              <w:rPr>
                <w:sz w:val="16"/>
                <w:szCs w:val="18"/>
              </w:rPr>
              <w:t>ед. на 1 км</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BD03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0F4EF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54CE5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7CC86E"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220239"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BC170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CBCF8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E552B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A4480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6BD17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4FA06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C9E8B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F15EAB"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C983B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CEC2C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r>
      <w:tr w:rsidR="002544C3" w:rsidRPr="009675EF" w14:paraId="7A7F939E" w14:textId="77777777" w:rsidTr="002544C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E7ADC9" w14:textId="77777777" w:rsidR="002544C3" w:rsidRPr="009675EF" w:rsidRDefault="002544C3" w:rsidP="002544C3">
            <w:pPr>
              <w:autoSpaceDE w:val="0"/>
              <w:autoSpaceDN w:val="0"/>
              <w:adjustRightInd w:val="0"/>
              <w:jc w:val="center"/>
              <w:rPr>
                <w:sz w:val="16"/>
                <w:szCs w:val="18"/>
              </w:rPr>
            </w:pPr>
            <w:r w:rsidRPr="009675EF">
              <w:rPr>
                <w:sz w:val="16"/>
                <w:szCs w:val="18"/>
              </w:rPr>
              <w:t>3.</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2F60C" w14:textId="77777777" w:rsidR="002544C3" w:rsidRPr="009675EF" w:rsidRDefault="002544C3" w:rsidP="002544C3">
            <w:pPr>
              <w:autoSpaceDE w:val="0"/>
              <w:autoSpaceDN w:val="0"/>
              <w:adjustRightInd w:val="0"/>
              <w:rPr>
                <w:sz w:val="16"/>
                <w:szCs w:val="18"/>
              </w:rPr>
            </w:pPr>
            <w:r w:rsidRPr="009675EF">
              <w:rPr>
                <w:sz w:val="16"/>
                <w:szCs w:val="18"/>
              </w:rPr>
              <w:t>Целевые показатели качества обслуживания абонентов</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A61821" w14:textId="77777777" w:rsidR="002544C3" w:rsidRPr="009675EF" w:rsidRDefault="002544C3" w:rsidP="002544C3">
            <w:pPr>
              <w:autoSpaceDE w:val="0"/>
              <w:autoSpaceDN w:val="0"/>
              <w:adjustRightInd w:val="0"/>
              <w:rPr>
                <w:sz w:val="16"/>
                <w:szCs w:val="18"/>
              </w:rPr>
            </w:pPr>
            <w:r w:rsidRPr="009675EF">
              <w:rPr>
                <w:sz w:val="16"/>
                <w:szCs w:val="18"/>
              </w:rPr>
              <w:t>Среднее время ожидания ответа оператора по телефону «горячей линии»</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F887CD" w14:textId="77777777" w:rsidR="002544C3" w:rsidRPr="009675EF" w:rsidRDefault="002544C3" w:rsidP="002544C3">
            <w:pPr>
              <w:autoSpaceDE w:val="0"/>
              <w:autoSpaceDN w:val="0"/>
              <w:adjustRightInd w:val="0"/>
              <w:jc w:val="center"/>
              <w:rPr>
                <w:sz w:val="16"/>
                <w:szCs w:val="18"/>
              </w:rPr>
            </w:pPr>
            <w:r w:rsidRPr="009675EF">
              <w:rPr>
                <w:sz w:val="16"/>
                <w:szCs w:val="18"/>
              </w:rPr>
              <w:t>мин.</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7E86D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077E8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8E09A3"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149112"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0E5E1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3C909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84C55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930FBE"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CFB8E6"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F5375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58814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658DD6"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FF384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1F37F1"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B1CFD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3</w:t>
            </w:r>
          </w:p>
        </w:tc>
      </w:tr>
      <w:tr w:rsidR="002544C3" w:rsidRPr="009675EF" w14:paraId="67837052" w14:textId="77777777" w:rsidTr="002544C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B4F18CC" w14:textId="77777777" w:rsidR="002544C3" w:rsidRPr="009675EF" w:rsidRDefault="002544C3" w:rsidP="002544C3">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7476F471" w14:textId="77777777" w:rsidR="002544C3" w:rsidRPr="009675EF" w:rsidRDefault="002544C3" w:rsidP="002544C3">
            <w:pPr>
              <w:autoSpaceDE w:val="0"/>
              <w:autoSpaceDN w:val="0"/>
              <w:adjustRightInd w:val="0"/>
              <w:ind w:firstLine="540"/>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8C84F2" w14:textId="77777777" w:rsidR="002544C3" w:rsidRPr="009675EF" w:rsidRDefault="002544C3" w:rsidP="002544C3">
            <w:pPr>
              <w:autoSpaceDE w:val="0"/>
              <w:autoSpaceDN w:val="0"/>
              <w:adjustRightInd w:val="0"/>
              <w:rPr>
                <w:sz w:val="16"/>
                <w:szCs w:val="18"/>
              </w:rPr>
            </w:pPr>
            <w:r w:rsidRPr="009675EF">
              <w:rPr>
                <w:sz w:val="16"/>
                <w:szCs w:val="18"/>
              </w:rPr>
              <w:t>Доля заявок на подключение, исполненная по итогам года</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D4EEFD" w14:textId="77777777" w:rsidR="002544C3" w:rsidRPr="009675EF" w:rsidRDefault="002544C3" w:rsidP="002544C3">
            <w:pPr>
              <w:autoSpaceDE w:val="0"/>
              <w:autoSpaceDN w:val="0"/>
              <w:adjustRightInd w:val="0"/>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E126C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9A0D23"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F6FE4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86190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7BDC19"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B7636E"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6E3D3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2F410B"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DF299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4AB981"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BB602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E65BF2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62C0A3"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85110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EAC48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100</w:t>
            </w:r>
          </w:p>
        </w:tc>
      </w:tr>
      <w:tr w:rsidR="002544C3" w:rsidRPr="009675EF" w14:paraId="3CA6FF09" w14:textId="77777777" w:rsidTr="002544C3">
        <w:trPr>
          <w:trHeight w:val="20"/>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78F9D8" w14:textId="77777777" w:rsidR="002544C3" w:rsidRPr="009675EF" w:rsidRDefault="002544C3" w:rsidP="002544C3">
            <w:pPr>
              <w:autoSpaceDE w:val="0"/>
              <w:autoSpaceDN w:val="0"/>
              <w:adjustRightInd w:val="0"/>
              <w:jc w:val="center"/>
              <w:rPr>
                <w:sz w:val="16"/>
                <w:szCs w:val="18"/>
              </w:rPr>
            </w:pPr>
            <w:r w:rsidRPr="009675EF">
              <w:rPr>
                <w:sz w:val="16"/>
                <w:szCs w:val="18"/>
              </w:rPr>
              <w:t>4.</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159735" w14:textId="77777777" w:rsidR="002544C3" w:rsidRPr="009675EF" w:rsidRDefault="002544C3" w:rsidP="002544C3">
            <w:pPr>
              <w:autoSpaceDE w:val="0"/>
              <w:autoSpaceDN w:val="0"/>
              <w:adjustRightInd w:val="0"/>
              <w:rPr>
                <w:sz w:val="16"/>
                <w:szCs w:val="18"/>
              </w:rPr>
            </w:pPr>
            <w:r w:rsidRPr="009675EF">
              <w:rPr>
                <w:sz w:val="16"/>
                <w:szCs w:val="18"/>
              </w:rPr>
              <w:t>Целевой показатель очистки сточных вод</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568786" w14:textId="77777777" w:rsidR="002544C3" w:rsidRPr="009675EF" w:rsidRDefault="002544C3" w:rsidP="002544C3">
            <w:pPr>
              <w:autoSpaceDE w:val="0"/>
              <w:autoSpaceDN w:val="0"/>
              <w:adjustRightInd w:val="0"/>
              <w:rPr>
                <w:sz w:val="16"/>
                <w:szCs w:val="18"/>
              </w:rPr>
            </w:pPr>
            <w:r w:rsidRPr="009675EF">
              <w:rPr>
                <w:sz w:val="16"/>
                <w:szCs w:val="18"/>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99ED27" w14:textId="77777777" w:rsidR="002544C3" w:rsidRPr="009675EF" w:rsidRDefault="002544C3" w:rsidP="002544C3">
            <w:pPr>
              <w:autoSpaceDE w:val="0"/>
              <w:autoSpaceDN w:val="0"/>
              <w:adjustRightInd w:val="0"/>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2BEA53"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C96757"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8E51BE" w14:textId="77777777" w:rsidR="002544C3" w:rsidRPr="009675EF" w:rsidRDefault="002544C3" w:rsidP="002544C3">
            <w:pPr>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E2B765"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A28191"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519CC0" w14:textId="77777777" w:rsidR="002544C3" w:rsidRPr="009675EF" w:rsidRDefault="002544C3" w:rsidP="002544C3">
            <w:pPr>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F73C02"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C5CC6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40582D" w14:textId="77777777" w:rsidR="002544C3" w:rsidRPr="009675EF" w:rsidRDefault="002544C3" w:rsidP="002544C3">
            <w:pPr>
              <w:jc w:val="center"/>
              <w:rPr>
                <w:sz w:val="16"/>
                <w:szCs w:val="18"/>
              </w:rPr>
            </w:pPr>
            <w:r w:rsidRPr="009675EF">
              <w:rPr>
                <w:sz w:val="16"/>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838361"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53C93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5B7743" w14:textId="77777777" w:rsidR="002544C3" w:rsidRPr="009675EF" w:rsidRDefault="002544C3" w:rsidP="002544C3">
            <w:pPr>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FB10D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C29612"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041BB0" w14:textId="77777777" w:rsidR="002544C3" w:rsidRPr="009675EF" w:rsidRDefault="002544C3" w:rsidP="002544C3">
            <w:pPr>
              <w:jc w:val="center"/>
              <w:rPr>
                <w:sz w:val="16"/>
                <w:szCs w:val="18"/>
              </w:rPr>
            </w:pPr>
            <w:r w:rsidRPr="009675EF">
              <w:rPr>
                <w:sz w:val="16"/>
                <w:szCs w:val="18"/>
              </w:rPr>
              <w:t>-</w:t>
            </w:r>
          </w:p>
        </w:tc>
      </w:tr>
      <w:tr w:rsidR="002544C3" w:rsidRPr="009675EF" w14:paraId="6023501D" w14:textId="77777777" w:rsidTr="002544C3">
        <w:trPr>
          <w:trHeight w:val="20"/>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D92DCC6" w14:textId="77777777" w:rsidR="002544C3" w:rsidRPr="009675EF" w:rsidRDefault="002544C3" w:rsidP="002544C3">
            <w:pPr>
              <w:autoSpaceDE w:val="0"/>
              <w:autoSpaceDN w:val="0"/>
              <w:adjustRightInd w:val="0"/>
              <w:ind w:firstLine="540"/>
              <w:jc w:val="both"/>
              <w:rPr>
                <w:sz w:val="16"/>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362C9656" w14:textId="77777777" w:rsidR="002544C3" w:rsidRPr="009675EF" w:rsidRDefault="002544C3" w:rsidP="002544C3">
            <w:pPr>
              <w:autoSpaceDE w:val="0"/>
              <w:autoSpaceDN w:val="0"/>
              <w:adjustRightInd w:val="0"/>
              <w:ind w:firstLine="540"/>
              <w:jc w:val="both"/>
              <w:rPr>
                <w:sz w:val="16"/>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902533" w14:textId="77777777" w:rsidR="002544C3" w:rsidRPr="009675EF" w:rsidRDefault="002544C3" w:rsidP="002544C3">
            <w:pPr>
              <w:autoSpaceDE w:val="0"/>
              <w:autoSpaceDN w:val="0"/>
              <w:adjustRightInd w:val="0"/>
              <w:rPr>
                <w:sz w:val="16"/>
                <w:szCs w:val="18"/>
              </w:rPr>
            </w:pPr>
            <w:r w:rsidRPr="009675EF">
              <w:rPr>
                <w:sz w:val="16"/>
                <w:szCs w:val="18"/>
              </w:rPr>
              <w:t>Доля сточных вод, сбрасываемых в водный объект, в пределах нормативов допустимых сбросов и лимитов на сбросы</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F00C11" w14:textId="77777777" w:rsidR="002544C3" w:rsidRPr="009675EF" w:rsidRDefault="002544C3" w:rsidP="002544C3">
            <w:pPr>
              <w:autoSpaceDE w:val="0"/>
              <w:autoSpaceDN w:val="0"/>
              <w:adjustRightInd w:val="0"/>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0BA94A"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6A4FC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845619" w14:textId="77777777" w:rsidR="002544C3" w:rsidRPr="009675EF" w:rsidRDefault="002544C3" w:rsidP="002544C3">
            <w:pPr>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E7C2D8"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2A9012"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E5AD7A" w14:textId="77777777" w:rsidR="002544C3" w:rsidRPr="009675EF" w:rsidRDefault="002544C3" w:rsidP="002544C3">
            <w:pPr>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3CD7E0"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32597C"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9FAADC" w14:textId="77777777" w:rsidR="002544C3" w:rsidRPr="009675EF" w:rsidRDefault="002544C3" w:rsidP="002544C3">
            <w:pPr>
              <w:jc w:val="center"/>
              <w:rPr>
                <w:sz w:val="16"/>
                <w:szCs w:val="18"/>
              </w:rPr>
            </w:pPr>
            <w:r w:rsidRPr="009675EF">
              <w:rPr>
                <w:sz w:val="16"/>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6A9854"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62C99F"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DDC350" w14:textId="77777777" w:rsidR="002544C3" w:rsidRPr="009675EF" w:rsidRDefault="002544C3" w:rsidP="002544C3">
            <w:pPr>
              <w:jc w:val="center"/>
              <w:rPr>
                <w:sz w:val="16"/>
                <w:szCs w:val="18"/>
              </w:rPr>
            </w:pPr>
            <w:r w:rsidRPr="009675EF">
              <w:rPr>
                <w:sz w:val="16"/>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9A92ED"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037726" w14:textId="77777777" w:rsidR="002544C3" w:rsidRPr="009675EF" w:rsidRDefault="002544C3" w:rsidP="002544C3">
            <w:pPr>
              <w:spacing w:line="276" w:lineRule="auto"/>
              <w:jc w:val="center"/>
              <w:rPr>
                <w:color w:val="000000"/>
                <w:sz w:val="16"/>
                <w:szCs w:val="18"/>
                <w:lang w:eastAsia="en-US"/>
              </w:rPr>
            </w:pPr>
            <w:r w:rsidRPr="009675EF">
              <w:rPr>
                <w:color w:val="000000"/>
                <w:sz w:val="16"/>
                <w:szCs w:val="18"/>
                <w:lang w:eastAsia="en-US"/>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FEB99B" w14:textId="77777777" w:rsidR="002544C3" w:rsidRPr="009675EF" w:rsidRDefault="002544C3" w:rsidP="002544C3">
            <w:pPr>
              <w:jc w:val="center"/>
              <w:rPr>
                <w:sz w:val="16"/>
                <w:szCs w:val="18"/>
              </w:rPr>
            </w:pPr>
            <w:r w:rsidRPr="009675EF">
              <w:rPr>
                <w:sz w:val="16"/>
                <w:szCs w:val="18"/>
              </w:rPr>
              <w:t>-</w:t>
            </w:r>
          </w:p>
        </w:tc>
      </w:tr>
    </w:tbl>
    <w:p w14:paraId="45C55C73" w14:textId="77777777" w:rsidR="002544C3" w:rsidRPr="009675EF" w:rsidRDefault="002544C3" w:rsidP="002544C3">
      <w:pPr>
        <w:autoSpaceDE w:val="0"/>
        <w:autoSpaceDN w:val="0"/>
        <w:adjustRightInd w:val="0"/>
        <w:jc w:val="center"/>
        <w:outlineLvl w:val="0"/>
        <w:rPr>
          <w:b/>
          <w:sz w:val="28"/>
          <w:szCs w:val="28"/>
        </w:rPr>
      </w:pPr>
      <w:r w:rsidRPr="009675EF">
        <w:rPr>
          <w:sz w:val="28"/>
          <w:szCs w:val="28"/>
        </w:rPr>
        <w:br w:type="page"/>
      </w:r>
      <w:r w:rsidRPr="009675EF">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питьевой водой, график реализации мероприятий, источники финансирования инвестиционной программы, реализуемой </w:t>
      </w:r>
      <w:r w:rsidRPr="009675EF">
        <w:rPr>
          <w:b/>
          <w:sz w:val="28"/>
          <w:szCs w:val="28"/>
        </w:rPr>
        <w:br/>
        <w:t xml:space="preserve">на территории </w:t>
      </w:r>
      <w:proofErr w:type="spellStart"/>
      <w:r w:rsidRPr="009675EF">
        <w:rPr>
          <w:b/>
          <w:sz w:val="28"/>
          <w:szCs w:val="28"/>
        </w:rPr>
        <w:t>Калтанского</w:t>
      </w:r>
      <w:proofErr w:type="spellEnd"/>
      <w:r w:rsidRPr="009675EF">
        <w:rPr>
          <w:b/>
          <w:sz w:val="28"/>
          <w:szCs w:val="28"/>
        </w:rPr>
        <w:t xml:space="preserve"> городского округа</w:t>
      </w:r>
    </w:p>
    <w:p w14:paraId="3F78818B" w14:textId="77777777" w:rsidR="002544C3" w:rsidRPr="009675EF" w:rsidRDefault="002544C3" w:rsidP="002544C3">
      <w:pPr>
        <w:autoSpaceDE w:val="0"/>
        <w:autoSpaceDN w:val="0"/>
        <w:adjustRightInd w:val="0"/>
        <w:ind w:firstLine="540"/>
        <w:jc w:val="both"/>
      </w:pPr>
    </w:p>
    <w:p w14:paraId="0D0E7C34" w14:textId="77777777" w:rsidR="002544C3" w:rsidRPr="009675EF" w:rsidRDefault="002544C3" w:rsidP="002544C3">
      <w:pPr>
        <w:pStyle w:val="ConsPlusNormal"/>
        <w:ind w:firstLine="720"/>
        <w:jc w:val="right"/>
        <w:rPr>
          <w:b/>
          <w:sz w:val="24"/>
          <w:szCs w:val="24"/>
        </w:rPr>
      </w:pPr>
      <w:r w:rsidRPr="009675EF">
        <w:t xml:space="preserve">   </w:t>
      </w:r>
      <w:r w:rsidRPr="009675EF">
        <w:rPr>
          <w:sz w:val="24"/>
          <w:szCs w:val="24"/>
        </w:rPr>
        <w:t>без НДС, тыс. руб.</w:t>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5A639C7F" w14:textId="77777777" w:rsidTr="002544C3">
        <w:trPr>
          <w:trHeight w:val="255"/>
        </w:trPr>
        <w:tc>
          <w:tcPr>
            <w:tcW w:w="568" w:type="dxa"/>
            <w:vMerge w:val="restart"/>
            <w:shd w:val="clear" w:color="000000" w:fill="FFFFFF"/>
            <w:tcMar>
              <w:left w:w="28" w:type="dxa"/>
              <w:right w:w="28" w:type="dxa"/>
            </w:tcMar>
            <w:vAlign w:val="center"/>
            <w:hideMark/>
          </w:tcPr>
          <w:p w14:paraId="7FBF8E09" w14:textId="77777777" w:rsidR="002544C3" w:rsidRPr="009675EF" w:rsidRDefault="002544C3" w:rsidP="002544C3">
            <w:pPr>
              <w:jc w:val="center"/>
              <w:rPr>
                <w:color w:val="000000"/>
                <w:sz w:val="14"/>
                <w:szCs w:val="14"/>
              </w:rPr>
            </w:pPr>
            <w:r w:rsidRPr="009675EF">
              <w:rPr>
                <w:color w:val="000000"/>
                <w:sz w:val="14"/>
                <w:szCs w:val="14"/>
              </w:rPr>
              <w:t>№ п/п</w:t>
            </w:r>
          </w:p>
        </w:tc>
        <w:tc>
          <w:tcPr>
            <w:tcW w:w="2835" w:type="dxa"/>
            <w:vMerge w:val="restart"/>
            <w:shd w:val="clear" w:color="000000" w:fill="FFFFFF"/>
            <w:tcMar>
              <w:left w:w="28" w:type="dxa"/>
              <w:right w:w="28" w:type="dxa"/>
            </w:tcMar>
            <w:vAlign w:val="center"/>
            <w:hideMark/>
          </w:tcPr>
          <w:p w14:paraId="72B8E37B" w14:textId="77777777" w:rsidR="002544C3" w:rsidRPr="009675EF" w:rsidRDefault="002544C3" w:rsidP="002544C3">
            <w:pPr>
              <w:jc w:val="center"/>
              <w:rPr>
                <w:color w:val="000000"/>
                <w:sz w:val="14"/>
                <w:szCs w:val="14"/>
              </w:rPr>
            </w:pPr>
            <w:r w:rsidRPr="009675EF">
              <w:rPr>
                <w:color w:val="000000"/>
                <w:sz w:val="14"/>
                <w:szCs w:val="14"/>
              </w:rPr>
              <w:t>Наименование мероприятия</w:t>
            </w:r>
          </w:p>
        </w:tc>
        <w:tc>
          <w:tcPr>
            <w:tcW w:w="850" w:type="dxa"/>
            <w:vMerge w:val="restart"/>
            <w:shd w:val="clear" w:color="000000" w:fill="FFFFFF"/>
            <w:tcMar>
              <w:left w:w="28" w:type="dxa"/>
              <w:right w:w="28" w:type="dxa"/>
            </w:tcMar>
            <w:vAlign w:val="center"/>
            <w:hideMark/>
          </w:tcPr>
          <w:p w14:paraId="39FBDB66" w14:textId="77777777" w:rsidR="002544C3" w:rsidRPr="009675EF" w:rsidRDefault="002544C3" w:rsidP="002544C3">
            <w:pPr>
              <w:jc w:val="center"/>
              <w:rPr>
                <w:color w:val="000000"/>
                <w:sz w:val="14"/>
                <w:szCs w:val="14"/>
              </w:rPr>
            </w:pPr>
            <w:r w:rsidRPr="009675EF">
              <w:rPr>
                <w:color w:val="000000"/>
                <w:sz w:val="14"/>
                <w:szCs w:val="14"/>
              </w:rPr>
              <w:t xml:space="preserve">Место </w:t>
            </w:r>
            <w:proofErr w:type="spellStart"/>
            <w:r w:rsidRPr="009675EF">
              <w:rPr>
                <w:color w:val="000000"/>
                <w:sz w:val="14"/>
                <w:szCs w:val="14"/>
              </w:rPr>
              <w:t>нахож-дение</w:t>
            </w:r>
            <w:proofErr w:type="spellEnd"/>
            <w:r w:rsidRPr="009675EF">
              <w:rPr>
                <w:color w:val="000000"/>
                <w:sz w:val="14"/>
                <w:szCs w:val="14"/>
              </w:rPr>
              <w:t xml:space="preserve"> объекта</w:t>
            </w:r>
          </w:p>
        </w:tc>
        <w:tc>
          <w:tcPr>
            <w:tcW w:w="639" w:type="dxa"/>
            <w:vMerge w:val="restart"/>
            <w:shd w:val="clear" w:color="000000" w:fill="FFFFFF"/>
            <w:tcMar>
              <w:left w:w="28" w:type="dxa"/>
              <w:right w:w="28" w:type="dxa"/>
            </w:tcMar>
            <w:vAlign w:val="center"/>
            <w:hideMark/>
          </w:tcPr>
          <w:p w14:paraId="0E1C9952" w14:textId="77777777" w:rsidR="002544C3" w:rsidRPr="009675EF" w:rsidRDefault="002544C3" w:rsidP="002544C3">
            <w:pPr>
              <w:jc w:val="center"/>
              <w:rPr>
                <w:color w:val="000000"/>
                <w:sz w:val="14"/>
                <w:szCs w:val="14"/>
              </w:rPr>
            </w:pPr>
            <w:r w:rsidRPr="009675EF">
              <w:rPr>
                <w:color w:val="000000"/>
                <w:sz w:val="14"/>
                <w:szCs w:val="14"/>
              </w:rPr>
              <w:t xml:space="preserve">Объем </w:t>
            </w:r>
            <w:proofErr w:type="spellStart"/>
            <w:r w:rsidRPr="009675EF">
              <w:rPr>
                <w:color w:val="000000"/>
                <w:sz w:val="14"/>
                <w:szCs w:val="14"/>
              </w:rPr>
              <w:t>финан</w:t>
            </w:r>
            <w:proofErr w:type="spellEnd"/>
            <w:r w:rsidRPr="009675EF">
              <w:rPr>
                <w:color w:val="000000"/>
                <w:sz w:val="14"/>
                <w:szCs w:val="14"/>
              </w:rPr>
              <w:t>-сиро-</w:t>
            </w:r>
            <w:proofErr w:type="spellStart"/>
            <w:r w:rsidRPr="009675EF">
              <w:rPr>
                <w:color w:val="000000"/>
                <w:sz w:val="14"/>
                <w:szCs w:val="14"/>
              </w:rPr>
              <w:t>вания</w:t>
            </w:r>
            <w:proofErr w:type="spellEnd"/>
          </w:p>
        </w:tc>
        <w:tc>
          <w:tcPr>
            <w:tcW w:w="8350" w:type="dxa"/>
            <w:gridSpan w:val="15"/>
            <w:shd w:val="clear" w:color="000000" w:fill="FFFFFF"/>
            <w:tcMar>
              <w:left w:w="28" w:type="dxa"/>
              <w:right w:w="28" w:type="dxa"/>
            </w:tcMar>
            <w:vAlign w:val="center"/>
            <w:hideMark/>
          </w:tcPr>
          <w:p w14:paraId="7A329A47" w14:textId="77777777" w:rsidR="002544C3" w:rsidRPr="009675EF" w:rsidRDefault="002544C3" w:rsidP="002544C3">
            <w:pPr>
              <w:jc w:val="center"/>
              <w:rPr>
                <w:color w:val="000000"/>
                <w:sz w:val="14"/>
                <w:szCs w:val="14"/>
              </w:rPr>
            </w:pPr>
            <w:r w:rsidRPr="009675EF">
              <w:rPr>
                <w:color w:val="000000"/>
                <w:sz w:val="14"/>
                <w:szCs w:val="14"/>
              </w:rPr>
              <w:t>Потребность в финансировании по годам</w:t>
            </w:r>
          </w:p>
        </w:tc>
        <w:tc>
          <w:tcPr>
            <w:tcW w:w="509" w:type="dxa"/>
            <w:vMerge w:val="restart"/>
            <w:shd w:val="clear" w:color="000000" w:fill="FFFFFF"/>
            <w:tcMar>
              <w:left w:w="28" w:type="dxa"/>
              <w:right w:w="28" w:type="dxa"/>
            </w:tcMar>
            <w:vAlign w:val="center"/>
            <w:hideMark/>
          </w:tcPr>
          <w:p w14:paraId="02559E8B" w14:textId="77777777" w:rsidR="002544C3" w:rsidRPr="009675EF" w:rsidRDefault="002544C3" w:rsidP="002544C3">
            <w:pPr>
              <w:jc w:val="center"/>
              <w:rPr>
                <w:color w:val="000000"/>
                <w:sz w:val="14"/>
                <w:szCs w:val="14"/>
              </w:rPr>
            </w:pPr>
            <w:r w:rsidRPr="009675EF">
              <w:rPr>
                <w:color w:val="000000"/>
                <w:sz w:val="14"/>
                <w:szCs w:val="14"/>
              </w:rPr>
              <w:t xml:space="preserve">Срок </w:t>
            </w:r>
            <w:proofErr w:type="spellStart"/>
            <w:r w:rsidRPr="009675EF">
              <w:rPr>
                <w:color w:val="000000"/>
                <w:sz w:val="14"/>
                <w:szCs w:val="14"/>
              </w:rPr>
              <w:t>реали-зации</w:t>
            </w:r>
            <w:proofErr w:type="spellEnd"/>
            <w:r w:rsidRPr="009675EF">
              <w:rPr>
                <w:color w:val="000000"/>
                <w:sz w:val="14"/>
                <w:szCs w:val="14"/>
              </w:rPr>
              <w:t>, год</w:t>
            </w:r>
          </w:p>
        </w:tc>
        <w:tc>
          <w:tcPr>
            <w:tcW w:w="2268" w:type="dxa"/>
            <w:gridSpan w:val="3"/>
            <w:shd w:val="clear" w:color="000000" w:fill="FFFFFF"/>
            <w:tcMar>
              <w:left w:w="28" w:type="dxa"/>
              <w:right w:w="28" w:type="dxa"/>
            </w:tcMar>
            <w:vAlign w:val="center"/>
            <w:hideMark/>
          </w:tcPr>
          <w:p w14:paraId="29AFDAA4" w14:textId="77777777" w:rsidR="002544C3" w:rsidRPr="009675EF" w:rsidRDefault="002544C3" w:rsidP="002544C3">
            <w:pPr>
              <w:jc w:val="center"/>
              <w:rPr>
                <w:color w:val="000000"/>
                <w:sz w:val="14"/>
                <w:szCs w:val="14"/>
              </w:rPr>
            </w:pPr>
            <w:r w:rsidRPr="009675EF">
              <w:rPr>
                <w:color w:val="000000"/>
                <w:sz w:val="14"/>
                <w:szCs w:val="14"/>
              </w:rPr>
              <w:t>Источники финансирования</w:t>
            </w:r>
          </w:p>
        </w:tc>
      </w:tr>
      <w:tr w:rsidR="002544C3" w:rsidRPr="009675EF" w14:paraId="1497C0F3" w14:textId="77777777" w:rsidTr="002544C3">
        <w:trPr>
          <w:trHeight w:val="714"/>
        </w:trPr>
        <w:tc>
          <w:tcPr>
            <w:tcW w:w="568" w:type="dxa"/>
            <w:vMerge/>
            <w:tcMar>
              <w:left w:w="28" w:type="dxa"/>
              <w:right w:w="28" w:type="dxa"/>
            </w:tcMar>
            <w:vAlign w:val="center"/>
            <w:hideMark/>
          </w:tcPr>
          <w:p w14:paraId="3A779997" w14:textId="77777777" w:rsidR="002544C3" w:rsidRPr="009675EF" w:rsidRDefault="002544C3" w:rsidP="002544C3">
            <w:pPr>
              <w:rPr>
                <w:color w:val="000000"/>
                <w:sz w:val="14"/>
                <w:szCs w:val="14"/>
              </w:rPr>
            </w:pPr>
          </w:p>
        </w:tc>
        <w:tc>
          <w:tcPr>
            <w:tcW w:w="2835" w:type="dxa"/>
            <w:vMerge/>
            <w:tcMar>
              <w:left w:w="28" w:type="dxa"/>
              <w:right w:w="28" w:type="dxa"/>
            </w:tcMar>
            <w:vAlign w:val="center"/>
            <w:hideMark/>
          </w:tcPr>
          <w:p w14:paraId="194C0D73" w14:textId="77777777" w:rsidR="002544C3" w:rsidRPr="009675EF" w:rsidRDefault="002544C3" w:rsidP="002544C3">
            <w:pPr>
              <w:rPr>
                <w:color w:val="000000"/>
                <w:sz w:val="14"/>
                <w:szCs w:val="14"/>
              </w:rPr>
            </w:pPr>
          </w:p>
        </w:tc>
        <w:tc>
          <w:tcPr>
            <w:tcW w:w="850" w:type="dxa"/>
            <w:vMerge/>
            <w:tcMar>
              <w:left w:w="28" w:type="dxa"/>
              <w:right w:w="28" w:type="dxa"/>
            </w:tcMar>
            <w:vAlign w:val="center"/>
            <w:hideMark/>
          </w:tcPr>
          <w:p w14:paraId="15ACB538" w14:textId="77777777" w:rsidR="002544C3" w:rsidRPr="009675EF" w:rsidRDefault="002544C3" w:rsidP="002544C3">
            <w:pPr>
              <w:jc w:val="center"/>
              <w:rPr>
                <w:color w:val="000000"/>
                <w:sz w:val="14"/>
                <w:szCs w:val="14"/>
              </w:rPr>
            </w:pPr>
          </w:p>
        </w:tc>
        <w:tc>
          <w:tcPr>
            <w:tcW w:w="639" w:type="dxa"/>
            <w:vMerge/>
            <w:tcMar>
              <w:left w:w="28" w:type="dxa"/>
              <w:right w:w="28" w:type="dxa"/>
            </w:tcMar>
            <w:vAlign w:val="center"/>
            <w:hideMark/>
          </w:tcPr>
          <w:p w14:paraId="1DB0E0EA" w14:textId="77777777" w:rsidR="002544C3" w:rsidRPr="009675EF" w:rsidRDefault="002544C3" w:rsidP="002544C3">
            <w:pPr>
              <w:rPr>
                <w:color w:val="000000"/>
                <w:sz w:val="14"/>
                <w:szCs w:val="14"/>
              </w:rPr>
            </w:pPr>
          </w:p>
        </w:tc>
        <w:tc>
          <w:tcPr>
            <w:tcW w:w="400" w:type="dxa"/>
            <w:shd w:val="clear" w:color="000000" w:fill="FFFFFF"/>
            <w:tcMar>
              <w:left w:w="28" w:type="dxa"/>
              <w:right w:w="28" w:type="dxa"/>
            </w:tcMar>
            <w:vAlign w:val="center"/>
            <w:hideMark/>
          </w:tcPr>
          <w:p w14:paraId="25B133FF" w14:textId="77777777" w:rsidR="002544C3" w:rsidRPr="009675EF" w:rsidRDefault="002544C3" w:rsidP="002544C3">
            <w:pPr>
              <w:jc w:val="center"/>
              <w:rPr>
                <w:color w:val="000000"/>
                <w:sz w:val="14"/>
                <w:szCs w:val="14"/>
              </w:rPr>
            </w:pPr>
            <w:r w:rsidRPr="009675EF">
              <w:rPr>
                <w:color w:val="000000"/>
                <w:sz w:val="14"/>
                <w:szCs w:val="14"/>
              </w:rPr>
              <w:t>2019</w:t>
            </w:r>
          </w:p>
        </w:tc>
        <w:tc>
          <w:tcPr>
            <w:tcW w:w="580" w:type="dxa"/>
            <w:shd w:val="clear" w:color="000000" w:fill="FFFFFF"/>
            <w:tcMar>
              <w:left w:w="28" w:type="dxa"/>
              <w:right w:w="28" w:type="dxa"/>
            </w:tcMar>
            <w:vAlign w:val="center"/>
            <w:hideMark/>
          </w:tcPr>
          <w:p w14:paraId="1A247FF3" w14:textId="77777777" w:rsidR="002544C3" w:rsidRPr="009675EF" w:rsidRDefault="002544C3" w:rsidP="002544C3">
            <w:pPr>
              <w:jc w:val="center"/>
              <w:rPr>
                <w:color w:val="000000"/>
                <w:sz w:val="14"/>
                <w:szCs w:val="14"/>
              </w:rPr>
            </w:pPr>
            <w:r w:rsidRPr="009675EF">
              <w:rPr>
                <w:color w:val="000000"/>
                <w:sz w:val="14"/>
                <w:szCs w:val="14"/>
              </w:rPr>
              <w:t>2020</w:t>
            </w:r>
          </w:p>
        </w:tc>
        <w:tc>
          <w:tcPr>
            <w:tcW w:w="579" w:type="dxa"/>
            <w:shd w:val="clear" w:color="000000" w:fill="FFFFFF"/>
            <w:tcMar>
              <w:left w:w="28" w:type="dxa"/>
              <w:right w:w="28" w:type="dxa"/>
            </w:tcMar>
            <w:vAlign w:val="center"/>
            <w:hideMark/>
          </w:tcPr>
          <w:p w14:paraId="054D5D9B" w14:textId="77777777" w:rsidR="002544C3" w:rsidRPr="009675EF" w:rsidRDefault="002544C3" w:rsidP="002544C3">
            <w:pPr>
              <w:jc w:val="center"/>
              <w:rPr>
                <w:color w:val="000000"/>
                <w:sz w:val="14"/>
                <w:szCs w:val="14"/>
              </w:rPr>
            </w:pPr>
            <w:r w:rsidRPr="009675EF">
              <w:rPr>
                <w:color w:val="000000"/>
                <w:sz w:val="14"/>
                <w:szCs w:val="14"/>
              </w:rPr>
              <w:t>2021</w:t>
            </w:r>
          </w:p>
        </w:tc>
        <w:tc>
          <w:tcPr>
            <w:tcW w:w="518" w:type="dxa"/>
            <w:shd w:val="clear" w:color="000000" w:fill="FFFFFF"/>
            <w:tcMar>
              <w:left w:w="28" w:type="dxa"/>
              <w:right w:w="28" w:type="dxa"/>
            </w:tcMar>
            <w:vAlign w:val="center"/>
            <w:hideMark/>
          </w:tcPr>
          <w:p w14:paraId="040CAC00" w14:textId="77777777" w:rsidR="002544C3" w:rsidRPr="009675EF" w:rsidRDefault="002544C3" w:rsidP="002544C3">
            <w:pPr>
              <w:jc w:val="center"/>
              <w:rPr>
                <w:color w:val="000000"/>
                <w:sz w:val="14"/>
                <w:szCs w:val="14"/>
              </w:rPr>
            </w:pPr>
            <w:r w:rsidRPr="009675EF">
              <w:rPr>
                <w:color w:val="000000"/>
                <w:sz w:val="14"/>
                <w:szCs w:val="14"/>
              </w:rPr>
              <w:t>2022</w:t>
            </w:r>
          </w:p>
        </w:tc>
        <w:tc>
          <w:tcPr>
            <w:tcW w:w="579" w:type="dxa"/>
            <w:shd w:val="clear" w:color="000000" w:fill="FFFFFF"/>
            <w:tcMar>
              <w:left w:w="28" w:type="dxa"/>
              <w:right w:w="28" w:type="dxa"/>
            </w:tcMar>
            <w:vAlign w:val="center"/>
            <w:hideMark/>
          </w:tcPr>
          <w:p w14:paraId="752F2150" w14:textId="77777777" w:rsidR="002544C3" w:rsidRPr="009675EF" w:rsidRDefault="002544C3" w:rsidP="002544C3">
            <w:pPr>
              <w:jc w:val="center"/>
              <w:rPr>
                <w:color w:val="000000"/>
                <w:sz w:val="14"/>
                <w:szCs w:val="14"/>
              </w:rPr>
            </w:pPr>
            <w:r w:rsidRPr="009675EF">
              <w:rPr>
                <w:color w:val="000000"/>
                <w:sz w:val="14"/>
                <w:szCs w:val="14"/>
              </w:rPr>
              <w:t>2023</w:t>
            </w:r>
          </w:p>
        </w:tc>
        <w:tc>
          <w:tcPr>
            <w:tcW w:w="579" w:type="dxa"/>
            <w:shd w:val="clear" w:color="000000" w:fill="FFFFFF"/>
            <w:tcMar>
              <w:left w:w="28" w:type="dxa"/>
              <w:right w:w="28" w:type="dxa"/>
            </w:tcMar>
            <w:vAlign w:val="center"/>
            <w:hideMark/>
          </w:tcPr>
          <w:p w14:paraId="2C1DE570" w14:textId="77777777" w:rsidR="002544C3" w:rsidRPr="009675EF" w:rsidRDefault="002544C3" w:rsidP="002544C3">
            <w:pPr>
              <w:jc w:val="center"/>
              <w:rPr>
                <w:color w:val="000000"/>
                <w:sz w:val="14"/>
                <w:szCs w:val="14"/>
              </w:rPr>
            </w:pPr>
            <w:r w:rsidRPr="009675EF">
              <w:rPr>
                <w:color w:val="000000"/>
                <w:sz w:val="14"/>
                <w:szCs w:val="14"/>
              </w:rPr>
              <w:t>2024</w:t>
            </w:r>
          </w:p>
        </w:tc>
        <w:tc>
          <w:tcPr>
            <w:tcW w:w="579" w:type="dxa"/>
            <w:shd w:val="clear" w:color="000000" w:fill="FFFFFF"/>
            <w:tcMar>
              <w:left w:w="28" w:type="dxa"/>
              <w:right w:w="28" w:type="dxa"/>
            </w:tcMar>
            <w:vAlign w:val="center"/>
            <w:hideMark/>
          </w:tcPr>
          <w:p w14:paraId="11F7B868" w14:textId="77777777" w:rsidR="002544C3" w:rsidRPr="009675EF" w:rsidRDefault="002544C3" w:rsidP="002544C3">
            <w:pPr>
              <w:jc w:val="center"/>
              <w:rPr>
                <w:color w:val="000000"/>
                <w:sz w:val="14"/>
                <w:szCs w:val="14"/>
              </w:rPr>
            </w:pPr>
            <w:r w:rsidRPr="009675EF">
              <w:rPr>
                <w:color w:val="000000"/>
                <w:sz w:val="14"/>
                <w:szCs w:val="14"/>
              </w:rPr>
              <w:t>2025</w:t>
            </w:r>
          </w:p>
        </w:tc>
        <w:tc>
          <w:tcPr>
            <w:tcW w:w="579" w:type="dxa"/>
            <w:shd w:val="clear" w:color="000000" w:fill="FFFFFF"/>
            <w:tcMar>
              <w:left w:w="28" w:type="dxa"/>
              <w:right w:w="28" w:type="dxa"/>
            </w:tcMar>
            <w:vAlign w:val="center"/>
            <w:hideMark/>
          </w:tcPr>
          <w:p w14:paraId="676A2287" w14:textId="77777777" w:rsidR="002544C3" w:rsidRPr="009675EF" w:rsidRDefault="002544C3" w:rsidP="002544C3">
            <w:pPr>
              <w:jc w:val="center"/>
              <w:rPr>
                <w:color w:val="000000"/>
                <w:sz w:val="14"/>
                <w:szCs w:val="14"/>
              </w:rPr>
            </w:pPr>
            <w:r w:rsidRPr="009675EF">
              <w:rPr>
                <w:color w:val="000000"/>
                <w:sz w:val="14"/>
                <w:szCs w:val="14"/>
              </w:rPr>
              <w:t>2026</w:t>
            </w:r>
          </w:p>
        </w:tc>
        <w:tc>
          <w:tcPr>
            <w:tcW w:w="579" w:type="dxa"/>
            <w:shd w:val="clear" w:color="000000" w:fill="FFFFFF"/>
            <w:tcMar>
              <w:left w:w="28" w:type="dxa"/>
              <w:right w:w="28" w:type="dxa"/>
            </w:tcMar>
            <w:vAlign w:val="center"/>
            <w:hideMark/>
          </w:tcPr>
          <w:p w14:paraId="6DBB9073" w14:textId="77777777" w:rsidR="002544C3" w:rsidRPr="009675EF" w:rsidRDefault="002544C3" w:rsidP="002544C3">
            <w:pPr>
              <w:jc w:val="center"/>
              <w:rPr>
                <w:color w:val="000000"/>
                <w:sz w:val="14"/>
                <w:szCs w:val="14"/>
              </w:rPr>
            </w:pPr>
            <w:r w:rsidRPr="009675EF">
              <w:rPr>
                <w:color w:val="000000"/>
                <w:sz w:val="14"/>
                <w:szCs w:val="14"/>
              </w:rPr>
              <w:t>2027</w:t>
            </w:r>
          </w:p>
        </w:tc>
        <w:tc>
          <w:tcPr>
            <w:tcW w:w="544" w:type="dxa"/>
            <w:shd w:val="clear" w:color="000000" w:fill="FFFFFF"/>
            <w:tcMar>
              <w:left w:w="28" w:type="dxa"/>
              <w:right w:w="28" w:type="dxa"/>
            </w:tcMar>
            <w:vAlign w:val="center"/>
            <w:hideMark/>
          </w:tcPr>
          <w:p w14:paraId="4FA16BD6" w14:textId="77777777" w:rsidR="002544C3" w:rsidRPr="009675EF" w:rsidRDefault="002544C3" w:rsidP="002544C3">
            <w:pPr>
              <w:jc w:val="center"/>
              <w:rPr>
                <w:color w:val="000000"/>
                <w:sz w:val="14"/>
                <w:szCs w:val="14"/>
              </w:rPr>
            </w:pPr>
            <w:r w:rsidRPr="009675EF">
              <w:rPr>
                <w:color w:val="000000"/>
                <w:sz w:val="14"/>
                <w:szCs w:val="14"/>
              </w:rPr>
              <w:t>2028</w:t>
            </w:r>
          </w:p>
        </w:tc>
        <w:tc>
          <w:tcPr>
            <w:tcW w:w="579" w:type="dxa"/>
            <w:shd w:val="clear" w:color="000000" w:fill="FFFFFF"/>
            <w:tcMar>
              <w:left w:w="28" w:type="dxa"/>
              <w:right w:w="28" w:type="dxa"/>
            </w:tcMar>
            <w:vAlign w:val="center"/>
            <w:hideMark/>
          </w:tcPr>
          <w:p w14:paraId="7EB2C57C" w14:textId="77777777" w:rsidR="002544C3" w:rsidRPr="009675EF" w:rsidRDefault="002544C3" w:rsidP="002544C3">
            <w:pPr>
              <w:jc w:val="center"/>
              <w:rPr>
                <w:color w:val="000000"/>
                <w:sz w:val="14"/>
                <w:szCs w:val="14"/>
              </w:rPr>
            </w:pPr>
            <w:r w:rsidRPr="009675EF">
              <w:rPr>
                <w:color w:val="000000"/>
                <w:sz w:val="14"/>
                <w:szCs w:val="14"/>
              </w:rPr>
              <w:t>2029</w:t>
            </w:r>
          </w:p>
        </w:tc>
        <w:tc>
          <w:tcPr>
            <w:tcW w:w="579" w:type="dxa"/>
            <w:shd w:val="clear" w:color="000000" w:fill="FFFFFF"/>
            <w:tcMar>
              <w:left w:w="28" w:type="dxa"/>
              <w:right w:w="28" w:type="dxa"/>
            </w:tcMar>
            <w:vAlign w:val="center"/>
            <w:hideMark/>
          </w:tcPr>
          <w:p w14:paraId="2B4F1099" w14:textId="77777777" w:rsidR="002544C3" w:rsidRPr="009675EF" w:rsidRDefault="002544C3" w:rsidP="002544C3">
            <w:pPr>
              <w:jc w:val="center"/>
              <w:rPr>
                <w:color w:val="000000"/>
                <w:sz w:val="14"/>
                <w:szCs w:val="14"/>
              </w:rPr>
            </w:pPr>
            <w:r w:rsidRPr="009675EF">
              <w:rPr>
                <w:color w:val="000000"/>
                <w:sz w:val="14"/>
                <w:szCs w:val="14"/>
              </w:rPr>
              <w:t>2030</w:t>
            </w:r>
          </w:p>
        </w:tc>
        <w:tc>
          <w:tcPr>
            <w:tcW w:w="518" w:type="dxa"/>
            <w:shd w:val="clear" w:color="000000" w:fill="FFFFFF"/>
            <w:tcMar>
              <w:left w:w="28" w:type="dxa"/>
              <w:right w:w="28" w:type="dxa"/>
            </w:tcMar>
            <w:vAlign w:val="center"/>
            <w:hideMark/>
          </w:tcPr>
          <w:p w14:paraId="133C7C73" w14:textId="77777777" w:rsidR="002544C3" w:rsidRPr="009675EF" w:rsidRDefault="002544C3" w:rsidP="002544C3">
            <w:pPr>
              <w:jc w:val="center"/>
              <w:rPr>
                <w:color w:val="000000"/>
                <w:sz w:val="14"/>
                <w:szCs w:val="14"/>
              </w:rPr>
            </w:pPr>
            <w:r w:rsidRPr="009675EF">
              <w:rPr>
                <w:color w:val="000000"/>
                <w:sz w:val="14"/>
                <w:szCs w:val="14"/>
              </w:rPr>
              <w:t>2031</w:t>
            </w:r>
          </w:p>
        </w:tc>
        <w:tc>
          <w:tcPr>
            <w:tcW w:w="579" w:type="dxa"/>
            <w:shd w:val="clear" w:color="000000" w:fill="FFFFFF"/>
            <w:tcMar>
              <w:left w:w="28" w:type="dxa"/>
              <w:right w:w="28" w:type="dxa"/>
            </w:tcMar>
            <w:vAlign w:val="center"/>
            <w:hideMark/>
          </w:tcPr>
          <w:p w14:paraId="127F0A77" w14:textId="77777777" w:rsidR="002544C3" w:rsidRPr="009675EF" w:rsidRDefault="002544C3" w:rsidP="002544C3">
            <w:pPr>
              <w:jc w:val="center"/>
              <w:rPr>
                <w:color w:val="000000"/>
                <w:sz w:val="14"/>
                <w:szCs w:val="14"/>
              </w:rPr>
            </w:pPr>
            <w:r w:rsidRPr="009675EF">
              <w:rPr>
                <w:color w:val="000000"/>
                <w:sz w:val="14"/>
                <w:szCs w:val="14"/>
              </w:rPr>
              <w:t>2032</w:t>
            </w:r>
          </w:p>
        </w:tc>
        <w:tc>
          <w:tcPr>
            <w:tcW w:w="579" w:type="dxa"/>
            <w:shd w:val="clear" w:color="000000" w:fill="FFFFFF"/>
            <w:tcMar>
              <w:left w:w="28" w:type="dxa"/>
              <w:right w:w="28" w:type="dxa"/>
            </w:tcMar>
            <w:vAlign w:val="center"/>
            <w:hideMark/>
          </w:tcPr>
          <w:p w14:paraId="2EC14409" w14:textId="77777777" w:rsidR="002544C3" w:rsidRPr="009675EF" w:rsidRDefault="002544C3" w:rsidP="002544C3">
            <w:pPr>
              <w:jc w:val="center"/>
              <w:rPr>
                <w:color w:val="000000"/>
                <w:sz w:val="14"/>
                <w:szCs w:val="14"/>
              </w:rPr>
            </w:pPr>
            <w:r w:rsidRPr="009675EF">
              <w:rPr>
                <w:color w:val="000000"/>
                <w:sz w:val="14"/>
                <w:szCs w:val="14"/>
              </w:rPr>
              <w:t>2033</w:t>
            </w:r>
          </w:p>
        </w:tc>
        <w:tc>
          <w:tcPr>
            <w:tcW w:w="509" w:type="dxa"/>
            <w:vMerge/>
            <w:tcMar>
              <w:left w:w="28" w:type="dxa"/>
              <w:right w:w="28" w:type="dxa"/>
            </w:tcMar>
            <w:vAlign w:val="center"/>
            <w:hideMark/>
          </w:tcPr>
          <w:p w14:paraId="475BC7B7" w14:textId="77777777" w:rsidR="002544C3" w:rsidRPr="009675EF" w:rsidRDefault="002544C3" w:rsidP="002544C3">
            <w:pPr>
              <w:rPr>
                <w:color w:val="000000"/>
                <w:sz w:val="14"/>
                <w:szCs w:val="14"/>
              </w:rPr>
            </w:pPr>
          </w:p>
        </w:tc>
        <w:tc>
          <w:tcPr>
            <w:tcW w:w="709" w:type="dxa"/>
            <w:shd w:val="clear" w:color="000000" w:fill="FFFFFF"/>
            <w:tcMar>
              <w:left w:w="28" w:type="dxa"/>
              <w:right w:w="28" w:type="dxa"/>
            </w:tcMar>
            <w:vAlign w:val="center"/>
            <w:hideMark/>
          </w:tcPr>
          <w:p w14:paraId="27098508" w14:textId="77777777" w:rsidR="002544C3" w:rsidRPr="009675EF" w:rsidRDefault="002544C3" w:rsidP="002544C3">
            <w:pPr>
              <w:jc w:val="center"/>
              <w:rPr>
                <w:color w:val="000000"/>
                <w:sz w:val="14"/>
                <w:szCs w:val="14"/>
              </w:rPr>
            </w:pPr>
            <w:proofErr w:type="spellStart"/>
            <w:r w:rsidRPr="009675EF">
              <w:rPr>
                <w:color w:val="000000"/>
                <w:sz w:val="14"/>
                <w:szCs w:val="14"/>
              </w:rPr>
              <w:t>Аморти-зация</w:t>
            </w:r>
            <w:proofErr w:type="spellEnd"/>
          </w:p>
        </w:tc>
        <w:tc>
          <w:tcPr>
            <w:tcW w:w="708" w:type="dxa"/>
            <w:shd w:val="clear" w:color="000000" w:fill="FFFFFF"/>
            <w:tcMar>
              <w:left w:w="28" w:type="dxa"/>
              <w:right w:w="28" w:type="dxa"/>
            </w:tcMar>
            <w:vAlign w:val="center"/>
            <w:hideMark/>
          </w:tcPr>
          <w:p w14:paraId="33415DAC" w14:textId="77777777" w:rsidR="002544C3" w:rsidRPr="009675EF" w:rsidRDefault="002544C3" w:rsidP="002544C3">
            <w:pPr>
              <w:jc w:val="center"/>
              <w:rPr>
                <w:color w:val="000000"/>
                <w:sz w:val="14"/>
                <w:szCs w:val="14"/>
              </w:rPr>
            </w:pPr>
            <w:proofErr w:type="spellStart"/>
            <w:r w:rsidRPr="009675EF">
              <w:rPr>
                <w:color w:val="000000"/>
                <w:sz w:val="14"/>
                <w:szCs w:val="14"/>
              </w:rPr>
              <w:t>Собствен-ные</w:t>
            </w:r>
            <w:proofErr w:type="spellEnd"/>
            <w:r w:rsidRPr="009675EF">
              <w:rPr>
                <w:color w:val="000000"/>
                <w:sz w:val="14"/>
                <w:szCs w:val="14"/>
              </w:rPr>
              <w:t xml:space="preserve"> средства инвестора</w:t>
            </w:r>
          </w:p>
        </w:tc>
        <w:tc>
          <w:tcPr>
            <w:tcW w:w="851" w:type="dxa"/>
            <w:shd w:val="clear" w:color="000000" w:fill="FFFFFF"/>
            <w:tcMar>
              <w:left w:w="28" w:type="dxa"/>
              <w:right w:w="28" w:type="dxa"/>
            </w:tcMar>
            <w:vAlign w:val="center"/>
          </w:tcPr>
          <w:p w14:paraId="6DB35A2F" w14:textId="77777777" w:rsidR="002544C3" w:rsidRPr="009675EF" w:rsidRDefault="002544C3" w:rsidP="002544C3">
            <w:pPr>
              <w:jc w:val="center"/>
              <w:rPr>
                <w:color w:val="000000"/>
                <w:sz w:val="14"/>
                <w:szCs w:val="14"/>
              </w:rPr>
            </w:pPr>
            <w:r w:rsidRPr="009675EF">
              <w:rPr>
                <w:color w:val="000000"/>
                <w:sz w:val="14"/>
                <w:szCs w:val="14"/>
              </w:rPr>
              <w:t xml:space="preserve">Средства, полученные за счет платы за </w:t>
            </w:r>
            <w:proofErr w:type="spellStart"/>
            <w:r w:rsidRPr="009675EF">
              <w:rPr>
                <w:color w:val="000000"/>
                <w:sz w:val="14"/>
                <w:szCs w:val="14"/>
              </w:rPr>
              <w:t>подклю-чение</w:t>
            </w:r>
            <w:proofErr w:type="spellEnd"/>
          </w:p>
        </w:tc>
      </w:tr>
      <w:tr w:rsidR="002544C3" w:rsidRPr="009675EF" w14:paraId="0B27E91D" w14:textId="77777777" w:rsidTr="002544C3">
        <w:trPr>
          <w:trHeight w:val="255"/>
        </w:trPr>
        <w:tc>
          <w:tcPr>
            <w:tcW w:w="568" w:type="dxa"/>
            <w:shd w:val="clear" w:color="000000" w:fill="FFFFFF"/>
            <w:tcMar>
              <w:left w:w="28" w:type="dxa"/>
              <w:right w:w="28" w:type="dxa"/>
            </w:tcMar>
            <w:vAlign w:val="center"/>
            <w:hideMark/>
          </w:tcPr>
          <w:p w14:paraId="1CD1F821" w14:textId="77777777" w:rsidR="002544C3" w:rsidRPr="009675EF" w:rsidRDefault="002544C3" w:rsidP="002544C3">
            <w:pPr>
              <w:jc w:val="center"/>
              <w:rPr>
                <w:color w:val="000000"/>
                <w:sz w:val="14"/>
                <w:szCs w:val="14"/>
              </w:rPr>
            </w:pPr>
            <w:r w:rsidRPr="009675EF">
              <w:rPr>
                <w:color w:val="000000"/>
                <w:sz w:val="14"/>
                <w:szCs w:val="14"/>
              </w:rPr>
              <w:t>1</w:t>
            </w:r>
          </w:p>
        </w:tc>
        <w:tc>
          <w:tcPr>
            <w:tcW w:w="2835" w:type="dxa"/>
            <w:shd w:val="clear" w:color="000000" w:fill="FFFFFF"/>
            <w:tcMar>
              <w:left w:w="28" w:type="dxa"/>
              <w:right w:w="28" w:type="dxa"/>
            </w:tcMar>
            <w:vAlign w:val="center"/>
            <w:hideMark/>
          </w:tcPr>
          <w:p w14:paraId="3E28D943"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shd w:val="clear" w:color="000000" w:fill="FFFFFF"/>
            <w:tcMar>
              <w:left w:w="28" w:type="dxa"/>
              <w:right w:w="28" w:type="dxa"/>
            </w:tcMar>
            <w:vAlign w:val="center"/>
            <w:hideMark/>
          </w:tcPr>
          <w:p w14:paraId="4023BFEC"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shd w:val="clear" w:color="000000" w:fill="FFFFFF"/>
            <w:tcMar>
              <w:left w:w="28" w:type="dxa"/>
              <w:right w:w="28" w:type="dxa"/>
            </w:tcMar>
            <w:vAlign w:val="center"/>
            <w:hideMark/>
          </w:tcPr>
          <w:p w14:paraId="36869FBF" w14:textId="77777777" w:rsidR="002544C3" w:rsidRPr="009675EF" w:rsidRDefault="002544C3" w:rsidP="002544C3">
            <w:pPr>
              <w:jc w:val="center"/>
              <w:rPr>
                <w:color w:val="000000"/>
                <w:sz w:val="14"/>
                <w:szCs w:val="14"/>
              </w:rPr>
            </w:pPr>
            <w:r w:rsidRPr="009675EF">
              <w:rPr>
                <w:color w:val="000000"/>
                <w:sz w:val="14"/>
                <w:szCs w:val="14"/>
              </w:rPr>
              <w:t>4</w:t>
            </w:r>
          </w:p>
        </w:tc>
        <w:tc>
          <w:tcPr>
            <w:tcW w:w="400" w:type="dxa"/>
            <w:shd w:val="clear" w:color="000000" w:fill="FFFFFF"/>
            <w:tcMar>
              <w:left w:w="28" w:type="dxa"/>
              <w:right w:w="28" w:type="dxa"/>
            </w:tcMar>
            <w:vAlign w:val="center"/>
            <w:hideMark/>
          </w:tcPr>
          <w:p w14:paraId="65AB2226" w14:textId="77777777" w:rsidR="002544C3" w:rsidRPr="009675EF" w:rsidRDefault="002544C3" w:rsidP="002544C3">
            <w:pPr>
              <w:jc w:val="center"/>
              <w:rPr>
                <w:color w:val="000000"/>
                <w:sz w:val="14"/>
                <w:szCs w:val="14"/>
              </w:rPr>
            </w:pPr>
            <w:r w:rsidRPr="009675EF">
              <w:rPr>
                <w:color w:val="000000"/>
                <w:sz w:val="14"/>
                <w:szCs w:val="14"/>
              </w:rPr>
              <w:t>5</w:t>
            </w:r>
          </w:p>
        </w:tc>
        <w:tc>
          <w:tcPr>
            <w:tcW w:w="580" w:type="dxa"/>
            <w:shd w:val="clear" w:color="000000" w:fill="FFFFFF"/>
            <w:tcMar>
              <w:left w:w="28" w:type="dxa"/>
              <w:right w:w="28" w:type="dxa"/>
            </w:tcMar>
            <w:vAlign w:val="center"/>
            <w:hideMark/>
          </w:tcPr>
          <w:p w14:paraId="7149FBBF" w14:textId="77777777" w:rsidR="002544C3" w:rsidRPr="009675EF" w:rsidRDefault="002544C3" w:rsidP="002544C3">
            <w:pPr>
              <w:jc w:val="center"/>
              <w:rPr>
                <w:color w:val="000000"/>
                <w:sz w:val="14"/>
                <w:szCs w:val="14"/>
              </w:rPr>
            </w:pPr>
            <w:r w:rsidRPr="009675EF">
              <w:rPr>
                <w:color w:val="000000"/>
                <w:sz w:val="14"/>
                <w:szCs w:val="14"/>
              </w:rPr>
              <w:t>6</w:t>
            </w:r>
          </w:p>
        </w:tc>
        <w:tc>
          <w:tcPr>
            <w:tcW w:w="579" w:type="dxa"/>
            <w:shd w:val="clear" w:color="000000" w:fill="FFFFFF"/>
            <w:tcMar>
              <w:left w:w="28" w:type="dxa"/>
              <w:right w:w="28" w:type="dxa"/>
            </w:tcMar>
            <w:vAlign w:val="center"/>
            <w:hideMark/>
          </w:tcPr>
          <w:p w14:paraId="3E4BB676" w14:textId="77777777" w:rsidR="002544C3" w:rsidRPr="009675EF" w:rsidRDefault="002544C3" w:rsidP="002544C3">
            <w:pPr>
              <w:jc w:val="center"/>
              <w:rPr>
                <w:color w:val="000000"/>
                <w:sz w:val="14"/>
                <w:szCs w:val="14"/>
              </w:rPr>
            </w:pPr>
            <w:r w:rsidRPr="009675EF">
              <w:rPr>
                <w:color w:val="000000"/>
                <w:sz w:val="14"/>
                <w:szCs w:val="14"/>
              </w:rPr>
              <w:t>7</w:t>
            </w:r>
          </w:p>
        </w:tc>
        <w:tc>
          <w:tcPr>
            <w:tcW w:w="518" w:type="dxa"/>
            <w:shd w:val="clear" w:color="000000" w:fill="FFFFFF"/>
            <w:tcMar>
              <w:left w:w="28" w:type="dxa"/>
              <w:right w:w="28" w:type="dxa"/>
            </w:tcMar>
            <w:vAlign w:val="center"/>
            <w:hideMark/>
          </w:tcPr>
          <w:p w14:paraId="79A3B23E" w14:textId="77777777" w:rsidR="002544C3" w:rsidRPr="009675EF" w:rsidRDefault="002544C3" w:rsidP="002544C3">
            <w:pPr>
              <w:jc w:val="center"/>
              <w:rPr>
                <w:color w:val="000000"/>
                <w:sz w:val="14"/>
                <w:szCs w:val="14"/>
              </w:rPr>
            </w:pPr>
            <w:r w:rsidRPr="009675EF">
              <w:rPr>
                <w:color w:val="000000"/>
                <w:sz w:val="14"/>
                <w:szCs w:val="14"/>
              </w:rPr>
              <w:t>8</w:t>
            </w:r>
          </w:p>
        </w:tc>
        <w:tc>
          <w:tcPr>
            <w:tcW w:w="579" w:type="dxa"/>
            <w:shd w:val="clear" w:color="000000" w:fill="FFFFFF"/>
            <w:tcMar>
              <w:left w:w="28" w:type="dxa"/>
              <w:right w:w="28" w:type="dxa"/>
            </w:tcMar>
            <w:vAlign w:val="center"/>
            <w:hideMark/>
          </w:tcPr>
          <w:p w14:paraId="17F9EB83" w14:textId="77777777" w:rsidR="002544C3" w:rsidRPr="009675EF" w:rsidRDefault="002544C3" w:rsidP="002544C3">
            <w:pPr>
              <w:jc w:val="center"/>
              <w:rPr>
                <w:color w:val="000000"/>
                <w:sz w:val="14"/>
                <w:szCs w:val="14"/>
              </w:rPr>
            </w:pPr>
            <w:r w:rsidRPr="009675EF">
              <w:rPr>
                <w:color w:val="000000"/>
                <w:sz w:val="14"/>
                <w:szCs w:val="14"/>
              </w:rPr>
              <w:t>9</w:t>
            </w:r>
          </w:p>
        </w:tc>
        <w:tc>
          <w:tcPr>
            <w:tcW w:w="579" w:type="dxa"/>
            <w:shd w:val="clear" w:color="000000" w:fill="FFFFFF"/>
            <w:tcMar>
              <w:left w:w="28" w:type="dxa"/>
              <w:right w:w="28" w:type="dxa"/>
            </w:tcMar>
            <w:vAlign w:val="center"/>
            <w:hideMark/>
          </w:tcPr>
          <w:p w14:paraId="69CCC526" w14:textId="77777777" w:rsidR="002544C3" w:rsidRPr="009675EF" w:rsidRDefault="002544C3" w:rsidP="002544C3">
            <w:pPr>
              <w:jc w:val="center"/>
              <w:rPr>
                <w:color w:val="000000"/>
                <w:sz w:val="14"/>
                <w:szCs w:val="14"/>
              </w:rPr>
            </w:pPr>
            <w:r w:rsidRPr="009675EF">
              <w:rPr>
                <w:color w:val="000000"/>
                <w:sz w:val="14"/>
                <w:szCs w:val="14"/>
              </w:rPr>
              <w:t>10</w:t>
            </w:r>
          </w:p>
        </w:tc>
        <w:tc>
          <w:tcPr>
            <w:tcW w:w="579" w:type="dxa"/>
            <w:shd w:val="clear" w:color="000000" w:fill="FFFFFF"/>
            <w:tcMar>
              <w:left w:w="28" w:type="dxa"/>
              <w:right w:w="28" w:type="dxa"/>
            </w:tcMar>
            <w:vAlign w:val="center"/>
            <w:hideMark/>
          </w:tcPr>
          <w:p w14:paraId="6FB4245C" w14:textId="77777777" w:rsidR="002544C3" w:rsidRPr="009675EF" w:rsidRDefault="002544C3" w:rsidP="002544C3">
            <w:pPr>
              <w:jc w:val="center"/>
              <w:rPr>
                <w:color w:val="000000"/>
                <w:sz w:val="14"/>
                <w:szCs w:val="14"/>
              </w:rPr>
            </w:pPr>
            <w:r w:rsidRPr="009675EF">
              <w:rPr>
                <w:color w:val="000000"/>
                <w:sz w:val="14"/>
                <w:szCs w:val="14"/>
              </w:rPr>
              <w:t>11</w:t>
            </w:r>
          </w:p>
        </w:tc>
        <w:tc>
          <w:tcPr>
            <w:tcW w:w="579" w:type="dxa"/>
            <w:shd w:val="clear" w:color="000000" w:fill="FFFFFF"/>
            <w:tcMar>
              <w:left w:w="28" w:type="dxa"/>
              <w:right w:w="28" w:type="dxa"/>
            </w:tcMar>
            <w:vAlign w:val="center"/>
            <w:hideMark/>
          </w:tcPr>
          <w:p w14:paraId="6CE3CA4A" w14:textId="77777777" w:rsidR="002544C3" w:rsidRPr="009675EF" w:rsidRDefault="002544C3" w:rsidP="002544C3">
            <w:pPr>
              <w:jc w:val="center"/>
              <w:rPr>
                <w:color w:val="000000"/>
                <w:sz w:val="14"/>
                <w:szCs w:val="14"/>
              </w:rPr>
            </w:pPr>
            <w:r w:rsidRPr="009675EF">
              <w:rPr>
                <w:color w:val="000000"/>
                <w:sz w:val="14"/>
                <w:szCs w:val="14"/>
              </w:rPr>
              <w:t>12</w:t>
            </w:r>
          </w:p>
        </w:tc>
        <w:tc>
          <w:tcPr>
            <w:tcW w:w="579" w:type="dxa"/>
            <w:shd w:val="clear" w:color="000000" w:fill="FFFFFF"/>
            <w:tcMar>
              <w:left w:w="28" w:type="dxa"/>
              <w:right w:w="28" w:type="dxa"/>
            </w:tcMar>
            <w:vAlign w:val="center"/>
            <w:hideMark/>
          </w:tcPr>
          <w:p w14:paraId="79D4763C" w14:textId="77777777" w:rsidR="002544C3" w:rsidRPr="009675EF" w:rsidRDefault="002544C3" w:rsidP="002544C3">
            <w:pPr>
              <w:jc w:val="center"/>
              <w:rPr>
                <w:color w:val="000000"/>
                <w:sz w:val="14"/>
                <w:szCs w:val="14"/>
              </w:rPr>
            </w:pPr>
            <w:r w:rsidRPr="009675EF">
              <w:rPr>
                <w:color w:val="000000"/>
                <w:sz w:val="14"/>
                <w:szCs w:val="14"/>
              </w:rPr>
              <w:t>13</w:t>
            </w:r>
          </w:p>
        </w:tc>
        <w:tc>
          <w:tcPr>
            <w:tcW w:w="544" w:type="dxa"/>
            <w:shd w:val="clear" w:color="000000" w:fill="FFFFFF"/>
            <w:tcMar>
              <w:left w:w="28" w:type="dxa"/>
              <w:right w:w="28" w:type="dxa"/>
            </w:tcMar>
            <w:vAlign w:val="center"/>
            <w:hideMark/>
          </w:tcPr>
          <w:p w14:paraId="66C8D7A7" w14:textId="77777777" w:rsidR="002544C3" w:rsidRPr="009675EF" w:rsidRDefault="002544C3" w:rsidP="002544C3">
            <w:pPr>
              <w:jc w:val="center"/>
              <w:rPr>
                <w:color w:val="000000"/>
                <w:sz w:val="14"/>
                <w:szCs w:val="14"/>
              </w:rPr>
            </w:pPr>
            <w:r w:rsidRPr="009675EF">
              <w:rPr>
                <w:color w:val="000000"/>
                <w:sz w:val="14"/>
                <w:szCs w:val="14"/>
              </w:rPr>
              <w:t>14</w:t>
            </w:r>
          </w:p>
        </w:tc>
        <w:tc>
          <w:tcPr>
            <w:tcW w:w="579" w:type="dxa"/>
            <w:shd w:val="clear" w:color="000000" w:fill="FFFFFF"/>
            <w:tcMar>
              <w:left w:w="28" w:type="dxa"/>
              <w:right w:w="28" w:type="dxa"/>
            </w:tcMar>
            <w:vAlign w:val="center"/>
            <w:hideMark/>
          </w:tcPr>
          <w:p w14:paraId="4206053F" w14:textId="77777777" w:rsidR="002544C3" w:rsidRPr="009675EF" w:rsidRDefault="002544C3" w:rsidP="002544C3">
            <w:pPr>
              <w:jc w:val="center"/>
              <w:rPr>
                <w:color w:val="000000"/>
                <w:sz w:val="14"/>
                <w:szCs w:val="14"/>
              </w:rPr>
            </w:pPr>
            <w:r w:rsidRPr="009675EF">
              <w:rPr>
                <w:color w:val="000000"/>
                <w:sz w:val="14"/>
                <w:szCs w:val="14"/>
              </w:rPr>
              <w:t>15</w:t>
            </w:r>
          </w:p>
        </w:tc>
        <w:tc>
          <w:tcPr>
            <w:tcW w:w="579" w:type="dxa"/>
            <w:shd w:val="clear" w:color="000000" w:fill="FFFFFF"/>
            <w:tcMar>
              <w:left w:w="28" w:type="dxa"/>
              <w:right w:w="28" w:type="dxa"/>
            </w:tcMar>
            <w:vAlign w:val="center"/>
            <w:hideMark/>
          </w:tcPr>
          <w:p w14:paraId="7C042B15" w14:textId="77777777" w:rsidR="002544C3" w:rsidRPr="009675EF" w:rsidRDefault="002544C3" w:rsidP="002544C3">
            <w:pPr>
              <w:jc w:val="center"/>
              <w:rPr>
                <w:color w:val="000000"/>
                <w:sz w:val="14"/>
                <w:szCs w:val="14"/>
              </w:rPr>
            </w:pPr>
            <w:r w:rsidRPr="009675EF">
              <w:rPr>
                <w:color w:val="000000"/>
                <w:sz w:val="14"/>
                <w:szCs w:val="14"/>
              </w:rPr>
              <w:t>16</w:t>
            </w:r>
          </w:p>
        </w:tc>
        <w:tc>
          <w:tcPr>
            <w:tcW w:w="518" w:type="dxa"/>
            <w:shd w:val="clear" w:color="000000" w:fill="FFFFFF"/>
            <w:tcMar>
              <w:left w:w="28" w:type="dxa"/>
              <w:right w:w="28" w:type="dxa"/>
            </w:tcMar>
            <w:vAlign w:val="center"/>
            <w:hideMark/>
          </w:tcPr>
          <w:p w14:paraId="46F5C5BB" w14:textId="77777777" w:rsidR="002544C3" w:rsidRPr="009675EF" w:rsidRDefault="002544C3" w:rsidP="002544C3">
            <w:pPr>
              <w:jc w:val="center"/>
              <w:rPr>
                <w:color w:val="000000"/>
                <w:sz w:val="14"/>
                <w:szCs w:val="14"/>
              </w:rPr>
            </w:pPr>
            <w:r w:rsidRPr="009675EF">
              <w:rPr>
                <w:color w:val="000000"/>
                <w:sz w:val="14"/>
                <w:szCs w:val="14"/>
              </w:rPr>
              <w:t>17</w:t>
            </w:r>
          </w:p>
        </w:tc>
        <w:tc>
          <w:tcPr>
            <w:tcW w:w="579" w:type="dxa"/>
            <w:shd w:val="clear" w:color="000000" w:fill="FFFFFF"/>
            <w:tcMar>
              <w:left w:w="28" w:type="dxa"/>
              <w:right w:w="28" w:type="dxa"/>
            </w:tcMar>
            <w:vAlign w:val="center"/>
            <w:hideMark/>
          </w:tcPr>
          <w:p w14:paraId="5DAF6F93" w14:textId="77777777" w:rsidR="002544C3" w:rsidRPr="009675EF" w:rsidRDefault="002544C3" w:rsidP="002544C3">
            <w:pPr>
              <w:jc w:val="center"/>
              <w:rPr>
                <w:color w:val="000000"/>
                <w:sz w:val="14"/>
                <w:szCs w:val="14"/>
              </w:rPr>
            </w:pPr>
            <w:r w:rsidRPr="009675EF">
              <w:rPr>
                <w:color w:val="000000"/>
                <w:sz w:val="14"/>
                <w:szCs w:val="14"/>
              </w:rPr>
              <w:t>18</w:t>
            </w:r>
          </w:p>
        </w:tc>
        <w:tc>
          <w:tcPr>
            <w:tcW w:w="579" w:type="dxa"/>
            <w:shd w:val="clear" w:color="000000" w:fill="FFFFFF"/>
            <w:tcMar>
              <w:left w:w="28" w:type="dxa"/>
              <w:right w:w="28" w:type="dxa"/>
            </w:tcMar>
            <w:vAlign w:val="center"/>
            <w:hideMark/>
          </w:tcPr>
          <w:p w14:paraId="2E582FAC" w14:textId="77777777" w:rsidR="002544C3" w:rsidRPr="009675EF" w:rsidRDefault="002544C3" w:rsidP="002544C3">
            <w:pPr>
              <w:jc w:val="center"/>
              <w:rPr>
                <w:color w:val="000000"/>
                <w:sz w:val="14"/>
                <w:szCs w:val="14"/>
              </w:rPr>
            </w:pPr>
            <w:r w:rsidRPr="009675EF">
              <w:rPr>
                <w:color w:val="000000"/>
                <w:sz w:val="14"/>
                <w:szCs w:val="14"/>
              </w:rPr>
              <w:t>19</w:t>
            </w:r>
          </w:p>
        </w:tc>
        <w:tc>
          <w:tcPr>
            <w:tcW w:w="509" w:type="dxa"/>
            <w:shd w:val="clear" w:color="000000" w:fill="FFFFFF"/>
            <w:tcMar>
              <w:left w:w="28" w:type="dxa"/>
              <w:right w:w="28" w:type="dxa"/>
            </w:tcMar>
            <w:vAlign w:val="center"/>
            <w:hideMark/>
          </w:tcPr>
          <w:p w14:paraId="0829A816" w14:textId="77777777" w:rsidR="002544C3" w:rsidRPr="009675EF" w:rsidRDefault="002544C3" w:rsidP="002544C3">
            <w:pPr>
              <w:jc w:val="center"/>
              <w:rPr>
                <w:color w:val="000000"/>
                <w:sz w:val="14"/>
                <w:szCs w:val="14"/>
              </w:rPr>
            </w:pPr>
            <w:r w:rsidRPr="009675EF">
              <w:rPr>
                <w:color w:val="000000"/>
                <w:sz w:val="14"/>
                <w:szCs w:val="14"/>
              </w:rPr>
              <w:t>20</w:t>
            </w:r>
          </w:p>
        </w:tc>
        <w:tc>
          <w:tcPr>
            <w:tcW w:w="709" w:type="dxa"/>
            <w:shd w:val="clear" w:color="000000" w:fill="FFFFFF"/>
            <w:tcMar>
              <w:left w:w="28" w:type="dxa"/>
              <w:right w:w="28" w:type="dxa"/>
            </w:tcMar>
            <w:vAlign w:val="center"/>
            <w:hideMark/>
          </w:tcPr>
          <w:p w14:paraId="41221C39" w14:textId="77777777" w:rsidR="002544C3" w:rsidRPr="009675EF" w:rsidRDefault="002544C3" w:rsidP="002544C3">
            <w:pPr>
              <w:jc w:val="center"/>
              <w:rPr>
                <w:color w:val="000000"/>
                <w:sz w:val="14"/>
                <w:szCs w:val="14"/>
              </w:rPr>
            </w:pPr>
            <w:r w:rsidRPr="009675EF">
              <w:rPr>
                <w:color w:val="000000"/>
                <w:sz w:val="14"/>
                <w:szCs w:val="14"/>
              </w:rPr>
              <w:t>21</w:t>
            </w:r>
          </w:p>
        </w:tc>
        <w:tc>
          <w:tcPr>
            <w:tcW w:w="708" w:type="dxa"/>
            <w:shd w:val="clear" w:color="000000" w:fill="FFFFFF"/>
            <w:tcMar>
              <w:left w:w="28" w:type="dxa"/>
              <w:right w:w="28" w:type="dxa"/>
            </w:tcMar>
            <w:vAlign w:val="center"/>
            <w:hideMark/>
          </w:tcPr>
          <w:p w14:paraId="54A19471" w14:textId="77777777" w:rsidR="002544C3" w:rsidRPr="009675EF" w:rsidRDefault="002544C3" w:rsidP="002544C3">
            <w:pPr>
              <w:jc w:val="center"/>
              <w:rPr>
                <w:color w:val="000000"/>
                <w:sz w:val="14"/>
                <w:szCs w:val="14"/>
              </w:rPr>
            </w:pPr>
            <w:r w:rsidRPr="009675EF">
              <w:rPr>
                <w:color w:val="000000"/>
                <w:sz w:val="14"/>
                <w:szCs w:val="14"/>
              </w:rPr>
              <w:t>22</w:t>
            </w:r>
          </w:p>
        </w:tc>
        <w:tc>
          <w:tcPr>
            <w:tcW w:w="851" w:type="dxa"/>
            <w:shd w:val="clear" w:color="000000" w:fill="FFFFFF"/>
            <w:tcMar>
              <w:left w:w="28" w:type="dxa"/>
              <w:right w:w="28" w:type="dxa"/>
            </w:tcMar>
            <w:vAlign w:val="center"/>
          </w:tcPr>
          <w:p w14:paraId="55C895CE"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4CDCC3A6" w14:textId="77777777" w:rsidTr="002544C3">
        <w:trPr>
          <w:trHeight w:val="255"/>
        </w:trPr>
        <w:tc>
          <w:tcPr>
            <w:tcW w:w="568" w:type="dxa"/>
            <w:shd w:val="clear" w:color="000000" w:fill="FFFFFF"/>
            <w:tcMar>
              <w:left w:w="28" w:type="dxa"/>
              <w:right w:w="28" w:type="dxa"/>
            </w:tcMar>
            <w:vAlign w:val="center"/>
            <w:hideMark/>
          </w:tcPr>
          <w:p w14:paraId="1526B8E2" w14:textId="77777777" w:rsidR="002544C3" w:rsidRPr="009675EF" w:rsidRDefault="002544C3" w:rsidP="002544C3">
            <w:pPr>
              <w:jc w:val="center"/>
              <w:rPr>
                <w:color w:val="000000"/>
                <w:sz w:val="14"/>
                <w:szCs w:val="14"/>
              </w:rPr>
            </w:pPr>
            <w:r w:rsidRPr="009675EF">
              <w:rPr>
                <w:color w:val="000000"/>
                <w:sz w:val="14"/>
                <w:szCs w:val="14"/>
              </w:rPr>
              <w:t>1</w:t>
            </w:r>
          </w:p>
        </w:tc>
        <w:tc>
          <w:tcPr>
            <w:tcW w:w="2835" w:type="dxa"/>
            <w:shd w:val="clear" w:color="000000" w:fill="FFFFFF"/>
            <w:tcMar>
              <w:left w:w="28" w:type="dxa"/>
              <w:right w:w="28" w:type="dxa"/>
            </w:tcMar>
            <w:hideMark/>
          </w:tcPr>
          <w:p w14:paraId="098F6430" w14:textId="77777777" w:rsidR="002544C3" w:rsidRPr="009675EF" w:rsidRDefault="002544C3" w:rsidP="002544C3">
            <w:pPr>
              <w:rPr>
                <w:color w:val="000000"/>
                <w:sz w:val="14"/>
                <w:szCs w:val="14"/>
              </w:rPr>
            </w:pPr>
            <w:r w:rsidRPr="009675EF">
              <w:rPr>
                <w:color w:val="000000"/>
                <w:sz w:val="14"/>
                <w:szCs w:val="14"/>
              </w:rPr>
              <w:t>Мероприятия инвестиционной программы, реализуемые в сфере холодного водоснабжения</w:t>
            </w:r>
          </w:p>
        </w:tc>
        <w:tc>
          <w:tcPr>
            <w:tcW w:w="850" w:type="dxa"/>
            <w:shd w:val="clear" w:color="000000" w:fill="FFFFFF"/>
            <w:tcMar>
              <w:left w:w="28" w:type="dxa"/>
              <w:right w:w="28" w:type="dxa"/>
            </w:tcMar>
            <w:vAlign w:val="center"/>
            <w:hideMark/>
          </w:tcPr>
          <w:p w14:paraId="5D032DBF"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hideMark/>
          </w:tcPr>
          <w:p w14:paraId="5DFEEDF3" w14:textId="77777777" w:rsidR="002544C3" w:rsidRPr="009675EF" w:rsidRDefault="002544C3" w:rsidP="002544C3">
            <w:pPr>
              <w:jc w:val="center"/>
              <w:rPr>
                <w:color w:val="000000"/>
                <w:sz w:val="14"/>
                <w:szCs w:val="14"/>
              </w:rPr>
            </w:pPr>
            <w:r w:rsidRPr="009675EF">
              <w:rPr>
                <w:color w:val="000000"/>
                <w:sz w:val="14"/>
                <w:szCs w:val="14"/>
              </w:rPr>
              <w:t>48687,4</w:t>
            </w:r>
          </w:p>
        </w:tc>
        <w:tc>
          <w:tcPr>
            <w:tcW w:w="400" w:type="dxa"/>
            <w:shd w:val="clear" w:color="000000" w:fill="FFFFFF"/>
            <w:tcMar>
              <w:left w:w="28" w:type="dxa"/>
              <w:right w:w="28" w:type="dxa"/>
            </w:tcMar>
            <w:vAlign w:val="center"/>
            <w:hideMark/>
          </w:tcPr>
          <w:p w14:paraId="17FB5CE5"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hideMark/>
          </w:tcPr>
          <w:p w14:paraId="212779F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027E91C3"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4CAA8C94" w14:textId="77777777" w:rsidR="002544C3" w:rsidRPr="009675EF" w:rsidRDefault="002544C3" w:rsidP="002544C3">
            <w:pPr>
              <w:jc w:val="center"/>
              <w:rPr>
                <w:color w:val="000000"/>
                <w:sz w:val="14"/>
                <w:szCs w:val="14"/>
              </w:rPr>
            </w:pPr>
            <w:r w:rsidRPr="009675EF">
              <w:rPr>
                <w:color w:val="000000"/>
                <w:sz w:val="14"/>
                <w:szCs w:val="14"/>
              </w:rPr>
              <w:t>4469,8</w:t>
            </w:r>
          </w:p>
        </w:tc>
        <w:tc>
          <w:tcPr>
            <w:tcW w:w="579" w:type="dxa"/>
            <w:shd w:val="clear" w:color="000000" w:fill="FFFFFF"/>
            <w:tcMar>
              <w:left w:w="28" w:type="dxa"/>
              <w:right w:w="28" w:type="dxa"/>
            </w:tcMar>
            <w:vAlign w:val="center"/>
            <w:hideMark/>
          </w:tcPr>
          <w:p w14:paraId="45DFE016" w14:textId="77777777" w:rsidR="002544C3" w:rsidRPr="009675EF" w:rsidRDefault="002544C3" w:rsidP="002544C3">
            <w:pPr>
              <w:jc w:val="center"/>
              <w:rPr>
                <w:color w:val="000000"/>
                <w:sz w:val="14"/>
                <w:szCs w:val="14"/>
              </w:rPr>
            </w:pPr>
            <w:r w:rsidRPr="009675EF">
              <w:rPr>
                <w:color w:val="000000"/>
                <w:sz w:val="14"/>
                <w:szCs w:val="14"/>
              </w:rPr>
              <w:t>4276,9</w:t>
            </w:r>
          </w:p>
        </w:tc>
        <w:tc>
          <w:tcPr>
            <w:tcW w:w="579" w:type="dxa"/>
            <w:shd w:val="clear" w:color="000000" w:fill="FFFFFF"/>
            <w:tcMar>
              <w:left w:w="28" w:type="dxa"/>
              <w:right w:w="28" w:type="dxa"/>
            </w:tcMar>
            <w:vAlign w:val="center"/>
            <w:hideMark/>
          </w:tcPr>
          <w:p w14:paraId="38A48010" w14:textId="77777777" w:rsidR="002544C3" w:rsidRPr="009675EF" w:rsidRDefault="002544C3" w:rsidP="002544C3">
            <w:pPr>
              <w:jc w:val="center"/>
              <w:rPr>
                <w:color w:val="000000"/>
                <w:sz w:val="14"/>
                <w:szCs w:val="14"/>
              </w:rPr>
            </w:pPr>
            <w:r w:rsidRPr="009675EF">
              <w:rPr>
                <w:color w:val="000000"/>
                <w:sz w:val="14"/>
                <w:szCs w:val="14"/>
              </w:rPr>
              <w:t>4484,3</w:t>
            </w:r>
          </w:p>
        </w:tc>
        <w:tc>
          <w:tcPr>
            <w:tcW w:w="579" w:type="dxa"/>
            <w:shd w:val="clear" w:color="000000" w:fill="FFFFFF"/>
            <w:tcMar>
              <w:left w:w="28" w:type="dxa"/>
              <w:right w:w="28" w:type="dxa"/>
            </w:tcMar>
            <w:vAlign w:val="center"/>
            <w:hideMark/>
          </w:tcPr>
          <w:p w14:paraId="19D1B803" w14:textId="77777777" w:rsidR="002544C3" w:rsidRPr="009675EF" w:rsidRDefault="002544C3" w:rsidP="002544C3">
            <w:pPr>
              <w:jc w:val="center"/>
              <w:rPr>
                <w:color w:val="000000"/>
                <w:sz w:val="14"/>
                <w:szCs w:val="14"/>
              </w:rPr>
            </w:pPr>
            <w:r w:rsidRPr="009675EF">
              <w:rPr>
                <w:color w:val="000000"/>
                <w:sz w:val="14"/>
                <w:szCs w:val="14"/>
              </w:rPr>
              <w:t>4413,5</w:t>
            </w:r>
          </w:p>
        </w:tc>
        <w:tc>
          <w:tcPr>
            <w:tcW w:w="579" w:type="dxa"/>
            <w:shd w:val="clear" w:color="000000" w:fill="FFFFFF"/>
            <w:tcMar>
              <w:left w:w="28" w:type="dxa"/>
              <w:right w:w="28" w:type="dxa"/>
            </w:tcMar>
            <w:vAlign w:val="center"/>
            <w:hideMark/>
          </w:tcPr>
          <w:p w14:paraId="1D8D0889" w14:textId="77777777" w:rsidR="002544C3" w:rsidRPr="009675EF" w:rsidRDefault="002544C3" w:rsidP="002544C3">
            <w:pPr>
              <w:jc w:val="center"/>
              <w:rPr>
                <w:color w:val="000000"/>
                <w:sz w:val="14"/>
                <w:szCs w:val="14"/>
              </w:rPr>
            </w:pPr>
            <w:r w:rsidRPr="009675EF">
              <w:rPr>
                <w:color w:val="000000"/>
                <w:sz w:val="14"/>
                <w:szCs w:val="14"/>
              </w:rPr>
              <w:t>4424,1</w:t>
            </w:r>
          </w:p>
        </w:tc>
        <w:tc>
          <w:tcPr>
            <w:tcW w:w="579" w:type="dxa"/>
            <w:shd w:val="clear" w:color="000000" w:fill="FFFFFF"/>
            <w:tcMar>
              <w:left w:w="28" w:type="dxa"/>
              <w:right w:w="28" w:type="dxa"/>
            </w:tcMar>
            <w:vAlign w:val="center"/>
            <w:hideMark/>
          </w:tcPr>
          <w:p w14:paraId="468D2126" w14:textId="77777777" w:rsidR="002544C3" w:rsidRPr="009675EF" w:rsidRDefault="002544C3" w:rsidP="002544C3">
            <w:pPr>
              <w:jc w:val="center"/>
              <w:rPr>
                <w:color w:val="000000"/>
                <w:sz w:val="14"/>
                <w:szCs w:val="14"/>
              </w:rPr>
            </w:pPr>
            <w:r w:rsidRPr="009675EF">
              <w:rPr>
                <w:color w:val="000000"/>
                <w:sz w:val="14"/>
                <w:szCs w:val="14"/>
              </w:rPr>
              <w:t>4244,1</w:t>
            </w:r>
          </w:p>
        </w:tc>
        <w:tc>
          <w:tcPr>
            <w:tcW w:w="544" w:type="dxa"/>
            <w:shd w:val="clear" w:color="000000" w:fill="FFFFFF"/>
            <w:tcMar>
              <w:left w:w="28" w:type="dxa"/>
              <w:right w:w="28" w:type="dxa"/>
            </w:tcMar>
            <w:vAlign w:val="center"/>
            <w:hideMark/>
          </w:tcPr>
          <w:p w14:paraId="2F3D7D2E" w14:textId="77777777" w:rsidR="002544C3" w:rsidRPr="009675EF" w:rsidRDefault="002544C3" w:rsidP="002544C3">
            <w:pPr>
              <w:jc w:val="center"/>
              <w:rPr>
                <w:color w:val="000000"/>
                <w:sz w:val="14"/>
                <w:szCs w:val="14"/>
              </w:rPr>
            </w:pPr>
            <w:r w:rsidRPr="009675EF">
              <w:rPr>
                <w:color w:val="000000"/>
                <w:sz w:val="14"/>
                <w:szCs w:val="14"/>
              </w:rPr>
              <w:t>4464,0</w:t>
            </w:r>
          </w:p>
        </w:tc>
        <w:tc>
          <w:tcPr>
            <w:tcW w:w="579" w:type="dxa"/>
            <w:shd w:val="clear" w:color="000000" w:fill="FFFFFF"/>
            <w:tcMar>
              <w:left w:w="28" w:type="dxa"/>
              <w:right w:w="28" w:type="dxa"/>
            </w:tcMar>
            <w:vAlign w:val="center"/>
            <w:hideMark/>
          </w:tcPr>
          <w:p w14:paraId="64F82766" w14:textId="77777777" w:rsidR="002544C3" w:rsidRPr="009675EF" w:rsidRDefault="002544C3" w:rsidP="002544C3">
            <w:pPr>
              <w:jc w:val="center"/>
              <w:rPr>
                <w:color w:val="000000"/>
                <w:sz w:val="14"/>
                <w:szCs w:val="14"/>
              </w:rPr>
            </w:pPr>
            <w:r w:rsidRPr="009675EF">
              <w:rPr>
                <w:color w:val="000000"/>
                <w:sz w:val="14"/>
                <w:szCs w:val="14"/>
              </w:rPr>
              <w:t>4459,8</w:t>
            </w:r>
          </w:p>
        </w:tc>
        <w:tc>
          <w:tcPr>
            <w:tcW w:w="579" w:type="dxa"/>
            <w:shd w:val="clear" w:color="000000" w:fill="FFFFFF"/>
            <w:tcMar>
              <w:left w:w="28" w:type="dxa"/>
              <w:right w:w="28" w:type="dxa"/>
            </w:tcMar>
            <w:vAlign w:val="center"/>
            <w:hideMark/>
          </w:tcPr>
          <w:p w14:paraId="1F0C5E28" w14:textId="77777777" w:rsidR="002544C3" w:rsidRPr="009675EF" w:rsidRDefault="002544C3" w:rsidP="002544C3">
            <w:pPr>
              <w:jc w:val="center"/>
              <w:rPr>
                <w:color w:val="000000"/>
                <w:sz w:val="14"/>
                <w:szCs w:val="14"/>
              </w:rPr>
            </w:pPr>
            <w:r w:rsidRPr="009675EF">
              <w:rPr>
                <w:color w:val="000000"/>
                <w:sz w:val="14"/>
                <w:szCs w:val="14"/>
              </w:rPr>
              <w:t>4283,0</w:t>
            </w:r>
          </w:p>
        </w:tc>
        <w:tc>
          <w:tcPr>
            <w:tcW w:w="518" w:type="dxa"/>
            <w:shd w:val="clear" w:color="000000" w:fill="FFFFFF"/>
            <w:tcMar>
              <w:left w:w="28" w:type="dxa"/>
              <w:right w:w="28" w:type="dxa"/>
            </w:tcMar>
            <w:vAlign w:val="center"/>
            <w:hideMark/>
          </w:tcPr>
          <w:p w14:paraId="3884DFCD" w14:textId="77777777" w:rsidR="002544C3" w:rsidRPr="009675EF" w:rsidRDefault="002544C3" w:rsidP="002544C3">
            <w:pPr>
              <w:jc w:val="center"/>
              <w:rPr>
                <w:color w:val="000000"/>
                <w:sz w:val="14"/>
                <w:szCs w:val="14"/>
              </w:rPr>
            </w:pPr>
            <w:r w:rsidRPr="009675EF">
              <w:rPr>
                <w:color w:val="000000"/>
                <w:sz w:val="14"/>
                <w:szCs w:val="14"/>
              </w:rPr>
              <w:t>4678,0</w:t>
            </w:r>
          </w:p>
        </w:tc>
        <w:tc>
          <w:tcPr>
            <w:tcW w:w="579" w:type="dxa"/>
            <w:shd w:val="clear" w:color="000000" w:fill="FFFFFF"/>
            <w:tcMar>
              <w:left w:w="28" w:type="dxa"/>
              <w:right w:w="28" w:type="dxa"/>
            </w:tcMar>
            <w:vAlign w:val="center"/>
            <w:hideMark/>
          </w:tcPr>
          <w:p w14:paraId="5C8A88F2" w14:textId="77777777" w:rsidR="002544C3" w:rsidRPr="009675EF" w:rsidRDefault="002544C3" w:rsidP="002544C3">
            <w:pPr>
              <w:jc w:val="center"/>
              <w:rPr>
                <w:color w:val="000000"/>
                <w:sz w:val="14"/>
                <w:szCs w:val="14"/>
              </w:rPr>
            </w:pPr>
            <w:r w:rsidRPr="009675EF">
              <w:rPr>
                <w:color w:val="000000"/>
                <w:sz w:val="14"/>
                <w:szCs w:val="14"/>
              </w:rPr>
              <w:t>2194,5</w:t>
            </w:r>
          </w:p>
        </w:tc>
        <w:tc>
          <w:tcPr>
            <w:tcW w:w="579" w:type="dxa"/>
            <w:shd w:val="clear" w:color="000000" w:fill="FFFFFF"/>
            <w:tcMar>
              <w:left w:w="28" w:type="dxa"/>
              <w:right w:w="28" w:type="dxa"/>
            </w:tcMar>
            <w:vAlign w:val="center"/>
            <w:hideMark/>
          </w:tcPr>
          <w:p w14:paraId="49B4A513" w14:textId="77777777" w:rsidR="002544C3" w:rsidRPr="009675EF" w:rsidRDefault="002544C3" w:rsidP="002544C3">
            <w:pPr>
              <w:jc w:val="center"/>
              <w:rPr>
                <w:color w:val="000000"/>
                <w:sz w:val="14"/>
                <w:szCs w:val="14"/>
              </w:rPr>
            </w:pPr>
            <w:r w:rsidRPr="009675EF">
              <w:rPr>
                <w:color w:val="000000"/>
                <w:sz w:val="14"/>
                <w:szCs w:val="14"/>
              </w:rPr>
              <w:t>2295,6</w:t>
            </w:r>
          </w:p>
        </w:tc>
        <w:tc>
          <w:tcPr>
            <w:tcW w:w="509" w:type="dxa"/>
            <w:shd w:val="clear" w:color="000000" w:fill="FFFFFF"/>
            <w:tcMar>
              <w:left w:w="28" w:type="dxa"/>
              <w:right w:w="28" w:type="dxa"/>
            </w:tcMar>
            <w:vAlign w:val="center"/>
            <w:hideMark/>
          </w:tcPr>
          <w:p w14:paraId="322D98BA"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tcMar>
              <w:left w:w="28" w:type="dxa"/>
              <w:right w:w="28" w:type="dxa"/>
            </w:tcMar>
            <w:vAlign w:val="center"/>
            <w:hideMark/>
          </w:tcPr>
          <w:p w14:paraId="1A48F4B5" w14:textId="77777777" w:rsidR="002544C3" w:rsidRPr="009675EF" w:rsidRDefault="002544C3" w:rsidP="002544C3">
            <w:pPr>
              <w:jc w:val="center"/>
              <w:rPr>
                <w:color w:val="000000"/>
                <w:sz w:val="14"/>
                <w:szCs w:val="14"/>
              </w:rPr>
            </w:pPr>
            <w:r w:rsidRPr="009675EF">
              <w:rPr>
                <w:color w:val="000000"/>
                <w:sz w:val="14"/>
                <w:szCs w:val="14"/>
              </w:rPr>
              <w:t>38427,7</w:t>
            </w:r>
          </w:p>
        </w:tc>
        <w:tc>
          <w:tcPr>
            <w:tcW w:w="708" w:type="dxa"/>
            <w:shd w:val="clear" w:color="000000" w:fill="FFFFFF"/>
            <w:tcMar>
              <w:left w:w="28" w:type="dxa"/>
              <w:right w:w="28" w:type="dxa"/>
            </w:tcMar>
            <w:vAlign w:val="center"/>
            <w:hideMark/>
          </w:tcPr>
          <w:p w14:paraId="7BE0951F" w14:textId="77777777" w:rsidR="002544C3" w:rsidRPr="009675EF" w:rsidRDefault="002544C3" w:rsidP="002544C3">
            <w:pPr>
              <w:jc w:val="center"/>
              <w:rPr>
                <w:color w:val="000000"/>
                <w:sz w:val="14"/>
                <w:szCs w:val="14"/>
              </w:rPr>
            </w:pPr>
            <w:r w:rsidRPr="009675EF">
              <w:rPr>
                <w:color w:val="000000"/>
                <w:sz w:val="14"/>
                <w:szCs w:val="14"/>
              </w:rPr>
              <w:t>10259,7</w:t>
            </w:r>
          </w:p>
        </w:tc>
        <w:tc>
          <w:tcPr>
            <w:tcW w:w="851" w:type="dxa"/>
            <w:shd w:val="clear" w:color="000000" w:fill="FFFFFF"/>
            <w:tcMar>
              <w:left w:w="28" w:type="dxa"/>
              <w:right w:w="28" w:type="dxa"/>
            </w:tcMar>
            <w:vAlign w:val="center"/>
          </w:tcPr>
          <w:p w14:paraId="71C5D08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4E3BECF" w14:textId="77777777" w:rsidTr="002544C3">
        <w:trPr>
          <w:trHeight w:val="255"/>
        </w:trPr>
        <w:tc>
          <w:tcPr>
            <w:tcW w:w="568" w:type="dxa"/>
            <w:shd w:val="clear" w:color="000000" w:fill="FFFFFF"/>
            <w:tcMar>
              <w:left w:w="28" w:type="dxa"/>
              <w:right w:w="28" w:type="dxa"/>
            </w:tcMar>
            <w:vAlign w:val="center"/>
            <w:hideMark/>
          </w:tcPr>
          <w:p w14:paraId="4C4A889A" w14:textId="77777777" w:rsidR="002544C3" w:rsidRPr="009675EF" w:rsidRDefault="002544C3" w:rsidP="002544C3">
            <w:pPr>
              <w:jc w:val="center"/>
              <w:rPr>
                <w:color w:val="000000"/>
                <w:sz w:val="14"/>
                <w:szCs w:val="14"/>
              </w:rPr>
            </w:pPr>
            <w:r w:rsidRPr="009675EF">
              <w:rPr>
                <w:color w:val="000000"/>
                <w:sz w:val="14"/>
                <w:szCs w:val="14"/>
              </w:rPr>
              <w:t>1.1</w:t>
            </w:r>
          </w:p>
        </w:tc>
        <w:tc>
          <w:tcPr>
            <w:tcW w:w="2835" w:type="dxa"/>
            <w:shd w:val="clear" w:color="000000" w:fill="FFFFFF"/>
            <w:tcMar>
              <w:left w:w="28" w:type="dxa"/>
              <w:right w:w="28" w:type="dxa"/>
            </w:tcMar>
            <w:hideMark/>
          </w:tcPr>
          <w:p w14:paraId="626758DB" w14:textId="77777777" w:rsidR="002544C3" w:rsidRPr="009675EF" w:rsidRDefault="002544C3" w:rsidP="002544C3">
            <w:pPr>
              <w:rPr>
                <w:color w:val="000000"/>
                <w:sz w:val="14"/>
                <w:szCs w:val="14"/>
              </w:rPr>
            </w:pPr>
            <w:r w:rsidRPr="009675EF">
              <w:rPr>
                <w:color w:val="000000"/>
                <w:sz w:val="14"/>
                <w:szCs w:val="14"/>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31C8AC64"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hideMark/>
          </w:tcPr>
          <w:p w14:paraId="7A8A4234"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hideMark/>
          </w:tcPr>
          <w:p w14:paraId="251AC8D7"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hideMark/>
          </w:tcPr>
          <w:p w14:paraId="0F97B50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4A07931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1FA3E91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6E323FF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18CBF4E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637F924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301C268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42FFF139"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hideMark/>
          </w:tcPr>
          <w:p w14:paraId="6FD5F72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E77EFD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5A3895A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47D2B27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916386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647FB7B0"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hideMark/>
          </w:tcPr>
          <w:p w14:paraId="12B6D227" w14:textId="77777777" w:rsidR="002544C3" w:rsidRPr="009675EF" w:rsidRDefault="002544C3" w:rsidP="002544C3">
            <w:pPr>
              <w:jc w:val="center"/>
              <w:rPr>
                <w:color w:val="000000"/>
                <w:sz w:val="14"/>
                <w:szCs w:val="14"/>
              </w:rPr>
            </w:pPr>
            <w:r w:rsidRPr="009675EF">
              <w:rPr>
                <w:color w:val="000000"/>
                <w:sz w:val="14"/>
                <w:szCs w:val="14"/>
              </w:rPr>
              <w:t>0,0</w:t>
            </w:r>
          </w:p>
        </w:tc>
        <w:tc>
          <w:tcPr>
            <w:tcW w:w="709" w:type="dxa"/>
            <w:shd w:val="clear" w:color="000000" w:fill="FFFFFF"/>
            <w:tcMar>
              <w:left w:w="28" w:type="dxa"/>
              <w:right w:w="28" w:type="dxa"/>
            </w:tcMar>
            <w:vAlign w:val="center"/>
            <w:hideMark/>
          </w:tcPr>
          <w:p w14:paraId="0AA8D546"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tcMar>
              <w:left w:w="28" w:type="dxa"/>
              <w:right w:w="28" w:type="dxa"/>
            </w:tcMar>
            <w:vAlign w:val="center"/>
            <w:hideMark/>
          </w:tcPr>
          <w:p w14:paraId="0A0A8D43"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51DA0AF8"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20902164" w14:textId="77777777" w:rsidTr="002544C3">
        <w:trPr>
          <w:trHeight w:val="255"/>
        </w:trPr>
        <w:tc>
          <w:tcPr>
            <w:tcW w:w="568" w:type="dxa"/>
            <w:shd w:val="clear" w:color="000000" w:fill="FFFFFF"/>
            <w:tcMar>
              <w:left w:w="28" w:type="dxa"/>
              <w:right w:w="28" w:type="dxa"/>
            </w:tcMar>
            <w:vAlign w:val="center"/>
            <w:hideMark/>
          </w:tcPr>
          <w:p w14:paraId="201BE890" w14:textId="77777777" w:rsidR="002544C3" w:rsidRPr="009675EF" w:rsidRDefault="002544C3" w:rsidP="002544C3">
            <w:pPr>
              <w:jc w:val="center"/>
              <w:rPr>
                <w:color w:val="000000"/>
                <w:sz w:val="14"/>
                <w:szCs w:val="14"/>
              </w:rPr>
            </w:pPr>
            <w:r w:rsidRPr="009675EF">
              <w:rPr>
                <w:color w:val="000000"/>
                <w:sz w:val="14"/>
                <w:szCs w:val="14"/>
              </w:rPr>
              <w:t>1.2</w:t>
            </w:r>
          </w:p>
        </w:tc>
        <w:tc>
          <w:tcPr>
            <w:tcW w:w="2835" w:type="dxa"/>
            <w:shd w:val="clear" w:color="000000" w:fill="FFFFFF"/>
            <w:tcMar>
              <w:left w:w="28" w:type="dxa"/>
              <w:right w:w="28" w:type="dxa"/>
            </w:tcMar>
            <w:vAlign w:val="center"/>
            <w:hideMark/>
          </w:tcPr>
          <w:p w14:paraId="69B59C39" w14:textId="77777777" w:rsidR="002544C3" w:rsidRPr="009675EF" w:rsidRDefault="002544C3" w:rsidP="002544C3">
            <w:pPr>
              <w:rPr>
                <w:color w:val="000000"/>
                <w:sz w:val="14"/>
                <w:szCs w:val="14"/>
              </w:rPr>
            </w:pPr>
            <w:r w:rsidRPr="009675EF">
              <w:rPr>
                <w:color w:val="000000"/>
                <w:sz w:val="14"/>
                <w:szCs w:val="14"/>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77373495"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hideMark/>
          </w:tcPr>
          <w:p w14:paraId="1BE93E54"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hideMark/>
          </w:tcPr>
          <w:p w14:paraId="5E08DC47"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hideMark/>
          </w:tcPr>
          <w:p w14:paraId="14F77FB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5EC375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02151CD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EFF479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2269E7D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53EEE87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0F58BEC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5A9C8055"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hideMark/>
          </w:tcPr>
          <w:p w14:paraId="40F4301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2E6D6A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1CC67448"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0467A1F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16BC150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487EB6A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hideMark/>
          </w:tcPr>
          <w:p w14:paraId="40313493" w14:textId="77777777" w:rsidR="002544C3" w:rsidRPr="009675EF" w:rsidRDefault="002544C3" w:rsidP="002544C3">
            <w:pPr>
              <w:jc w:val="center"/>
              <w:rPr>
                <w:color w:val="000000"/>
                <w:sz w:val="14"/>
                <w:szCs w:val="14"/>
              </w:rPr>
            </w:pPr>
            <w:r w:rsidRPr="009675EF">
              <w:rPr>
                <w:color w:val="000000"/>
                <w:sz w:val="14"/>
                <w:szCs w:val="14"/>
              </w:rPr>
              <w:t xml:space="preserve"> -</w:t>
            </w:r>
          </w:p>
        </w:tc>
        <w:tc>
          <w:tcPr>
            <w:tcW w:w="709" w:type="dxa"/>
            <w:shd w:val="clear" w:color="000000" w:fill="FFFFFF"/>
            <w:tcMar>
              <w:left w:w="28" w:type="dxa"/>
              <w:right w:w="28" w:type="dxa"/>
            </w:tcMar>
            <w:vAlign w:val="center"/>
            <w:hideMark/>
          </w:tcPr>
          <w:p w14:paraId="3ABACF6F"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tcMar>
              <w:left w:w="28" w:type="dxa"/>
              <w:right w:w="28" w:type="dxa"/>
            </w:tcMar>
            <w:vAlign w:val="center"/>
            <w:hideMark/>
          </w:tcPr>
          <w:p w14:paraId="2BB49B9C"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AC271AF"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E9C8D80" w14:textId="77777777" w:rsidTr="002544C3">
        <w:trPr>
          <w:trHeight w:val="255"/>
        </w:trPr>
        <w:tc>
          <w:tcPr>
            <w:tcW w:w="568" w:type="dxa"/>
            <w:shd w:val="clear" w:color="000000" w:fill="FFFFFF"/>
            <w:tcMar>
              <w:left w:w="28" w:type="dxa"/>
              <w:right w:w="28" w:type="dxa"/>
            </w:tcMar>
            <w:vAlign w:val="center"/>
            <w:hideMark/>
          </w:tcPr>
          <w:p w14:paraId="545DB27F" w14:textId="77777777" w:rsidR="002544C3" w:rsidRPr="009675EF" w:rsidRDefault="002544C3" w:rsidP="002544C3">
            <w:pPr>
              <w:jc w:val="center"/>
              <w:rPr>
                <w:color w:val="000000"/>
                <w:sz w:val="14"/>
                <w:szCs w:val="14"/>
              </w:rPr>
            </w:pPr>
            <w:r w:rsidRPr="009675EF">
              <w:rPr>
                <w:color w:val="000000"/>
                <w:sz w:val="14"/>
                <w:szCs w:val="14"/>
              </w:rPr>
              <w:t>1.3</w:t>
            </w:r>
          </w:p>
        </w:tc>
        <w:tc>
          <w:tcPr>
            <w:tcW w:w="2835" w:type="dxa"/>
            <w:shd w:val="clear" w:color="000000" w:fill="FFFFFF"/>
            <w:tcMar>
              <w:left w:w="28" w:type="dxa"/>
              <w:right w:w="28" w:type="dxa"/>
            </w:tcMar>
            <w:vAlign w:val="center"/>
            <w:hideMark/>
          </w:tcPr>
          <w:p w14:paraId="2995A2AE" w14:textId="77777777" w:rsidR="002544C3" w:rsidRPr="009675EF" w:rsidRDefault="002544C3" w:rsidP="002544C3">
            <w:pPr>
              <w:rPr>
                <w:color w:val="000000"/>
                <w:sz w:val="14"/>
                <w:szCs w:val="14"/>
              </w:rPr>
            </w:pPr>
            <w:r w:rsidRPr="009675EF">
              <w:rPr>
                <w:color w:val="000000"/>
                <w:sz w:val="14"/>
                <w:szCs w:val="14"/>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6C8EC04E"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hideMark/>
          </w:tcPr>
          <w:p w14:paraId="3B745B09"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hideMark/>
          </w:tcPr>
          <w:p w14:paraId="79D534EB"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hideMark/>
          </w:tcPr>
          <w:p w14:paraId="035C149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E8F543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5BA0023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24814E8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0FAF198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4B73A45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2E73817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203A2AAA"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hideMark/>
          </w:tcPr>
          <w:p w14:paraId="7283885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3B12172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400EC06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10F91B9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3FA3813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E9FDD69"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hideMark/>
          </w:tcPr>
          <w:p w14:paraId="55FDF037" w14:textId="77777777" w:rsidR="002544C3" w:rsidRPr="009675EF" w:rsidRDefault="002544C3" w:rsidP="002544C3">
            <w:pPr>
              <w:jc w:val="center"/>
              <w:rPr>
                <w:color w:val="000000"/>
                <w:sz w:val="14"/>
                <w:szCs w:val="14"/>
              </w:rPr>
            </w:pPr>
            <w:r w:rsidRPr="009675EF">
              <w:rPr>
                <w:color w:val="000000"/>
                <w:sz w:val="14"/>
                <w:szCs w:val="14"/>
              </w:rPr>
              <w:t xml:space="preserve"> - </w:t>
            </w:r>
          </w:p>
        </w:tc>
        <w:tc>
          <w:tcPr>
            <w:tcW w:w="709" w:type="dxa"/>
            <w:shd w:val="clear" w:color="000000" w:fill="FFFFFF"/>
            <w:tcMar>
              <w:left w:w="28" w:type="dxa"/>
              <w:right w:w="28" w:type="dxa"/>
            </w:tcMar>
            <w:vAlign w:val="center"/>
            <w:hideMark/>
          </w:tcPr>
          <w:p w14:paraId="09F55D8D"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tcMar>
              <w:left w:w="28" w:type="dxa"/>
              <w:right w:w="28" w:type="dxa"/>
            </w:tcMar>
            <w:vAlign w:val="center"/>
            <w:hideMark/>
          </w:tcPr>
          <w:p w14:paraId="2512AF75"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58E1EF0C"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494CCDC1" w14:textId="77777777" w:rsidTr="002544C3">
        <w:trPr>
          <w:trHeight w:val="255"/>
        </w:trPr>
        <w:tc>
          <w:tcPr>
            <w:tcW w:w="568" w:type="dxa"/>
            <w:shd w:val="clear" w:color="000000" w:fill="FFFFFF"/>
            <w:tcMar>
              <w:left w:w="28" w:type="dxa"/>
              <w:right w:w="28" w:type="dxa"/>
            </w:tcMar>
            <w:vAlign w:val="center"/>
            <w:hideMark/>
          </w:tcPr>
          <w:p w14:paraId="06ED6828" w14:textId="77777777" w:rsidR="002544C3" w:rsidRPr="009675EF" w:rsidRDefault="002544C3" w:rsidP="002544C3">
            <w:pPr>
              <w:jc w:val="center"/>
              <w:rPr>
                <w:color w:val="000000"/>
                <w:sz w:val="14"/>
                <w:szCs w:val="14"/>
              </w:rPr>
            </w:pPr>
            <w:r w:rsidRPr="009675EF">
              <w:rPr>
                <w:color w:val="000000"/>
                <w:sz w:val="14"/>
                <w:szCs w:val="14"/>
              </w:rPr>
              <w:t>1.4</w:t>
            </w:r>
          </w:p>
        </w:tc>
        <w:tc>
          <w:tcPr>
            <w:tcW w:w="2835" w:type="dxa"/>
            <w:shd w:val="clear" w:color="000000" w:fill="FFFFFF"/>
            <w:tcMar>
              <w:left w:w="28" w:type="dxa"/>
              <w:right w:w="28" w:type="dxa"/>
            </w:tcMar>
            <w:vAlign w:val="center"/>
            <w:hideMark/>
          </w:tcPr>
          <w:p w14:paraId="5CC1755C" w14:textId="77777777" w:rsidR="002544C3" w:rsidRPr="009675EF" w:rsidRDefault="002544C3" w:rsidP="002544C3">
            <w:pPr>
              <w:rPr>
                <w:color w:val="000000"/>
                <w:sz w:val="14"/>
                <w:szCs w:val="14"/>
              </w:rPr>
            </w:pPr>
            <w:r w:rsidRPr="009675EF">
              <w:rPr>
                <w:color w:val="000000"/>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04C0386C"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hideMark/>
          </w:tcPr>
          <w:p w14:paraId="5D412D39" w14:textId="77777777" w:rsidR="002544C3" w:rsidRPr="009675EF" w:rsidRDefault="002544C3" w:rsidP="002544C3">
            <w:pPr>
              <w:jc w:val="center"/>
              <w:rPr>
                <w:sz w:val="14"/>
                <w:szCs w:val="14"/>
              </w:rPr>
            </w:pPr>
            <w:r w:rsidRPr="009675EF">
              <w:rPr>
                <w:sz w:val="14"/>
                <w:szCs w:val="14"/>
              </w:rPr>
              <w:t>45656,2</w:t>
            </w:r>
          </w:p>
        </w:tc>
        <w:tc>
          <w:tcPr>
            <w:tcW w:w="400" w:type="dxa"/>
            <w:shd w:val="clear" w:color="000000" w:fill="FFFFFF"/>
            <w:tcMar>
              <w:left w:w="28" w:type="dxa"/>
              <w:right w:w="28" w:type="dxa"/>
            </w:tcMar>
            <w:vAlign w:val="center"/>
            <w:hideMark/>
          </w:tcPr>
          <w:p w14:paraId="2870C112"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hideMark/>
          </w:tcPr>
          <w:p w14:paraId="08AB8F75"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hideMark/>
          </w:tcPr>
          <w:p w14:paraId="38AB2CA8"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hideMark/>
          </w:tcPr>
          <w:p w14:paraId="19DD08DE" w14:textId="77777777" w:rsidR="002544C3" w:rsidRPr="009675EF" w:rsidRDefault="002544C3" w:rsidP="002544C3">
            <w:pPr>
              <w:jc w:val="center"/>
              <w:rPr>
                <w:sz w:val="14"/>
                <w:szCs w:val="14"/>
              </w:rPr>
            </w:pPr>
            <w:r w:rsidRPr="009675EF">
              <w:rPr>
                <w:sz w:val="14"/>
                <w:szCs w:val="14"/>
              </w:rPr>
              <w:t>4469,8</w:t>
            </w:r>
          </w:p>
        </w:tc>
        <w:tc>
          <w:tcPr>
            <w:tcW w:w="579" w:type="dxa"/>
            <w:shd w:val="clear" w:color="000000" w:fill="FFFFFF"/>
            <w:tcMar>
              <w:left w:w="28" w:type="dxa"/>
              <w:right w:w="28" w:type="dxa"/>
            </w:tcMar>
            <w:vAlign w:val="center"/>
            <w:hideMark/>
          </w:tcPr>
          <w:p w14:paraId="4FA9EC56" w14:textId="77777777" w:rsidR="002544C3" w:rsidRPr="009675EF" w:rsidRDefault="002544C3" w:rsidP="002544C3">
            <w:pPr>
              <w:jc w:val="center"/>
              <w:rPr>
                <w:sz w:val="14"/>
                <w:szCs w:val="14"/>
              </w:rPr>
            </w:pPr>
            <w:r w:rsidRPr="009675EF">
              <w:rPr>
                <w:sz w:val="14"/>
                <w:szCs w:val="14"/>
              </w:rPr>
              <w:t>3891,7</w:t>
            </w:r>
          </w:p>
        </w:tc>
        <w:tc>
          <w:tcPr>
            <w:tcW w:w="579" w:type="dxa"/>
            <w:shd w:val="clear" w:color="000000" w:fill="FFFFFF"/>
            <w:tcMar>
              <w:left w:w="28" w:type="dxa"/>
              <w:right w:w="28" w:type="dxa"/>
            </w:tcMar>
            <w:vAlign w:val="center"/>
            <w:hideMark/>
          </w:tcPr>
          <w:p w14:paraId="44DC8837" w14:textId="77777777" w:rsidR="002544C3" w:rsidRPr="009675EF" w:rsidRDefault="002544C3" w:rsidP="002544C3">
            <w:pPr>
              <w:jc w:val="center"/>
              <w:rPr>
                <w:sz w:val="14"/>
                <w:szCs w:val="14"/>
              </w:rPr>
            </w:pPr>
            <w:r w:rsidRPr="009675EF">
              <w:rPr>
                <w:sz w:val="14"/>
                <w:szCs w:val="14"/>
              </w:rPr>
              <w:t>1838,3</w:t>
            </w:r>
          </w:p>
        </w:tc>
        <w:tc>
          <w:tcPr>
            <w:tcW w:w="579" w:type="dxa"/>
            <w:shd w:val="clear" w:color="000000" w:fill="FFFFFF"/>
            <w:tcMar>
              <w:left w:w="28" w:type="dxa"/>
              <w:right w:w="28" w:type="dxa"/>
            </w:tcMar>
            <w:vAlign w:val="center"/>
            <w:hideMark/>
          </w:tcPr>
          <w:p w14:paraId="5B62922D" w14:textId="77777777" w:rsidR="002544C3" w:rsidRPr="009675EF" w:rsidRDefault="002544C3" w:rsidP="002544C3">
            <w:pPr>
              <w:jc w:val="center"/>
              <w:rPr>
                <w:sz w:val="14"/>
                <w:szCs w:val="14"/>
              </w:rPr>
            </w:pPr>
            <w:r w:rsidRPr="009675EF">
              <w:rPr>
                <w:sz w:val="14"/>
                <w:szCs w:val="14"/>
              </w:rPr>
              <w:t>4413,5</w:t>
            </w:r>
          </w:p>
        </w:tc>
        <w:tc>
          <w:tcPr>
            <w:tcW w:w="579" w:type="dxa"/>
            <w:shd w:val="clear" w:color="000000" w:fill="FFFFFF"/>
            <w:tcMar>
              <w:left w:w="28" w:type="dxa"/>
              <w:right w:w="28" w:type="dxa"/>
            </w:tcMar>
            <w:vAlign w:val="center"/>
            <w:hideMark/>
          </w:tcPr>
          <w:p w14:paraId="6F8EAD46" w14:textId="77777777" w:rsidR="002544C3" w:rsidRPr="009675EF" w:rsidRDefault="002544C3" w:rsidP="002544C3">
            <w:pPr>
              <w:jc w:val="center"/>
              <w:rPr>
                <w:sz w:val="14"/>
                <w:szCs w:val="14"/>
              </w:rPr>
            </w:pPr>
            <w:r w:rsidRPr="009675EF">
              <w:rPr>
                <w:sz w:val="14"/>
                <w:szCs w:val="14"/>
              </w:rPr>
              <w:t>4424,1</w:t>
            </w:r>
          </w:p>
        </w:tc>
        <w:tc>
          <w:tcPr>
            <w:tcW w:w="579" w:type="dxa"/>
            <w:shd w:val="clear" w:color="000000" w:fill="FFFFFF"/>
            <w:tcMar>
              <w:left w:w="28" w:type="dxa"/>
              <w:right w:w="28" w:type="dxa"/>
            </w:tcMar>
            <w:vAlign w:val="center"/>
            <w:hideMark/>
          </w:tcPr>
          <w:p w14:paraId="4F9A49F8" w14:textId="77777777" w:rsidR="002544C3" w:rsidRPr="009675EF" w:rsidRDefault="002544C3" w:rsidP="002544C3">
            <w:pPr>
              <w:jc w:val="center"/>
              <w:rPr>
                <w:sz w:val="14"/>
                <w:szCs w:val="14"/>
              </w:rPr>
            </w:pPr>
            <w:r w:rsidRPr="009675EF">
              <w:rPr>
                <w:sz w:val="14"/>
                <w:szCs w:val="14"/>
              </w:rPr>
              <w:t>4244,1</w:t>
            </w:r>
          </w:p>
        </w:tc>
        <w:tc>
          <w:tcPr>
            <w:tcW w:w="544" w:type="dxa"/>
            <w:shd w:val="clear" w:color="000000" w:fill="FFFFFF"/>
            <w:tcMar>
              <w:left w:w="28" w:type="dxa"/>
              <w:right w:w="28" w:type="dxa"/>
            </w:tcMar>
            <w:vAlign w:val="center"/>
            <w:hideMark/>
          </w:tcPr>
          <w:p w14:paraId="6D148C87" w14:textId="77777777" w:rsidR="002544C3" w:rsidRPr="009675EF" w:rsidRDefault="002544C3" w:rsidP="002544C3">
            <w:pPr>
              <w:jc w:val="center"/>
              <w:rPr>
                <w:sz w:val="14"/>
                <w:szCs w:val="14"/>
              </w:rPr>
            </w:pPr>
            <w:r w:rsidRPr="009675EF">
              <w:rPr>
                <w:sz w:val="14"/>
                <w:szCs w:val="14"/>
              </w:rPr>
              <w:t>4464,0</w:t>
            </w:r>
          </w:p>
        </w:tc>
        <w:tc>
          <w:tcPr>
            <w:tcW w:w="579" w:type="dxa"/>
            <w:shd w:val="clear" w:color="000000" w:fill="FFFFFF"/>
            <w:tcMar>
              <w:left w:w="28" w:type="dxa"/>
              <w:right w:w="28" w:type="dxa"/>
            </w:tcMar>
            <w:vAlign w:val="center"/>
            <w:hideMark/>
          </w:tcPr>
          <w:p w14:paraId="4860044A" w14:textId="77777777" w:rsidR="002544C3" w:rsidRPr="009675EF" w:rsidRDefault="002544C3" w:rsidP="002544C3">
            <w:pPr>
              <w:jc w:val="center"/>
              <w:rPr>
                <w:sz w:val="14"/>
                <w:szCs w:val="14"/>
              </w:rPr>
            </w:pPr>
            <w:r w:rsidRPr="009675EF">
              <w:rPr>
                <w:sz w:val="14"/>
                <w:szCs w:val="14"/>
              </w:rPr>
              <w:t>4459,8</w:t>
            </w:r>
          </w:p>
        </w:tc>
        <w:tc>
          <w:tcPr>
            <w:tcW w:w="579" w:type="dxa"/>
            <w:shd w:val="clear" w:color="000000" w:fill="FFFFFF"/>
            <w:tcMar>
              <w:left w:w="28" w:type="dxa"/>
              <w:right w:w="28" w:type="dxa"/>
            </w:tcMar>
            <w:vAlign w:val="center"/>
            <w:hideMark/>
          </w:tcPr>
          <w:p w14:paraId="26915E6E" w14:textId="77777777" w:rsidR="002544C3" w:rsidRPr="009675EF" w:rsidRDefault="002544C3" w:rsidP="002544C3">
            <w:pPr>
              <w:jc w:val="center"/>
              <w:rPr>
                <w:sz w:val="14"/>
                <w:szCs w:val="14"/>
              </w:rPr>
            </w:pPr>
            <w:r w:rsidRPr="009675EF">
              <w:rPr>
                <w:sz w:val="14"/>
                <w:szCs w:val="14"/>
              </w:rPr>
              <w:t>4283,0</w:t>
            </w:r>
          </w:p>
        </w:tc>
        <w:tc>
          <w:tcPr>
            <w:tcW w:w="518" w:type="dxa"/>
            <w:shd w:val="clear" w:color="000000" w:fill="FFFFFF"/>
            <w:tcMar>
              <w:left w:w="28" w:type="dxa"/>
              <w:right w:w="28" w:type="dxa"/>
            </w:tcMar>
            <w:vAlign w:val="center"/>
            <w:hideMark/>
          </w:tcPr>
          <w:p w14:paraId="31E069BE" w14:textId="77777777" w:rsidR="002544C3" w:rsidRPr="009675EF" w:rsidRDefault="002544C3" w:rsidP="002544C3">
            <w:pPr>
              <w:jc w:val="center"/>
              <w:rPr>
                <w:sz w:val="14"/>
                <w:szCs w:val="14"/>
              </w:rPr>
            </w:pPr>
            <w:r w:rsidRPr="009675EF">
              <w:rPr>
                <w:sz w:val="14"/>
                <w:szCs w:val="14"/>
              </w:rPr>
              <w:t>4678,0</w:t>
            </w:r>
          </w:p>
        </w:tc>
        <w:tc>
          <w:tcPr>
            <w:tcW w:w="579" w:type="dxa"/>
            <w:shd w:val="clear" w:color="000000" w:fill="FFFFFF"/>
            <w:tcMar>
              <w:left w:w="28" w:type="dxa"/>
              <w:right w:w="28" w:type="dxa"/>
            </w:tcMar>
            <w:vAlign w:val="center"/>
            <w:hideMark/>
          </w:tcPr>
          <w:p w14:paraId="09457851" w14:textId="77777777" w:rsidR="002544C3" w:rsidRPr="009675EF" w:rsidRDefault="002544C3" w:rsidP="002544C3">
            <w:pPr>
              <w:jc w:val="center"/>
              <w:rPr>
                <w:sz w:val="14"/>
                <w:szCs w:val="14"/>
              </w:rPr>
            </w:pPr>
            <w:r w:rsidRPr="009675EF">
              <w:rPr>
                <w:sz w:val="14"/>
                <w:szCs w:val="14"/>
              </w:rPr>
              <w:t>2194,5</w:t>
            </w:r>
          </w:p>
        </w:tc>
        <w:tc>
          <w:tcPr>
            <w:tcW w:w="579" w:type="dxa"/>
            <w:shd w:val="clear" w:color="000000" w:fill="FFFFFF"/>
            <w:tcMar>
              <w:left w:w="28" w:type="dxa"/>
              <w:right w:w="28" w:type="dxa"/>
            </w:tcMar>
            <w:vAlign w:val="center"/>
            <w:hideMark/>
          </w:tcPr>
          <w:p w14:paraId="49256A2E" w14:textId="77777777" w:rsidR="002544C3" w:rsidRPr="009675EF" w:rsidRDefault="002544C3" w:rsidP="002544C3">
            <w:pPr>
              <w:jc w:val="center"/>
              <w:rPr>
                <w:sz w:val="14"/>
                <w:szCs w:val="14"/>
              </w:rPr>
            </w:pPr>
            <w:r w:rsidRPr="009675EF">
              <w:rPr>
                <w:sz w:val="14"/>
                <w:szCs w:val="14"/>
              </w:rPr>
              <w:t>2295,6</w:t>
            </w:r>
          </w:p>
        </w:tc>
        <w:tc>
          <w:tcPr>
            <w:tcW w:w="509" w:type="dxa"/>
            <w:shd w:val="clear" w:color="000000" w:fill="FFFFFF"/>
            <w:tcMar>
              <w:left w:w="28" w:type="dxa"/>
              <w:right w:w="28" w:type="dxa"/>
            </w:tcMar>
            <w:vAlign w:val="center"/>
            <w:hideMark/>
          </w:tcPr>
          <w:p w14:paraId="3B674DBD"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hideMark/>
          </w:tcPr>
          <w:p w14:paraId="051E1C23" w14:textId="77777777" w:rsidR="002544C3" w:rsidRPr="009675EF" w:rsidRDefault="002544C3" w:rsidP="002544C3">
            <w:pPr>
              <w:jc w:val="center"/>
              <w:rPr>
                <w:sz w:val="14"/>
                <w:szCs w:val="14"/>
              </w:rPr>
            </w:pPr>
            <w:r w:rsidRPr="009675EF">
              <w:rPr>
                <w:sz w:val="14"/>
                <w:szCs w:val="14"/>
              </w:rPr>
              <w:t>35396,5</w:t>
            </w:r>
          </w:p>
        </w:tc>
        <w:tc>
          <w:tcPr>
            <w:tcW w:w="708" w:type="dxa"/>
            <w:shd w:val="clear" w:color="000000" w:fill="FFFFFF"/>
            <w:noWrap/>
            <w:tcMar>
              <w:left w:w="28" w:type="dxa"/>
              <w:right w:w="28" w:type="dxa"/>
            </w:tcMar>
            <w:vAlign w:val="center"/>
            <w:hideMark/>
          </w:tcPr>
          <w:p w14:paraId="6F2A2156" w14:textId="77777777" w:rsidR="002544C3" w:rsidRPr="009675EF" w:rsidRDefault="002544C3" w:rsidP="002544C3">
            <w:pPr>
              <w:jc w:val="center"/>
              <w:rPr>
                <w:sz w:val="14"/>
                <w:szCs w:val="14"/>
              </w:rPr>
            </w:pPr>
            <w:r w:rsidRPr="009675EF">
              <w:rPr>
                <w:sz w:val="14"/>
                <w:szCs w:val="14"/>
              </w:rPr>
              <w:t>10259,7</w:t>
            </w:r>
          </w:p>
        </w:tc>
        <w:tc>
          <w:tcPr>
            <w:tcW w:w="851" w:type="dxa"/>
            <w:shd w:val="clear" w:color="000000" w:fill="FFFFFF"/>
            <w:tcMar>
              <w:left w:w="28" w:type="dxa"/>
              <w:right w:w="28" w:type="dxa"/>
            </w:tcMar>
            <w:vAlign w:val="center"/>
          </w:tcPr>
          <w:p w14:paraId="3E4DCA0B" w14:textId="77777777" w:rsidR="002544C3" w:rsidRPr="009675EF" w:rsidRDefault="002544C3" w:rsidP="002544C3">
            <w:pPr>
              <w:jc w:val="center"/>
              <w:rPr>
                <w:sz w:val="14"/>
                <w:szCs w:val="14"/>
              </w:rPr>
            </w:pPr>
            <w:r w:rsidRPr="009675EF">
              <w:rPr>
                <w:sz w:val="14"/>
                <w:szCs w:val="14"/>
              </w:rPr>
              <w:t>0,0</w:t>
            </w:r>
          </w:p>
        </w:tc>
      </w:tr>
      <w:tr w:rsidR="002544C3" w:rsidRPr="009675EF" w14:paraId="7EB43072" w14:textId="77777777" w:rsidTr="002544C3">
        <w:trPr>
          <w:trHeight w:val="255"/>
        </w:trPr>
        <w:tc>
          <w:tcPr>
            <w:tcW w:w="568" w:type="dxa"/>
            <w:shd w:val="clear" w:color="000000" w:fill="FFFFFF"/>
            <w:tcMar>
              <w:left w:w="28" w:type="dxa"/>
              <w:right w:w="28" w:type="dxa"/>
            </w:tcMar>
            <w:vAlign w:val="center"/>
          </w:tcPr>
          <w:p w14:paraId="227E4313" w14:textId="77777777" w:rsidR="002544C3" w:rsidRPr="009675EF" w:rsidRDefault="002544C3" w:rsidP="002544C3">
            <w:pPr>
              <w:jc w:val="center"/>
              <w:rPr>
                <w:color w:val="000000"/>
                <w:sz w:val="14"/>
                <w:szCs w:val="14"/>
              </w:rPr>
            </w:pPr>
            <w:r w:rsidRPr="009675EF">
              <w:rPr>
                <w:color w:val="000000"/>
                <w:sz w:val="14"/>
                <w:szCs w:val="14"/>
              </w:rPr>
              <w:t>1.4.1</w:t>
            </w:r>
          </w:p>
        </w:tc>
        <w:tc>
          <w:tcPr>
            <w:tcW w:w="2835" w:type="dxa"/>
            <w:shd w:val="clear" w:color="000000" w:fill="FFFFFF"/>
            <w:tcMar>
              <w:left w:w="28" w:type="dxa"/>
              <w:right w:w="28" w:type="dxa"/>
            </w:tcMar>
            <w:vAlign w:val="center"/>
          </w:tcPr>
          <w:p w14:paraId="60E00133" w14:textId="77777777" w:rsidR="002544C3" w:rsidRPr="009675EF" w:rsidRDefault="002544C3" w:rsidP="002544C3">
            <w:pPr>
              <w:rPr>
                <w:color w:val="000000"/>
                <w:sz w:val="14"/>
                <w:szCs w:val="14"/>
              </w:rPr>
            </w:pPr>
            <w:r w:rsidRPr="009675EF">
              <w:rPr>
                <w:color w:val="000000"/>
                <w:sz w:val="14"/>
                <w:szCs w:val="14"/>
              </w:rPr>
              <w:t>Реконструкция водопровода ул. Комсомольская, 63-пр. Мира, 45 (с заменой чугунных труб на ПНД Д = 110мм, L = 150 м)</w:t>
            </w:r>
          </w:p>
        </w:tc>
        <w:tc>
          <w:tcPr>
            <w:tcW w:w="850" w:type="dxa"/>
            <w:shd w:val="clear" w:color="000000" w:fill="FFFFFF"/>
            <w:tcMar>
              <w:left w:w="28" w:type="dxa"/>
              <w:right w:w="28" w:type="dxa"/>
            </w:tcMar>
            <w:vAlign w:val="center"/>
          </w:tcPr>
          <w:p w14:paraId="0C9ADE71"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2C545185" w14:textId="77777777" w:rsidR="002544C3" w:rsidRPr="009675EF" w:rsidRDefault="002544C3" w:rsidP="002544C3">
            <w:pPr>
              <w:jc w:val="center"/>
              <w:rPr>
                <w:color w:val="000000"/>
                <w:sz w:val="14"/>
                <w:szCs w:val="14"/>
              </w:rPr>
            </w:pPr>
            <w:r w:rsidRPr="009675EF">
              <w:rPr>
                <w:color w:val="000000"/>
                <w:sz w:val="14"/>
                <w:szCs w:val="14"/>
              </w:rPr>
              <w:t>907,9</w:t>
            </w:r>
          </w:p>
        </w:tc>
        <w:tc>
          <w:tcPr>
            <w:tcW w:w="400" w:type="dxa"/>
            <w:shd w:val="clear" w:color="000000" w:fill="FFFFFF"/>
            <w:tcMar>
              <w:left w:w="28" w:type="dxa"/>
              <w:right w:w="28" w:type="dxa"/>
            </w:tcMar>
            <w:vAlign w:val="center"/>
          </w:tcPr>
          <w:p w14:paraId="39C82532"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4E47CCC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386B692"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216CA31" w14:textId="77777777" w:rsidR="002544C3" w:rsidRPr="009675EF" w:rsidRDefault="002544C3" w:rsidP="002544C3">
            <w:pPr>
              <w:jc w:val="center"/>
              <w:rPr>
                <w:color w:val="000000"/>
                <w:sz w:val="14"/>
                <w:szCs w:val="14"/>
              </w:rPr>
            </w:pPr>
            <w:r w:rsidRPr="009675EF">
              <w:rPr>
                <w:color w:val="000000"/>
                <w:sz w:val="14"/>
                <w:szCs w:val="14"/>
              </w:rPr>
              <w:t>907,9</w:t>
            </w:r>
          </w:p>
        </w:tc>
        <w:tc>
          <w:tcPr>
            <w:tcW w:w="579" w:type="dxa"/>
            <w:shd w:val="clear" w:color="000000" w:fill="FFFFFF"/>
            <w:tcMar>
              <w:left w:w="28" w:type="dxa"/>
              <w:right w:w="28" w:type="dxa"/>
            </w:tcMar>
            <w:vAlign w:val="center"/>
          </w:tcPr>
          <w:p w14:paraId="4F579AC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ED8DFF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114D84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7B9011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F6ABFA5"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7D46E7F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43D01F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380118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732E455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127ACE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A218CC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7421E310" w14:textId="77777777" w:rsidR="002544C3" w:rsidRPr="009675EF" w:rsidRDefault="002544C3" w:rsidP="002544C3">
            <w:pPr>
              <w:jc w:val="center"/>
              <w:rPr>
                <w:color w:val="000000"/>
                <w:sz w:val="14"/>
                <w:szCs w:val="14"/>
              </w:rPr>
            </w:pPr>
            <w:r w:rsidRPr="009675EF">
              <w:rPr>
                <w:color w:val="000000"/>
                <w:sz w:val="14"/>
                <w:szCs w:val="14"/>
              </w:rPr>
              <w:t>2022</w:t>
            </w:r>
          </w:p>
        </w:tc>
        <w:tc>
          <w:tcPr>
            <w:tcW w:w="709" w:type="dxa"/>
            <w:shd w:val="clear" w:color="000000" w:fill="FFFFFF"/>
            <w:noWrap/>
            <w:tcMar>
              <w:left w:w="28" w:type="dxa"/>
              <w:right w:w="28" w:type="dxa"/>
            </w:tcMar>
            <w:vAlign w:val="center"/>
          </w:tcPr>
          <w:p w14:paraId="5310CEED" w14:textId="77777777" w:rsidR="002544C3" w:rsidRPr="009675EF" w:rsidRDefault="002544C3" w:rsidP="002544C3">
            <w:pPr>
              <w:jc w:val="center"/>
              <w:rPr>
                <w:color w:val="000000"/>
                <w:sz w:val="14"/>
                <w:szCs w:val="14"/>
              </w:rPr>
            </w:pPr>
            <w:r w:rsidRPr="009675EF">
              <w:rPr>
                <w:color w:val="000000"/>
                <w:sz w:val="14"/>
                <w:szCs w:val="14"/>
              </w:rPr>
              <w:t>907,9</w:t>
            </w:r>
          </w:p>
        </w:tc>
        <w:tc>
          <w:tcPr>
            <w:tcW w:w="708" w:type="dxa"/>
            <w:shd w:val="clear" w:color="000000" w:fill="FFFFFF"/>
            <w:noWrap/>
            <w:tcMar>
              <w:left w:w="28" w:type="dxa"/>
              <w:right w:w="28" w:type="dxa"/>
            </w:tcMar>
            <w:vAlign w:val="center"/>
          </w:tcPr>
          <w:p w14:paraId="46DF4C83"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7F87257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0389CDF0" w14:textId="77777777" w:rsidTr="002544C3">
        <w:trPr>
          <w:trHeight w:val="255"/>
        </w:trPr>
        <w:tc>
          <w:tcPr>
            <w:tcW w:w="568" w:type="dxa"/>
            <w:shd w:val="clear" w:color="000000" w:fill="FFFFFF"/>
            <w:tcMar>
              <w:left w:w="28" w:type="dxa"/>
              <w:right w:w="28" w:type="dxa"/>
            </w:tcMar>
            <w:vAlign w:val="center"/>
          </w:tcPr>
          <w:p w14:paraId="61B381DE" w14:textId="77777777" w:rsidR="002544C3" w:rsidRPr="009675EF" w:rsidRDefault="002544C3" w:rsidP="002544C3">
            <w:pPr>
              <w:jc w:val="center"/>
              <w:rPr>
                <w:color w:val="000000"/>
                <w:sz w:val="14"/>
                <w:szCs w:val="14"/>
              </w:rPr>
            </w:pPr>
            <w:r w:rsidRPr="009675EF">
              <w:rPr>
                <w:color w:val="000000"/>
                <w:sz w:val="14"/>
                <w:szCs w:val="14"/>
              </w:rPr>
              <w:t>1.4.2</w:t>
            </w:r>
          </w:p>
        </w:tc>
        <w:tc>
          <w:tcPr>
            <w:tcW w:w="2835" w:type="dxa"/>
            <w:shd w:val="clear" w:color="000000" w:fill="FFFFFF"/>
            <w:tcMar>
              <w:left w:w="28" w:type="dxa"/>
              <w:right w:w="28" w:type="dxa"/>
            </w:tcMar>
            <w:vAlign w:val="center"/>
          </w:tcPr>
          <w:p w14:paraId="3E8A169D" w14:textId="77777777" w:rsidR="002544C3" w:rsidRPr="009675EF" w:rsidRDefault="002544C3" w:rsidP="002544C3">
            <w:pPr>
              <w:rPr>
                <w:color w:val="000000"/>
                <w:sz w:val="14"/>
                <w:szCs w:val="14"/>
              </w:rPr>
            </w:pPr>
            <w:r w:rsidRPr="009675EF">
              <w:rPr>
                <w:color w:val="000000"/>
                <w:sz w:val="14"/>
                <w:szCs w:val="14"/>
              </w:rPr>
              <w:t>Реконструкция водопровода от моста до ул. Спортивная (с заменой стальных труб Д = 110 мм на ПНД Д = 110 мм, L = 700 м)</w:t>
            </w:r>
          </w:p>
        </w:tc>
        <w:tc>
          <w:tcPr>
            <w:tcW w:w="850" w:type="dxa"/>
            <w:shd w:val="clear" w:color="000000" w:fill="FFFFFF"/>
            <w:tcMar>
              <w:left w:w="28" w:type="dxa"/>
              <w:right w:w="28" w:type="dxa"/>
            </w:tcMar>
            <w:vAlign w:val="center"/>
          </w:tcPr>
          <w:p w14:paraId="52924D44"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51AB0770" w14:textId="77777777" w:rsidR="002544C3" w:rsidRPr="009675EF" w:rsidRDefault="002544C3" w:rsidP="002544C3">
            <w:pPr>
              <w:jc w:val="center"/>
              <w:rPr>
                <w:sz w:val="14"/>
                <w:szCs w:val="14"/>
              </w:rPr>
            </w:pPr>
            <w:r w:rsidRPr="009675EF">
              <w:rPr>
                <w:sz w:val="14"/>
                <w:szCs w:val="14"/>
              </w:rPr>
              <w:t>3561,9</w:t>
            </w:r>
          </w:p>
        </w:tc>
        <w:tc>
          <w:tcPr>
            <w:tcW w:w="400" w:type="dxa"/>
            <w:shd w:val="clear" w:color="000000" w:fill="FFFFFF"/>
            <w:tcMar>
              <w:left w:w="28" w:type="dxa"/>
              <w:right w:w="28" w:type="dxa"/>
            </w:tcMar>
            <w:vAlign w:val="center"/>
          </w:tcPr>
          <w:p w14:paraId="29493672"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78BA7652"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45A2FDC"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32EADF5E" w14:textId="77777777" w:rsidR="002544C3" w:rsidRPr="009675EF" w:rsidRDefault="002544C3" w:rsidP="002544C3">
            <w:pPr>
              <w:jc w:val="center"/>
              <w:rPr>
                <w:sz w:val="14"/>
                <w:szCs w:val="14"/>
              </w:rPr>
            </w:pPr>
            <w:r w:rsidRPr="009675EF">
              <w:rPr>
                <w:sz w:val="14"/>
                <w:szCs w:val="14"/>
              </w:rPr>
              <w:t>3561,9</w:t>
            </w:r>
          </w:p>
        </w:tc>
        <w:tc>
          <w:tcPr>
            <w:tcW w:w="579" w:type="dxa"/>
            <w:shd w:val="clear" w:color="000000" w:fill="FFFFFF"/>
            <w:tcMar>
              <w:left w:w="28" w:type="dxa"/>
              <w:right w:w="28" w:type="dxa"/>
            </w:tcMar>
            <w:vAlign w:val="center"/>
          </w:tcPr>
          <w:p w14:paraId="7787E7D2"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3D558DA" w14:textId="77777777" w:rsidR="002544C3" w:rsidRPr="009675EF" w:rsidRDefault="002544C3" w:rsidP="002544C3">
            <w:pPr>
              <w:jc w:val="center"/>
              <w:rPr>
                <w:sz w:val="14"/>
                <w:szCs w:val="14"/>
              </w:rPr>
            </w:pPr>
            <w:r w:rsidRPr="009675EF">
              <w:rPr>
                <w:sz w:val="14"/>
                <w:szCs w:val="14"/>
              </w:rPr>
              <w:t>3561,9</w:t>
            </w:r>
          </w:p>
        </w:tc>
        <w:tc>
          <w:tcPr>
            <w:tcW w:w="579" w:type="dxa"/>
            <w:shd w:val="clear" w:color="000000" w:fill="FFFFFF"/>
            <w:tcMar>
              <w:left w:w="28" w:type="dxa"/>
              <w:right w:w="28" w:type="dxa"/>
            </w:tcMar>
            <w:vAlign w:val="center"/>
          </w:tcPr>
          <w:p w14:paraId="1ABE7CE3"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8C9D434"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1DE8A29"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2167145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0A855350"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7D9CC86"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39880DD1"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386DC4D"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7BE337D"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36CA211F" w14:textId="77777777" w:rsidR="002544C3" w:rsidRPr="009675EF" w:rsidRDefault="002544C3" w:rsidP="002544C3">
            <w:pPr>
              <w:jc w:val="center"/>
              <w:rPr>
                <w:color w:val="000000"/>
                <w:sz w:val="14"/>
                <w:szCs w:val="14"/>
              </w:rPr>
            </w:pPr>
            <w:r w:rsidRPr="009675EF">
              <w:rPr>
                <w:color w:val="000000"/>
                <w:sz w:val="14"/>
                <w:szCs w:val="14"/>
              </w:rPr>
              <w:t>2022-2024</w:t>
            </w:r>
          </w:p>
        </w:tc>
        <w:tc>
          <w:tcPr>
            <w:tcW w:w="709" w:type="dxa"/>
            <w:shd w:val="clear" w:color="000000" w:fill="FFFFFF"/>
            <w:noWrap/>
            <w:tcMar>
              <w:left w:w="28" w:type="dxa"/>
              <w:right w:w="28" w:type="dxa"/>
            </w:tcMar>
            <w:vAlign w:val="center"/>
          </w:tcPr>
          <w:p w14:paraId="03656C85" w14:textId="77777777" w:rsidR="002544C3" w:rsidRPr="009675EF" w:rsidRDefault="002544C3" w:rsidP="002544C3">
            <w:pPr>
              <w:jc w:val="center"/>
              <w:rPr>
                <w:sz w:val="14"/>
                <w:szCs w:val="14"/>
              </w:rPr>
            </w:pPr>
            <w:r w:rsidRPr="009675EF">
              <w:rPr>
                <w:sz w:val="14"/>
                <w:szCs w:val="14"/>
              </w:rPr>
              <w:t>3561,9</w:t>
            </w:r>
          </w:p>
        </w:tc>
        <w:tc>
          <w:tcPr>
            <w:tcW w:w="708" w:type="dxa"/>
            <w:shd w:val="clear" w:color="000000" w:fill="FFFFFF"/>
            <w:noWrap/>
            <w:tcMar>
              <w:left w:w="28" w:type="dxa"/>
              <w:right w:w="28" w:type="dxa"/>
            </w:tcMar>
            <w:vAlign w:val="center"/>
          </w:tcPr>
          <w:p w14:paraId="6500DE04"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6D522607"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39962DE" w14:textId="77777777" w:rsidTr="002544C3">
        <w:trPr>
          <w:trHeight w:val="255"/>
        </w:trPr>
        <w:tc>
          <w:tcPr>
            <w:tcW w:w="568" w:type="dxa"/>
            <w:shd w:val="clear" w:color="000000" w:fill="FFFFFF"/>
            <w:tcMar>
              <w:left w:w="28" w:type="dxa"/>
              <w:right w:w="28" w:type="dxa"/>
            </w:tcMar>
            <w:vAlign w:val="center"/>
          </w:tcPr>
          <w:p w14:paraId="58AE192C" w14:textId="77777777" w:rsidR="002544C3" w:rsidRPr="009675EF" w:rsidRDefault="002544C3" w:rsidP="002544C3">
            <w:pPr>
              <w:jc w:val="center"/>
              <w:rPr>
                <w:color w:val="000000"/>
                <w:sz w:val="14"/>
                <w:szCs w:val="14"/>
              </w:rPr>
            </w:pPr>
            <w:r w:rsidRPr="009675EF">
              <w:rPr>
                <w:color w:val="000000"/>
                <w:sz w:val="14"/>
                <w:szCs w:val="14"/>
              </w:rPr>
              <w:t>1.4.3</w:t>
            </w:r>
          </w:p>
        </w:tc>
        <w:tc>
          <w:tcPr>
            <w:tcW w:w="2835" w:type="dxa"/>
            <w:shd w:val="clear" w:color="000000" w:fill="FFFFFF"/>
            <w:tcMar>
              <w:left w:w="28" w:type="dxa"/>
              <w:right w:w="28" w:type="dxa"/>
            </w:tcMar>
            <w:vAlign w:val="center"/>
          </w:tcPr>
          <w:p w14:paraId="2A089489" w14:textId="77777777" w:rsidR="002544C3" w:rsidRPr="009675EF" w:rsidRDefault="002544C3" w:rsidP="002544C3">
            <w:pPr>
              <w:rPr>
                <w:color w:val="000000"/>
                <w:sz w:val="14"/>
                <w:szCs w:val="14"/>
              </w:rPr>
            </w:pPr>
            <w:r w:rsidRPr="009675EF">
              <w:rPr>
                <w:color w:val="000000"/>
                <w:sz w:val="14"/>
                <w:szCs w:val="14"/>
              </w:rPr>
              <w:t xml:space="preserve">Реконструкция водопровода </w:t>
            </w:r>
          </w:p>
          <w:p w14:paraId="263726A9" w14:textId="77777777" w:rsidR="002544C3" w:rsidRPr="009675EF" w:rsidRDefault="002544C3" w:rsidP="002544C3">
            <w:pPr>
              <w:rPr>
                <w:color w:val="000000"/>
                <w:sz w:val="14"/>
                <w:szCs w:val="14"/>
              </w:rPr>
            </w:pPr>
            <w:r w:rsidRPr="009675EF">
              <w:rPr>
                <w:color w:val="000000"/>
                <w:sz w:val="14"/>
                <w:szCs w:val="14"/>
              </w:rPr>
              <w:t>ул. Калинина, 54 - пр. Мира, 57 (с заменой стальных труб на ПНД Д = 110 мм, L= 200 м)</w:t>
            </w:r>
          </w:p>
        </w:tc>
        <w:tc>
          <w:tcPr>
            <w:tcW w:w="850" w:type="dxa"/>
            <w:shd w:val="clear" w:color="000000" w:fill="FFFFFF"/>
            <w:tcMar>
              <w:left w:w="28" w:type="dxa"/>
              <w:right w:w="28" w:type="dxa"/>
            </w:tcMar>
            <w:vAlign w:val="center"/>
          </w:tcPr>
          <w:p w14:paraId="2CD2E189"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31230AD4" w14:textId="77777777" w:rsidR="002544C3" w:rsidRPr="009675EF" w:rsidRDefault="002544C3" w:rsidP="002544C3">
            <w:pPr>
              <w:jc w:val="center"/>
              <w:rPr>
                <w:sz w:val="14"/>
                <w:szCs w:val="14"/>
              </w:rPr>
            </w:pPr>
            <w:r w:rsidRPr="009675EF">
              <w:rPr>
                <w:sz w:val="14"/>
                <w:szCs w:val="14"/>
              </w:rPr>
              <w:t>1158,6</w:t>
            </w:r>
          </w:p>
        </w:tc>
        <w:tc>
          <w:tcPr>
            <w:tcW w:w="400" w:type="dxa"/>
            <w:shd w:val="clear" w:color="000000" w:fill="FFFFFF"/>
            <w:tcMar>
              <w:left w:w="28" w:type="dxa"/>
              <w:right w:w="28" w:type="dxa"/>
            </w:tcMar>
            <w:vAlign w:val="center"/>
          </w:tcPr>
          <w:p w14:paraId="28633A7D"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01C78E3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FA7FF1D"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AF2F6A5"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5ECF321"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E381500"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88A7CF0" w14:textId="77777777" w:rsidR="002544C3" w:rsidRPr="009675EF" w:rsidRDefault="002544C3" w:rsidP="002544C3">
            <w:pPr>
              <w:jc w:val="center"/>
              <w:rPr>
                <w:sz w:val="14"/>
                <w:szCs w:val="14"/>
              </w:rPr>
            </w:pPr>
            <w:r w:rsidRPr="009675EF">
              <w:rPr>
                <w:sz w:val="14"/>
                <w:szCs w:val="14"/>
              </w:rPr>
              <w:t>1158,6</w:t>
            </w:r>
          </w:p>
        </w:tc>
        <w:tc>
          <w:tcPr>
            <w:tcW w:w="579" w:type="dxa"/>
            <w:shd w:val="clear" w:color="000000" w:fill="FFFFFF"/>
            <w:tcMar>
              <w:left w:w="28" w:type="dxa"/>
              <w:right w:w="28" w:type="dxa"/>
            </w:tcMar>
            <w:vAlign w:val="center"/>
          </w:tcPr>
          <w:p w14:paraId="53E7D828" w14:textId="77777777" w:rsidR="002544C3" w:rsidRPr="009675EF" w:rsidRDefault="002544C3" w:rsidP="002544C3">
            <w:pPr>
              <w:jc w:val="center"/>
              <w:rPr>
                <w:sz w:val="14"/>
                <w:szCs w:val="14"/>
              </w:rPr>
            </w:pPr>
            <w:r w:rsidRPr="009675EF">
              <w:rPr>
                <w:sz w:val="14"/>
                <w:szCs w:val="14"/>
              </w:rPr>
              <w:t>0,00</w:t>
            </w:r>
          </w:p>
        </w:tc>
        <w:tc>
          <w:tcPr>
            <w:tcW w:w="579" w:type="dxa"/>
            <w:shd w:val="clear" w:color="000000" w:fill="FFFFFF"/>
            <w:tcMar>
              <w:left w:w="28" w:type="dxa"/>
              <w:right w:w="28" w:type="dxa"/>
            </w:tcMar>
            <w:vAlign w:val="center"/>
          </w:tcPr>
          <w:p w14:paraId="005C4FA0"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70675F7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8C6A78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0816F1E5"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734A829B"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0C8158C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9380730"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5578930E" w14:textId="77777777" w:rsidR="002544C3" w:rsidRPr="009675EF" w:rsidRDefault="002544C3" w:rsidP="002544C3">
            <w:pPr>
              <w:jc w:val="center"/>
              <w:rPr>
                <w:color w:val="000000"/>
                <w:sz w:val="14"/>
                <w:szCs w:val="14"/>
              </w:rPr>
            </w:pPr>
            <w:r w:rsidRPr="009675EF">
              <w:rPr>
                <w:color w:val="000000"/>
                <w:sz w:val="14"/>
                <w:szCs w:val="14"/>
              </w:rPr>
              <w:t>2025</w:t>
            </w:r>
          </w:p>
        </w:tc>
        <w:tc>
          <w:tcPr>
            <w:tcW w:w="709" w:type="dxa"/>
            <w:shd w:val="clear" w:color="000000" w:fill="FFFFFF"/>
            <w:noWrap/>
            <w:tcMar>
              <w:left w:w="28" w:type="dxa"/>
              <w:right w:w="28" w:type="dxa"/>
            </w:tcMar>
            <w:vAlign w:val="center"/>
          </w:tcPr>
          <w:p w14:paraId="0DAE5907" w14:textId="77777777" w:rsidR="002544C3" w:rsidRPr="009675EF" w:rsidRDefault="002544C3" w:rsidP="002544C3">
            <w:pPr>
              <w:jc w:val="center"/>
              <w:rPr>
                <w:sz w:val="14"/>
                <w:szCs w:val="14"/>
              </w:rPr>
            </w:pPr>
            <w:r w:rsidRPr="009675EF">
              <w:rPr>
                <w:sz w:val="14"/>
                <w:szCs w:val="14"/>
              </w:rPr>
              <w:t>1158,6</w:t>
            </w:r>
          </w:p>
        </w:tc>
        <w:tc>
          <w:tcPr>
            <w:tcW w:w="708" w:type="dxa"/>
            <w:shd w:val="clear" w:color="000000" w:fill="FFFFFF"/>
            <w:noWrap/>
            <w:tcMar>
              <w:left w:w="28" w:type="dxa"/>
              <w:right w:w="28" w:type="dxa"/>
            </w:tcMar>
            <w:vAlign w:val="center"/>
          </w:tcPr>
          <w:p w14:paraId="749A2C5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59A32A44"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59635C4" w14:textId="77777777" w:rsidTr="002544C3">
        <w:trPr>
          <w:trHeight w:val="255"/>
        </w:trPr>
        <w:tc>
          <w:tcPr>
            <w:tcW w:w="568" w:type="dxa"/>
            <w:shd w:val="clear" w:color="000000" w:fill="FFFFFF"/>
            <w:tcMar>
              <w:left w:w="28" w:type="dxa"/>
              <w:right w:w="28" w:type="dxa"/>
            </w:tcMar>
            <w:vAlign w:val="center"/>
          </w:tcPr>
          <w:p w14:paraId="0E72DBA2" w14:textId="77777777" w:rsidR="002544C3" w:rsidRPr="009675EF" w:rsidRDefault="002544C3" w:rsidP="002544C3">
            <w:pPr>
              <w:jc w:val="center"/>
              <w:rPr>
                <w:color w:val="000000"/>
                <w:sz w:val="14"/>
                <w:szCs w:val="14"/>
              </w:rPr>
            </w:pPr>
            <w:r w:rsidRPr="009675EF">
              <w:rPr>
                <w:color w:val="000000"/>
                <w:sz w:val="14"/>
                <w:szCs w:val="14"/>
              </w:rPr>
              <w:t>1.4.4</w:t>
            </w:r>
          </w:p>
        </w:tc>
        <w:tc>
          <w:tcPr>
            <w:tcW w:w="2835" w:type="dxa"/>
            <w:shd w:val="clear" w:color="000000" w:fill="FFFFFF"/>
            <w:tcMar>
              <w:left w:w="28" w:type="dxa"/>
              <w:right w:w="28" w:type="dxa"/>
            </w:tcMar>
            <w:vAlign w:val="center"/>
          </w:tcPr>
          <w:p w14:paraId="6760886D" w14:textId="77777777" w:rsidR="002544C3" w:rsidRPr="009675EF" w:rsidRDefault="002544C3" w:rsidP="002544C3">
            <w:pPr>
              <w:rPr>
                <w:color w:val="000000"/>
                <w:sz w:val="14"/>
                <w:szCs w:val="14"/>
              </w:rPr>
            </w:pPr>
            <w:r w:rsidRPr="009675EF">
              <w:rPr>
                <w:color w:val="000000"/>
                <w:sz w:val="14"/>
                <w:szCs w:val="14"/>
              </w:rPr>
              <w:t>Реконструкция водопровода ул. Дзержинского, 20 - 24 (с заменой чугунных труб на ПНД Д = 160 мм, L= 160 м)</w:t>
            </w:r>
          </w:p>
        </w:tc>
        <w:tc>
          <w:tcPr>
            <w:tcW w:w="850" w:type="dxa"/>
            <w:shd w:val="clear" w:color="000000" w:fill="FFFFFF"/>
            <w:tcMar>
              <w:left w:w="28" w:type="dxa"/>
              <w:right w:w="28" w:type="dxa"/>
            </w:tcMar>
            <w:vAlign w:val="center"/>
          </w:tcPr>
          <w:p w14:paraId="7D5EAEBC"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34626D24" w14:textId="77777777" w:rsidR="002544C3" w:rsidRPr="009675EF" w:rsidRDefault="002544C3" w:rsidP="002544C3">
            <w:pPr>
              <w:jc w:val="center"/>
              <w:rPr>
                <w:sz w:val="14"/>
                <w:szCs w:val="16"/>
              </w:rPr>
            </w:pPr>
            <w:r w:rsidRPr="009675EF">
              <w:rPr>
                <w:sz w:val="14"/>
                <w:szCs w:val="16"/>
              </w:rPr>
              <w:t>424,8</w:t>
            </w:r>
          </w:p>
        </w:tc>
        <w:tc>
          <w:tcPr>
            <w:tcW w:w="400" w:type="dxa"/>
            <w:shd w:val="clear" w:color="000000" w:fill="FFFFFF"/>
            <w:tcMar>
              <w:left w:w="28" w:type="dxa"/>
              <w:right w:w="28" w:type="dxa"/>
            </w:tcMar>
            <w:vAlign w:val="center"/>
          </w:tcPr>
          <w:p w14:paraId="3F01C7E2"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425DFFB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B280EC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ACBFFC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F21199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3DF7F9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02E6D24" w14:textId="77777777" w:rsidR="002544C3" w:rsidRPr="009675EF" w:rsidRDefault="002544C3" w:rsidP="002544C3">
            <w:pPr>
              <w:jc w:val="center"/>
              <w:rPr>
                <w:sz w:val="14"/>
                <w:szCs w:val="16"/>
              </w:rPr>
            </w:pPr>
            <w:r w:rsidRPr="009675EF">
              <w:rPr>
                <w:sz w:val="14"/>
                <w:szCs w:val="16"/>
              </w:rPr>
              <w:t>424,8</w:t>
            </w:r>
          </w:p>
        </w:tc>
        <w:tc>
          <w:tcPr>
            <w:tcW w:w="579" w:type="dxa"/>
            <w:shd w:val="clear" w:color="000000" w:fill="FFFFFF"/>
            <w:tcMar>
              <w:left w:w="28" w:type="dxa"/>
              <w:right w:w="28" w:type="dxa"/>
            </w:tcMar>
            <w:vAlign w:val="center"/>
          </w:tcPr>
          <w:p w14:paraId="701DDB3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46F9E5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091AC6B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34693D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5A2FA9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8738DD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15C3B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202A730"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4AD4B680" w14:textId="77777777" w:rsidR="002544C3" w:rsidRPr="009675EF" w:rsidRDefault="002544C3" w:rsidP="002544C3">
            <w:pPr>
              <w:jc w:val="center"/>
              <w:rPr>
                <w:color w:val="000000"/>
                <w:sz w:val="14"/>
                <w:szCs w:val="14"/>
              </w:rPr>
            </w:pPr>
            <w:r w:rsidRPr="009675EF">
              <w:rPr>
                <w:color w:val="000000"/>
                <w:sz w:val="14"/>
                <w:szCs w:val="14"/>
              </w:rPr>
              <w:t>2025</w:t>
            </w:r>
          </w:p>
        </w:tc>
        <w:tc>
          <w:tcPr>
            <w:tcW w:w="709" w:type="dxa"/>
            <w:shd w:val="clear" w:color="000000" w:fill="FFFFFF"/>
            <w:noWrap/>
            <w:tcMar>
              <w:left w:w="28" w:type="dxa"/>
              <w:right w:w="28" w:type="dxa"/>
            </w:tcMar>
            <w:vAlign w:val="center"/>
          </w:tcPr>
          <w:p w14:paraId="5D6A3313" w14:textId="77777777" w:rsidR="002544C3" w:rsidRPr="009675EF" w:rsidRDefault="002544C3" w:rsidP="002544C3">
            <w:pPr>
              <w:jc w:val="center"/>
              <w:rPr>
                <w:sz w:val="14"/>
                <w:szCs w:val="16"/>
              </w:rPr>
            </w:pPr>
            <w:r w:rsidRPr="009675EF">
              <w:rPr>
                <w:sz w:val="14"/>
                <w:szCs w:val="16"/>
              </w:rPr>
              <w:t>424,8</w:t>
            </w:r>
          </w:p>
        </w:tc>
        <w:tc>
          <w:tcPr>
            <w:tcW w:w="708" w:type="dxa"/>
            <w:shd w:val="clear" w:color="000000" w:fill="FFFFFF"/>
            <w:noWrap/>
            <w:tcMar>
              <w:left w:w="28" w:type="dxa"/>
              <w:right w:w="28" w:type="dxa"/>
            </w:tcMar>
            <w:vAlign w:val="center"/>
          </w:tcPr>
          <w:p w14:paraId="4E36534B"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15263399" w14:textId="77777777" w:rsidR="002544C3" w:rsidRPr="009675EF" w:rsidRDefault="002544C3" w:rsidP="002544C3">
            <w:pPr>
              <w:jc w:val="center"/>
              <w:rPr>
                <w:color w:val="000000"/>
                <w:sz w:val="14"/>
                <w:szCs w:val="14"/>
              </w:rPr>
            </w:pPr>
            <w:r w:rsidRPr="009675EF">
              <w:rPr>
                <w:color w:val="000000"/>
                <w:sz w:val="14"/>
                <w:szCs w:val="14"/>
              </w:rPr>
              <w:t>0,0</w:t>
            </w:r>
          </w:p>
        </w:tc>
      </w:tr>
    </w:tbl>
    <w:p w14:paraId="1E99A175" w14:textId="77777777" w:rsidR="002544C3" w:rsidRPr="009675EF" w:rsidRDefault="002544C3" w:rsidP="002544C3">
      <w:r w:rsidRPr="009675EF">
        <w:br w:type="page"/>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5E1CC5F9" w14:textId="77777777" w:rsidTr="002544C3">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6D3C5B9" w14:textId="77777777" w:rsidR="002544C3" w:rsidRPr="009675EF" w:rsidRDefault="002544C3" w:rsidP="002544C3">
            <w:pPr>
              <w:jc w:val="center"/>
              <w:rPr>
                <w:color w:val="000000"/>
                <w:sz w:val="14"/>
                <w:szCs w:val="14"/>
              </w:rPr>
            </w:pPr>
            <w:r w:rsidRPr="009675EF">
              <w:rPr>
                <w:color w:val="000000"/>
                <w:sz w:val="14"/>
                <w:szCs w:val="1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554F0E0"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6A96A5D"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C6232F9" w14:textId="77777777" w:rsidR="002544C3" w:rsidRPr="009675EF" w:rsidRDefault="002544C3" w:rsidP="002544C3">
            <w:pPr>
              <w:jc w:val="center"/>
              <w:rPr>
                <w:sz w:val="14"/>
                <w:szCs w:val="16"/>
              </w:rPr>
            </w:pPr>
            <w:r w:rsidRPr="009675EF">
              <w:rPr>
                <w:sz w:val="14"/>
                <w:szCs w:val="16"/>
              </w:rPr>
              <w:t>4</w:t>
            </w:r>
          </w:p>
        </w:tc>
        <w:tc>
          <w:tcPr>
            <w:tcW w:w="40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E4A5558" w14:textId="77777777" w:rsidR="002544C3" w:rsidRPr="009675EF" w:rsidRDefault="002544C3" w:rsidP="002544C3">
            <w:pPr>
              <w:jc w:val="center"/>
              <w:rPr>
                <w:color w:val="000000"/>
                <w:sz w:val="14"/>
                <w:szCs w:val="14"/>
              </w:rPr>
            </w:pPr>
            <w:r w:rsidRPr="009675EF">
              <w:rPr>
                <w:color w:val="000000"/>
                <w:sz w:val="14"/>
                <w:szCs w:val="14"/>
              </w:rPr>
              <w:t>5</w:t>
            </w:r>
          </w:p>
        </w:tc>
        <w:tc>
          <w:tcPr>
            <w:tcW w:w="58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4B8F779" w14:textId="77777777" w:rsidR="002544C3" w:rsidRPr="009675EF" w:rsidRDefault="002544C3" w:rsidP="002544C3">
            <w:pPr>
              <w:jc w:val="center"/>
              <w:rPr>
                <w:color w:val="000000"/>
                <w:sz w:val="14"/>
                <w:szCs w:val="14"/>
              </w:rPr>
            </w:pPr>
            <w:r w:rsidRPr="009675EF">
              <w:rPr>
                <w:color w:val="000000"/>
                <w:sz w:val="14"/>
                <w:szCs w:val="14"/>
              </w:rPr>
              <w:t>6</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6FAA304" w14:textId="77777777" w:rsidR="002544C3" w:rsidRPr="009675EF" w:rsidRDefault="002544C3" w:rsidP="002544C3">
            <w:pPr>
              <w:jc w:val="center"/>
              <w:rPr>
                <w:color w:val="000000"/>
                <w:sz w:val="14"/>
                <w:szCs w:val="14"/>
              </w:rPr>
            </w:pPr>
            <w:r w:rsidRPr="009675EF">
              <w:rPr>
                <w:color w:val="000000"/>
                <w:sz w:val="14"/>
                <w:szCs w:val="14"/>
              </w:rPr>
              <w:t>7</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84CA3EC" w14:textId="77777777" w:rsidR="002544C3" w:rsidRPr="009675EF" w:rsidRDefault="002544C3" w:rsidP="002544C3">
            <w:pPr>
              <w:jc w:val="center"/>
              <w:rPr>
                <w:sz w:val="14"/>
                <w:szCs w:val="16"/>
              </w:rPr>
            </w:pPr>
            <w:r w:rsidRPr="009675EF">
              <w:rPr>
                <w:sz w:val="14"/>
                <w:szCs w:val="16"/>
              </w:rPr>
              <w:t>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F397BE9" w14:textId="77777777" w:rsidR="002544C3" w:rsidRPr="009675EF" w:rsidRDefault="002544C3" w:rsidP="002544C3">
            <w:pPr>
              <w:jc w:val="center"/>
              <w:rPr>
                <w:sz w:val="14"/>
                <w:szCs w:val="16"/>
              </w:rPr>
            </w:pPr>
            <w:r w:rsidRPr="009675EF">
              <w:rPr>
                <w:sz w:val="14"/>
                <w:szCs w:val="16"/>
              </w:rPr>
              <w:t>9</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B53780F" w14:textId="77777777" w:rsidR="002544C3" w:rsidRPr="009675EF" w:rsidRDefault="002544C3" w:rsidP="002544C3">
            <w:pPr>
              <w:jc w:val="center"/>
              <w:rPr>
                <w:sz w:val="14"/>
                <w:szCs w:val="16"/>
              </w:rPr>
            </w:pPr>
            <w:r w:rsidRPr="009675EF">
              <w:rPr>
                <w:sz w:val="14"/>
                <w:szCs w:val="16"/>
              </w:rPr>
              <w:t>10</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C3185D4" w14:textId="77777777" w:rsidR="002544C3" w:rsidRPr="009675EF" w:rsidRDefault="002544C3" w:rsidP="002544C3">
            <w:pPr>
              <w:jc w:val="center"/>
              <w:rPr>
                <w:sz w:val="14"/>
                <w:szCs w:val="16"/>
              </w:rPr>
            </w:pPr>
            <w:r w:rsidRPr="009675EF">
              <w:rPr>
                <w:sz w:val="14"/>
                <w:szCs w:val="16"/>
              </w:rPr>
              <w:t>11</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2E80090" w14:textId="77777777" w:rsidR="002544C3" w:rsidRPr="009675EF" w:rsidRDefault="002544C3" w:rsidP="002544C3">
            <w:pPr>
              <w:jc w:val="center"/>
              <w:rPr>
                <w:sz w:val="14"/>
                <w:szCs w:val="16"/>
              </w:rPr>
            </w:pPr>
            <w:r w:rsidRPr="009675EF">
              <w:rPr>
                <w:sz w:val="14"/>
                <w:szCs w:val="16"/>
              </w:rPr>
              <w:t>12</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96A798A" w14:textId="77777777" w:rsidR="002544C3" w:rsidRPr="009675EF" w:rsidRDefault="002544C3" w:rsidP="002544C3">
            <w:pPr>
              <w:jc w:val="center"/>
              <w:rPr>
                <w:sz w:val="14"/>
                <w:szCs w:val="16"/>
              </w:rPr>
            </w:pPr>
            <w:r w:rsidRPr="009675EF">
              <w:rPr>
                <w:sz w:val="14"/>
                <w:szCs w:val="16"/>
              </w:rPr>
              <w:t>13</w:t>
            </w:r>
          </w:p>
        </w:tc>
        <w:tc>
          <w:tcPr>
            <w:tcW w:w="54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4C58C2E" w14:textId="77777777" w:rsidR="002544C3" w:rsidRPr="009675EF" w:rsidRDefault="002544C3" w:rsidP="002544C3">
            <w:pPr>
              <w:jc w:val="center"/>
              <w:rPr>
                <w:sz w:val="14"/>
                <w:szCs w:val="16"/>
              </w:rPr>
            </w:pPr>
            <w:r w:rsidRPr="009675EF">
              <w:rPr>
                <w:sz w:val="14"/>
                <w:szCs w:val="16"/>
              </w:rPr>
              <w:t>14</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99FB3E1" w14:textId="77777777" w:rsidR="002544C3" w:rsidRPr="009675EF" w:rsidRDefault="002544C3" w:rsidP="002544C3">
            <w:pPr>
              <w:jc w:val="center"/>
              <w:rPr>
                <w:sz w:val="14"/>
                <w:szCs w:val="16"/>
              </w:rPr>
            </w:pPr>
            <w:r w:rsidRPr="009675EF">
              <w:rPr>
                <w:sz w:val="14"/>
                <w:szCs w:val="16"/>
              </w:rPr>
              <w:t>15</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EC4792F" w14:textId="77777777" w:rsidR="002544C3" w:rsidRPr="009675EF" w:rsidRDefault="002544C3" w:rsidP="002544C3">
            <w:pPr>
              <w:jc w:val="center"/>
              <w:rPr>
                <w:sz w:val="14"/>
                <w:szCs w:val="16"/>
              </w:rPr>
            </w:pPr>
            <w:r w:rsidRPr="009675EF">
              <w:rPr>
                <w:sz w:val="14"/>
                <w:szCs w:val="16"/>
              </w:rPr>
              <w:t>16</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269CDA0" w14:textId="77777777" w:rsidR="002544C3" w:rsidRPr="009675EF" w:rsidRDefault="002544C3" w:rsidP="002544C3">
            <w:pPr>
              <w:jc w:val="center"/>
              <w:rPr>
                <w:sz w:val="14"/>
                <w:szCs w:val="16"/>
              </w:rPr>
            </w:pPr>
            <w:r w:rsidRPr="009675EF">
              <w:rPr>
                <w:sz w:val="14"/>
                <w:szCs w:val="16"/>
              </w:rPr>
              <w:t>17</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024CE4" w14:textId="77777777" w:rsidR="002544C3" w:rsidRPr="009675EF" w:rsidRDefault="002544C3" w:rsidP="002544C3">
            <w:pPr>
              <w:jc w:val="center"/>
              <w:rPr>
                <w:sz w:val="14"/>
                <w:szCs w:val="16"/>
              </w:rPr>
            </w:pPr>
            <w:r w:rsidRPr="009675EF">
              <w:rPr>
                <w:sz w:val="14"/>
                <w:szCs w:val="16"/>
              </w:rPr>
              <w:t>18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34C9188" w14:textId="77777777" w:rsidR="002544C3" w:rsidRPr="009675EF" w:rsidRDefault="002544C3" w:rsidP="002544C3">
            <w:pPr>
              <w:jc w:val="center"/>
              <w:rPr>
                <w:sz w:val="14"/>
                <w:szCs w:val="16"/>
              </w:rPr>
            </w:pPr>
            <w:r w:rsidRPr="009675EF">
              <w:rPr>
                <w:sz w:val="14"/>
                <w:szCs w:val="16"/>
              </w:rPr>
              <w:t>19</w:t>
            </w:r>
          </w:p>
        </w:tc>
        <w:tc>
          <w:tcPr>
            <w:tcW w:w="5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B77EBEA" w14:textId="77777777" w:rsidR="002544C3" w:rsidRPr="009675EF" w:rsidRDefault="002544C3" w:rsidP="002544C3">
            <w:pPr>
              <w:jc w:val="center"/>
              <w:rPr>
                <w:color w:val="000000"/>
                <w:sz w:val="14"/>
                <w:szCs w:val="14"/>
              </w:rPr>
            </w:pPr>
            <w:r w:rsidRPr="009675EF">
              <w:rPr>
                <w:color w:val="000000"/>
                <w:sz w:val="14"/>
                <w:szCs w:val="14"/>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2A26438" w14:textId="77777777" w:rsidR="002544C3" w:rsidRPr="009675EF" w:rsidRDefault="002544C3" w:rsidP="002544C3">
            <w:pPr>
              <w:jc w:val="center"/>
              <w:rPr>
                <w:sz w:val="14"/>
                <w:szCs w:val="16"/>
              </w:rPr>
            </w:pPr>
            <w:r w:rsidRPr="009675EF">
              <w:rPr>
                <w:sz w:val="14"/>
                <w:szCs w:val="16"/>
              </w:rPr>
              <w:t>21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AEBAE0E" w14:textId="77777777" w:rsidR="002544C3" w:rsidRPr="009675EF" w:rsidRDefault="002544C3" w:rsidP="002544C3">
            <w:pPr>
              <w:jc w:val="center"/>
              <w:rPr>
                <w:color w:val="000000"/>
                <w:sz w:val="14"/>
                <w:szCs w:val="14"/>
              </w:rPr>
            </w:pPr>
            <w:r w:rsidRPr="009675EF">
              <w:rPr>
                <w:color w:val="000000"/>
                <w:sz w:val="14"/>
                <w:szCs w:val="14"/>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E8136B7"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4FD7DD37" w14:textId="77777777" w:rsidTr="002544C3">
        <w:trPr>
          <w:trHeight w:val="255"/>
        </w:trPr>
        <w:tc>
          <w:tcPr>
            <w:tcW w:w="568" w:type="dxa"/>
            <w:shd w:val="clear" w:color="000000" w:fill="FFFFFF"/>
            <w:tcMar>
              <w:left w:w="28" w:type="dxa"/>
              <w:right w:w="28" w:type="dxa"/>
            </w:tcMar>
            <w:vAlign w:val="center"/>
          </w:tcPr>
          <w:p w14:paraId="10E3C3D7" w14:textId="77777777" w:rsidR="002544C3" w:rsidRPr="009675EF" w:rsidRDefault="002544C3" w:rsidP="002544C3">
            <w:pPr>
              <w:jc w:val="center"/>
              <w:rPr>
                <w:color w:val="000000"/>
                <w:sz w:val="14"/>
                <w:szCs w:val="14"/>
              </w:rPr>
            </w:pPr>
            <w:r w:rsidRPr="009675EF">
              <w:rPr>
                <w:color w:val="000000"/>
                <w:sz w:val="14"/>
                <w:szCs w:val="14"/>
              </w:rPr>
              <w:t>1.4.5</w:t>
            </w:r>
          </w:p>
        </w:tc>
        <w:tc>
          <w:tcPr>
            <w:tcW w:w="2835" w:type="dxa"/>
            <w:shd w:val="clear" w:color="000000" w:fill="FFFFFF"/>
            <w:tcMar>
              <w:left w:w="28" w:type="dxa"/>
              <w:right w:w="28" w:type="dxa"/>
            </w:tcMar>
            <w:vAlign w:val="center"/>
          </w:tcPr>
          <w:p w14:paraId="0CDCD58B" w14:textId="77777777" w:rsidR="002544C3" w:rsidRPr="009675EF" w:rsidRDefault="002544C3" w:rsidP="002544C3">
            <w:pPr>
              <w:rPr>
                <w:color w:val="000000"/>
                <w:sz w:val="14"/>
                <w:szCs w:val="14"/>
              </w:rPr>
            </w:pPr>
            <w:proofErr w:type="spellStart"/>
            <w:r w:rsidRPr="009675EF">
              <w:rPr>
                <w:color w:val="000000"/>
                <w:sz w:val="14"/>
                <w:szCs w:val="14"/>
              </w:rPr>
              <w:t>Закольцовка</w:t>
            </w:r>
            <w:proofErr w:type="spellEnd"/>
            <w:r w:rsidRPr="009675EF">
              <w:rPr>
                <w:color w:val="000000"/>
                <w:sz w:val="14"/>
                <w:szCs w:val="14"/>
              </w:rPr>
              <w:t xml:space="preserve"> водопровода ул.  Горького, 20 г. Калтан (Д = 160 мм, L = 20 м); проведение работ для нормализации гидравлического режима водопровода</w:t>
            </w:r>
          </w:p>
        </w:tc>
        <w:tc>
          <w:tcPr>
            <w:tcW w:w="850" w:type="dxa"/>
            <w:shd w:val="clear" w:color="000000" w:fill="FFFFFF"/>
            <w:tcMar>
              <w:left w:w="28" w:type="dxa"/>
              <w:right w:w="28" w:type="dxa"/>
            </w:tcMar>
            <w:vAlign w:val="center"/>
          </w:tcPr>
          <w:p w14:paraId="0EF8DF16"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7C92FB32" w14:textId="77777777" w:rsidR="002544C3" w:rsidRPr="009675EF" w:rsidRDefault="002544C3" w:rsidP="002544C3">
            <w:pPr>
              <w:jc w:val="center"/>
              <w:rPr>
                <w:sz w:val="14"/>
                <w:szCs w:val="16"/>
              </w:rPr>
            </w:pPr>
            <w:r w:rsidRPr="009675EF">
              <w:rPr>
                <w:sz w:val="14"/>
                <w:szCs w:val="16"/>
              </w:rPr>
              <w:t>151,7</w:t>
            </w:r>
          </w:p>
        </w:tc>
        <w:tc>
          <w:tcPr>
            <w:tcW w:w="400" w:type="dxa"/>
            <w:shd w:val="clear" w:color="000000" w:fill="FFFFFF"/>
            <w:tcMar>
              <w:left w:w="28" w:type="dxa"/>
              <w:right w:w="28" w:type="dxa"/>
            </w:tcMar>
            <w:vAlign w:val="center"/>
          </w:tcPr>
          <w:p w14:paraId="2DBBB3D0"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14EDF5C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7FA8426"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0AC69C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162546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44BCE5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B38269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42E3FA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D4CFC14" w14:textId="77777777" w:rsidR="002544C3" w:rsidRPr="009675EF" w:rsidRDefault="002544C3" w:rsidP="002544C3">
            <w:pPr>
              <w:jc w:val="center"/>
              <w:rPr>
                <w:sz w:val="14"/>
                <w:szCs w:val="16"/>
              </w:rPr>
            </w:pPr>
            <w:r w:rsidRPr="009675EF">
              <w:rPr>
                <w:sz w:val="14"/>
                <w:szCs w:val="16"/>
              </w:rPr>
              <w:t>151,7</w:t>
            </w:r>
          </w:p>
        </w:tc>
        <w:tc>
          <w:tcPr>
            <w:tcW w:w="544" w:type="dxa"/>
            <w:shd w:val="clear" w:color="000000" w:fill="FFFFFF"/>
            <w:tcMar>
              <w:left w:w="28" w:type="dxa"/>
              <w:right w:w="28" w:type="dxa"/>
            </w:tcMar>
            <w:vAlign w:val="center"/>
          </w:tcPr>
          <w:p w14:paraId="7D6F626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51F132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2DFA2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2E2C59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C2413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74D9ADA"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73A60EF" w14:textId="77777777" w:rsidR="002544C3" w:rsidRPr="009675EF" w:rsidRDefault="002544C3" w:rsidP="002544C3">
            <w:pPr>
              <w:jc w:val="center"/>
              <w:rPr>
                <w:color w:val="000000"/>
                <w:sz w:val="14"/>
                <w:szCs w:val="14"/>
              </w:rPr>
            </w:pPr>
            <w:r w:rsidRPr="009675EF">
              <w:rPr>
                <w:color w:val="000000"/>
                <w:sz w:val="14"/>
                <w:szCs w:val="14"/>
              </w:rPr>
              <w:t>2027</w:t>
            </w:r>
          </w:p>
        </w:tc>
        <w:tc>
          <w:tcPr>
            <w:tcW w:w="709" w:type="dxa"/>
            <w:shd w:val="clear" w:color="000000" w:fill="FFFFFF"/>
            <w:noWrap/>
            <w:tcMar>
              <w:left w:w="28" w:type="dxa"/>
              <w:right w:w="28" w:type="dxa"/>
            </w:tcMar>
            <w:vAlign w:val="center"/>
          </w:tcPr>
          <w:p w14:paraId="55A5778E" w14:textId="77777777" w:rsidR="002544C3" w:rsidRPr="009675EF" w:rsidRDefault="002544C3" w:rsidP="002544C3">
            <w:pPr>
              <w:jc w:val="center"/>
              <w:rPr>
                <w:sz w:val="14"/>
                <w:szCs w:val="16"/>
              </w:rPr>
            </w:pPr>
            <w:r w:rsidRPr="009675EF">
              <w:rPr>
                <w:sz w:val="14"/>
                <w:szCs w:val="16"/>
              </w:rPr>
              <w:t>151,7</w:t>
            </w:r>
          </w:p>
        </w:tc>
        <w:tc>
          <w:tcPr>
            <w:tcW w:w="708" w:type="dxa"/>
            <w:shd w:val="clear" w:color="000000" w:fill="FFFFFF"/>
            <w:noWrap/>
            <w:tcMar>
              <w:left w:w="28" w:type="dxa"/>
              <w:right w:w="28" w:type="dxa"/>
            </w:tcMar>
            <w:vAlign w:val="center"/>
          </w:tcPr>
          <w:p w14:paraId="47E86E68"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3AE0743B"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25CDB897" w14:textId="77777777" w:rsidTr="002544C3">
        <w:trPr>
          <w:trHeight w:val="255"/>
        </w:trPr>
        <w:tc>
          <w:tcPr>
            <w:tcW w:w="568" w:type="dxa"/>
            <w:shd w:val="clear" w:color="000000" w:fill="FFFFFF"/>
            <w:tcMar>
              <w:left w:w="28" w:type="dxa"/>
              <w:right w:w="28" w:type="dxa"/>
            </w:tcMar>
            <w:vAlign w:val="center"/>
          </w:tcPr>
          <w:p w14:paraId="274E6265" w14:textId="77777777" w:rsidR="002544C3" w:rsidRPr="009675EF" w:rsidRDefault="002544C3" w:rsidP="002544C3">
            <w:pPr>
              <w:jc w:val="center"/>
              <w:rPr>
                <w:color w:val="000000"/>
                <w:sz w:val="14"/>
                <w:szCs w:val="14"/>
              </w:rPr>
            </w:pPr>
            <w:r w:rsidRPr="009675EF">
              <w:rPr>
                <w:color w:val="000000"/>
                <w:sz w:val="14"/>
                <w:szCs w:val="14"/>
              </w:rPr>
              <w:t>1.4.6</w:t>
            </w:r>
          </w:p>
        </w:tc>
        <w:tc>
          <w:tcPr>
            <w:tcW w:w="2835" w:type="dxa"/>
            <w:shd w:val="clear" w:color="000000" w:fill="FFFFFF"/>
            <w:tcMar>
              <w:left w:w="28" w:type="dxa"/>
              <w:right w:w="28" w:type="dxa"/>
            </w:tcMar>
            <w:vAlign w:val="center"/>
          </w:tcPr>
          <w:p w14:paraId="05218740" w14:textId="77777777" w:rsidR="002544C3" w:rsidRPr="009675EF" w:rsidRDefault="002544C3" w:rsidP="002544C3">
            <w:pPr>
              <w:rPr>
                <w:color w:val="000000"/>
                <w:sz w:val="14"/>
                <w:szCs w:val="14"/>
              </w:rPr>
            </w:pPr>
            <w:r w:rsidRPr="009675EF">
              <w:rPr>
                <w:color w:val="000000"/>
                <w:sz w:val="14"/>
                <w:szCs w:val="14"/>
              </w:rPr>
              <w:t>Реконструкция водопровода пр. Мира, 65а (с заменой стальных труб Д = 87 мм на ПНД Д = 63 мм, L = 200м)</w:t>
            </w:r>
          </w:p>
        </w:tc>
        <w:tc>
          <w:tcPr>
            <w:tcW w:w="850" w:type="dxa"/>
            <w:shd w:val="clear" w:color="000000" w:fill="FFFFFF"/>
            <w:tcMar>
              <w:left w:w="28" w:type="dxa"/>
              <w:right w:w="28" w:type="dxa"/>
            </w:tcMar>
            <w:vAlign w:val="center"/>
          </w:tcPr>
          <w:p w14:paraId="724E4B75"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40B1C3F6" w14:textId="77777777" w:rsidR="002544C3" w:rsidRPr="009675EF" w:rsidRDefault="002544C3" w:rsidP="002544C3">
            <w:pPr>
              <w:jc w:val="center"/>
              <w:rPr>
                <w:color w:val="000000"/>
                <w:sz w:val="14"/>
                <w:szCs w:val="14"/>
              </w:rPr>
            </w:pPr>
            <w:r w:rsidRPr="009675EF">
              <w:rPr>
                <w:color w:val="000000"/>
                <w:sz w:val="14"/>
                <w:szCs w:val="14"/>
              </w:rPr>
              <w:t>259,2</w:t>
            </w:r>
          </w:p>
        </w:tc>
        <w:tc>
          <w:tcPr>
            <w:tcW w:w="400" w:type="dxa"/>
            <w:shd w:val="clear" w:color="000000" w:fill="FFFFFF"/>
            <w:tcMar>
              <w:left w:w="28" w:type="dxa"/>
              <w:right w:w="28" w:type="dxa"/>
            </w:tcMar>
            <w:vAlign w:val="center"/>
          </w:tcPr>
          <w:p w14:paraId="7EB782F7"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1282C5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D3949E3"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79D46C3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548899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AD4542E" w14:textId="77777777" w:rsidR="002544C3" w:rsidRPr="009675EF" w:rsidRDefault="002544C3" w:rsidP="002544C3">
            <w:pPr>
              <w:jc w:val="center"/>
              <w:rPr>
                <w:color w:val="000000"/>
                <w:sz w:val="14"/>
                <w:szCs w:val="14"/>
              </w:rPr>
            </w:pPr>
            <w:r w:rsidRPr="009675EF">
              <w:rPr>
                <w:color w:val="000000"/>
                <w:sz w:val="14"/>
                <w:szCs w:val="14"/>
              </w:rPr>
              <w:t>259,2</w:t>
            </w:r>
          </w:p>
        </w:tc>
        <w:tc>
          <w:tcPr>
            <w:tcW w:w="579" w:type="dxa"/>
            <w:shd w:val="clear" w:color="000000" w:fill="FFFFFF"/>
            <w:tcMar>
              <w:left w:w="28" w:type="dxa"/>
              <w:right w:w="28" w:type="dxa"/>
            </w:tcMar>
            <w:vAlign w:val="center"/>
          </w:tcPr>
          <w:p w14:paraId="2EAE442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E784A2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7C2964A"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1F0C44C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4B6C94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3556E5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F777BA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5D0041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839F6AC"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02B8D1D2" w14:textId="77777777" w:rsidR="002544C3" w:rsidRPr="009675EF" w:rsidRDefault="002544C3" w:rsidP="002544C3">
            <w:pPr>
              <w:jc w:val="center"/>
              <w:rPr>
                <w:color w:val="000000"/>
                <w:sz w:val="14"/>
                <w:szCs w:val="14"/>
              </w:rPr>
            </w:pPr>
            <w:r w:rsidRPr="009675EF">
              <w:rPr>
                <w:color w:val="000000"/>
                <w:sz w:val="14"/>
                <w:szCs w:val="14"/>
              </w:rPr>
              <w:t>2024</w:t>
            </w:r>
          </w:p>
        </w:tc>
        <w:tc>
          <w:tcPr>
            <w:tcW w:w="709" w:type="dxa"/>
            <w:shd w:val="clear" w:color="000000" w:fill="FFFFFF"/>
            <w:noWrap/>
            <w:tcMar>
              <w:left w:w="28" w:type="dxa"/>
              <w:right w:w="28" w:type="dxa"/>
            </w:tcMar>
            <w:vAlign w:val="center"/>
          </w:tcPr>
          <w:p w14:paraId="075614A6" w14:textId="77777777" w:rsidR="002544C3" w:rsidRPr="009675EF" w:rsidRDefault="002544C3" w:rsidP="002544C3">
            <w:pPr>
              <w:jc w:val="center"/>
              <w:rPr>
                <w:sz w:val="14"/>
                <w:szCs w:val="16"/>
              </w:rPr>
            </w:pPr>
            <w:r w:rsidRPr="009675EF">
              <w:rPr>
                <w:sz w:val="14"/>
                <w:szCs w:val="16"/>
              </w:rPr>
              <w:t>259,2</w:t>
            </w:r>
          </w:p>
        </w:tc>
        <w:tc>
          <w:tcPr>
            <w:tcW w:w="708" w:type="dxa"/>
            <w:shd w:val="clear" w:color="000000" w:fill="FFFFFF"/>
            <w:noWrap/>
            <w:tcMar>
              <w:left w:w="28" w:type="dxa"/>
              <w:right w:w="28" w:type="dxa"/>
            </w:tcMar>
            <w:vAlign w:val="center"/>
          </w:tcPr>
          <w:p w14:paraId="0C62CFFE"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45D209C6"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E7C72FD" w14:textId="77777777" w:rsidTr="002544C3">
        <w:trPr>
          <w:trHeight w:val="255"/>
        </w:trPr>
        <w:tc>
          <w:tcPr>
            <w:tcW w:w="568" w:type="dxa"/>
            <w:shd w:val="clear" w:color="000000" w:fill="FFFFFF"/>
            <w:tcMar>
              <w:left w:w="28" w:type="dxa"/>
              <w:right w:w="28" w:type="dxa"/>
            </w:tcMar>
            <w:vAlign w:val="center"/>
          </w:tcPr>
          <w:p w14:paraId="602F4CA0" w14:textId="77777777" w:rsidR="002544C3" w:rsidRPr="009675EF" w:rsidRDefault="002544C3" w:rsidP="002544C3">
            <w:pPr>
              <w:jc w:val="center"/>
              <w:rPr>
                <w:color w:val="000000"/>
                <w:sz w:val="14"/>
                <w:szCs w:val="14"/>
              </w:rPr>
            </w:pPr>
            <w:r w:rsidRPr="009675EF">
              <w:rPr>
                <w:color w:val="000000"/>
                <w:sz w:val="14"/>
                <w:szCs w:val="14"/>
              </w:rPr>
              <w:t>1.4.7</w:t>
            </w:r>
          </w:p>
        </w:tc>
        <w:tc>
          <w:tcPr>
            <w:tcW w:w="2835" w:type="dxa"/>
            <w:shd w:val="clear" w:color="000000" w:fill="FFFFFF"/>
            <w:tcMar>
              <w:left w:w="28" w:type="dxa"/>
              <w:right w:w="28" w:type="dxa"/>
            </w:tcMar>
            <w:vAlign w:val="center"/>
          </w:tcPr>
          <w:p w14:paraId="119B72D1" w14:textId="77777777" w:rsidR="002544C3" w:rsidRPr="009675EF" w:rsidRDefault="002544C3" w:rsidP="002544C3">
            <w:pPr>
              <w:rPr>
                <w:color w:val="000000"/>
                <w:sz w:val="14"/>
                <w:szCs w:val="14"/>
              </w:rPr>
            </w:pPr>
            <w:r w:rsidRPr="009675EF">
              <w:rPr>
                <w:color w:val="000000"/>
                <w:sz w:val="14"/>
                <w:szCs w:val="14"/>
              </w:rPr>
              <w:t>Реконструкция водопровода пр. Мира, 39-39б (с заменой стальных труб Д = 87 мм на ПНД Д = 110 мм, L= 150 м)</w:t>
            </w:r>
          </w:p>
        </w:tc>
        <w:tc>
          <w:tcPr>
            <w:tcW w:w="850" w:type="dxa"/>
            <w:shd w:val="clear" w:color="000000" w:fill="FFFFFF"/>
            <w:tcMar>
              <w:left w:w="28" w:type="dxa"/>
              <w:right w:w="28" w:type="dxa"/>
            </w:tcMar>
            <w:vAlign w:val="center"/>
          </w:tcPr>
          <w:p w14:paraId="1390637E"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254588A8" w14:textId="77777777" w:rsidR="002544C3" w:rsidRPr="009675EF" w:rsidRDefault="002544C3" w:rsidP="002544C3">
            <w:pPr>
              <w:jc w:val="center"/>
              <w:rPr>
                <w:color w:val="000000"/>
                <w:sz w:val="14"/>
                <w:szCs w:val="14"/>
              </w:rPr>
            </w:pPr>
            <w:r w:rsidRPr="009675EF">
              <w:rPr>
                <w:color w:val="000000"/>
                <w:sz w:val="14"/>
                <w:szCs w:val="14"/>
              </w:rPr>
              <w:t>1255,2</w:t>
            </w:r>
          </w:p>
        </w:tc>
        <w:tc>
          <w:tcPr>
            <w:tcW w:w="400" w:type="dxa"/>
            <w:shd w:val="clear" w:color="000000" w:fill="FFFFFF"/>
            <w:tcMar>
              <w:left w:w="28" w:type="dxa"/>
              <w:right w:w="28" w:type="dxa"/>
            </w:tcMar>
            <w:vAlign w:val="center"/>
          </w:tcPr>
          <w:p w14:paraId="77984B20"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2887106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08BEF3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73640D1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057AAA2" w14:textId="77777777" w:rsidR="002544C3" w:rsidRPr="009675EF" w:rsidRDefault="002544C3" w:rsidP="002544C3">
            <w:pPr>
              <w:jc w:val="center"/>
              <w:rPr>
                <w:color w:val="000000"/>
                <w:sz w:val="14"/>
                <w:szCs w:val="14"/>
              </w:rPr>
            </w:pPr>
            <w:r w:rsidRPr="009675EF">
              <w:rPr>
                <w:color w:val="000000"/>
                <w:sz w:val="14"/>
                <w:szCs w:val="14"/>
              </w:rPr>
              <w:t>0,00</w:t>
            </w:r>
          </w:p>
        </w:tc>
        <w:tc>
          <w:tcPr>
            <w:tcW w:w="579" w:type="dxa"/>
            <w:shd w:val="clear" w:color="000000" w:fill="FFFFFF"/>
            <w:tcMar>
              <w:left w:w="28" w:type="dxa"/>
              <w:right w:w="28" w:type="dxa"/>
            </w:tcMar>
            <w:vAlign w:val="center"/>
          </w:tcPr>
          <w:p w14:paraId="1E3A035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29FB99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49F8F2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8448976"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285A651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EE4C21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8F63EE0" w14:textId="77777777" w:rsidR="002544C3" w:rsidRPr="009675EF" w:rsidRDefault="002544C3" w:rsidP="002544C3">
            <w:pPr>
              <w:jc w:val="center"/>
              <w:rPr>
                <w:color w:val="000000"/>
                <w:sz w:val="14"/>
                <w:szCs w:val="14"/>
              </w:rPr>
            </w:pPr>
            <w:r w:rsidRPr="009675EF">
              <w:rPr>
                <w:color w:val="000000"/>
                <w:sz w:val="14"/>
                <w:szCs w:val="14"/>
              </w:rPr>
              <w:t>1255,2</w:t>
            </w:r>
          </w:p>
        </w:tc>
        <w:tc>
          <w:tcPr>
            <w:tcW w:w="518" w:type="dxa"/>
            <w:shd w:val="clear" w:color="000000" w:fill="FFFFFF"/>
            <w:tcMar>
              <w:left w:w="28" w:type="dxa"/>
              <w:right w:w="28" w:type="dxa"/>
            </w:tcMar>
            <w:vAlign w:val="center"/>
          </w:tcPr>
          <w:p w14:paraId="39D6E76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4780D9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CAE5C6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181ADF1D" w14:textId="77777777" w:rsidR="002544C3" w:rsidRPr="009675EF" w:rsidRDefault="002544C3" w:rsidP="002544C3">
            <w:pPr>
              <w:jc w:val="center"/>
              <w:rPr>
                <w:color w:val="000000"/>
                <w:sz w:val="14"/>
                <w:szCs w:val="14"/>
              </w:rPr>
            </w:pPr>
            <w:r w:rsidRPr="009675EF">
              <w:rPr>
                <w:color w:val="000000"/>
                <w:sz w:val="14"/>
                <w:szCs w:val="14"/>
              </w:rPr>
              <w:t>2030</w:t>
            </w:r>
          </w:p>
        </w:tc>
        <w:tc>
          <w:tcPr>
            <w:tcW w:w="709" w:type="dxa"/>
            <w:shd w:val="clear" w:color="000000" w:fill="FFFFFF"/>
            <w:noWrap/>
            <w:tcMar>
              <w:left w:w="28" w:type="dxa"/>
              <w:right w:w="28" w:type="dxa"/>
            </w:tcMar>
            <w:vAlign w:val="center"/>
          </w:tcPr>
          <w:p w14:paraId="59EE2843" w14:textId="77777777" w:rsidR="002544C3" w:rsidRPr="009675EF" w:rsidRDefault="002544C3" w:rsidP="002544C3">
            <w:pPr>
              <w:jc w:val="center"/>
              <w:rPr>
                <w:color w:val="000000"/>
                <w:sz w:val="14"/>
                <w:szCs w:val="14"/>
              </w:rPr>
            </w:pPr>
            <w:r w:rsidRPr="009675EF">
              <w:rPr>
                <w:color w:val="000000"/>
                <w:sz w:val="14"/>
                <w:szCs w:val="14"/>
              </w:rPr>
              <w:t>1255,2</w:t>
            </w:r>
          </w:p>
        </w:tc>
        <w:tc>
          <w:tcPr>
            <w:tcW w:w="708" w:type="dxa"/>
            <w:shd w:val="clear" w:color="000000" w:fill="FFFFFF"/>
            <w:noWrap/>
            <w:tcMar>
              <w:left w:w="28" w:type="dxa"/>
              <w:right w:w="28" w:type="dxa"/>
            </w:tcMar>
            <w:vAlign w:val="center"/>
          </w:tcPr>
          <w:p w14:paraId="208B6C2E"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1FC1F263"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2CC0A400" w14:textId="77777777" w:rsidTr="002544C3">
        <w:trPr>
          <w:trHeight w:val="255"/>
        </w:trPr>
        <w:tc>
          <w:tcPr>
            <w:tcW w:w="568" w:type="dxa"/>
            <w:shd w:val="clear" w:color="000000" w:fill="FFFFFF"/>
            <w:tcMar>
              <w:left w:w="28" w:type="dxa"/>
              <w:right w:w="28" w:type="dxa"/>
            </w:tcMar>
            <w:vAlign w:val="center"/>
          </w:tcPr>
          <w:p w14:paraId="37544880" w14:textId="77777777" w:rsidR="002544C3" w:rsidRPr="009675EF" w:rsidRDefault="002544C3" w:rsidP="002544C3">
            <w:pPr>
              <w:jc w:val="center"/>
              <w:rPr>
                <w:color w:val="000000"/>
                <w:sz w:val="14"/>
                <w:szCs w:val="14"/>
              </w:rPr>
            </w:pPr>
            <w:r w:rsidRPr="009675EF">
              <w:rPr>
                <w:color w:val="000000"/>
                <w:sz w:val="14"/>
                <w:szCs w:val="14"/>
              </w:rPr>
              <w:t>1.4.8</w:t>
            </w:r>
          </w:p>
        </w:tc>
        <w:tc>
          <w:tcPr>
            <w:tcW w:w="2835" w:type="dxa"/>
            <w:shd w:val="clear" w:color="000000" w:fill="FFFFFF"/>
            <w:tcMar>
              <w:left w:w="28" w:type="dxa"/>
              <w:right w:w="28" w:type="dxa"/>
            </w:tcMar>
            <w:vAlign w:val="center"/>
          </w:tcPr>
          <w:p w14:paraId="376E2241" w14:textId="77777777" w:rsidR="002544C3" w:rsidRPr="009675EF" w:rsidRDefault="002544C3" w:rsidP="002544C3">
            <w:pPr>
              <w:rPr>
                <w:color w:val="000000"/>
                <w:sz w:val="14"/>
                <w:szCs w:val="14"/>
              </w:rPr>
            </w:pPr>
            <w:r w:rsidRPr="009675EF">
              <w:rPr>
                <w:color w:val="000000"/>
                <w:sz w:val="14"/>
                <w:szCs w:val="14"/>
              </w:rPr>
              <w:t xml:space="preserve"> Реконструкция водопровода пр. Мира, 33а-35а (с заменой стальных труб Д = 87 мм на ПНД Д = 110 мм, L = 150 м)</w:t>
            </w:r>
          </w:p>
        </w:tc>
        <w:tc>
          <w:tcPr>
            <w:tcW w:w="850" w:type="dxa"/>
            <w:shd w:val="clear" w:color="000000" w:fill="FFFFFF"/>
            <w:tcMar>
              <w:left w:w="28" w:type="dxa"/>
              <w:right w:w="28" w:type="dxa"/>
            </w:tcMar>
            <w:vAlign w:val="center"/>
          </w:tcPr>
          <w:p w14:paraId="1724E398"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7D3BF8BC" w14:textId="77777777" w:rsidR="002544C3" w:rsidRPr="009675EF" w:rsidRDefault="002544C3" w:rsidP="002544C3">
            <w:pPr>
              <w:jc w:val="center"/>
              <w:rPr>
                <w:color w:val="000000"/>
                <w:sz w:val="14"/>
                <w:szCs w:val="14"/>
              </w:rPr>
            </w:pPr>
            <w:r w:rsidRPr="009675EF">
              <w:rPr>
                <w:color w:val="000000"/>
                <w:sz w:val="14"/>
                <w:szCs w:val="14"/>
              </w:rPr>
              <w:t>1051,8</w:t>
            </w:r>
          </w:p>
        </w:tc>
        <w:tc>
          <w:tcPr>
            <w:tcW w:w="400" w:type="dxa"/>
            <w:shd w:val="clear" w:color="000000" w:fill="FFFFFF"/>
            <w:tcMar>
              <w:left w:w="28" w:type="dxa"/>
              <w:right w:w="28" w:type="dxa"/>
            </w:tcMar>
            <w:vAlign w:val="center"/>
          </w:tcPr>
          <w:p w14:paraId="00C23F2F"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36FE9D5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0E77723"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AD25F2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399CC3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E3C1A6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2CE5CC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1CB0DD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5DE19F8"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5497000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FEA056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FDF3FD4"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2A06CF4" w14:textId="77777777" w:rsidR="002544C3" w:rsidRPr="009675EF" w:rsidRDefault="002544C3" w:rsidP="002544C3">
            <w:pPr>
              <w:jc w:val="center"/>
              <w:rPr>
                <w:color w:val="000000"/>
                <w:sz w:val="14"/>
                <w:szCs w:val="14"/>
              </w:rPr>
            </w:pPr>
            <w:r w:rsidRPr="009675EF">
              <w:rPr>
                <w:color w:val="000000"/>
                <w:sz w:val="14"/>
                <w:szCs w:val="14"/>
              </w:rPr>
              <w:t>1051,8</w:t>
            </w:r>
          </w:p>
        </w:tc>
        <w:tc>
          <w:tcPr>
            <w:tcW w:w="579" w:type="dxa"/>
            <w:shd w:val="clear" w:color="000000" w:fill="FFFFFF"/>
            <w:tcMar>
              <w:left w:w="28" w:type="dxa"/>
              <w:right w:w="28" w:type="dxa"/>
            </w:tcMar>
            <w:vAlign w:val="center"/>
          </w:tcPr>
          <w:p w14:paraId="5F80845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060C954"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7C188B4E" w14:textId="77777777" w:rsidR="002544C3" w:rsidRPr="009675EF" w:rsidRDefault="002544C3" w:rsidP="002544C3">
            <w:pPr>
              <w:jc w:val="center"/>
              <w:rPr>
                <w:color w:val="000000"/>
                <w:sz w:val="14"/>
                <w:szCs w:val="14"/>
              </w:rPr>
            </w:pPr>
            <w:r w:rsidRPr="009675EF">
              <w:rPr>
                <w:color w:val="000000"/>
                <w:sz w:val="14"/>
                <w:szCs w:val="14"/>
              </w:rPr>
              <w:t>2031</w:t>
            </w:r>
          </w:p>
        </w:tc>
        <w:tc>
          <w:tcPr>
            <w:tcW w:w="709" w:type="dxa"/>
            <w:shd w:val="clear" w:color="000000" w:fill="FFFFFF"/>
            <w:noWrap/>
            <w:tcMar>
              <w:left w:w="28" w:type="dxa"/>
              <w:right w:w="28" w:type="dxa"/>
            </w:tcMar>
            <w:vAlign w:val="center"/>
          </w:tcPr>
          <w:p w14:paraId="54A52FD6" w14:textId="77777777" w:rsidR="002544C3" w:rsidRPr="009675EF" w:rsidRDefault="002544C3" w:rsidP="002544C3">
            <w:pPr>
              <w:jc w:val="center"/>
              <w:rPr>
                <w:color w:val="000000"/>
                <w:sz w:val="14"/>
                <w:szCs w:val="14"/>
              </w:rPr>
            </w:pPr>
            <w:r w:rsidRPr="009675EF">
              <w:rPr>
                <w:color w:val="000000"/>
                <w:sz w:val="14"/>
                <w:szCs w:val="14"/>
              </w:rPr>
              <w:t>1051,8</w:t>
            </w:r>
          </w:p>
        </w:tc>
        <w:tc>
          <w:tcPr>
            <w:tcW w:w="708" w:type="dxa"/>
            <w:shd w:val="clear" w:color="000000" w:fill="FFFFFF"/>
            <w:noWrap/>
            <w:tcMar>
              <w:left w:w="28" w:type="dxa"/>
              <w:right w:w="28" w:type="dxa"/>
            </w:tcMar>
            <w:vAlign w:val="center"/>
          </w:tcPr>
          <w:p w14:paraId="6029125C"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22B249A9"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1D4494EA" w14:textId="77777777" w:rsidTr="002544C3">
        <w:trPr>
          <w:trHeight w:val="255"/>
        </w:trPr>
        <w:tc>
          <w:tcPr>
            <w:tcW w:w="568" w:type="dxa"/>
            <w:shd w:val="clear" w:color="000000" w:fill="FFFFFF"/>
            <w:tcMar>
              <w:left w:w="28" w:type="dxa"/>
              <w:right w:w="28" w:type="dxa"/>
            </w:tcMar>
            <w:vAlign w:val="center"/>
          </w:tcPr>
          <w:p w14:paraId="7560520A" w14:textId="77777777" w:rsidR="002544C3" w:rsidRPr="009675EF" w:rsidRDefault="002544C3" w:rsidP="002544C3">
            <w:pPr>
              <w:jc w:val="center"/>
              <w:rPr>
                <w:color w:val="000000"/>
                <w:sz w:val="14"/>
                <w:szCs w:val="14"/>
              </w:rPr>
            </w:pPr>
            <w:r w:rsidRPr="009675EF">
              <w:rPr>
                <w:color w:val="000000"/>
                <w:sz w:val="14"/>
                <w:szCs w:val="14"/>
              </w:rPr>
              <w:t>1.4.9</w:t>
            </w:r>
          </w:p>
        </w:tc>
        <w:tc>
          <w:tcPr>
            <w:tcW w:w="2835" w:type="dxa"/>
            <w:shd w:val="clear" w:color="000000" w:fill="FFFFFF"/>
            <w:tcMar>
              <w:left w:w="28" w:type="dxa"/>
              <w:right w:w="28" w:type="dxa"/>
            </w:tcMar>
            <w:vAlign w:val="center"/>
          </w:tcPr>
          <w:p w14:paraId="0B3832C3" w14:textId="77777777" w:rsidR="002544C3" w:rsidRPr="009675EF" w:rsidRDefault="002544C3" w:rsidP="002544C3">
            <w:pPr>
              <w:rPr>
                <w:color w:val="000000"/>
                <w:sz w:val="14"/>
                <w:szCs w:val="14"/>
              </w:rPr>
            </w:pPr>
            <w:r w:rsidRPr="009675EF">
              <w:rPr>
                <w:color w:val="000000"/>
                <w:sz w:val="14"/>
                <w:szCs w:val="14"/>
              </w:rPr>
              <w:t xml:space="preserve">Реконструкция водопровода ул. Дзержинского, 48-42 (с заменой чугунных труб Д = 150 мм на ПНД Д = 160 мм, </w:t>
            </w:r>
          </w:p>
          <w:p w14:paraId="06001053" w14:textId="77777777" w:rsidR="002544C3" w:rsidRPr="009675EF" w:rsidRDefault="002544C3" w:rsidP="002544C3">
            <w:pPr>
              <w:rPr>
                <w:color w:val="000000"/>
                <w:sz w:val="14"/>
                <w:szCs w:val="14"/>
              </w:rPr>
            </w:pPr>
            <w:r w:rsidRPr="009675EF">
              <w:rPr>
                <w:color w:val="000000"/>
                <w:sz w:val="14"/>
                <w:szCs w:val="14"/>
              </w:rPr>
              <w:t>L= 400 м)</w:t>
            </w:r>
          </w:p>
        </w:tc>
        <w:tc>
          <w:tcPr>
            <w:tcW w:w="850" w:type="dxa"/>
            <w:shd w:val="clear" w:color="000000" w:fill="FFFFFF"/>
            <w:tcMar>
              <w:left w:w="28" w:type="dxa"/>
              <w:right w:w="28" w:type="dxa"/>
            </w:tcMar>
            <w:vAlign w:val="center"/>
          </w:tcPr>
          <w:p w14:paraId="4B7EFD71"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61CDC837" w14:textId="77777777" w:rsidR="002544C3" w:rsidRPr="009675EF" w:rsidRDefault="002544C3" w:rsidP="002544C3">
            <w:pPr>
              <w:jc w:val="center"/>
              <w:rPr>
                <w:color w:val="000000"/>
                <w:sz w:val="14"/>
                <w:szCs w:val="14"/>
              </w:rPr>
            </w:pPr>
            <w:r w:rsidRPr="009675EF">
              <w:rPr>
                <w:color w:val="000000"/>
                <w:sz w:val="14"/>
                <w:szCs w:val="14"/>
              </w:rPr>
              <w:t>1031,2</w:t>
            </w:r>
          </w:p>
        </w:tc>
        <w:tc>
          <w:tcPr>
            <w:tcW w:w="400" w:type="dxa"/>
            <w:shd w:val="clear" w:color="000000" w:fill="FFFFFF"/>
            <w:tcMar>
              <w:left w:w="28" w:type="dxa"/>
              <w:right w:w="28" w:type="dxa"/>
            </w:tcMar>
            <w:vAlign w:val="center"/>
          </w:tcPr>
          <w:p w14:paraId="2E86E2F6"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07BDD05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7ED317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18FF9C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B6EF73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B0E558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FF477B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0A0C0A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20CA4F5"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7A212B5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58958E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123EF07" w14:textId="77777777" w:rsidR="002544C3" w:rsidRPr="009675EF" w:rsidRDefault="002544C3" w:rsidP="002544C3">
            <w:pPr>
              <w:jc w:val="center"/>
              <w:rPr>
                <w:color w:val="000000"/>
                <w:sz w:val="14"/>
                <w:szCs w:val="14"/>
              </w:rPr>
            </w:pPr>
            <w:r w:rsidRPr="009675EF">
              <w:rPr>
                <w:color w:val="000000"/>
                <w:sz w:val="14"/>
                <w:szCs w:val="14"/>
              </w:rPr>
              <w:t>1031,2</w:t>
            </w:r>
          </w:p>
        </w:tc>
        <w:tc>
          <w:tcPr>
            <w:tcW w:w="518" w:type="dxa"/>
            <w:shd w:val="clear" w:color="000000" w:fill="FFFFFF"/>
            <w:tcMar>
              <w:left w:w="28" w:type="dxa"/>
              <w:right w:w="28" w:type="dxa"/>
            </w:tcMar>
            <w:vAlign w:val="center"/>
          </w:tcPr>
          <w:p w14:paraId="3A95D55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125E60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5F6BE09"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25E54626" w14:textId="77777777" w:rsidR="002544C3" w:rsidRPr="009675EF" w:rsidRDefault="002544C3" w:rsidP="002544C3">
            <w:pPr>
              <w:jc w:val="center"/>
              <w:rPr>
                <w:color w:val="000000"/>
                <w:sz w:val="14"/>
                <w:szCs w:val="14"/>
              </w:rPr>
            </w:pPr>
            <w:r w:rsidRPr="009675EF">
              <w:rPr>
                <w:color w:val="000000"/>
                <w:sz w:val="14"/>
                <w:szCs w:val="14"/>
              </w:rPr>
              <w:t>2030</w:t>
            </w:r>
          </w:p>
        </w:tc>
        <w:tc>
          <w:tcPr>
            <w:tcW w:w="709" w:type="dxa"/>
            <w:shd w:val="clear" w:color="000000" w:fill="FFFFFF"/>
            <w:noWrap/>
            <w:tcMar>
              <w:left w:w="28" w:type="dxa"/>
              <w:right w:w="28" w:type="dxa"/>
            </w:tcMar>
            <w:vAlign w:val="center"/>
          </w:tcPr>
          <w:p w14:paraId="67C0E257" w14:textId="77777777" w:rsidR="002544C3" w:rsidRPr="009675EF" w:rsidRDefault="002544C3" w:rsidP="002544C3">
            <w:pPr>
              <w:jc w:val="center"/>
              <w:rPr>
                <w:color w:val="000000"/>
                <w:sz w:val="14"/>
                <w:szCs w:val="14"/>
              </w:rPr>
            </w:pPr>
            <w:r w:rsidRPr="009675EF">
              <w:rPr>
                <w:color w:val="000000"/>
                <w:sz w:val="14"/>
                <w:szCs w:val="14"/>
              </w:rPr>
              <w:t>1031,2</w:t>
            </w:r>
          </w:p>
        </w:tc>
        <w:tc>
          <w:tcPr>
            <w:tcW w:w="708" w:type="dxa"/>
            <w:shd w:val="clear" w:color="000000" w:fill="FFFFFF"/>
            <w:noWrap/>
            <w:tcMar>
              <w:left w:w="28" w:type="dxa"/>
              <w:right w:w="28" w:type="dxa"/>
            </w:tcMar>
            <w:vAlign w:val="center"/>
          </w:tcPr>
          <w:p w14:paraId="6DB808D5"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837BC6E"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3554F0C" w14:textId="77777777" w:rsidTr="002544C3">
        <w:trPr>
          <w:trHeight w:val="255"/>
        </w:trPr>
        <w:tc>
          <w:tcPr>
            <w:tcW w:w="568" w:type="dxa"/>
            <w:shd w:val="clear" w:color="000000" w:fill="FFFFFF"/>
            <w:tcMar>
              <w:left w:w="28" w:type="dxa"/>
              <w:right w:w="28" w:type="dxa"/>
            </w:tcMar>
            <w:vAlign w:val="center"/>
          </w:tcPr>
          <w:p w14:paraId="6B119D63" w14:textId="77777777" w:rsidR="002544C3" w:rsidRPr="009675EF" w:rsidRDefault="002544C3" w:rsidP="002544C3">
            <w:pPr>
              <w:jc w:val="center"/>
              <w:rPr>
                <w:color w:val="000000"/>
                <w:sz w:val="14"/>
                <w:szCs w:val="14"/>
              </w:rPr>
            </w:pPr>
            <w:r w:rsidRPr="009675EF">
              <w:rPr>
                <w:color w:val="000000"/>
                <w:sz w:val="14"/>
                <w:szCs w:val="14"/>
              </w:rPr>
              <w:t>1.4.10</w:t>
            </w:r>
          </w:p>
        </w:tc>
        <w:tc>
          <w:tcPr>
            <w:tcW w:w="2835" w:type="dxa"/>
            <w:shd w:val="clear" w:color="000000" w:fill="FFFFFF"/>
            <w:tcMar>
              <w:left w:w="28" w:type="dxa"/>
              <w:right w:w="28" w:type="dxa"/>
            </w:tcMar>
            <w:vAlign w:val="center"/>
          </w:tcPr>
          <w:p w14:paraId="1DCFCAA4" w14:textId="77777777" w:rsidR="002544C3" w:rsidRPr="009675EF" w:rsidRDefault="002544C3" w:rsidP="002544C3">
            <w:pPr>
              <w:rPr>
                <w:color w:val="000000"/>
                <w:sz w:val="14"/>
                <w:szCs w:val="14"/>
              </w:rPr>
            </w:pPr>
            <w:r w:rsidRPr="009675EF">
              <w:rPr>
                <w:color w:val="000000"/>
                <w:sz w:val="14"/>
                <w:szCs w:val="14"/>
              </w:rPr>
              <w:t>Вынос водопровода их ливневой канализации 3 врезки (Д= 90 мм, L = 50 м)</w:t>
            </w:r>
          </w:p>
        </w:tc>
        <w:tc>
          <w:tcPr>
            <w:tcW w:w="850" w:type="dxa"/>
            <w:shd w:val="clear" w:color="000000" w:fill="FFFFFF"/>
            <w:tcMar>
              <w:left w:w="28" w:type="dxa"/>
              <w:right w:w="28" w:type="dxa"/>
            </w:tcMar>
            <w:vAlign w:val="center"/>
          </w:tcPr>
          <w:p w14:paraId="479DA9CE"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6880E78" w14:textId="77777777" w:rsidR="002544C3" w:rsidRPr="009675EF" w:rsidRDefault="002544C3" w:rsidP="002544C3">
            <w:pPr>
              <w:jc w:val="center"/>
              <w:rPr>
                <w:color w:val="000000"/>
                <w:sz w:val="14"/>
                <w:szCs w:val="14"/>
              </w:rPr>
            </w:pPr>
            <w:r w:rsidRPr="009675EF">
              <w:rPr>
                <w:color w:val="000000"/>
                <w:sz w:val="14"/>
                <w:szCs w:val="14"/>
              </w:rPr>
              <w:t>634,2</w:t>
            </w:r>
          </w:p>
        </w:tc>
        <w:tc>
          <w:tcPr>
            <w:tcW w:w="400" w:type="dxa"/>
            <w:shd w:val="clear" w:color="000000" w:fill="FFFFFF"/>
            <w:tcMar>
              <w:left w:w="28" w:type="dxa"/>
              <w:right w:w="28" w:type="dxa"/>
            </w:tcMar>
            <w:vAlign w:val="center"/>
          </w:tcPr>
          <w:p w14:paraId="2C9FC1C6"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07D99AE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2185ED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BFA5C0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EA96C2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4A71EC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A54E03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52A2D4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E1765A4"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72A3198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617E8F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E508B12"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2F3EE75" w14:textId="77777777" w:rsidR="002544C3" w:rsidRPr="009675EF" w:rsidRDefault="002544C3" w:rsidP="002544C3">
            <w:pPr>
              <w:jc w:val="center"/>
              <w:rPr>
                <w:color w:val="000000"/>
                <w:sz w:val="14"/>
                <w:szCs w:val="14"/>
              </w:rPr>
            </w:pPr>
            <w:r w:rsidRPr="009675EF">
              <w:rPr>
                <w:color w:val="000000"/>
                <w:sz w:val="14"/>
                <w:szCs w:val="14"/>
              </w:rPr>
              <w:t>634,2</w:t>
            </w:r>
          </w:p>
        </w:tc>
        <w:tc>
          <w:tcPr>
            <w:tcW w:w="579" w:type="dxa"/>
            <w:shd w:val="clear" w:color="000000" w:fill="FFFFFF"/>
            <w:tcMar>
              <w:left w:w="28" w:type="dxa"/>
              <w:right w:w="28" w:type="dxa"/>
            </w:tcMar>
            <w:vAlign w:val="center"/>
          </w:tcPr>
          <w:p w14:paraId="230FCBD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00B6F3D"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41B74E3A" w14:textId="77777777" w:rsidR="002544C3" w:rsidRPr="009675EF" w:rsidRDefault="002544C3" w:rsidP="002544C3">
            <w:pPr>
              <w:jc w:val="center"/>
              <w:rPr>
                <w:color w:val="000000"/>
                <w:sz w:val="14"/>
                <w:szCs w:val="14"/>
              </w:rPr>
            </w:pPr>
            <w:r w:rsidRPr="009675EF">
              <w:rPr>
                <w:color w:val="000000"/>
                <w:sz w:val="14"/>
                <w:szCs w:val="14"/>
              </w:rPr>
              <w:t>2031</w:t>
            </w:r>
          </w:p>
        </w:tc>
        <w:tc>
          <w:tcPr>
            <w:tcW w:w="709" w:type="dxa"/>
            <w:shd w:val="clear" w:color="000000" w:fill="FFFFFF"/>
            <w:noWrap/>
            <w:tcMar>
              <w:left w:w="28" w:type="dxa"/>
              <w:right w:w="28" w:type="dxa"/>
            </w:tcMar>
            <w:vAlign w:val="center"/>
          </w:tcPr>
          <w:p w14:paraId="3040E375" w14:textId="77777777" w:rsidR="002544C3" w:rsidRPr="009675EF" w:rsidRDefault="002544C3" w:rsidP="002544C3">
            <w:pPr>
              <w:jc w:val="center"/>
              <w:rPr>
                <w:color w:val="000000"/>
                <w:sz w:val="14"/>
                <w:szCs w:val="14"/>
              </w:rPr>
            </w:pPr>
            <w:r w:rsidRPr="009675EF">
              <w:rPr>
                <w:color w:val="000000"/>
                <w:sz w:val="14"/>
                <w:szCs w:val="14"/>
              </w:rPr>
              <w:t>634,2</w:t>
            </w:r>
          </w:p>
        </w:tc>
        <w:tc>
          <w:tcPr>
            <w:tcW w:w="708" w:type="dxa"/>
            <w:shd w:val="clear" w:color="000000" w:fill="FFFFFF"/>
            <w:noWrap/>
            <w:tcMar>
              <w:left w:w="28" w:type="dxa"/>
              <w:right w:w="28" w:type="dxa"/>
            </w:tcMar>
            <w:vAlign w:val="center"/>
          </w:tcPr>
          <w:p w14:paraId="4462D7EB"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1F02391A"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EB108E1" w14:textId="77777777" w:rsidTr="002544C3">
        <w:trPr>
          <w:trHeight w:val="255"/>
        </w:trPr>
        <w:tc>
          <w:tcPr>
            <w:tcW w:w="568" w:type="dxa"/>
            <w:shd w:val="clear" w:color="000000" w:fill="FFFFFF"/>
            <w:tcMar>
              <w:left w:w="28" w:type="dxa"/>
              <w:right w:w="28" w:type="dxa"/>
            </w:tcMar>
            <w:vAlign w:val="center"/>
          </w:tcPr>
          <w:p w14:paraId="6AC64677" w14:textId="77777777" w:rsidR="002544C3" w:rsidRPr="009675EF" w:rsidRDefault="002544C3" w:rsidP="002544C3">
            <w:pPr>
              <w:jc w:val="center"/>
              <w:rPr>
                <w:color w:val="000000"/>
                <w:sz w:val="14"/>
                <w:szCs w:val="14"/>
              </w:rPr>
            </w:pPr>
            <w:r w:rsidRPr="009675EF">
              <w:rPr>
                <w:color w:val="000000"/>
                <w:sz w:val="14"/>
                <w:szCs w:val="14"/>
              </w:rPr>
              <w:t>1.4.11</w:t>
            </w:r>
          </w:p>
        </w:tc>
        <w:tc>
          <w:tcPr>
            <w:tcW w:w="2835" w:type="dxa"/>
            <w:shd w:val="clear" w:color="000000" w:fill="FFFFFF"/>
            <w:tcMar>
              <w:left w:w="28" w:type="dxa"/>
              <w:right w:w="28" w:type="dxa"/>
            </w:tcMar>
            <w:vAlign w:val="center"/>
          </w:tcPr>
          <w:p w14:paraId="538A2B88" w14:textId="77777777" w:rsidR="002544C3" w:rsidRPr="009675EF" w:rsidRDefault="002544C3" w:rsidP="002544C3">
            <w:pPr>
              <w:rPr>
                <w:color w:val="000000"/>
                <w:sz w:val="14"/>
                <w:szCs w:val="14"/>
              </w:rPr>
            </w:pPr>
            <w:r w:rsidRPr="009675EF">
              <w:rPr>
                <w:color w:val="000000"/>
                <w:sz w:val="14"/>
                <w:szCs w:val="14"/>
              </w:rPr>
              <w:t xml:space="preserve">Реконструкция водопровода </w:t>
            </w:r>
          </w:p>
          <w:p w14:paraId="76B4D43F" w14:textId="77777777" w:rsidR="002544C3" w:rsidRPr="009675EF" w:rsidRDefault="002544C3" w:rsidP="002544C3">
            <w:pPr>
              <w:rPr>
                <w:color w:val="000000"/>
                <w:sz w:val="14"/>
                <w:szCs w:val="14"/>
              </w:rPr>
            </w:pPr>
            <w:r w:rsidRPr="009675EF">
              <w:rPr>
                <w:color w:val="000000"/>
                <w:sz w:val="14"/>
                <w:szCs w:val="14"/>
              </w:rPr>
              <w:t xml:space="preserve">ул. Горького, 20 - ул. Базарная, 6 (с заменой стальных труб Д = 250 мм на ПНД </w:t>
            </w:r>
          </w:p>
          <w:p w14:paraId="123F7EE8" w14:textId="77777777" w:rsidR="002544C3" w:rsidRPr="009675EF" w:rsidRDefault="002544C3" w:rsidP="002544C3">
            <w:pPr>
              <w:rPr>
                <w:color w:val="000000"/>
                <w:sz w:val="14"/>
                <w:szCs w:val="14"/>
              </w:rPr>
            </w:pPr>
            <w:r w:rsidRPr="009675EF">
              <w:rPr>
                <w:color w:val="000000"/>
                <w:sz w:val="14"/>
                <w:szCs w:val="14"/>
              </w:rPr>
              <w:t>Д = 160 мм, L = 650 м)</w:t>
            </w:r>
          </w:p>
        </w:tc>
        <w:tc>
          <w:tcPr>
            <w:tcW w:w="850" w:type="dxa"/>
            <w:shd w:val="clear" w:color="000000" w:fill="FFFFFF"/>
            <w:tcMar>
              <w:left w:w="28" w:type="dxa"/>
              <w:right w:w="28" w:type="dxa"/>
            </w:tcMar>
            <w:vAlign w:val="center"/>
          </w:tcPr>
          <w:p w14:paraId="28F4543D"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4050665A" w14:textId="77777777" w:rsidR="002544C3" w:rsidRPr="009675EF" w:rsidRDefault="002544C3" w:rsidP="002544C3">
            <w:pPr>
              <w:jc w:val="center"/>
              <w:rPr>
                <w:color w:val="000000"/>
                <w:sz w:val="14"/>
                <w:szCs w:val="14"/>
              </w:rPr>
            </w:pPr>
            <w:r w:rsidRPr="009675EF">
              <w:rPr>
                <w:color w:val="000000"/>
                <w:sz w:val="14"/>
                <w:szCs w:val="14"/>
              </w:rPr>
              <w:t>3891,7</w:t>
            </w:r>
          </w:p>
        </w:tc>
        <w:tc>
          <w:tcPr>
            <w:tcW w:w="400" w:type="dxa"/>
            <w:shd w:val="clear" w:color="000000" w:fill="FFFFFF"/>
            <w:tcMar>
              <w:left w:w="28" w:type="dxa"/>
              <w:right w:w="28" w:type="dxa"/>
            </w:tcMar>
            <w:vAlign w:val="center"/>
          </w:tcPr>
          <w:p w14:paraId="67735B64"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4F85FD3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2502AC7"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886018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7F5DE88" w14:textId="77777777" w:rsidR="002544C3" w:rsidRPr="009675EF" w:rsidRDefault="002544C3" w:rsidP="002544C3">
            <w:pPr>
              <w:jc w:val="center"/>
              <w:rPr>
                <w:color w:val="000000"/>
                <w:sz w:val="14"/>
                <w:szCs w:val="14"/>
              </w:rPr>
            </w:pPr>
            <w:r w:rsidRPr="009675EF">
              <w:rPr>
                <w:color w:val="000000"/>
                <w:sz w:val="14"/>
                <w:szCs w:val="14"/>
              </w:rPr>
              <w:t>3891,7</w:t>
            </w:r>
          </w:p>
        </w:tc>
        <w:tc>
          <w:tcPr>
            <w:tcW w:w="579" w:type="dxa"/>
            <w:shd w:val="clear" w:color="000000" w:fill="FFFFFF"/>
            <w:tcMar>
              <w:left w:w="28" w:type="dxa"/>
              <w:right w:w="28" w:type="dxa"/>
            </w:tcMar>
            <w:vAlign w:val="center"/>
          </w:tcPr>
          <w:p w14:paraId="7E66C13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71096C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2754B1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8CEF31F"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4651BB7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891777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FA18CD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3A3ED5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2D4098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B7E565D"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58C3EADA" w14:textId="77777777" w:rsidR="002544C3" w:rsidRPr="009675EF" w:rsidRDefault="002544C3" w:rsidP="002544C3">
            <w:pPr>
              <w:jc w:val="center"/>
              <w:rPr>
                <w:color w:val="000000"/>
                <w:sz w:val="14"/>
                <w:szCs w:val="14"/>
              </w:rPr>
            </w:pPr>
            <w:r w:rsidRPr="009675EF">
              <w:rPr>
                <w:color w:val="000000"/>
                <w:sz w:val="14"/>
                <w:szCs w:val="14"/>
              </w:rPr>
              <w:t>2023</w:t>
            </w:r>
          </w:p>
        </w:tc>
        <w:tc>
          <w:tcPr>
            <w:tcW w:w="709" w:type="dxa"/>
            <w:shd w:val="clear" w:color="000000" w:fill="FFFFFF"/>
            <w:noWrap/>
            <w:tcMar>
              <w:left w:w="28" w:type="dxa"/>
              <w:right w:w="28" w:type="dxa"/>
            </w:tcMar>
            <w:vAlign w:val="center"/>
          </w:tcPr>
          <w:p w14:paraId="6F159F75" w14:textId="77777777" w:rsidR="002544C3" w:rsidRPr="009675EF" w:rsidRDefault="002544C3" w:rsidP="002544C3">
            <w:pPr>
              <w:jc w:val="center"/>
              <w:rPr>
                <w:color w:val="000000"/>
                <w:sz w:val="14"/>
                <w:szCs w:val="14"/>
              </w:rPr>
            </w:pPr>
            <w:r w:rsidRPr="009675EF">
              <w:rPr>
                <w:color w:val="000000"/>
                <w:sz w:val="14"/>
                <w:szCs w:val="14"/>
              </w:rPr>
              <w:t>3891,7</w:t>
            </w:r>
          </w:p>
        </w:tc>
        <w:tc>
          <w:tcPr>
            <w:tcW w:w="708" w:type="dxa"/>
            <w:shd w:val="clear" w:color="000000" w:fill="FFFFFF"/>
            <w:noWrap/>
            <w:tcMar>
              <w:left w:w="28" w:type="dxa"/>
              <w:right w:w="28" w:type="dxa"/>
            </w:tcMar>
            <w:vAlign w:val="center"/>
          </w:tcPr>
          <w:p w14:paraId="2B934BC8"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CCF104C"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1E64180B" w14:textId="77777777" w:rsidTr="002544C3">
        <w:trPr>
          <w:trHeight w:val="255"/>
        </w:trPr>
        <w:tc>
          <w:tcPr>
            <w:tcW w:w="568" w:type="dxa"/>
            <w:shd w:val="clear" w:color="000000" w:fill="FFFFFF"/>
            <w:tcMar>
              <w:left w:w="28" w:type="dxa"/>
              <w:right w:w="28" w:type="dxa"/>
            </w:tcMar>
            <w:vAlign w:val="center"/>
          </w:tcPr>
          <w:p w14:paraId="28AE6E57" w14:textId="77777777" w:rsidR="002544C3" w:rsidRPr="009675EF" w:rsidRDefault="002544C3" w:rsidP="002544C3">
            <w:pPr>
              <w:jc w:val="center"/>
              <w:rPr>
                <w:color w:val="000000"/>
                <w:sz w:val="14"/>
                <w:szCs w:val="14"/>
              </w:rPr>
            </w:pPr>
            <w:r w:rsidRPr="009675EF">
              <w:rPr>
                <w:color w:val="000000"/>
                <w:sz w:val="14"/>
                <w:szCs w:val="14"/>
              </w:rPr>
              <w:t>1.4.12</w:t>
            </w:r>
          </w:p>
        </w:tc>
        <w:tc>
          <w:tcPr>
            <w:tcW w:w="2835" w:type="dxa"/>
            <w:shd w:val="clear" w:color="000000" w:fill="FFFFFF"/>
            <w:tcMar>
              <w:left w:w="28" w:type="dxa"/>
              <w:right w:w="28" w:type="dxa"/>
            </w:tcMar>
            <w:vAlign w:val="center"/>
          </w:tcPr>
          <w:p w14:paraId="46CBC7D6" w14:textId="77777777" w:rsidR="002544C3" w:rsidRPr="009675EF" w:rsidRDefault="002544C3" w:rsidP="002544C3">
            <w:pPr>
              <w:rPr>
                <w:color w:val="000000"/>
                <w:sz w:val="14"/>
                <w:szCs w:val="14"/>
              </w:rPr>
            </w:pPr>
            <w:r w:rsidRPr="009675EF">
              <w:rPr>
                <w:color w:val="000000"/>
                <w:sz w:val="14"/>
                <w:szCs w:val="14"/>
              </w:rPr>
              <w:t xml:space="preserve">Реконструкция водопровода от колодца в районе Гидроузла д коттеджей п. </w:t>
            </w:r>
            <w:proofErr w:type="spellStart"/>
            <w:r w:rsidRPr="009675EF">
              <w:rPr>
                <w:color w:val="000000"/>
                <w:sz w:val="14"/>
                <w:szCs w:val="14"/>
              </w:rPr>
              <w:t>Маллиновка</w:t>
            </w:r>
            <w:proofErr w:type="spellEnd"/>
          </w:p>
        </w:tc>
        <w:tc>
          <w:tcPr>
            <w:tcW w:w="850" w:type="dxa"/>
            <w:shd w:val="clear" w:color="000000" w:fill="FFFFFF"/>
            <w:tcMar>
              <w:left w:w="28" w:type="dxa"/>
              <w:right w:w="28" w:type="dxa"/>
            </w:tcMar>
            <w:vAlign w:val="center"/>
          </w:tcPr>
          <w:p w14:paraId="12BE3A7B"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26D63D14" w14:textId="77777777" w:rsidR="002544C3" w:rsidRPr="009675EF" w:rsidRDefault="002544C3" w:rsidP="002544C3">
            <w:pPr>
              <w:jc w:val="center"/>
              <w:rPr>
                <w:sz w:val="14"/>
                <w:szCs w:val="16"/>
              </w:rPr>
            </w:pPr>
            <w:r w:rsidRPr="009675EF">
              <w:rPr>
                <w:sz w:val="14"/>
                <w:szCs w:val="16"/>
              </w:rPr>
              <w:t>1996,6</w:t>
            </w:r>
          </w:p>
        </w:tc>
        <w:tc>
          <w:tcPr>
            <w:tcW w:w="400" w:type="dxa"/>
            <w:shd w:val="clear" w:color="000000" w:fill="FFFFFF"/>
            <w:tcMar>
              <w:left w:w="28" w:type="dxa"/>
              <w:right w:w="28" w:type="dxa"/>
            </w:tcMar>
            <w:vAlign w:val="center"/>
          </w:tcPr>
          <w:p w14:paraId="03F1EB2E"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72D7FF0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3609087"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A95802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46254B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B582C8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0B0CDD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9D4D38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4C3742D"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194CBA8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F9D11F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7C6A4F8" w14:textId="77777777" w:rsidR="002544C3" w:rsidRPr="009675EF" w:rsidRDefault="002544C3" w:rsidP="002544C3">
            <w:pPr>
              <w:jc w:val="center"/>
              <w:rPr>
                <w:sz w:val="14"/>
                <w:szCs w:val="16"/>
              </w:rPr>
            </w:pPr>
            <w:r w:rsidRPr="009675EF">
              <w:rPr>
                <w:sz w:val="14"/>
                <w:szCs w:val="16"/>
              </w:rPr>
              <w:t>1996,6</w:t>
            </w:r>
          </w:p>
        </w:tc>
        <w:tc>
          <w:tcPr>
            <w:tcW w:w="518" w:type="dxa"/>
            <w:shd w:val="clear" w:color="000000" w:fill="FFFFFF"/>
            <w:tcMar>
              <w:left w:w="28" w:type="dxa"/>
              <w:right w:w="28" w:type="dxa"/>
            </w:tcMar>
            <w:vAlign w:val="center"/>
          </w:tcPr>
          <w:p w14:paraId="5AB3841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3DEBFC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36FAD81"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6E5FE588" w14:textId="77777777" w:rsidR="002544C3" w:rsidRPr="009675EF" w:rsidRDefault="002544C3" w:rsidP="002544C3">
            <w:pPr>
              <w:jc w:val="center"/>
              <w:rPr>
                <w:color w:val="000000"/>
                <w:sz w:val="14"/>
                <w:szCs w:val="14"/>
              </w:rPr>
            </w:pPr>
            <w:r w:rsidRPr="009675EF">
              <w:rPr>
                <w:color w:val="000000"/>
                <w:sz w:val="14"/>
                <w:szCs w:val="14"/>
              </w:rPr>
              <w:t>2030</w:t>
            </w:r>
          </w:p>
        </w:tc>
        <w:tc>
          <w:tcPr>
            <w:tcW w:w="709" w:type="dxa"/>
            <w:shd w:val="clear" w:color="000000" w:fill="FFFFFF"/>
            <w:noWrap/>
            <w:tcMar>
              <w:left w:w="28" w:type="dxa"/>
              <w:right w:w="28" w:type="dxa"/>
            </w:tcMar>
            <w:vAlign w:val="center"/>
          </w:tcPr>
          <w:p w14:paraId="6FF59108" w14:textId="77777777" w:rsidR="002544C3" w:rsidRPr="009675EF" w:rsidRDefault="002544C3" w:rsidP="002544C3">
            <w:pPr>
              <w:jc w:val="center"/>
              <w:rPr>
                <w:sz w:val="14"/>
                <w:szCs w:val="16"/>
              </w:rPr>
            </w:pPr>
            <w:r w:rsidRPr="009675EF">
              <w:rPr>
                <w:sz w:val="14"/>
                <w:szCs w:val="16"/>
              </w:rPr>
              <w:t>19,1</w:t>
            </w:r>
          </w:p>
        </w:tc>
        <w:tc>
          <w:tcPr>
            <w:tcW w:w="708" w:type="dxa"/>
            <w:shd w:val="clear" w:color="000000" w:fill="FFFFFF"/>
            <w:noWrap/>
            <w:tcMar>
              <w:left w:w="28" w:type="dxa"/>
              <w:right w:w="28" w:type="dxa"/>
            </w:tcMar>
            <w:vAlign w:val="center"/>
          </w:tcPr>
          <w:p w14:paraId="3AC9DF36" w14:textId="77777777" w:rsidR="002544C3" w:rsidRPr="009675EF" w:rsidRDefault="002544C3" w:rsidP="002544C3">
            <w:pPr>
              <w:jc w:val="center"/>
              <w:rPr>
                <w:sz w:val="14"/>
                <w:szCs w:val="16"/>
              </w:rPr>
            </w:pPr>
            <w:r w:rsidRPr="009675EF">
              <w:rPr>
                <w:sz w:val="14"/>
                <w:szCs w:val="16"/>
              </w:rPr>
              <w:t>1 977,5</w:t>
            </w:r>
          </w:p>
        </w:tc>
        <w:tc>
          <w:tcPr>
            <w:tcW w:w="851" w:type="dxa"/>
            <w:shd w:val="clear" w:color="000000" w:fill="FFFFFF"/>
            <w:tcMar>
              <w:left w:w="28" w:type="dxa"/>
              <w:right w:w="28" w:type="dxa"/>
            </w:tcMar>
            <w:vAlign w:val="center"/>
          </w:tcPr>
          <w:p w14:paraId="6D84E578"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D8114D5" w14:textId="77777777" w:rsidTr="002544C3">
        <w:trPr>
          <w:trHeight w:val="255"/>
        </w:trPr>
        <w:tc>
          <w:tcPr>
            <w:tcW w:w="568" w:type="dxa"/>
            <w:shd w:val="clear" w:color="000000" w:fill="FFFFFF"/>
            <w:tcMar>
              <w:left w:w="28" w:type="dxa"/>
              <w:right w:w="28" w:type="dxa"/>
            </w:tcMar>
            <w:vAlign w:val="center"/>
          </w:tcPr>
          <w:p w14:paraId="00FB23C2" w14:textId="77777777" w:rsidR="002544C3" w:rsidRPr="009675EF" w:rsidRDefault="002544C3" w:rsidP="002544C3">
            <w:pPr>
              <w:jc w:val="center"/>
              <w:rPr>
                <w:color w:val="000000"/>
                <w:sz w:val="14"/>
                <w:szCs w:val="14"/>
              </w:rPr>
            </w:pPr>
            <w:r w:rsidRPr="009675EF">
              <w:rPr>
                <w:color w:val="000000"/>
                <w:sz w:val="14"/>
                <w:szCs w:val="14"/>
              </w:rPr>
              <w:t>1.4.13</w:t>
            </w:r>
          </w:p>
        </w:tc>
        <w:tc>
          <w:tcPr>
            <w:tcW w:w="2835" w:type="dxa"/>
            <w:shd w:val="clear" w:color="000000" w:fill="FFFFFF"/>
            <w:tcMar>
              <w:left w:w="28" w:type="dxa"/>
              <w:right w:w="28" w:type="dxa"/>
            </w:tcMar>
            <w:vAlign w:val="center"/>
          </w:tcPr>
          <w:p w14:paraId="3D978113" w14:textId="77777777" w:rsidR="002544C3" w:rsidRPr="009675EF" w:rsidRDefault="002544C3" w:rsidP="002544C3">
            <w:pPr>
              <w:rPr>
                <w:color w:val="000000"/>
                <w:sz w:val="14"/>
                <w:szCs w:val="14"/>
              </w:rPr>
            </w:pPr>
            <w:r w:rsidRPr="009675EF">
              <w:rPr>
                <w:color w:val="000000"/>
                <w:sz w:val="14"/>
                <w:szCs w:val="14"/>
              </w:rPr>
              <w:t>Реконструкция водопровода ул. Лазурная (с заменой стальных труб Д = 50 мм на ПНД Д = 50 мм, L = 300 м)</w:t>
            </w:r>
          </w:p>
        </w:tc>
        <w:tc>
          <w:tcPr>
            <w:tcW w:w="850" w:type="dxa"/>
            <w:shd w:val="clear" w:color="000000" w:fill="FFFFFF"/>
            <w:tcMar>
              <w:left w:w="28" w:type="dxa"/>
              <w:right w:w="28" w:type="dxa"/>
            </w:tcMar>
            <w:vAlign w:val="center"/>
          </w:tcPr>
          <w:p w14:paraId="783F8733"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383297E7" w14:textId="77777777" w:rsidR="002544C3" w:rsidRPr="009675EF" w:rsidRDefault="002544C3" w:rsidP="002544C3">
            <w:pPr>
              <w:jc w:val="center"/>
              <w:rPr>
                <w:color w:val="000000"/>
                <w:sz w:val="14"/>
                <w:szCs w:val="14"/>
              </w:rPr>
            </w:pPr>
            <w:r w:rsidRPr="009675EF">
              <w:rPr>
                <w:color w:val="000000"/>
                <w:sz w:val="14"/>
                <w:szCs w:val="14"/>
              </w:rPr>
              <w:t>1579,1</w:t>
            </w:r>
          </w:p>
        </w:tc>
        <w:tc>
          <w:tcPr>
            <w:tcW w:w="400" w:type="dxa"/>
            <w:shd w:val="clear" w:color="000000" w:fill="FFFFFF"/>
            <w:tcMar>
              <w:left w:w="28" w:type="dxa"/>
              <w:right w:w="28" w:type="dxa"/>
            </w:tcMar>
            <w:vAlign w:val="center"/>
          </w:tcPr>
          <w:p w14:paraId="07FA53CF"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296DEC5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9108BA9"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ACACC3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109B46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C5A730B" w14:textId="77777777" w:rsidR="002544C3" w:rsidRPr="009675EF" w:rsidRDefault="002544C3" w:rsidP="002544C3">
            <w:pPr>
              <w:jc w:val="center"/>
              <w:rPr>
                <w:color w:val="000000"/>
                <w:sz w:val="14"/>
                <w:szCs w:val="14"/>
              </w:rPr>
            </w:pPr>
            <w:r w:rsidRPr="009675EF">
              <w:rPr>
                <w:color w:val="000000"/>
                <w:sz w:val="14"/>
                <w:szCs w:val="14"/>
              </w:rPr>
              <w:t>1579,1</w:t>
            </w:r>
          </w:p>
        </w:tc>
        <w:tc>
          <w:tcPr>
            <w:tcW w:w="579" w:type="dxa"/>
            <w:shd w:val="clear" w:color="000000" w:fill="FFFFFF"/>
            <w:tcMar>
              <w:left w:w="28" w:type="dxa"/>
              <w:right w:w="28" w:type="dxa"/>
            </w:tcMar>
            <w:vAlign w:val="center"/>
          </w:tcPr>
          <w:p w14:paraId="04FC132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576EAA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E14C057"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0D23A1E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B05C0C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6C25BA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943E89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D3DF20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C7A808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12A0DB36" w14:textId="77777777" w:rsidR="002544C3" w:rsidRPr="009675EF" w:rsidRDefault="002544C3" w:rsidP="002544C3">
            <w:pPr>
              <w:jc w:val="center"/>
              <w:rPr>
                <w:color w:val="000000"/>
                <w:sz w:val="14"/>
                <w:szCs w:val="14"/>
              </w:rPr>
            </w:pPr>
            <w:r w:rsidRPr="009675EF">
              <w:rPr>
                <w:color w:val="000000"/>
                <w:sz w:val="14"/>
                <w:szCs w:val="14"/>
              </w:rPr>
              <w:t>2024</w:t>
            </w:r>
          </w:p>
        </w:tc>
        <w:tc>
          <w:tcPr>
            <w:tcW w:w="709" w:type="dxa"/>
            <w:shd w:val="clear" w:color="000000" w:fill="FFFFFF"/>
            <w:noWrap/>
            <w:tcMar>
              <w:left w:w="28" w:type="dxa"/>
              <w:right w:w="28" w:type="dxa"/>
            </w:tcMar>
            <w:vAlign w:val="center"/>
          </w:tcPr>
          <w:p w14:paraId="4006743E" w14:textId="77777777" w:rsidR="002544C3" w:rsidRPr="009675EF" w:rsidRDefault="002544C3" w:rsidP="002544C3">
            <w:pPr>
              <w:jc w:val="center"/>
              <w:rPr>
                <w:sz w:val="14"/>
                <w:szCs w:val="16"/>
              </w:rPr>
            </w:pPr>
            <w:r w:rsidRPr="009675EF">
              <w:rPr>
                <w:sz w:val="14"/>
                <w:szCs w:val="16"/>
              </w:rPr>
              <w:t>1 579,1</w:t>
            </w:r>
          </w:p>
        </w:tc>
        <w:tc>
          <w:tcPr>
            <w:tcW w:w="708" w:type="dxa"/>
            <w:shd w:val="clear" w:color="000000" w:fill="FFFFFF"/>
            <w:noWrap/>
            <w:tcMar>
              <w:left w:w="28" w:type="dxa"/>
              <w:right w:w="28" w:type="dxa"/>
            </w:tcMar>
            <w:vAlign w:val="center"/>
          </w:tcPr>
          <w:p w14:paraId="52A64F41"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513B5D8F"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4120C35C" w14:textId="77777777" w:rsidTr="002544C3">
        <w:trPr>
          <w:trHeight w:val="255"/>
        </w:trPr>
        <w:tc>
          <w:tcPr>
            <w:tcW w:w="568" w:type="dxa"/>
            <w:shd w:val="clear" w:color="000000" w:fill="FFFFFF"/>
            <w:tcMar>
              <w:left w:w="28" w:type="dxa"/>
              <w:right w:w="28" w:type="dxa"/>
            </w:tcMar>
            <w:vAlign w:val="center"/>
          </w:tcPr>
          <w:p w14:paraId="0C092013" w14:textId="77777777" w:rsidR="002544C3" w:rsidRPr="009675EF" w:rsidRDefault="002544C3" w:rsidP="002544C3">
            <w:pPr>
              <w:jc w:val="center"/>
              <w:rPr>
                <w:color w:val="000000"/>
                <w:sz w:val="14"/>
                <w:szCs w:val="14"/>
              </w:rPr>
            </w:pPr>
            <w:r w:rsidRPr="009675EF">
              <w:rPr>
                <w:color w:val="000000"/>
                <w:sz w:val="14"/>
                <w:szCs w:val="14"/>
              </w:rPr>
              <w:t>1.4.14</w:t>
            </w:r>
          </w:p>
        </w:tc>
        <w:tc>
          <w:tcPr>
            <w:tcW w:w="2835" w:type="dxa"/>
            <w:shd w:val="clear" w:color="000000" w:fill="FFFFFF"/>
            <w:tcMar>
              <w:left w:w="28" w:type="dxa"/>
              <w:right w:w="28" w:type="dxa"/>
            </w:tcMar>
            <w:vAlign w:val="center"/>
          </w:tcPr>
          <w:p w14:paraId="55203392" w14:textId="77777777" w:rsidR="002544C3" w:rsidRPr="009675EF" w:rsidRDefault="002544C3" w:rsidP="002544C3">
            <w:pPr>
              <w:rPr>
                <w:color w:val="000000"/>
                <w:sz w:val="14"/>
                <w:szCs w:val="14"/>
              </w:rPr>
            </w:pPr>
            <w:r w:rsidRPr="009675EF">
              <w:rPr>
                <w:color w:val="000000"/>
                <w:sz w:val="14"/>
                <w:szCs w:val="14"/>
              </w:rPr>
              <w:t>Реконструкция водопровода ул. Совхозная (с заменой стальных труб Д = 25 мм на ПНД Д = 25 мм, L = 80 м)</w:t>
            </w:r>
          </w:p>
        </w:tc>
        <w:tc>
          <w:tcPr>
            <w:tcW w:w="850" w:type="dxa"/>
            <w:shd w:val="clear" w:color="000000" w:fill="FFFFFF"/>
            <w:tcMar>
              <w:left w:w="28" w:type="dxa"/>
              <w:right w:w="28" w:type="dxa"/>
            </w:tcMar>
            <w:vAlign w:val="center"/>
          </w:tcPr>
          <w:p w14:paraId="4F674A7F"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48A1B78A" w14:textId="77777777" w:rsidR="002544C3" w:rsidRPr="009675EF" w:rsidRDefault="002544C3" w:rsidP="002544C3">
            <w:pPr>
              <w:jc w:val="center"/>
              <w:rPr>
                <w:color w:val="000000"/>
                <w:sz w:val="14"/>
                <w:szCs w:val="14"/>
              </w:rPr>
            </w:pPr>
            <w:r w:rsidRPr="009675EF">
              <w:rPr>
                <w:color w:val="000000"/>
                <w:sz w:val="14"/>
                <w:szCs w:val="14"/>
              </w:rPr>
              <w:t>499,2</w:t>
            </w:r>
          </w:p>
        </w:tc>
        <w:tc>
          <w:tcPr>
            <w:tcW w:w="400" w:type="dxa"/>
            <w:shd w:val="clear" w:color="000000" w:fill="FFFFFF"/>
            <w:tcMar>
              <w:left w:w="28" w:type="dxa"/>
              <w:right w:w="28" w:type="dxa"/>
            </w:tcMar>
            <w:vAlign w:val="center"/>
          </w:tcPr>
          <w:p w14:paraId="7F0AF4F5"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264545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E035DE6"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2361C6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0ED02E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F94023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C261D0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D35353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D467EDA"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147D5A5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7FECFA3" w14:textId="77777777" w:rsidR="002544C3" w:rsidRPr="009675EF" w:rsidRDefault="002544C3" w:rsidP="002544C3">
            <w:pPr>
              <w:jc w:val="center"/>
              <w:rPr>
                <w:color w:val="000000"/>
                <w:sz w:val="14"/>
                <w:szCs w:val="14"/>
              </w:rPr>
            </w:pPr>
            <w:r w:rsidRPr="009675EF">
              <w:rPr>
                <w:color w:val="000000"/>
                <w:sz w:val="14"/>
                <w:szCs w:val="14"/>
              </w:rPr>
              <w:t>499,2</w:t>
            </w:r>
          </w:p>
        </w:tc>
        <w:tc>
          <w:tcPr>
            <w:tcW w:w="579" w:type="dxa"/>
            <w:shd w:val="clear" w:color="000000" w:fill="FFFFFF"/>
            <w:tcMar>
              <w:left w:w="28" w:type="dxa"/>
              <w:right w:w="28" w:type="dxa"/>
            </w:tcMar>
            <w:vAlign w:val="center"/>
          </w:tcPr>
          <w:p w14:paraId="75705D8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72C00E0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CE71F9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9B41090"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6BEC584D" w14:textId="77777777" w:rsidR="002544C3" w:rsidRPr="009675EF" w:rsidRDefault="002544C3" w:rsidP="002544C3">
            <w:pPr>
              <w:jc w:val="center"/>
              <w:rPr>
                <w:color w:val="000000"/>
                <w:sz w:val="14"/>
                <w:szCs w:val="14"/>
              </w:rPr>
            </w:pPr>
            <w:r w:rsidRPr="009675EF">
              <w:rPr>
                <w:color w:val="000000"/>
                <w:sz w:val="14"/>
                <w:szCs w:val="14"/>
              </w:rPr>
              <w:t>2022</w:t>
            </w:r>
          </w:p>
        </w:tc>
        <w:tc>
          <w:tcPr>
            <w:tcW w:w="709" w:type="dxa"/>
            <w:shd w:val="clear" w:color="000000" w:fill="FFFFFF"/>
            <w:noWrap/>
            <w:tcMar>
              <w:left w:w="28" w:type="dxa"/>
              <w:right w:w="28" w:type="dxa"/>
            </w:tcMar>
            <w:vAlign w:val="center"/>
          </w:tcPr>
          <w:p w14:paraId="650462B4" w14:textId="77777777" w:rsidR="002544C3" w:rsidRPr="009675EF" w:rsidRDefault="002544C3" w:rsidP="002544C3">
            <w:pPr>
              <w:jc w:val="center"/>
              <w:rPr>
                <w:color w:val="000000"/>
                <w:sz w:val="14"/>
                <w:szCs w:val="14"/>
              </w:rPr>
            </w:pPr>
            <w:r w:rsidRPr="009675EF">
              <w:rPr>
                <w:color w:val="000000"/>
                <w:sz w:val="14"/>
                <w:szCs w:val="14"/>
              </w:rPr>
              <w:t>499,2</w:t>
            </w:r>
          </w:p>
        </w:tc>
        <w:tc>
          <w:tcPr>
            <w:tcW w:w="708" w:type="dxa"/>
            <w:shd w:val="clear" w:color="000000" w:fill="FFFFFF"/>
            <w:noWrap/>
            <w:tcMar>
              <w:left w:w="28" w:type="dxa"/>
              <w:right w:w="28" w:type="dxa"/>
            </w:tcMar>
            <w:vAlign w:val="center"/>
          </w:tcPr>
          <w:p w14:paraId="744B8069"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0F8A210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360C898" w14:textId="77777777" w:rsidTr="002544C3">
        <w:trPr>
          <w:trHeight w:val="255"/>
        </w:trPr>
        <w:tc>
          <w:tcPr>
            <w:tcW w:w="568" w:type="dxa"/>
            <w:shd w:val="clear" w:color="000000" w:fill="FFFFFF"/>
            <w:tcMar>
              <w:left w:w="28" w:type="dxa"/>
              <w:right w:w="28" w:type="dxa"/>
            </w:tcMar>
            <w:vAlign w:val="center"/>
          </w:tcPr>
          <w:p w14:paraId="20F36967" w14:textId="77777777" w:rsidR="002544C3" w:rsidRPr="009675EF" w:rsidRDefault="002544C3" w:rsidP="002544C3">
            <w:pPr>
              <w:jc w:val="center"/>
              <w:rPr>
                <w:color w:val="000000"/>
                <w:sz w:val="14"/>
                <w:szCs w:val="14"/>
              </w:rPr>
            </w:pPr>
            <w:r w:rsidRPr="009675EF">
              <w:rPr>
                <w:color w:val="000000"/>
                <w:sz w:val="14"/>
                <w:szCs w:val="14"/>
              </w:rPr>
              <w:t>1.4.15</w:t>
            </w:r>
          </w:p>
        </w:tc>
        <w:tc>
          <w:tcPr>
            <w:tcW w:w="2835" w:type="dxa"/>
            <w:shd w:val="clear" w:color="000000" w:fill="FFFFFF"/>
            <w:tcMar>
              <w:left w:w="28" w:type="dxa"/>
              <w:right w:w="28" w:type="dxa"/>
            </w:tcMar>
            <w:vAlign w:val="center"/>
          </w:tcPr>
          <w:p w14:paraId="351F6B1C" w14:textId="77777777" w:rsidR="002544C3" w:rsidRPr="009675EF" w:rsidRDefault="002544C3" w:rsidP="002544C3">
            <w:pPr>
              <w:rPr>
                <w:color w:val="000000"/>
                <w:sz w:val="14"/>
                <w:szCs w:val="14"/>
              </w:rPr>
            </w:pPr>
            <w:r w:rsidRPr="009675EF">
              <w:rPr>
                <w:color w:val="000000"/>
                <w:sz w:val="14"/>
                <w:szCs w:val="14"/>
              </w:rPr>
              <w:t xml:space="preserve">Реконструкция водовода </w:t>
            </w:r>
          </w:p>
          <w:p w14:paraId="115CF115" w14:textId="77777777" w:rsidR="002544C3" w:rsidRPr="009675EF" w:rsidRDefault="002544C3" w:rsidP="002544C3">
            <w:pPr>
              <w:rPr>
                <w:color w:val="000000"/>
                <w:sz w:val="14"/>
                <w:szCs w:val="14"/>
              </w:rPr>
            </w:pPr>
            <w:r w:rsidRPr="009675EF">
              <w:rPr>
                <w:color w:val="000000"/>
                <w:sz w:val="14"/>
                <w:szCs w:val="14"/>
              </w:rPr>
              <w:t xml:space="preserve">ул. Школьная, 16-2 (с заменой чугунных труб </w:t>
            </w:r>
          </w:p>
          <w:p w14:paraId="3599794A" w14:textId="77777777" w:rsidR="002544C3" w:rsidRPr="009675EF" w:rsidRDefault="002544C3" w:rsidP="002544C3">
            <w:pPr>
              <w:rPr>
                <w:color w:val="000000"/>
                <w:sz w:val="14"/>
                <w:szCs w:val="14"/>
              </w:rPr>
            </w:pPr>
            <w:r w:rsidRPr="009675EF">
              <w:rPr>
                <w:color w:val="000000"/>
                <w:sz w:val="14"/>
                <w:szCs w:val="14"/>
              </w:rPr>
              <w:t>Д = 150 мм на ПНД Д = 110 мм, L = 250 м)</w:t>
            </w:r>
          </w:p>
        </w:tc>
        <w:tc>
          <w:tcPr>
            <w:tcW w:w="850" w:type="dxa"/>
            <w:shd w:val="clear" w:color="000000" w:fill="FFFFFF"/>
            <w:tcMar>
              <w:left w:w="28" w:type="dxa"/>
              <w:right w:w="28" w:type="dxa"/>
            </w:tcMar>
            <w:vAlign w:val="center"/>
          </w:tcPr>
          <w:p w14:paraId="5BCECA5F"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27368B16" w14:textId="77777777" w:rsidR="002544C3" w:rsidRPr="009675EF" w:rsidRDefault="002544C3" w:rsidP="002544C3">
            <w:pPr>
              <w:jc w:val="center"/>
              <w:rPr>
                <w:sz w:val="14"/>
                <w:szCs w:val="16"/>
              </w:rPr>
            </w:pPr>
            <w:r w:rsidRPr="009675EF">
              <w:rPr>
                <w:sz w:val="14"/>
                <w:szCs w:val="16"/>
              </w:rPr>
              <w:t>1531,2</w:t>
            </w:r>
          </w:p>
        </w:tc>
        <w:tc>
          <w:tcPr>
            <w:tcW w:w="400" w:type="dxa"/>
            <w:shd w:val="clear" w:color="000000" w:fill="FFFFFF"/>
            <w:tcMar>
              <w:left w:w="28" w:type="dxa"/>
              <w:right w:w="28" w:type="dxa"/>
            </w:tcMar>
            <w:vAlign w:val="center"/>
          </w:tcPr>
          <w:p w14:paraId="72828608"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45CE63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AF83820"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F8DF84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47B38D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63FDFD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B7B88E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D411163" w14:textId="77777777" w:rsidR="002544C3" w:rsidRPr="009675EF" w:rsidRDefault="002544C3" w:rsidP="002544C3">
            <w:pPr>
              <w:jc w:val="center"/>
              <w:rPr>
                <w:sz w:val="14"/>
                <w:szCs w:val="16"/>
              </w:rPr>
            </w:pPr>
            <w:r w:rsidRPr="009675EF">
              <w:rPr>
                <w:sz w:val="14"/>
                <w:szCs w:val="16"/>
              </w:rPr>
              <w:t>1531,2</w:t>
            </w:r>
          </w:p>
        </w:tc>
        <w:tc>
          <w:tcPr>
            <w:tcW w:w="579" w:type="dxa"/>
            <w:shd w:val="clear" w:color="000000" w:fill="FFFFFF"/>
            <w:tcMar>
              <w:left w:w="28" w:type="dxa"/>
              <w:right w:w="28" w:type="dxa"/>
            </w:tcMar>
            <w:vAlign w:val="center"/>
          </w:tcPr>
          <w:p w14:paraId="2444F7A1"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04DCAE3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114157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A88A43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0710A2F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449383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7FEAFA9"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70A5AEC6" w14:textId="77777777" w:rsidR="002544C3" w:rsidRPr="009675EF" w:rsidRDefault="002544C3" w:rsidP="002544C3">
            <w:pPr>
              <w:jc w:val="center"/>
              <w:rPr>
                <w:color w:val="000000"/>
                <w:sz w:val="14"/>
                <w:szCs w:val="14"/>
              </w:rPr>
            </w:pPr>
            <w:r w:rsidRPr="009675EF">
              <w:rPr>
                <w:color w:val="000000"/>
                <w:sz w:val="14"/>
                <w:szCs w:val="14"/>
              </w:rPr>
              <w:t>2026</w:t>
            </w:r>
          </w:p>
        </w:tc>
        <w:tc>
          <w:tcPr>
            <w:tcW w:w="709" w:type="dxa"/>
            <w:shd w:val="clear" w:color="000000" w:fill="FFFFFF"/>
            <w:noWrap/>
            <w:tcMar>
              <w:left w:w="28" w:type="dxa"/>
              <w:right w:w="28" w:type="dxa"/>
            </w:tcMar>
            <w:vAlign w:val="center"/>
          </w:tcPr>
          <w:p w14:paraId="1F2ECD9B" w14:textId="77777777" w:rsidR="002544C3" w:rsidRPr="009675EF" w:rsidRDefault="002544C3" w:rsidP="002544C3">
            <w:pPr>
              <w:jc w:val="center"/>
              <w:rPr>
                <w:sz w:val="14"/>
                <w:szCs w:val="16"/>
              </w:rPr>
            </w:pPr>
            <w:r w:rsidRPr="009675EF">
              <w:rPr>
                <w:sz w:val="14"/>
                <w:szCs w:val="16"/>
              </w:rPr>
              <w:t>1531,2</w:t>
            </w:r>
          </w:p>
        </w:tc>
        <w:tc>
          <w:tcPr>
            <w:tcW w:w="708" w:type="dxa"/>
            <w:shd w:val="clear" w:color="000000" w:fill="FFFFFF"/>
            <w:noWrap/>
            <w:tcMar>
              <w:left w:w="28" w:type="dxa"/>
              <w:right w:w="28" w:type="dxa"/>
            </w:tcMar>
            <w:vAlign w:val="center"/>
          </w:tcPr>
          <w:p w14:paraId="61926788"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89ABD66"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45423645" w14:textId="77777777" w:rsidTr="002544C3">
        <w:trPr>
          <w:trHeight w:val="255"/>
        </w:trPr>
        <w:tc>
          <w:tcPr>
            <w:tcW w:w="568" w:type="dxa"/>
            <w:shd w:val="clear" w:color="000000" w:fill="FFFFFF"/>
            <w:tcMar>
              <w:left w:w="28" w:type="dxa"/>
              <w:right w:w="28" w:type="dxa"/>
            </w:tcMar>
            <w:vAlign w:val="center"/>
          </w:tcPr>
          <w:p w14:paraId="62FC678D" w14:textId="77777777" w:rsidR="002544C3" w:rsidRPr="009675EF" w:rsidRDefault="002544C3" w:rsidP="002544C3">
            <w:pPr>
              <w:jc w:val="center"/>
              <w:rPr>
                <w:color w:val="000000"/>
                <w:sz w:val="14"/>
                <w:szCs w:val="14"/>
              </w:rPr>
            </w:pPr>
            <w:r w:rsidRPr="009675EF">
              <w:rPr>
                <w:color w:val="000000"/>
                <w:sz w:val="14"/>
                <w:szCs w:val="14"/>
              </w:rPr>
              <w:t>1.4.16</w:t>
            </w:r>
          </w:p>
        </w:tc>
        <w:tc>
          <w:tcPr>
            <w:tcW w:w="2835" w:type="dxa"/>
            <w:shd w:val="clear" w:color="000000" w:fill="FFFFFF"/>
            <w:tcMar>
              <w:left w:w="28" w:type="dxa"/>
              <w:right w:w="28" w:type="dxa"/>
            </w:tcMar>
            <w:vAlign w:val="center"/>
          </w:tcPr>
          <w:p w14:paraId="081D81A4" w14:textId="77777777" w:rsidR="002544C3" w:rsidRPr="009675EF" w:rsidRDefault="002544C3" w:rsidP="002544C3">
            <w:pPr>
              <w:rPr>
                <w:color w:val="000000"/>
                <w:sz w:val="14"/>
                <w:szCs w:val="14"/>
              </w:rPr>
            </w:pPr>
            <w:r w:rsidRPr="009675EF">
              <w:rPr>
                <w:color w:val="000000"/>
                <w:sz w:val="14"/>
                <w:szCs w:val="14"/>
              </w:rPr>
              <w:t xml:space="preserve">Реконструкция водовода </w:t>
            </w:r>
          </w:p>
          <w:p w14:paraId="6F0315E4" w14:textId="77777777" w:rsidR="002544C3" w:rsidRPr="009675EF" w:rsidRDefault="002544C3" w:rsidP="002544C3">
            <w:pPr>
              <w:rPr>
                <w:color w:val="000000"/>
                <w:sz w:val="14"/>
                <w:szCs w:val="14"/>
              </w:rPr>
            </w:pPr>
            <w:r w:rsidRPr="009675EF">
              <w:rPr>
                <w:color w:val="000000"/>
                <w:sz w:val="14"/>
                <w:szCs w:val="14"/>
              </w:rPr>
              <w:t>ул. Дзержинского, 28-37 (с заменой ПНД Д = 90 мм на ПНД Д = 110 мм, L = 470 м)</w:t>
            </w:r>
          </w:p>
        </w:tc>
        <w:tc>
          <w:tcPr>
            <w:tcW w:w="850" w:type="dxa"/>
            <w:shd w:val="clear" w:color="000000" w:fill="FFFFFF"/>
            <w:tcMar>
              <w:left w:w="28" w:type="dxa"/>
              <w:right w:w="28" w:type="dxa"/>
            </w:tcMar>
            <w:vAlign w:val="center"/>
          </w:tcPr>
          <w:p w14:paraId="646BB733"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1360049C" w14:textId="77777777" w:rsidR="002544C3" w:rsidRPr="009675EF" w:rsidRDefault="002544C3" w:rsidP="002544C3">
            <w:pPr>
              <w:jc w:val="center"/>
              <w:rPr>
                <w:color w:val="000000"/>
                <w:sz w:val="14"/>
                <w:szCs w:val="14"/>
              </w:rPr>
            </w:pPr>
            <w:r w:rsidRPr="009675EF">
              <w:rPr>
                <w:color w:val="000000"/>
                <w:sz w:val="14"/>
                <w:szCs w:val="14"/>
              </w:rPr>
              <w:t>2892,9</w:t>
            </w:r>
          </w:p>
        </w:tc>
        <w:tc>
          <w:tcPr>
            <w:tcW w:w="400" w:type="dxa"/>
            <w:shd w:val="clear" w:color="000000" w:fill="FFFFFF"/>
            <w:tcMar>
              <w:left w:w="28" w:type="dxa"/>
              <w:right w:w="28" w:type="dxa"/>
            </w:tcMar>
            <w:vAlign w:val="center"/>
          </w:tcPr>
          <w:p w14:paraId="659D896B"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7ADC94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10F88D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C01E7C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0260CF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ECD599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6F2F69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1EA8E37" w14:textId="77777777" w:rsidR="002544C3" w:rsidRPr="009675EF" w:rsidRDefault="002544C3" w:rsidP="002544C3">
            <w:pPr>
              <w:jc w:val="center"/>
              <w:rPr>
                <w:color w:val="000000"/>
                <w:sz w:val="14"/>
                <w:szCs w:val="14"/>
              </w:rPr>
            </w:pPr>
            <w:r w:rsidRPr="009675EF">
              <w:rPr>
                <w:color w:val="000000"/>
                <w:sz w:val="14"/>
                <w:szCs w:val="14"/>
              </w:rPr>
              <w:t>2892,9</w:t>
            </w:r>
          </w:p>
        </w:tc>
        <w:tc>
          <w:tcPr>
            <w:tcW w:w="579" w:type="dxa"/>
            <w:shd w:val="clear" w:color="000000" w:fill="FFFFFF"/>
            <w:tcMar>
              <w:left w:w="28" w:type="dxa"/>
              <w:right w:w="28" w:type="dxa"/>
            </w:tcMar>
            <w:vAlign w:val="center"/>
          </w:tcPr>
          <w:p w14:paraId="4E5EB6E3"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229AF35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D751D8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0FA993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8D580C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1BAB81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3357FF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067A357B" w14:textId="77777777" w:rsidR="002544C3" w:rsidRPr="009675EF" w:rsidRDefault="002544C3" w:rsidP="002544C3">
            <w:pPr>
              <w:jc w:val="center"/>
              <w:rPr>
                <w:color w:val="000000"/>
                <w:sz w:val="14"/>
                <w:szCs w:val="14"/>
              </w:rPr>
            </w:pPr>
            <w:r w:rsidRPr="009675EF">
              <w:rPr>
                <w:color w:val="000000"/>
                <w:sz w:val="14"/>
                <w:szCs w:val="14"/>
              </w:rPr>
              <w:t>2026</w:t>
            </w:r>
          </w:p>
        </w:tc>
        <w:tc>
          <w:tcPr>
            <w:tcW w:w="709" w:type="dxa"/>
            <w:shd w:val="clear" w:color="000000" w:fill="FFFFFF"/>
            <w:noWrap/>
            <w:tcMar>
              <w:left w:w="28" w:type="dxa"/>
              <w:right w:w="28" w:type="dxa"/>
            </w:tcMar>
            <w:vAlign w:val="center"/>
          </w:tcPr>
          <w:p w14:paraId="19626140" w14:textId="77777777" w:rsidR="002544C3" w:rsidRPr="009675EF" w:rsidRDefault="002544C3" w:rsidP="002544C3">
            <w:pPr>
              <w:jc w:val="center"/>
              <w:rPr>
                <w:color w:val="000000"/>
                <w:sz w:val="14"/>
                <w:szCs w:val="14"/>
              </w:rPr>
            </w:pPr>
            <w:r w:rsidRPr="009675EF">
              <w:rPr>
                <w:color w:val="000000"/>
                <w:sz w:val="14"/>
                <w:szCs w:val="14"/>
              </w:rPr>
              <w:t>2892,9</w:t>
            </w:r>
          </w:p>
        </w:tc>
        <w:tc>
          <w:tcPr>
            <w:tcW w:w="708" w:type="dxa"/>
            <w:shd w:val="clear" w:color="000000" w:fill="FFFFFF"/>
            <w:noWrap/>
            <w:tcMar>
              <w:left w:w="28" w:type="dxa"/>
              <w:right w:w="28" w:type="dxa"/>
            </w:tcMar>
            <w:vAlign w:val="center"/>
          </w:tcPr>
          <w:p w14:paraId="6E39A0DD"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33DD20DB"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206C7CE" w14:textId="77777777" w:rsidTr="002544C3">
        <w:trPr>
          <w:trHeight w:val="255"/>
        </w:trPr>
        <w:tc>
          <w:tcPr>
            <w:tcW w:w="568" w:type="dxa"/>
            <w:shd w:val="clear" w:color="000000" w:fill="FFFFFF"/>
            <w:tcMar>
              <w:left w:w="28" w:type="dxa"/>
              <w:right w:w="28" w:type="dxa"/>
            </w:tcMar>
            <w:vAlign w:val="center"/>
          </w:tcPr>
          <w:p w14:paraId="1828BE33" w14:textId="77777777" w:rsidR="002544C3" w:rsidRPr="009675EF" w:rsidRDefault="002544C3" w:rsidP="002544C3">
            <w:pPr>
              <w:jc w:val="center"/>
              <w:rPr>
                <w:color w:val="000000"/>
                <w:sz w:val="14"/>
                <w:szCs w:val="14"/>
              </w:rPr>
            </w:pPr>
            <w:r w:rsidRPr="009675EF">
              <w:rPr>
                <w:color w:val="000000"/>
                <w:sz w:val="14"/>
                <w:szCs w:val="14"/>
              </w:rPr>
              <w:t>1.4.17</w:t>
            </w:r>
          </w:p>
        </w:tc>
        <w:tc>
          <w:tcPr>
            <w:tcW w:w="2835" w:type="dxa"/>
            <w:shd w:val="clear" w:color="000000" w:fill="FFFFFF"/>
            <w:tcMar>
              <w:left w:w="28" w:type="dxa"/>
              <w:right w:w="28" w:type="dxa"/>
            </w:tcMar>
            <w:vAlign w:val="center"/>
          </w:tcPr>
          <w:p w14:paraId="6E1568CA" w14:textId="77777777" w:rsidR="002544C3" w:rsidRPr="009675EF" w:rsidRDefault="002544C3" w:rsidP="002544C3">
            <w:pPr>
              <w:rPr>
                <w:color w:val="000000"/>
                <w:sz w:val="14"/>
                <w:szCs w:val="14"/>
              </w:rPr>
            </w:pPr>
            <w:r w:rsidRPr="009675EF">
              <w:rPr>
                <w:color w:val="000000"/>
                <w:sz w:val="14"/>
                <w:szCs w:val="14"/>
              </w:rPr>
              <w:t>Реконструкция водопровода пр. Мира, 2а (тубдиспансер) - 51 (с заменой стальных труб на ПНД Д = 110 мм, L = 1200 м)</w:t>
            </w:r>
          </w:p>
        </w:tc>
        <w:tc>
          <w:tcPr>
            <w:tcW w:w="850" w:type="dxa"/>
            <w:shd w:val="clear" w:color="000000" w:fill="FFFFFF"/>
            <w:tcMar>
              <w:left w:w="28" w:type="dxa"/>
              <w:right w:w="28" w:type="dxa"/>
            </w:tcMar>
            <w:vAlign w:val="center"/>
          </w:tcPr>
          <w:p w14:paraId="46620B6A"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3A5CA911" w14:textId="77777777" w:rsidR="002544C3" w:rsidRPr="009675EF" w:rsidRDefault="002544C3" w:rsidP="002544C3">
            <w:pPr>
              <w:jc w:val="center"/>
              <w:rPr>
                <w:sz w:val="14"/>
                <w:szCs w:val="16"/>
              </w:rPr>
            </w:pPr>
            <w:r w:rsidRPr="009675EF">
              <w:rPr>
                <w:sz w:val="14"/>
                <w:szCs w:val="16"/>
              </w:rPr>
              <w:t>8424,6</w:t>
            </w:r>
          </w:p>
        </w:tc>
        <w:tc>
          <w:tcPr>
            <w:tcW w:w="400" w:type="dxa"/>
            <w:shd w:val="clear" w:color="000000" w:fill="FFFFFF"/>
            <w:tcMar>
              <w:left w:w="28" w:type="dxa"/>
              <w:right w:w="28" w:type="dxa"/>
            </w:tcMar>
            <w:vAlign w:val="center"/>
          </w:tcPr>
          <w:p w14:paraId="0FCEB690"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083E6D6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DF8FADD"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3BCCB5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CD0FD3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88F7E4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3EB318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0D8889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DFD2D06"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4B5180B" w14:textId="77777777" w:rsidR="002544C3" w:rsidRPr="009675EF" w:rsidRDefault="002544C3" w:rsidP="002544C3">
            <w:pPr>
              <w:jc w:val="center"/>
              <w:rPr>
                <w:sz w:val="14"/>
                <w:szCs w:val="16"/>
              </w:rPr>
            </w:pPr>
            <w:r w:rsidRPr="009675EF">
              <w:rPr>
                <w:sz w:val="14"/>
                <w:szCs w:val="16"/>
              </w:rPr>
              <w:t>4464,0</w:t>
            </w:r>
          </w:p>
        </w:tc>
        <w:tc>
          <w:tcPr>
            <w:tcW w:w="579" w:type="dxa"/>
            <w:shd w:val="clear" w:color="000000" w:fill="FFFFFF"/>
            <w:tcMar>
              <w:left w:w="28" w:type="dxa"/>
              <w:right w:w="28" w:type="dxa"/>
            </w:tcMar>
            <w:vAlign w:val="center"/>
          </w:tcPr>
          <w:p w14:paraId="4268482B" w14:textId="77777777" w:rsidR="002544C3" w:rsidRPr="009675EF" w:rsidRDefault="002544C3" w:rsidP="002544C3">
            <w:pPr>
              <w:jc w:val="center"/>
              <w:rPr>
                <w:sz w:val="14"/>
                <w:szCs w:val="16"/>
              </w:rPr>
            </w:pPr>
            <w:r w:rsidRPr="009675EF">
              <w:rPr>
                <w:sz w:val="14"/>
                <w:szCs w:val="16"/>
              </w:rPr>
              <w:t>3960,6</w:t>
            </w:r>
          </w:p>
        </w:tc>
        <w:tc>
          <w:tcPr>
            <w:tcW w:w="579" w:type="dxa"/>
            <w:shd w:val="clear" w:color="000000" w:fill="FFFFFF"/>
            <w:tcMar>
              <w:left w:w="28" w:type="dxa"/>
              <w:right w:w="28" w:type="dxa"/>
            </w:tcMar>
            <w:vAlign w:val="center"/>
          </w:tcPr>
          <w:p w14:paraId="35A5823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9818E1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A33CEF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09864D9"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5161C7BA" w14:textId="77777777" w:rsidR="002544C3" w:rsidRPr="009675EF" w:rsidRDefault="002544C3" w:rsidP="002544C3">
            <w:pPr>
              <w:jc w:val="center"/>
              <w:rPr>
                <w:color w:val="000000"/>
                <w:sz w:val="14"/>
                <w:szCs w:val="14"/>
              </w:rPr>
            </w:pPr>
            <w:r w:rsidRPr="009675EF">
              <w:rPr>
                <w:color w:val="000000"/>
                <w:sz w:val="14"/>
                <w:szCs w:val="14"/>
              </w:rPr>
              <w:t>2028-2029</w:t>
            </w:r>
          </w:p>
        </w:tc>
        <w:tc>
          <w:tcPr>
            <w:tcW w:w="709" w:type="dxa"/>
            <w:shd w:val="clear" w:color="000000" w:fill="FFFFFF"/>
            <w:noWrap/>
            <w:tcMar>
              <w:left w:w="28" w:type="dxa"/>
              <w:right w:w="28" w:type="dxa"/>
            </w:tcMar>
            <w:vAlign w:val="center"/>
          </w:tcPr>
          <w:p w14:paraId="2F37FDD1" w14:textId="77777777" w:rsidR="002544C3" w:rsidRPr="009675EF" w:rsidRDefault="002544C3" w:rsidP="002544C3">
            <w:pPr>
              <w:jc w:val="center"/>
              <w:rPr>
                <w:sz w:val="14"/>
                <w:szCs w:val="16"/>
              </w:rPr>
            </w:pPr>
            <w:r w:rsidRPr="009675EF">
              <w:rPr>
                <w:sz w:val="14"/>
                <w:szCs w:val="16"/>
              </w:rPr>
              <w:t>4652,3</w:t>
            </w:r>
          </w:p>
        </w:tc>
        <w:tc>
          <w:tcPr>
            <w:tcW w:w="708" w:type="dxa"/>
            <w:shd w:val="clear" w:color="000000" w:fill="FFFFFF"/>
            <w:noWrap/>
            <w:tcMar>
              <w:left w:w="28" w:type="dxa"/>
              <w:right w:w="28" w:type="dxa"/>
            </w:tcMar>
            <w:vAlign w:val="center"/>
          </w:tcPr>
          <w:p w14:paraId="12110D33" w14:textId="77777777" w:rsidR="002544C3" w:rsidRPr="009675EF" w:rsidRDefault="002544C3" w:rsidP="002544C3">
            <w:pPr>
              <w:jc w:val="center"/>
              <w:rPr>
                <w:sz w:val="14"/>
                <w:szCs w:val="16"/>
              </w:rPr>
            </w:pPr>
            <w:r w:rsidRPr="009675EF">
              <w:rPr>
                <w:sz w:val="14"/>
                <w:szCs w:val="16"/>
              </w:rPr>
              <w:t>3772,2</w:t>
            </w:r>
          </w:p>
        </w:tc>
        <w:tc>
          <w:tcPr>
            <w:tcW w:w="851" w:type="dxa"/>
            <w:shd w:val="clear" w:color="000000" w:fill="FFFFFF"/>
            <w:tcMar>
              <w:left w:w="28" w:type="dxa"/>
              <w:right w:w="28" w:type="dxa"/>
            </w:tcMar>
            <w:vAlign w:val="center"/>
          </w:tcPr>
          <w:p w14:paraId="333421F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13A1379" w14:textId="77777777" w:rsidTr="002544C3">
        <w:trPr>
          <w:trHeight w:val="255"/>
        </w:trPr>
        <w:tc>
          <w:tcPr>
            <w:tcW w:w="568" w:type="dxa"/>
            <w:shd w:val="clear" w:color="000000" w:fill="FFFFFF"/>
            <w:tcMar>
              <w:left w:w="28" w:type="dxa"/>
              <w:right w:w="28" w:type="dxa"/>
            </w:tcMar>
            <w:vAlign w:val="center"/>
          </w:tcPr>
          <w:p w14:paraId="092C1EF4" w14:textId="77777777" w:rsidR="002544C3" w:rsidRPr="009675EF" w:rsidRDefault="002544C3" w:rsidP="002544C3">
            <w:pPr>
              <w:jc w:val="center"/>
              <w:rPr>
                <w:color w:val="000000"/>
                <w:sz w:val="14"/>
                <w:szCs w:val="14"/>
              </w:rPr>
            </w:pPr>
            <w:r w:rsidRPr="009675EF">
              <w:rPr>
                <w:color w:val="000000"/>
                <w:sz w:val="14"/>
                <w:szCs w:val="14"/>
              </w:rPr>
              <w:t>1.4.18</w:t>
            </w:r>
          </w:p>
        </w:tc>
        <w:tc>
          <w:tcPr>
            <w:tcW w:w="2835" w:type="dxa"/>
            <w:shd w:val="clear" w:color="000000" w:fill="FFFFFF"/>
            <w:tcMar>
              <w:left w:w="28" w:type="dxa"/>
              <w:right w:w="28" w:type="dxa"/>
            </w:tcMar>
            <w:vAlign w:val="center"/>
          </w:tcPr>
          <w:p w14:paraId="7CAC2684" w14:textId="77777777" w:rsidR="002544C3" w:rsidRPr="009675EF" w:rsidRDefault="002544C3" w:rsidP="002544C3">
            <w:pPr>
              <w:rPr>
                <w:color w:val="000000"/>
                <w:sz w:val="14"/>
                <w:szCs w:val="14"/>
              </w:rPr>
            </w:pPr>
            <w:r w:rsidRPr="009675EF">
              <w:rPr>
                <w:color w:val="000000"/>
                <w:sz w:val="14"/>
                <w:szCs w:val="14"/>
              </w:rPr>
              <w:t xml:space="preserve">Реконструкция водопровода ул. Горького, 28-38 (с заменой стальных труб Д = 150 мм и чугунных труб Д = 200 на ПНД Д = 160 мм, </w:t>
            </w:r>
          </w:p>
          <w:p w14:paraId="734E98C6" w14:textId="77777777" w:rsidR="002544C3" w:rsidRPr="009675EF" w:rsidRDefault="002544C3" w:rsidP="002544C3">
            <w:pPr>
              <w:rPr>
                <w:color w:val="000000"/>
                <w:sz w:val="14"/>
                <w:szCs w:val="14"/>
              </w:rPr>
            </w:pPr>
            <w:r w:rsidRPr="009675EF">
              <w:rPr>
                <w:color w:val="000000"/>
                <w:sz w:val="14"/>
                <w:szCs w:val="14"/>
              </w:rPr>
              <w:t>L = 420 м)</w:t>
            </w:r>
          </w:p>
        </w:tc>
        <w:tc>
          <w:tcPr>
            <w:tcW w:w="850" w:type="dxa"/>
            <w:shd w:val="clear" w:color="000000" w:fill="FFFFFF"/>
            <w:tcMar>
              <w:left w:w="28" w:type="dxa"/>
              <w:right w:w="28" w:type="dxa"/>
            </w:tcMar>
            <w:vAlign w:val="center"/>
          </w:tcPr>
          <w:p w14:paraId="2947E9D4"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46E23445" w14:textId="77777777" w:rsidR="002544C3" w:rsidRPr="009675EF" w:rsidRDefault="002544C3" w:rsidP="002544C3">
            <w:pPr>
              <w:jc w:val="center"/>
              <w:rPr>
                <w:sz w:val="14"/>
                <w:szCs w:val="16"/>
              </w:rPr>
            </w:pPr>
            <w:r w:rsidRPr="009675EF">
              <w:rPr>
                <w:sz w:val="14"/>
                <w:szCs w:val="16"/>
              </w:rPr>
              <w:t>2830,0</w:t>
            </w:r>
          </w:p>
        </w:tc>
        <w:tc>
          <w:tcPr>
            <w:tcW w:w="400" w:type="dxa"/>
            <w:shd w:val="clear" w:color="000000" w:fill="FFFFFF"/>
            <w:tcMar>
              <w:left w:w="28" w:type="dxa"/>
              <w:right w:w="28" w:type="dxa"/>
            </w:tcMar>
            <w:vAlign w:val="center"/>
          </w:tcPr>
          <w:p w14:paraId="6EFC1521"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7C3799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11B7CC8"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68EB49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BB3A81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644D43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98DE6EC" w14:textId="77777777" w:rsidR="002544C3" w:rsidRPr="009675EF" w:rsidRDefault="002544C3" w:rsidP="002544C3">
            <w:pPr>
              <w:jc w:val="center"/>
              <w:rPr>
                <w:sz w:val="14"/>
                <w:szCs w:val="16"/>
              </w:rPr>
            </w:pPr>
            <w:r w:rsidRPr="009675EF">
              <w:rPr>
                <w:sz w:val="14"/>
                <w:szCs w:val="16"/>
              </w:rPr>
              <w:t>2830,0</w:t>
            </w:r>
          </w:p>
        </w:tc>
        <w:tc>
          <w:tcPr>
            <w:tcW w:w="579" w:type="dxa"/>
            <w:shd w:val="clear" w:color="000000" w:fill="FFFFFF"/>
            <w:tcMar>
              <w:left w:w="28" w:type="dxa"/>
              <w:right w:w="28" w:type="dxa"/>
            </w:tcMar>
            <w:vAlign w:val="center"/>
          </w:tcPr>
          <w:p w14:paraId="23E0B44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E7067F2"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3950A78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63890C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3172A3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ABB467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D8C005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EF564F7"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72F3864" w14:textId="77777777" w:rsidR="002544C3" w:rsidRPr="009675EF" w:rsidRDefault="002544C3" w:rsidP="002544C3">
            <w:pPr>
              <w:jc w:val="center"/>
              <w:rPr>
                <w:sz w:val="14"/>
                <w:szCs w:val="16"/>
              </w:rPr>
            </w:pPr>
            <w:r w:rsidRPr="009675EF">
              <w:rPr>
                <w:sz w:val="14"/>
                <w:szCs w:val="16"/>
              </w:rPr>
              <w:t>2025</w:t>
            </w:r>
          </w:p>
        </w:tc>
        <w:tc>
          <w:tcPr>
            <w:tcW w:w="709" w:type="dxa"/>
            <w:shd w:val="clear" w:color="000000" w:fill="FFFFFF"/>
            <w:noWrap/>
            <w:tcMar>
              <w:left w:w="28" w:type="dxa"/>
              <w:right w:w="28" w:type="dxa"/>
            </w:tcMar>
            <w:vAlign w:val="center"/>
          </w:tcPr>
          <w:p w14:paraId="299313F2" w14:textId="77777777" w:rsidR="002544C3" w:rsidRPr="009675EF" w:rsidRDefault="002544C3" w:rsidP="002544C3">
            <w:pPr>
              <w:jc w:val="center"/>
              <w:rPr>
                <w:sz w:val="14"/>
                <w:szCs w:val="16"/>
              </w:rPr>
            </w:pPr>
            <w:r w:rsidRPr="009675EF">
              <w:rPr>
                <w:sz w:val="14"/>
                <w:szCs w:val="16"/>
              </w:rPr>
              <w:t>2830,0</w:t>
            </w:r>
          </w:p>
        </w:tc>
        <w:tc>
          <w:tcPr>
            <w:tcW w:w="708" w:type="dxa"/>
            <w:shd w:val="clear" w:color="000000" w:fill="FFFFFF"/>
            <w:noWrap/>
            <w:tcMar>
              <w:left w:w="28" w:type="dxa"/>
              <w:right w:w="28" w:type="dxa"/>
            </w:tcMar>
            <w:vAlign w:val="center"/>
          </w:tcPr>
          <w:p w14:paraId="0A70E690"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2849C5E8"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5FC65E54" w14:textId="77777777" w:rsidTr="002544C3">
        <w:trPr>
          <w:trHeight w:val="255"/>
        </w:trPr>
        <w:tc>
          <w:tcPr>
            <w:tcW w:w="568" w:type="dxa"/>
            <w:shd w:val="clear" w:color="000000" w:fill="FFFFFF"/>
            <w:tcMar>
              <w:left w:w="28" w:type="dxa"/>
              <w:right w:w="28" w:type="dxa"/>
            </w:tcMar>
            <w:vAlign w:val="center"/>
          </w:tcPr>
          <w:p w14:paraId="1C09D9A8" w14:textId="77777777" w:rsidR="002544C3" w:rsidRPr="009675EF" w:rsidRDefault="002544C3" w:rsidP="002544C3">
            <w:pPr>
              <w:jc w:val="center"/>
              <w:rPr>
                <w:color w:val="000000"/>
                <w:sz w:val="14"/>
                <w:szCs w:val="14"/>
              </w:rPr>
            </w:pPr>
            <w:r w:rsidRPr="009675EF">
              <w:rPr>
                <w:color w:val="000000"/>
                <w:sz w:val="14"/>
                <w:szCs w:val="14"/>
              </w:rPr>
              <w:t>1.4.19</w:t>
            </w:r>
          </w:p>
        </w:tc>
        <w:tc>
          <w:tcPr>
            <w:tcW w:w="2835" w:type="dxa"/>
            <w:shd w:val="clear" w:color="000000" w:fill="FFFFFF"/>
            <w:tcMar>
              <w:left w:w="28" w:type="dxa"/>
              <w:right w:w="28" w:type="dxa"/>
            </w:tcMar>
            <w:vAlign w:val="center"/>
          </w:tcPr>
          <w:p w14:paraId="40EFCD8F" w14:textId="77777777" w:rsidR="002544C3" w:rsidRPr="009675EF" w:rsidRDefault="002544C3" w:rsidP="002544C3">
            <w:pPr>
              <w:rPr>
                <w:color w:val="000000"/>
                <w:sz w:val="14"/>
                <w:szCs w:val="14"/>
              </w:rPr>
            </w:pPr>
            <w:r w:rsidRPr="009675EF">
              <w:rPr>
                <w:color w:val="000000"/>
                <w:sz w:val="14"/>
                <w:szCs w:val="14"/>
              </w:rPr>
              <w:t xml:space="preserve">Реконструкция водопровода </w:t>
            </w:r>
          </w:p>
          <w:p w14:paraId="4AADC462" w14:textId="77777777" w:rsidR="002544C3" w:rsidRPr="009675EF" w:rsidRDefault="002544C3" w:rsidP="002544C3">
            <w:pPr>
              <w:rPr>
                <w:color w:val="000000"/>
                <w:sz w:val="14"/>
                <w:szCs w:val="14"/>
              </w:rPr>
            </w:pPr>
            <w:r w:rsidRPr="009675EF">
              <w:rPr>
                <w:color w:val="000000"/>
                <w:sz w:val="14"/>
                <w:szCs w:val="14"/>
              </w:rPr>
              <w:t xml:space="preserve">ул. Калинина, 64 - 54 (с заменой стальных труб Д = 375 мм на ПНД Д = 200 мм, </w:t>
            </w:r>
          </w:p>
          <w:p w14:paraId="0753D0DA" w14:textId="77777777" w:rsidR="002544C3" w:rsidRPr="009675EF" w:rsidRDefault="002544C3" w:rsidP="002544C3">
            <w:pPr>
              <w:rPr>
                <w:color w:val="000000"/>
                <w:sz w:val="14"/>
                <w:szCs w:val="14"/>
              </w:rPr>
            </w:pPr>
            <w:r w:rsidRPr="009675EF">
              <w:rPr>
                <w:color w:val="000000"/>
                <w:sz w:val="14"/>
                <w:szCs w:val="14"/>
              </w:rPr>
              <w:t>L = 245 м)</w:t>
            </w:r>
          </w:p>
        </w:tc>
        <w:tc>
          <w:tcPr>
            <w:tcW w:w="850" w:type="dxa"/>
            <w:shd w:val="clear" w:color="000000" w:fill="FFFFFF"/>
            <w:tcMar>
              <w:left w:w="28" w:type="dxa"/>
              <w:right w:w="28" w:type="dxa"/>
            </w:tcMar>
            <w:vAlign w:val="center"/>
          </w:tcPr>
          <w:p w14:paraId="357FE83A"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6FCD948" w14:textId="77777777" w:rsidR="002544C3" w:rsidRPr="009675EF" w:rsidRDefault="002544C3" w:rsidP="002544C3">
            <w:pPr>
              <w:jc w:val="center"/>
              <w:rPr>
                <w:sz w:val="14"/>
                <w:szCs w:val="16"/>
              </w:rPr>
            </w:pPr>
            <w:r w:rsidRPr="009675EF">
              <w:rPr>
                <w:sz w:val="14"/>
                <w:szCs w:val="16"/>
              </w:rPr>
              <w:t>4092,4</w:t>
            </w:r>
          </w:p>
        </w:tc>
        <w:tc>
          <w:tcPr>
            <w:tcW w:w="400" w:type="dxa"/>
            <w:shd w:val="clear" w:color="000000" w:fill="FFFFFF"/>
            <w:tcMar>
              <w:left w:w="28" w:type="dxa"/>
              <w:right w:w="28" w:type="dxa"/>
            </w:tcMar>
            <w:vAlign w:val="center"/>
          </w:tcPr>
          <w:p w14:paraId="2D285B53"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0044538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845036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A9FC04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DA0982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4F9A54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84736F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F1574B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52B13B4" w14:textId="77777777" w:rsidR="002544C3" w:rsidRPr="009675EF" w:rsidRDefault="002544C3" w:rsidP="002544C3">
            <w:pPr>
              <w:jc w:val="center"/>
              <w:rPr>
                <w:sz w:val="14"/>
                <w:szCs w:val="16"/>
              </w:rPr>
            </w:pPr>
            <w:r w:rsidRPr="009675EF">
              <w:rPr>
                <w:sz w:val="14"/>
                <w:szCs w:val="16"/>
              </w:rPr>
              <w:t>4092,4</w:t>
            </w:r>
          </w:p>
        </w:tc>
        <w:tc>
          <w:tcPr>
            <w:tcW w:w="544" w:type="dxa"/>
            <w:shd w:val="clear" w:color="000000" w:fill="FFFFFF"/>
            <w:tcMar>
              <w:left w:w="28" w:type="dxa"/>
              <w:right w:w="28" w:type="dxa"/>
            </w:tcMar>
            <w:vAlign w:val="center"/>
          </w:tcPr>
          <w:p w14:paraId="509FB2F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9A167A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01234CD"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580931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0977B1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E5957B3"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74865906" w14:textId="77777777" w:rsidR="002544C3" w:rsidRPr="009675EF" w:rsidRDefault="002544C3" w:rsidP="002544C3">
            <w:pPr>
              <w:jc w:val="center"/>
              <w:rPr>
                <w:sz w:val="14"/>
                <w:szCs w:val="16"/>
              </w:rPr>
            </w:pPr>
            <w:r w:rsidRPr="009675EF">
              <w:rPr>
                <w:sz w:val="14"/>
                <w:szCs w:val="16"/>
              </w:rPr>
              <w:t>2027</w:t>
            </w:r>
          </w:p>
        </w:tc>
        <w:tc>
          <w:tcPr>
            <w:tcW w:w="709" w:type="dxa"/>
            <w:shd w:val="clear" w:color="000000" w:fill="FFFFFF"/>
            <w:noWrap/>
            <w:tcMar>
              <w:left w:w="28" w:type="dxa"/>
              <w:right w:w="28" w:type="dxa"/>
            </w:tcMar>
            <w:vAlign w:val="center"/>
          </w:tcPr>
          <w:p w14:paraId="611223B4" w14:textId="77777777" w:rsidR="002544C3" w:rsidRPr="009675EF" w:rsidRDefault="002544C3" w:rsidP="002544C3">
            <w:pPr>
              <w:jc w:val="center"/>
              <w:rPr>
                <w:sz w:val="14"/>
                <w:szCs w:val="16"/>
              </w:rPr>
            </w:pPr>
            <w:r w:rsidRPr="009675EF">
              <w:rPr>
                <w:sz w:val="14"/>
                <w:szCs w:val="16"/>
              </w:rPr>
              <w:t>4 092,4</w:t>
            </w:r>
          </w:p>
        </w:tc>
        <w:tc>
          <w:tcPr>
            <w:tcW w:w="708" w:type="dxa"/>
            <w:shd w:val="clear" w:color="000000" w:fill="FFFFFF"/>
            <w:noWrap/>
            <w:tcMar>
              <w:left w:w="28" w:type="dxa"/>
              <w:right w:w="28" w:type="dxa"/>
            </w:tcMar>
            <w:vAlign w:val="center"/>
          </w:tcPr>
          <w:p w14:paraId="0FF09938"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1C32B13E" w14:textId="77777777" w:rsidR="002544C3" w:rsidRPr="009675EF" w:rsidRDefault="002544C3" w:rsidP="002544C3">
            <w:pPr>
              <w:jc w:val="center"/>
              <w:rPr>
                <w:color w:val="000000"/>
                <w:sz w:val="14"/>
                <w:szCs w:val="14"/>
              </w:rPr>
            </w:pPr>
            <w:r w:rsidRPr="009675EF">
              <w:rPr>
                <w:color w:val="000000"/>
                <w:sz w:val="14"/>
                <w:szCs w:val="14"/>
              </w:rPr>
              <w:t>0,0</w:t>
            </w:r>
          </w:p>
        </w:tc>
      </w:tr>
    </w:tbl>
    <w:p w14:paraId="581DAF4E" w14:textId="77777777" w:rsidR="002544C3" w:rsidRPr="009675EF" w:rsidRDefault="002544C3" w:rsidP="002544C3">
      <w:r w:rsidRPr="009675EF">
        <w:br w:type="page"/>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676B31D1" w14:textId="77777777" w:rsidTr="002544C3">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5DB27AB" w14:textId="77777777" w:rsidR="002544C3" w:rsidRPr="009675EF" w:rsidRDefault="002544C3" w:rsidP="002544C3">
            <w:pPr>
              <w:jc w:val="center"/>
              <w:rPr>
                <w:color w:val="000000"/>
                <w:sz w:val="14"/>
                <w:szCs w:val="14"/>
              </w:rPr>
            </w:pPr>
            <w:r w:rsidRPr="009675EF">
              <w:rPr>
                <w:color w:val="000000"/>
                <w:sz w:val="14"/>
                <w:szCs w:val="1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38D86EA"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77D96E7"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812D1DE" w14:textId="77777777" w:rsidR="002544C3" w:rsidRPr="009675EF" w:rsidRDefault="002544C3" w:rsidP="002544C3">
            <w:pPr>
              <w:jc w:val="center"/>
              <w:rPr>
                <w:sz w:val="14"/>
                <w:szCs w:val="16"/>
              </w:rPr>
            </w:pPr>
            <w:r w:rsidRPr="009675EF">
              <w:rPr>
                <w:sz w:val="14"/>
                <w:szCs w:val="16"/>
              </w:rPr>
              <w:t>4</w:t>
            </w:r>
          </w:p>
        </w:tc>
        <w:tc>
          <w:tcPr>
            <w:tcW w:w="40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50A0319" w14:textId="77777777" w:rsidR="002544C3" w:rsidRPr="009675EF" w:rsidRDefault="002544C3" w:rsidP="002544C3">
            <w:pPr>
              <w:jc w:val="center"/>
              <w:rPr>
                <w:sz w:val="14"/>
                <w:szCs w:val="16"/>
              </w:rPr>
            </w:pPr>
            <w:r w:rsidRPr="009675EF">
              <w:rPr>
                <w:sz w:val="14"/>
                <w:szCs w:val="16"/>
              </w:rPr>
              <w:t>5</w:t>
            </w:r>
          </w:p>
        </w:tc>
        <w:tc>
          <w:tcPr>
            <w:tcW w:w="58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C259A92" w14:textId="77777777" w:rsidR="002544C3" w:rsidRPr="009675EF" w:rsidRDefault="002544C3" w:rsidP="002544C3">
            <w:pPr>
              <w:jc w:val="center"/>
              <w:rPr>
                <w:sz w:val="14"/>
                <w:szCs w:val="16"/>
              </w:rPr>
            </w:pPr>
            <w:r w:rsidRPr="009675EF">
              <w:rPr>
                <w:sz w:val="14"/>
                <w:szCs w:val="16"/>
              </w:rPr>
              <w:t>6</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9A78744" w14:textId="77777777" w:rsidR="002544C3" w:rsidRPr="009675EF" w:rsidRDefault="002544C3" w:rsidP="002544C3">
            <w:pPr>
              <w:jc w:val="center"/>
              <w:rPr>
                <w:sz w:val="14"/>
                <w:szCs w:val="16"/>
              </w:rPr>
            </w:pPr>
            <w:r w:rsidRPr="009675EF">
              <w:rPr>
                <w:sz w:val="14"/>
                <w:szCs w:val="16"/>
              </w:rPr>
              <w:t>7</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AFD0655" w14:textId="77777777" w:rsidR="002544C3" w:rsidRPr="009675EF" w:rsidRDefault="002544C3" w:rsidP="002544C3">
            <w:pPr>
              <w:jc w:val="center"/>
              <w:rPr>
                <w:sz w:val="14"/>
                <w:szCs w:val="16"/>
              </w:rPr>
            </w:pPr>
            <w:r w:rsidRPr="009675EF">
              <w:rPr>
                <w:sz w:val="14"/>
                <w:szCs w:val="16"/>
              </w:rPr>
              <w:t>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7E8C16B" w14:textId="77777777" w:rsidR="002544C3" w:rsidRPr="009675EF" w:rsidRDefault="002544C3" w:rsidP="002544C3">
            <w:pPr>
              <w:jc w:val="center"/>
              <w:rPr>
                <w:sz w:val="14"/>
                <w:szCs w:val="16"/>
              </w:rPr>
            </w:pPr>
            <w:r w:rsidRPr="009675EF">
              <w:rPr>
                <w:sz w:val="14"/>
                <w:szCs w:val="16"/>
              </w:rPr>
              <w:t>9</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7511E34" w14:textId="77777777" w:rsidR="002544C3" w:rsidRPr="009675EF" w:rsidRDefault="002544C3" w:rsidP="002544C3">
            <w:pPr>
              <w:jc w:val="center"/>
              <w:rPr>
                <w:sz w:val="14"/>
                <w:szCs w:val="16"/>
              </w:rPr>
            </w:pPr>
            <w:r w:rsidRPr="009675EF">
              <w:rPr>
                <w:sz w:val="14"/>
                <w:szCs w:val="16"/>
              </w:rPr>
              <w:t>10</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E00A628" w14:textId="77777777" w:rsidR="002544C3" w:rsidRPr="009675EF" w:rsidRDefault="002544C3" w:rsidP="002544C3">
            <w:pPr>
              <w:jc w:val="center"/>
              <w:rPr>
                <w:sz w:val="14"/>
                <w:szCs w:val="16"/>
              </w:rPr>
            </w:pPr>
            <w:r w:rsidRPr="009675EF">
              <w:rPr>
                <w:sz w:val="14"/>
                <w:szCs w:val="16"/>
              </w:rPr>
              <w:t>11</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9F30A45" w14:textId="77777777" w:rsidR="002544C3" w:rsidRPr="009675EF" w:rsidRDefault="002544C3" w:rsidP="002544C3">
            <w:pPr>
              <w:jc w:val="center"/>
              <w:rPr>
                <w:sz w:val="14"/>
                <w:szCs w:val="16"/>
              </w:rPr>
            </w:pPr>
            <w:r w:rsidRPr="009675EF">
              <w:rPr>
                <w:sz w:val="14"/>
                <w:szCs w:val="16"/>
              </w:rPr>
              <w:t>12</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BDDECAF" w14:textId="77777777" w:rsidR="002544C3" w:rsidRPr="009675EF" w:rsidRDefault="002544C3" w:rsidP="002544C3">
            <w:pPr>
              <w:jc w:val="center"/>
              <w:rPr>
                <w:sz w:val="14"/>
                <w:szCs w:val="16"/>
              </w:rPr>
            </w:pPr>
            <w:r w:rsidRPr="009675EF">
              <w:rPr>
                <w:sz w:val="14"/>
                <w:szCs w:val="16"/>
              </w:rPr>
              <w:t>13</w:t>
            </w:r>
          </w:p>
        </w:tc>
        <w:tc>
          <w:tcPr>
            <w:tcW w:w="54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BCDB376" w14:textId="77777777" w:rsidR="002544C3" w:rsidRPr="009675EF" w:rsidRDefault="002544C3" w:rsidP="002544C3">
            <w:pPr>
              <w:jc w:val="center"/>
              <w:rPr>
                <w:sz w:val="14"/>
                <w:szCs w:val="16"/>
              </w:rPr>
            </w:pPr>
            <w:r w:rsidRPr="009675EF">
              <w:rPr>
                <w:sz w:val="14"/>
                <w:szCs w:val="16"/>
              </w:rPr>
              <w:t>14</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D6AB76C" w14:textId="77777777" w:rsidR="002544C3" w:rsidRPr="009675EF" w:rsidRDefault="002544C3" w:rsidP="002544C3">
            <w:pPr>
              <w:jc w:val="center"/>
              <w:rPr>
                <w:sz w:val="14"/>
                <w:szCs w:val="16"/>
              </w:rPr>
            </w:pPr>
            <w:r w:rsidRPr="009675EF">
              <w:rPr>
                <w:sz w:val="14"/>
                <w:szCs w:val="16"/>
              </w:rPr>
              <w:t>15</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20B5FF6" w14:textId="77777777" w:rsidR="002544C3" w:rsidRPr="009675EF" w:rsidRDefault="002544C3" w:rsidP="002544C3">
            <w:pPr>
              <w:jc w:val="center"/>
              <w:rPr>
                <w:sz w:val="14"/>
                <w:szCs w:val="16"/>
              </w:rPr>
            </w:pPr>
            <w:r w:rsidRPr="009675EF">
              <w:rPr>
                <w:sz w:val="14"/>
                <w:szCs w:val="16"/>
              </w:rPr>
              <w:t>16</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96D1CE9" w14:textId="77777777" w:rsidR="002544C3" w:rsidRPr="009675EF" w:rsidRDefault="002544C3" w:rsidP="002544C3">
            <w:pPr>
              <w:jc w:val="center"/>
              <w:rPr>
                <w:sz w:val="14"/>
                <w:szCs w:val="16"/>
              </w:rPr>
            </w:pPr>
            <w:r w:rsidRPr="009675EF">
              <w:rPr>
                <w:sz w:val="14"/>
                <w:szCs w:val="16"/>
              </w:rPr>
              <w:t>17</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9FAE77E" w14:textId="77777777" w:rsidR="002544C3" w:rsidRPr="009675EF" w:rsidRDefault="002544C3" w:rsidP="002544C3">
            <w:pPr>
              <w:jc w:val="center"/>
              <w:rPr>
                <w:sz w:val="14"/>
                <w:szCs w:val="16"/>
              </w:rPr>
            </w:pPr>
            <w:r w:rsidRPr="009675EF">
              <w:rPr>
                <w:sz w:val="14"/>
                <w:szCs w:val="16"/>
              </w:rPr>
              <w:t>18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98FA63E" w14:textId="77777777" w:rsidR="002544C3" w:rsidRPr="009675EF" w:rsidRDefault="002544C3" w:rsidP="002544C3">
            <w:pPr>
              <w:jc w:val="center"/>
              <w:rPr>
                <w:sz w:val="14"/>
                <w:szCs w:val="16"/>
              </w:rPr>
            </w:pPr>
            <w:r w:rsidRPr="009675EF">
              <w:rPr>
                <w:sz w:val="14"/>
                <w:szCs w:val="16"/>
              </w:rPr>
              <w:t>19</w:t>
            </w:r>
          </w:p>
        </w:tc>
        <w:tc>
          <w:tcPr>
            <w:tcW w:w="5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6E9475A" w14:textId="77777777" w:rsidR="002544C3" w:rsidRPr="009675EF" w:rsidRDefault="002544C3" w:rsidP="002544C3">
            <w:pPr>
              <w:jc w:val="center"/>
              <w:rPr>
                <w:sz w:val="14"/>
                <w:szCs w:val="16"/>
              </w:rPr>
            </w:pPr>
            <w:r w:rsidRPr="009675EF">
              <w:rPr>
                <w:sz w:val="14"/>
                <w:szCs w:val="16"/>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E6335B1" w14:textId="77777777" w:rsidR="002544C3" w:rsidRPr="009675EF" w:rsidRDefault="002544C3" w:rsidP="002544C3">
            <w:pPr>
              <w:jc w:val="center"/>
              <w:rPr>
                <w:sz w:val="14"/>
                <w:szCs w:val="16"/>
              </w:rPr>
            </w:pPr>
            <w:r w:rsidRPr="009675EF">
              <w:rPr>
                <w:sz w:val="14"/>
                <w:szCs w:val="16"/>
              </w:rPr>
              <w:t>21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F0F93A7" w14:textId="77777777" w:rsidR="002544C3" w:rsidRPr="009675EF" w:rsidRDefault="002544C3" w:rsidP="002544C3">
            <w:pPr>
              <w:jc w:val="center"/>
              <w:rPr>
                <w:sz w:val="14"/>
                <w:szCs w:val="16"/>
              </w:rPr>
            </w:pPr>
            <w:r w:rsidRPr="009675EF">
              <w:rPr>
                <w:sz w:val="14"/>
                <w:szCs w:val="16"/>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3A04B07"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7DA4A3B1" w14:textId="77777777" w:rsidTr="002544C3">
        <w:trPr>
          <w:trHeight w:val="255"/>
        </w:trPr>
        <w:tc>
          <w:tcPr>
            <w:tcW w:w="568" w:type="dxa"/>
            <w:shd w:val="clear" w:color="000000" w:fill="FFFFFF"/>
            <w:tcMar>
              <w:left w:w="28" w:type="dxa"/>
              <w:right w:w="28" w:type="dxa"/>
            </w:tcMar>
            <w:vAlign w:val="center"/>
          </w:tcPr>
          <w:p w14:paraId="16631CE2" w14:textId="77777777" w:rsidR="002544C3" w:rsidRPr="009675EF" w:rsidRDefault="002544C3" w:rsidP="002544C3">
            <w:pPr>
              <w:jc w:val="center"/>
              <w:rPr>
                <w:color w:val="000000"/>
                <w:sz w:val="14"/>
                <w:szCs w:val="14"/>
              </w:rPr>
            </w:pPr>
            <w:r w:rsidRPr="009675EF">
              <w:rPr>
                <w:color w:val="000000"/>
                <w:sz w:val="14"/>
                <w:szCs w:val="14"/>
              </w:rPr>
              <w:t>1.4.20</w:t>
            </w:r>
          </w:p>
        </w:tc>
        <w:tc>
          <w:tcPr>
            <w:tcW w:w="2835" w:type="dxa"/>
            <w:shd w:val="clear" w:color="000000" w:fill="FFFFFF"/>
            <w:tcMar>
              <w:left w:w="28" w:type="dxa"/>
              <w:right w:w="28" w:type="dxa"/>
            </w:tcMar>
            <w:vAlign w:val="center"/>
          </w:tcPr>
          <w:p w14:paraId="7357CA89" w14:textId="77777777" w:rsidR="002544C3" w:rsidRPr="009675EF" w:rsidRDefault="002544C3" w:rsidP="002544C3">
            <w:pPr>
              <w:rPr>
                <w:color w:val="000000"/>
                <w:sz w:val="14"/>
                <w:szCs w:val="14"/>
              </w:rPr>
            </w:pPr>
            <w:r w:rsidRPr="009675EF">
              <w:rPr>
                <w:color w:val="000000"/>
                <w:sz w:val="14"/>
                <w:szCs w:val="14"/>
              </w:rPr>
              <w:t>Реконструкция водопровода от берега реки Кондома до водопроводной камеры ул. Угольной п. Малиновка</w:t>
            </w:r>
          </w:p>
        </w:tc>
        <w:tc>
          <w:tcPr>
            <w:tcW w:w="850" w:type="dxa"/>
            <w:shd w:val="clear" w:color="000000" w:fill="FFFFFF"/>
            <w:tcMar>
              <w:left w:w="28" w:type="dxa"/>
              <w:right w:w="28" w:type="dxa"/>
            </w:tcMar>
            <w:vAlign w:val="center"/>
          </w:tcPr>
          <w:p w14:paraId="0A01F211"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7B0393E" w14:textId="77777777" w:rsidR="002544C3" w:rsidRPr="009675EF" w:rsidRDefault="002544C3" w:rsidP="002544C3">
            <w:pPr>
              <w:jc w:val="center"/>
              <w:rPr>
                <w:sz w:val="14"/>
                <w:szCs w:val="16"/>
              </w:rPr>
            </w:pPr>
            <w:r w:rsidRPr="009675EF">
              <w:rPr>
                <w:sz w:val="14"/>
                <w:szCs w:val="16"/>
              </w:rPr>
              <w:t>7482,1</w:t>
            </w:r>
          </w:p>
        </w:tc>
        <w:tc>
          <w:tcPr>
            <w:tcW w:w="400" w:type="dxa"/>
            <w:shd w:val="clear" w:color="000000" w:fill="FFFFFF"/>
            <w:tcMar>
              <w:left w:w="28" w:type="dxa"/>
              <w:right w:w="28" w:type="dxa"/>
            </w:tcMar>
            <w:vAlign w:val="center"/>
          </w:tcPr>
          <w:p w14:paraId="0E90A272"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DB4954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3CEAE0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AF77DC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3A1853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680C98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5C10B0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9CFE49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781CD79"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79B4798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BA69FA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246EC3B"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5E1803A" w14:textId="77777777" w:rsidR="002544C3" w:rsidRPr="009675EF" w:rsidRDefault="002544C3" w:rsidP="002544C3">
            <w:pPr>
              <w:jc w:val="center"/>
              <w:rPr>
                <w:sz w:val="14"/>
                <w:szCs w:val="16"/>
              </w:rPr>
            </w:pPr>
            <w:r w:rsidRPr="009675EF">
              <w:rPr>
                <w:sz w:val="14"/>
                <w:szCs w:val="16"/>
              </w:rPr>
              <w:t>2992,0</w:t>
            </w:r>
          </w:p>
        </w:tc>
        <w:tc>
          <w:tcPr>
            <w:tcW w:w="579" w:type="dxa"/>
            <w:shd w:val="clear" w:color="000000" w:fill="FFFFFF"/>
            <w:tcMar>
              <w:left w:w="28" w:type="dxa"/>
              <w:right w:w="28" w:type="dxa"/>
            </w:tcMar>
            <w:vAlign w:val="center"/>
          </w:tcPr>
          <w:p w14:paraId="47012762" w14:textId="77777777" w:rsidR="002544C3" w:rsidRPr="009675EF" w:rsidRDefault="002544C3" w:rsidP="002544C3">
            <w:pPr>
              <w:jc w:val="center"/>
              <w:rPr>
                <w:sz w:val="14"/>
                <w:szCs w:val="16"/>
              </w:rPr>
            </w:pPr>
            <w:r w:rsidRPr="009675EF">
              <w:rPr>
                <w:sz w:val="14"/>
                <w:szCs w:val="16"/>
              </w:rPr>
              <w:t>2194,5</w:t>
            </w:r>
          </w:p>
        </w:tc>
        <w:tc>
          <w:tcPr>
            <w:tcW w:w="579" w:type="dxa"/>
            <w:shd w:val="clear" w:color="000000" w:fill="FFFFFF"/>
            <w:tcMar>
              <w:left w:w="28" w:type="dxa"/>
              <w:right w:w="28" w:type="dxa"/>
            </w:tcMar>
            <w:vAlign w:val="center"/>
          </w:tcPr>
          <w:p w14:paraId="1250AD2D" w14:textId="77777777" w:rsidR="002544C3" w:rsidRPr="009675EF" w:rsidRDefault="002544C3" w:rsidP="002544C3">
            <w:pPr>
              <w:jc w:val="center"/>
              <w:rPr>
                <w:sz w:val="14"/>
                <w:szCs w:val="16"/>
              </w:rPr>
            </w:pPr>
            <w:r w:rsidRPr="009675EF">
              <w:rPr>
                <w:sz w:val="14"/>
                <w:szCs w:val="16"/>
              </w:rPr>
              <w:t>2295,6</w:t>
            </w:r>
          </w:p>
        </w:tc>
        <w:tc>
          <w:tcPr>
            <w:tcW w:w="509" w:type="dxa"/>
            <w:shd w:val="clear" w:color="000000" w:fill="FFFFFF"/>
            <w:tcMar>
              <w:left w:w="28" w:type="dxa"/>
              <w:right w:w="28" w:type="dxa"/>
            </w:tcMar>
            <w:vAlign w:val="center"/>
          </w:tcPr>
          <w:p w14:paraId="3C105145" w14:textId="77777777" w:rsidR="002544C3" w:rsidRPr="009675EF" w:rsidRDefault="002544C3" w:rsidP="002544C3">
            <w:pPr>
              <w:jc w:val="center"/>
              <w:rPr>
                <w:sz w:val="14"/>
                <w:szCs w:val="16"/>
              </w:rPr>
            </w:pPr>
            <w:r w:rsidRPr="009675EF">
              <w:rPr>
                <w:sz w:val="14"/>
                <w:szCs w:val="16"/>
              </w:rPr>
              <w:t>2031-2033</w:t>
            </w:r>
          </w:p>
        </w:tc>
        <w:tc>
          <w:tcPr>
            <w:tcW w:w="709" w:type="dxa"/>
            <w:shd w:val="clear" w:color="000000" w:fill="FFFFFF"/>
            <w:noWrap/>
            <w:tcMar>
              <w:left w:w="28" w:type="dxa"/>
              <w:right w:w="28" w:type="dxa"/>
            </w:tcMar>
            <w:vAlign w:val="center"/>
          </w:tcPr>
          <w:p w14:paraId="590A8733" w14:textId="77777777" w:rsidR="002544C3" w:rsidRPr="009675EF" w:rsidRDefault="002544C3" w:rsidP="002544C3">
            <w:pPr>
              <w:jc w:val="center"/>
              <w:rPr>
                <w:sz w:val="14"/>
                <w:szCs w:val="16"/>
              </w:rPr>
            </w:pPr>
            <w:r w:rsidRPr="009675EF">
              <w:rPr>
                <w:sz w:val="14"/>
                <w:szCs w:val="16"/>
              </w:rPr>
              <w:t>2 972,1</w:t>
            </w:r>
          </w:p>
        </w:tc>
        <w:tc>
          <w:tcPr>
            <w:tcW w:w="708" w:type="dxa"/>
            <w:shd w:val="clear" w:color="000000" w:fill="FFFFFF"/>
            <w:noWrap/>
            <w:tcMar>
              <w:left w:w="28" w:type="dxa"/>
              <w:right w:w="28" w:type="dxa"/>
            </w:tcMar>
            <w:vAlign w:val="center"/>
          </w:tcPr>
          <w:p w14:paraId="03F1A625" w14:textId="77777777" w:rsidR="002544C3" w:rsidRPr="009675EF" w:rsidRDefault="002544C3" w:rsidP="002544C3">
            <w:pPr>
              <w:jc w:val="center"/>
              <w:rPr>
                <w:sz w:val="14"/>
                <w:szCs w:val="16"/>
              </w:rPr>
            </w:pPr>
            <w:r w:rsidRPr="009675EF">
              <w:rPr>
                <w:sz w:val="14"/>
                <w:szCs w:val="16"/>
              </w:rPr>
              <w:t>4 510,0</w:t>
            </w:r>
          </w:p>
        </w:tc>
        <w:tc>
          <w:tcPr>
            <w:tcW w:w="851" w:type="dxa"/>
            <w:shd w:val="clear" w:color="000000" w:fill="FFFFFF"/>
            <w:tcMar>
              <w:left w:w="28" w:type="dxa"/>
              <w:right w:w="28" w:type="dxa"/>
            </w:tcMar>
            <w:vAlign w:val="center"/>
          </w:tcPr>
          <w:p w14:paraId="687F7B28"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19CE6F1B" w14:textId="77777777" w:rsidTr="002544C3">
        <w:trPr>
          <w:trHeight w:val="255"/>
        </w:trPr>
        <w:tc>
          <w:tcPr>
            <w:tcW w:w="568" w:type="dxa"/>
            <w:shd w:val="clear" w:color="000000" w:fill="FFFFFF"/>
            <w:tcMar>
              <w:left w:w="28" w:type="dxa"/>
              <w:right w:w="28" w:type="dxa"/>
            </w:tcMar>
            <w:vAlign w:val="center"/>
          </w:tcPr>
          <w:p w14:paraId="3028A84D" w14:textId="77777777" w:rsidR="002544C3" w:rsidRPr="009675EF" w:rsidRDefault="002544C3" w:rsidP="002544C3">
            <w:pPr>
              <w:jc w:val="center"/>
              <w:rPr>
                <w:color w:val="000000"/>
                <w:sz w:val="14"/>
                <w:szCs w:val="14"/>
              </w:rPr>
            </w:pPr>
            <w:r w:rsidRPr="009675EF">
              <w:rPr>
                <w:color w:val="000000"/>
                <w:sz w:val="14"/>
                <w:szCs w:val="14"/>
              </w:rPr>
              <w:t>1.5</w:t>
            </w:r>
          </w:p>
        </w:tc>
        <w:tc>
          <w:tcPr>
            <w:tcW w:w="2835" w:type="dxa"/>
            <w:shd w:val="clear" w:color="000000" w:fill="FFFFFF"/>
            <w:tcMar>
              <w:left w:w="28" w:type="dxa"/>
              <w:right w:w="28" w:type="dxa"/>
            </w:tcMar>
            <w:vAlign w:val="center"/>
          </w:tcPr>
          <w:p w14:paraId="22CD5423" w14:textId="77777777" w:rsidR="002544C3" w:rsidRPr="009675EF" w:rsidRDefault="002544C3" w:rsidP="002544C3">
            <w:pPr>
              <w:rPr>
                <w:color w:val="000000"/>
                <w:sz w:val="14"/>
                <w:szCs w:val="14"/>
              </w:rPr>
            </w:pPr>
            <w:r w:rsidRPr="009675EF">
              <w:rPr>
                <w:color w:val="000000"/>
                <w:sz w:val="14"/>
                <w:szCs w:val="14"/>
              </w:rPr>
              <w:t>Мероприятия, направленные на достижение плановых значений показателей надежности, качества и энергоэффективности объектов централизованных систем водоснабжения</w:t>
            </w:r>
          </w:p>
        </w:tc>
        <w:tc>
          <w:tcPr>
            <w:tcW w:w="850" w:type="dxa"/>
            <w:shd w:val="clear" w:color="000000" w:fill="FFFFFF"/>
            <w:tcMar>
              <w:left w:w="28" w:type="dxa"/>
              <w:right w:w="28" w:type="dxa"/>
            </w:tcMar>
            <w:vAlign w:val="center"/>
          </w:tcPr>
          <w:p w14:paraId="3A21851A"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32FC0DBD" w14:textId="77777777" w:rsidR="002544C3" w:rsidRPr="009675EF" w:rsidRDefault="002544C3" w:rsidP="002544C3">
            <w:pPr>
              <w:jc w:val="center"/>
              <w:rPr>
                <w:sz w:val="14"/>
                <w:szCs w:val="14"/>
              </w:rPr>
            </w:pPr>
            <w:r w:rsidRPr="009675EF">
              <w:rPr>
                <w:sz w:val="14"/>
                <w:szCs w:val="14"/>
              </w:rPr>
              <w:t>3031,2</w:t>
            </w:r>
          </w:p>
        </w:tc>
        <w:tc>
          <w:tcPr>
            <w:tcW w:w="400" w:type="dxa"/>
            <w:shd w:val="clear" w:color="000000" w:fill="FFFFFF"/>
            <w:tcMar>
              <w:left w:w="28" w:type="dxa"/>
              <w:right w:w="28" w:type="dxa"/>
            </w:tcMar>
            <w:vAlign w:val="center"/>
          </w:tcPr>
          <w:p w14:paraId="0AA7D698"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63E02AE8"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9DAEE22"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4EEE5EC0"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9B5C1C5" w14:textId="77777777" w:rsidR="002544C3" w:rsidRPr="009675EF" w:rsidRDefault="002544C3" w:rsidP="002544C3">
            <w:pPr>
              <w:jc w:val="center"/>
              <w:rPr>
                <w:sz w:val="14"/>
                <w:szCs w:val="14"/>
              </w:rPr>
            </w:pPr>
            <w:r w:rsidRPr="009675EF">
              <w:rPr>
                <w:sz w:val="14"/>
                <w:szCs w:val="14"/>
              </w:rPr>
              <w:t>385,2</w:t>
            </w:r>
          </w:p>
        </w:tc>
        <w:tc>
          <w:tcPr>
            <w:tcW w:w="579" w:type="dxa"/>
            <w:shd w:val="clear" w:color="000000" w:fill="FFFFFF"/>
            <w:tcMar>
              <w:left w:w="28" w:type="dxa"/>
              <w:right w:w="28" w:type="dxa"/>
            </w:tcMar>
            <w:vAlign w:val="center"/>
          </w:tcPr>
          <w:p w14:paraId="3CD76A20" w14:textId="77777777" w:rsidR="002544C3" w:rsidRPr="009675EF" w:rsidRDefault="002544C3" w:rsidP="002544C3">
            <w:pPr>
              <w:jc w:val="center"/>
              <w:rPr>
                <w:sz w:val="14"/>
                <w:szCs w:val="14"/>
              </w:rPr>
            </w:pPr>
            <w:r w:rsidRPr="009675EF">
              <w:rPr>
                <w:sz w:val="14"/>
                <w:szCs w:val="14"/>
              </w:rPr>
              <w:t>2646,0</w:t>
            </w:r>
          </w:p>
        </w:tc>
        <w:tc>
          <w:tcPr>
            <w:tcW w:w="579" w:type="dxa"/>
            <w:shd w:val="clear" w:color="000000" w:fill="FFFFFF"/>
            <w:tcMar>
              <w:left w:w="28" w:type="dxa"/>
              <w:right w:w="28" w:type="dxa"/>
            </w:tcMar>
            <w:vAlign w:val="center"/>
          </w:tcPr>
          <w:p w14:paraId="2F0F1303"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0591535"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48F7829"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2F017192"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56EBC1D"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43388B6"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2810A8B4"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224BB2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62CEF74"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34EB33FF" w14:textId="77777777" w:rsidR="002544C3" w:rsidRPr="009675EF" w:rsidRDefault="002544C3" w:rsidP="002544C3">
            <w:pPr>
              <w:jc w:val="center"/>
              <w:rPr>
                <w:sz w:val="14"/>
                <w:szCs w:val="16"/>
              </w:rPr>
            </w:pPr>
            <w:r w:rsidRPr="009675EF">
              <w:rPr>
                <w:sz w:val="14"/>
                <w:szCs w:val="16"/>
              </w:rPr>
              <w:t>2023-2024</w:t>
            </w:r>
          </w:p>
        </w:tc>
        <w:tc>
          <w:tcPr>
            <w:tcW w:w="709" w:type="dxa"/>
            <w:shd w:val="clear" w:color="000000" w:fill="FFFFFF"/>
            <w:noWrap/>
            <w:tcMar>
              <w:left w:w="28" w:type="dxa"/>
              <w:right w:w="28" w:type="dxa"/>
            </w:tcMar>
            <w:vAlign w:val="center"/>
          </w:tcPr>
          <w:p w14:paraId="3E36850B" w14:textId="77777777" w:rsidR="002544C3" w:rsidRPr="009675EF" w:rsidRDefault="002544C3" w:rsidP="002544C3">
            <w:pPr>
              <w:jc w:val="center"/>
              <w:rPr>
                <w:sz w:val="14"/>
                <w:szCs w:val="14"/>
              </w:rPr>
            </w:pPr>
            <w:r w:rsidRPr="009675EF">
              <w:rPr>
                <w:sz w:val="14"/>
                <w:szCs w:val="14"/>
              </w:rPr>
              <w:t>3031,2</w:t>
            </w:r>
          </w:p>
        </w:tc>
        <w:tc>
          <w:tcPr>
            <w:tcW w:w="708" w:type="dxa"/>
            <w:shd w:val="clear" w:color="000000" w:fill="FFFFFF"/>
            <w:noWrap/>
            <w:tcMar>
              <w:left w:w="28" w:type="dxa"/>
              <w:right w:w="28" w:type="dxa"/>
            </w:tcMar>
            <w:vAlign w:val="center"/>
          </w:tcPr>
          <w:p w14:paraId="4C9AD4CE"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6AE2CC8F"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1524341" w14:textId="77777777" w:rsidTr="002544C3">
        <w:trPr>
          <w:trHeight w:val="255"/>
        </w:trPr>
        <w:tc>
          <w:tcPr>
            <w:tcW w:w="568" w:type="dxa"/>
            <w:shd w:val="clear" w:color="000000" w:fill="FFFFFF"/>
            <w:tcMar>
              <w:left w:w="28" w:type="dxa"/>
              <w:right w:w="28" w:type="dxa"/>
            </w:tcMar>
            <w:vAlign w:val="center"/>
          </w:tcPr>
          <w:p w14:paraId="1F891AAE" w14:textId="77777777" w:rsidR="002544C3" w:rsidRPr="009675EF" w:rsidRDefault="002544C3" w:rsidP="002544C3">
            <w:pPr>
              <w:jc w:val="center"/>
              <w:rPr>
                <w:color w:val="000000"/>
                <w:sz w:val="14"/>
                <w:szCs w:val="14"/>
              </w:rPr>
            </w:pPr>
            <w:r w:rsidRPr="009675EF">
              <w:rPr>
                <w:color w:val="000000"/>
                <w:sz w:val="14"/>
                <w:szCs w:val="14"/>
              </w:rPr>
              <w:t>1.5.1</w:t>
            </w:r>
          </w:p>
        </w:tc>
        <w:tc>
          <w:tcPr>
            <w:tcW w:w="2835" w:type="dxa"/>
            <w:shd w:val="clear" w:color="000000" w:fill="FFFFFF"/>
            <w:tcMar>
              <w:left w:w="28" w:type="dxa"/>
              <w:right w:w="28" w:type="dxa"/>
            </w:tcMar>
            <w:vAlign w:val="center"/>
          </w:tcPr>
          <w:p w14:paraId="69D13DB4" w14:textId="77777777" w:rsidR="002544C3" w:rsidRPr="009675EF" w:rsidRDefault="002544C3" w:rsidP="002544C3">
            <w:pPr>
              <w:rPr>
                <w:color w:val="000000"/>
                <w:sz w:val="14"/>
                <w:szCs w:val="14"/>
              </w:rPr>
            </w:pPr>
            <w:r w:rsidRPr="009675EF">
              <w:rPr>
                <w:color w:val="000000"/>
                <w:sz w:val="14"/>
                <w:szCs w:val="14"/>
              </w:rPr>
              <w:t>Автоматизация гидроузла п. Малиновка</w:t>
            </w:r>
          </w:p>
        </w:tc>
        <w:tc>
          <w:tcPr>
            <w:tcW w:w="850" w:type="dxa"/>
            <w:shd w:val="clear" w:color="000000" w:fill="FFFFFF"/>
            <w:tcMar>
              <w:left w:w="28" w:type="dxa"/>
              <w:right w:w="28" w:type="dxa"/>
            </w:tcMar>
            <w:vAlign w:val="center"/>
          </w:tcPr>
          <w:p w14:paraId="1B3920F2"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79B1B5BC" w14:textId="77777777" w:rsidR="002544C3" w:rsidRPr="009675EF" w:rsidRDefault="002544C3" w:rsidP="002544C3">
            <w:pPr>
              <w:jc w:val="center"/>
              <w:rPr>
                <w:sz w:val="14"/>
                <w:szCs w:val="16"/>
              </w:rPr>
            </w:pPr>
            <w:r w:rsidRPr="009675EF">
              <w:rPr>
                <w:sz w:val="14"/>
                <w:szCs w:val="16"/>
              </w:rPr>
              <w:t>2646,0</w:t>
            </w:r>
          </w:p>
        </w:tc>
        <w:tc>
          <w:tcPr>
            <w:tcW w:w="400" w:type="dxa"/>
            <w:shd w:val="clear" w:color="000000" w:fill="FFFFFF"/>
            <w:tcMar>
              <w:left w:w="28" w:type="dxa"/>
              <w:right w:w="28" w:type="dxa"/>
            </w:tcMar>
            <w:vAlign w:val="center"/>
          </w:tcPr>
          <w:p w14:paraId="3195D4A0"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C0AC42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415128C"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77545A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8FEB5E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E94E6EF" w14:textId="77777777" w:rsidR="002544C3" w:rsidRPr="009675EF" w:rsidRDefault="002544C3" w:rsidP="002544C3">
            <w:pPr>
              <w:jc w:val="center"/>
              <w:rPr>
                <w:sz w:val="14"/>
                <w:szCs w:val="16"/>
              </w:rPr>
            </w:pPr>
            <w:r w:rsidRPr="009675EF">
              <w:rPr>
                <w:sz w:val="14"/>
                <w:szCs w:val="16"/>
              </w:rPr>
              <w:t>2646,0</w:t>
            </w:r>
          </w:p>
        </w:tc>
        <w:tc>
          <w:tcPr>
            <w:tcW w:w="579" w:type="dxa"/>
            <w:shd w:val="clear" w:color="000000" w:fill="FFFFFF"/>
            <w:tcMar>
              <w:left w:w="28" w:type="dxa"/>
              <w:right w:w="28" w:type="dxa"/>
            </w:tcMar>
            <w:vAlign w:val="center"/>
          </w:tcPr>
          <w:p w14:paraId="616C495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247A6B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1D489B5"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31B3D7E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B6F332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40B394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DA0991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51E6B8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B0F5E1A"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799D94C" w14:textId="77777777" w:rsidR="002544C3" w:rsidRPr="009675EF" w:rsidRDefault="002544C3" w:rsidP="002544C3">
            <w:pPr>
              <w:jc w:val="center"/>
              <w:rPr>
                <w:color w:val="000000"/>
                <w:sz w:val="14"/>
                <w:szCs w:val="14"/>
              </w:rPr>
            </w:pPr>
            <w:r w:rsidRPr="009675EF">
              <w:rPr>
                <w:color w:val="000000"/>
                <w:sz w:val="14"/>
                <w:szCs w:val="14"/>
              </w:rPr>
              <w:t>2024</w:t>
            </w:r>
          </w:p>
        </w:tc>
        <w:tc>
          <w:tcPr>
            <w:tcW w:w="709" w:type="dxa"/>
            <w:shd w:val="clear" w:color="000000" w:fill="FFFFFF"/>
            <w:noWrap/>
            <w:tcMar>
              <w:left w:w="28" w:type="dxa"/>
              <w:right w:w="28" w:type="dxa"/>
            </w:tcMar>
            <w:vAlign w:val="center"/>
          </w:tcPr>
          <w:p w14:paraId="243207E3" w14:textId="77777777" w:rsidR="002544C3" w:rsidRPr="009675EF" w:rsidRDefault="002544C3" w:rsidP="002544C3">
            <w:pPr>
              <w:jc w:val="center"/>
              <w:rPr>
                <w:sz w:val="14"/>
                <w:szCs w:val="16"/>
              </w:rPr>
            </w:pPr>
            <w:r w:rsidRPr="009675EF">
              <w:rPr>
                <w:sz w:val="14"/>
                <w:szCs w:val="16"/>
              </w:rPr>
              <w:t>2646,0</w:t>
            </w:r>
          </w:p>
        </w:tc>
        <w:tc>
          <w:tcPr>
            <w:tcW w:w="708" w:type="dxa"/>
            <w:shd w:val="clear" w:color="000000" w:fill="FFFFFF"/>
            <w:noWrap/>
            <w:tcMar>
              <w:left w:w="28" w:type="dxa"/>
              <w:right w:w="28" w:type="dxa"/>
            </w:tcMar>
            <w:vAlign w:val="center"/>
          </w:tcPr>
          <w:p w14:paraId="2E6549AF"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7EC89D94"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12E1E6BC" w14:textId="77777777" w:rsidTr="002544C3">
        <w:trPr>
          <w:trHeight w:val="255"/>
        </w:trPr>
        <w:tc>
          <w:tcPr>
            <w:tcW w:w="568" w:type="dxa"/>
            <w:shd w:val="clear" w:color="000000" w:fill="FFFFFF"/>
            <w:tcMar>
              <w:left w:w="28" w:type="dxa"/>
              <w:right w:w="28" w:type="dxa"/>
            </w:tcMar>
            <w:vAlign w:val="center"/>
          </w:tcPr>
          <w:p w14:paraId="7BEB04A1" w14:textId="77777777" w:rsidR="002544C3" w:rsidRPr="009675EF" w:rsidRDefault="002544C3" w:rsidP="002544C3">
            <w:pPr>
              <w:jc w:val="center"/>
              <w:rPr>
                <w:color w:val="000000"/>
                <w:sz w:val="14"/>
                <w:szCs w:val="14"/>
              </w:rPr>
            </w:pPr>
            <w:r w:rsidRPr="009675EF">
              <w:rPr>
                <w:color w:val="000000"/>
                <w:sz w:val="14"/>
                <w:szCs w:val="14"/>
              </w:rPr>
              <w:t>1.5.2</w:t>
            </w:r>
          </w:p>
        </w:tc>
        <w:tc>
          <w:tcPr>
            <w:tcW w:w="2835" w:type="dxa"/>
            <w:shd w:val="clear" w:color="000000" w:fill="FFFFFF"/>
            <w:tcMar>
              <w:left w:w="28" w:type="dxa"/>
              <w:right w:w="28" w:type="dxa"/>
            </w:tcMar>
            <w:vAlign w:val="center"/>
          </w:tcPr>
          <w:p w14:paraId="021D839C" w14:textId="77777777" w:rsidR="002544C3" w:rsidRPr="009675EF" w:rsidRDefault="002544C3" w:rsidP="002544C3">
            <w:pPr>
              <w:rPr>
                <w:color w:val="000000"/>
                <w:sz w:val="14"/>
                <w:szCs w:val="14"/>
              </w:rPr>
            </w:pPr>
            <w:r w:rsidRPr="009675EF">
              <w:rPr>
                <w:color w:val="000000"/>
                <w:sz w:val="14"/>
                <w:szCs w:val="14"/>
              </w:rPr>
              <w:t>Установка приборов учета на насосной станции гидроузла п. Малиновка</w:t>
            </w:r>
          </w:p>
        </w:tc>
        <w:tc>
          <w:tcPr>
            <w:tcW w:w="850" w:type="dxa"/>
            <w:shd w:val="clear" w:color="000000" w:fill="FFFFFF"/>
            <w:tcMar>
              <w:left w:w="28" w:type="dxa"/>
              <w:right w:w="28" w:type="dxa"/>
            </w:tcMar>
            <w:vAlign w:val="center"/>
          </w:tcPr>
          <w:p w14:paraId="414EB989" w14:textId="77777777" w:rsidR="002544C3" w:rsidRPr="009675EF" w:rsidRDefault="002544C3" w:rsidP="002544C3">
            <w:pPr>
              <w:jc w:val="center"/>
              <w:rPr>
                <w:color w:val="000000"/>
                <w:sz w:val="14"/>
                <w:szCs w:val="16"/>
              </w:rPr>
            </w:pPr>
            <w:r w:rsidRPr="009675EF">
              <w:rPr>
                <w:color w:val="000000"/>
                <w:sz w:val="14"/>
                <w:szCs w:val="16"/>
              </w:rPr>
              <w:t>г. Калтан</w:t>
            </w:r>
          </w:p>
        </w:tc>
        <w:tc>
          <w:tcPr>
            <w:tcW w:w="639" w:type="dxa"/>
            <w:shd w:val="clear" w:color="000000" w:fill="FFFFFF"/>
            <w:tcMar>
              <w:left w:w="28" w:type="dxa"/>
              <w:right w:w="28" w:type="dxa"/>
            </w:tcMar>
            <w:vAlign w:val="center"/>
          </w:tcPr>
          <w:p w14:paraId="043089A7" w14:textId="77777777" w:rsidR="002544C3" w:rsidRPr="009675EF" w:rsidRDefault="002544C3" w:rsidP="002544C3">
            <w:pPr>
              <w:jc w:val="center"/>
              <w:rPr>
                <w:sz w:val="14"/>
                <w:szCs w:val="16"/>
              </w:rPr>
            </w:pPr>
            <w:r w:rsidRPr="009675EF">
              <w:rPr>
                <w:sz w:val="14"/>
                <w:szCs w:val="16"/>
              </w:rPr>
              <w:t>385,2</w:t>
            </w:r>
          </w:p>
        </w:tc>
        <w:tc>
          <w:tcPr>
            <w:tcW w:w="400" w:type="dxa"/>
            <w:shd w:val="clear" w:color="000000" w:fill="FFFFFF"/>
            <w:tcMar>
              <w:left w:w="28" w:type="dxa"/>
              <w:right w:w="28" w:type="dxa"/>
            </w:tcMar>
            <w:vAlign w:val="center"/>
          </w:tcPr>
          <w:p w14:paraId="551D7DB8" w14:textId="77777777" w:rsidR="002544C3" w:rsidRPr="009675EF" w:rsidRDefault="002544C3" w:rsidP="002544C3">
            <w:pPr>
              <w:jc w:val="center"/>
              <w:rPr>
                <w:color w:val="000000"/>
                <w:sz w:val="14"/>
                <w:szCs w:val="16"/>
              </w:rPr>
            </w:pPr>
            <w:r w:rsidRPr="009675EF">
              <w:rPr>
                <w:color w:val="000000"/>
                <w:sz w:val="14"/>
                <w:szCs w:val="16"/>
              </w:rPr>
              <w:t>0,0</w:t>
            </w:r>
          </w:p>
        </w:tc>
        <w:tc>
          <w:tcPr>
            <w:tcW w:w="580" w:type="dxa"/>
            <w:shd w:val="clear" w:color="000000" w:fill="FFFFFF"/>
            <w:tcMar>
              <w:left w:w="28" w:type="dxa"/>
              <w:right w:w="28" w:type="dxa"/>
            </w:tcMar>
            <w:vAlign w:val="center"/>
          </w:tcPr>
          <w:p w14:paraId="676CE291"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73CD600"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53EAAB78"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CC102E4" w14:textId="77777777" w:rsidR="002544C3" w:rsidRPr="009675EF" w:rsidRDefault="002544C3" w:rsidP="002544C3">
            <w:pPr>
              <w:jc w:val="center"/>
              <w:rPr>
                <w:sz w:val="14"/>
                <w:szCs w:val="16"/>
              </w:rPr>
            </w:pPr>
            <w:r w:rsidRPr="009675EF">
              <w:rPr>
                <w:sz w:val="14"/>
                <w:szCs w:val="16"/>
              </w:rPr>
              <w:t>385,2</w:t>
            </w:r>
          </w:p>
        </w:tc>
        <w:tc>
          <w:tcPr>
            <w:tcW w:w="579" w:type="dxa"/>
            <w:shd w:val="clear" w:color="000000" w:fill="FFFFFF"/>
            <w:tcMar>
              <w:left w:w="28" w:type="dxa"/>
              <w:right w:w="28" w:type="dxa"/>
            </w:tcMar>
            <w:vAlign w:val="center"/>
          </w:tcPr>
          <w:p w14:paraId="4398DF09"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AB13FFF"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CF110C5"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271D4E6D" w14:textId="77777777" w:rsidR="002544C3" w:rsidRPr="009675EF" w:rsidRDefault="002544C3" w:rsidP="002544C3">
            <w:pPr>
              <w:jc w:val="center"/>
              <w:rPr>
                <w:color w:val="000000"/>
                <w:sz w:val="14"/>
                <w:szCs w:val="16"/>
              </w:rPr>
            </w:pPr>
            <w:r w:rsidRPr="009675EF">
              <w:rPr>
                <w:color w:val="000000"/>
                <w:sz w:val="14"/>
                <w:szCs w:val="16"/>
              </w:rPr>
              <w:t>0,0</w:t>
            </w:r>
          </w:p>
        </w:tc>
        <w:tc>
          <w:tcPr>
            <w:tcW w:w="544" w:type="dxa"/>
            <w:shd w:val="clear" w:color="000000" w:fill="FFFFFF"/>
            <w:tcMar>
              <w:left w:w="28" w:type="dxa"/>
              <w:right w:w="28" w:type="dxa"/>
            </w:tcMar>
            <w:vAlign w:val="center"/>
          </w:tcPr>
          <w:p w14:paraId="2A5684EA"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435CC44"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2EEA1C94"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6657255E"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38416B8E"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40C7E959" w14:textId="77777777" w:rsidR="002544C3" w:rsidRPr="009675EF" w:rsidRDefault="002544C3" w:rsidP="002544C3">
            <w:pPr>
              <w:jc w:val="center"/>
              <w:rPr>
                <w:color w:val="000000"/>
                <w:sz w:val="14"/>
                <w:szCs w:val="16"/>
              </w:rPr>
            </w:pPr>
            <w:r w:rsidRPr="009675EF">
              <w:rPr>
                <w:color w:val="000000"/>
                <w:sz w:val="14"/>
                <w:szCs w:val="16"/>
              </w:rPr>
              <w:t>0,0</w:t>
            </w:r>
          </w:p>
        </w:tc>
        <w:tc>
          <w:tcPr>
            <w:tcW w:w="509" w:type="dxa"/>
            <w:shd w:val="clear" w:color="000000" w:fill="FFFFFF"/>
            <w:tcMar>
              <w:left w:w="28" w:type="dxa"/>
              <w:right w:w="28" w:type="dxa"/>
            </w:tcMar>
            <w:vAlign w:val="center"/>
          </w:tcPr>
          <w:p w14:paraId="504FCF1A" w14:textId="77777777" w:rsidR="002544C3" w:rsidRPr="009675EF" w:rsidRDefault="002544C3" w:rsidP="002544C3">
            <w:pPr>
              <w:jc w:val="center"/>
              <w:rPr>
                <w:sz w:val="14"/>
                <w:szCs w:val="16"/>
              </w:rPr>
            </w:pPr>
            <w:r w:rsidRPr="009675EF">
              <w:rPr>
                <w:sz w:val="14"/>
                <w:szCs w:val="16"/>
              </w:rPr>
              <w:t>2023</w:t>
            </w:r>
          </w:p>
        </w:tc>
        <w:tc>
          <w:tcPr>
            <w:tcW w:w="709" w:type="dxa"/>
            <w:shd w:val="clear" w:color="000000" w:fill="FFFFFF"/>
            <w:noWrap/>
            <w:tcMar>
              <w:left w:w="28" w:type="dxa"/>
              <w:right w:w="28" w:type="dxa"/>
            </w:tcMar>
            <w:vAlign w:val="center"/>
          </w:tcPr>
          <w:p w14:paraId="20C8F522" w14:textId="77777777" w:rsidR="002544C3" w:rsidRPr="009675EF" w:rsidRDefault="002544C3" w:rsidP="002544C3">
            <w:pPr>
              <w:jc w:val="center"/>
              <w:rPr>
                <w:sz w:val="14"/>
                <w:szCs w:val="16"/>
              </w:rPr>
            </w:pPr>
            <w:r w:rsidRPr="009675EF">
              <w:rPr>
                <w:sz w:val="14"/>
                <w:szCs w:val="16"/>
              </w:rPr>
              <w:t>385,2</w:t>
            </w:r>
          </w:p>
        </w:tc>
        <w:tc>
          <w:tcPr>
            <w:tcW w:w="708" w:type="dxa"/>
            <w:shd w:val="clear" w:color="000000" w:fill="FFFFFF"/>
            <w:noWrap/>
            <w:tcMar>
              <w:left w:w="28" w:type="dxa"/>
              <w:right w:w="28" w:type="dxa"/>
            </w:tcMar>
            <w:vAlign w:val="center"/>
          </w:tcPr>
          <w:p w14:paraId="5870E747"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7E656508"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23956D10" w14:textId="77777777" w:rsidTr="002544C3">
        <w:trPr>
          <w:trHeight w:val="255"/>
        </w:trPr>
        <w:tc>
          <w:tcPr>
            <w:tcW w:w="568" w:type="dxa"/>
            <w:shd w:val="clear" w:color="000000" w:fill="FFFFFF"/>
            <w:tcMar>
              <w:left w:w="28" w:type="dxa"/>
              <w:right w:w="28" w:type="dxa"/>
            </w:tcMar>
            <w:vAlign w:val="center"/>
          </w:tcPr>
          <w:p w14:paraId="7F5D7377" w14:textId="77777777" w:rsidR="002544C3" w:rsidRPr="009675EF" w:rsidRDefault="002544C3" w:rsidP="002544C3">
            <w:pPr>
              <w:jc w:val="center"/>
              <w:rPr>
                <w:color w:val="000000"/>
                <w:sz w:val="14"/>
                <w:szCs w:val="14"/>
              </w:rPr>
            </w:pPr>
            <w:r w:rsidRPr="009675EF">
              <w:rPr>
                <w:color w:val="000000"/>
                <w:sz w:val="14"/>
                <w:szCs w:val="14"/>
              </w:rPr>
              <w:t>2</w:t>
            </w:r>
          </w:p>
        </w:tc>
        <w:tc>
          <w:tcPr>
            <w:tcW w:w="2835" w:type="dxa"/>
            <w:shd w:val="clear" w:color="000000" w:fill="FFFFFF"/>
            <w:tcMar>
              <w:left w:w="28" w:type="dxa"/>
              <w:right w:w="28" w:type="dxa"/>
            </w:tcMar>
            <w:vAlign w:val="center"/>
          </w:tcPr>
          <w:p w14:paraId="3F238CC6" w14:textId="77777777" w:rsidR="002544C3" w:rsidRPr="009675EF" w:rsidRDefault="002544C3" w:rsidP="002544C3">
            <w:pPr>
              <w:rPr>
                <w:color w:val="000000"/>
                <w:sz w:val="14"/>
                <w:szCs w:val="14"/>
              </w:rPr>
            </w:pPr>
            <w:r w:rsidRPr="009675EF">
              <w:rPr>
                <w:color w:val="000000"/>
                <w:sz w:val="14"/>
                <w:szCs w:val="14"/>
              </w:rPr>
              <w:t>Итого, в том числе</w:t>
            </w:r>
          </w:p>
        </w:tc>
        <w:tc>
          <w:tcPr>
            <w:tcW w:w="850" w:type="dxa"/>
            <w:shd w:val="clear" w:color="000000" w:fill="FFFFFF"/>
            <w:tcMar>
              <w:left w:w="28" w:type="dxa"/>
              <w:right w:w="28" w:type="dxa"/>
            </w:tcMar>
            <w:vAlign w:val="center"/>
          </w:tcPr>
          <w:p w14:paraId="51DC5B2D" w14:textId="77777777" w:rsidR="002544C3" w:rsidRPr="009675EF" w:rsidRDefault="002544C3" w:rsidP="002544C3">
            <w:pPr>
              <w:jc w:val="center"/>
              <w:rPr>
                <w:color w:val="000000"/>
                <w:sz w:val="14"/>
                <w:szCs w:val="16"/>
              </w:rPr>
            </w:pPr>
            <w:r w:rsidRPr="009675EF">
              <w:rPr>
                <w:color w:val="000000"/>
                <w:sz w:val="14"/>
                <w:szCs w:val="16"/>
              </w:rPr>
              <w:t>г. Калтан</w:t>
            </w:r>
          </w:p>
        </w:tc>
        <w:tc>
          <w:tcPr>
            <w:tcW w:w="639" w:type="dxa"/>
            <w:shd w:val="clear" w:color="000000" w:fill="FFFFFF"/>
            <w:tcMar>
              <w:left w:w="28" w:type="dxa"/>
              <w:right w:w="28" w:type="dxa"/>
            </w:tcMar>
            <w:vAlign w:val="center"/>
          </w:tcPr>
          <w:p w14:paraId="0DA29F9F" w14:textId="77777777" w:rsidR="002544C3" w:rsidRPr="009675EF" w:rsidRDefault="002544C3" w:rsidP="002544C3">
            <w:pPr>
              <w:jc w:val="center"/>
              <w:rPr>
                <w:color w:val="000000"/>
                <w:sz w:val="14"/>
                <w:szCs w:val="14"/>
              </w:rPr>
            </w:pPr>
            <w:r w:rsidRPr="009675EF">
              <w:rPr>
                <w:color w:val="000000"/>
                <w:sz w:val="14"/>
                <w:szCs w:val="14"/>
              </w:rPr>
              <w:t>48687,4</w:t>
            </w:r>
          </w:p>
        </w:tc>
        <w:tc>
          <w:tcPr>
            <w:tcW w:w="400" w:type="dxa"/>
            <w:shd w:val="clear" w:color="000000" w:fill="FFFFFF"/>
            <w:tcMar>
              <w:left w:w="28" w:type="dxa"/>
              <w:right w:w="28" w:type="dxa"/>
            </w:tcMar>
            <w:vAlign w:val="center"/>
          </w:tcPr>
          <w:p w14:paraId="32D25B2C"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4B007A9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C6C5B0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3EE249F" w14:textId="77777777" w:rsidR="002544C3" w:rsidRPr="009675EF" w:rsidRDefault="002544C3" w:rsidP="002544C3">
            <w:pPr>
              <w:jc w:val="center"/>
              <w:rPr>
                <w:color w:val="000000"/>
                <w:sz w:val="14"/>
                <w:szCs w:val="14"/>
              </w:rPr>
            </w:pPr>
            <w:r w:rsidRPr="009675EF">
              <w:rPr>
                <w:color w:val="000000"/>
                <w:sz w:val="14"/>
                <w:szCs w:val="14"/>
              </w:rPr>
              <w:t>4469,8</w:t>
            </w:r>
          </w:p>
        </w:tc>
        <w:tc>
          <w:tcPr>
            <w:tcW w:w="579" w:type="dxa"/>
            <w:shd w:val="clear" w:color="000000" w:fill="FFFFFF"/>
            <w:tcMar>
              <w:left w:w="28" w:type="dxa"/>
              <w:right w:w="28" w:type="dxa"/>
            </w:tcMar>
            <w:vAlign w:val="center"/>
          </w:tcPr>
          <w:p w14:paraId="31FF970B" w14:textId="77777777" w:rsidR="002544C3" w:rsidRPr="009675EF" w:rsidRDefault="002544C3" w:rsidP="002544C3">
            <w:pPr>
              <w:jc w:val="center"/>
              <w:rPr>
                <w:color w:val="000000"/>
                <w:sz w:val="14"/>
                <w:szCs w:val="14"/>
              </w:rPr>
            </w:pPr>
            <w:r w:rsidRPr="009675EF">
              <w:rPr>
                <w:color w:val="000000"/>
                <w:sz w:val="14"/>
                <w:szCs w:val="14"/>
              </w:rPr>
              <w:t>4276,9</w:t>
            </w:r>
          </w:p>
        </w:tc>
        <w:tc>
          <w:tcPr>
            <w:tcW w:w="579" w:type="dxa"/>
            <w:shd w:val="clear" w:color="000000" w:fill="FFFFFF"/>
            <w:tcMar>
              <w:left w:w="28" w:type="dxa"/>
              <w:right w:w="28" w:type="dxa"/>
            </w:tcMar>
            <w:vAlign w:val="center"/>
          </w:tcPr>
          <w:p w14:paraId="35524C13" w14:textId="77777777" w:rsidR="002544C3" w:rsidRPr="009675EF" w:rsidRDefault="002544C3" w:rsidP="002544C3">
            <w:pPr>
              <w:jc w:val="center"/>
              <w:rPr>
                <w:color w:val="000000"/>
                <w:sz w:val="14"/>
                <w:szCs w:val="14"/>
              </w:rPr>
            </w:pPr>
            <w:r w:rsidRPr="009675EF">
              <w:rPr>
                <w:color w:val="000000"/>
                <w:sz w:val="14"/>
                <w:szCs w:val="14"/>
              </w:rPr>
              <w:t>4484,3</w:t>
            </w:r>
          </w:p>
        </w:tc>
        <w:tc>
          <w:tcPr>
            <w:tcW w:w="579" w:type="dxa"/>
            <w:shd w:val="clear" w:color="000000" w:fill="FFFFFF"/>
            <w:tcMar>
              <w:left w:w="28" w:type="dxa"/>
              <w:right w:w="28" w:type="dxa"/>
            </w:tcMar>
            <w:vAlign w:val="center"/>
          </w:tcPr>
          <w:p w14:paraId="313D4EE4" w14:textId="77777777" w:rsidR="002544C3" w:rsidRPr="009675EF" w:rsidRDefault="002544C3" w:rsidP="002544C3">
            <w:pPr>
              <w:jc w:val="center"/>
              <w:rPr>
                <w:color w:val="000000"/>
                <w:sz w:val="14"/>
                <w:szCs w:val="14"/>
              </w:rPr>
            </w:pPr>
            <w:r w:rsidRPr="009675EF">
              <w:rPr>
                <w:color w:val="000000"/>
                <w:sz w:val="14"/>
                <w:szCs w:val="14"/>
              </w:rPr>
              <w:t>4413,5</w:t>
            </w:r>
          </w:p>
        </w:tc>
        <w:tc>
          <w:tcPr>
            <w:tcW w:w="579" w:type="dxa"/>
            <w:shd w:val="clear" w:color="000000" w:fill="FFFFFF"/>
            <w:tcMar>
              <w:left w:w="28" w:type="dxa"/>
              <w:right w:w="28" w:type="dxa"/>
            </w:tcMar>
            <w:vAlign w:val="center"/>
          </w:tcPr>
          <w:p w14:paraId="18086070" w14:textId="77777777" w:rsidR="002544C3" w:rsidRPr="009675EF" w:rsidRDefault="002544C3" w:rsidP="002544C3">
            <w:pPr>
              <w:jc w:val="center"/>
              <w:rPr>
                <w:color w:val="000000"/>
                <w:sz w:val="14"/>
                <w:szCs w:val="14"/>
              </w:rPr>
            </w:pPr>
            <w:r w:rsidRPr="009675EF">
              <w:rPr>
                <w:color w:val="000000"/>
                <w:sz w:val="14"/>
                <w:szCs w:val="14"/>
              </w:rPr>
              <w:t>4424,1</w:t>
            </w:r>
          </w:p>
        </w:tc>
        <w:tc>
          <w:tcPr>
            <w:tcW w:w="579" w:type="dxa"/>
            <w:shd w:val="clear" w:color="000000" w:fill="FFFFFF"/>
            <w:tcMar>
              <w:left w:w="28" w:type="dxa"/>
              <w:right w:w="28" w:type="dxa"/>
            </w:tcMar>
            <w:vAlign w:val="center"/>
          </w:tcPr>
          <w:p w14:paraId="146879D6" w14:textId="77777777" w:rsidR="002544C3" w:rsidRPr="009675EF" w:rsidRDefault="002544C3" w:rsidP="002544C3">
            <w:pPr>
              <w:jc w:val="center"/>
              <w:rPr>
                <w:color w:val="000000"/>
                <w:sz w:val="14"/>
                <w:szCs w:val="14"/>
              </w:rPr>
            </w:pPr>
            <w:r w:rsidRPr="009675EF">
              <w:rPr>
                <w:color w:val="000000"/>
                <w:sz w:val="14"/>
                <w:szCs w:val="14"/>
              </w:rPr>
              <w:t>4244,1</w:t>
            </w:r>
          </w:p>
        </w:tc>
        <w:tc>
          <w:tcPr>
            <w:tcW w:w="544" w:type="dxa"/>
            <w:shd w:val="clear" w:color="000000" w:fill="FFFFFF"/>
            <w:tcMar>
              <w:left w:w="28" w:type="dxa"/>
              <w:right w:w="28" w:type="dxa"/>
            </w:tcMar>
            <w:vAlign w:val="center"/>
          </w:tcPr>
          <w:p w14:paraId="0716D5B8" w14:textId="77777777" w:rsidR="002544C3" w:rsidRPr="009675EF" w:rsidRDefault="002544C3" w:rsidP="002544C3">
            <w:pPr>
              <w:jc w:val="center"/>
              <w:rPr>
                <w:color w:val="000000"/>
                <w:sz w:val="14"/>
                <w:szCs w:val="14"/>
              </w:rPr>
            </w:pPr>
            <w:r w:rsidRPr="009675EF">
              <w:rPr>
                <w:color w:val="000000"/>
                <w:sz w:val="14"/>
                <w:szCs w:val="14"/>
              </w:rPr>
              <w:t>4464,0</w:t>
            </w:r>
          </w:p>
        </w:tc>
        <w:tc>
          <w:tcPr>
            <w:tcW w:w="579" w:type="dxa"/>
            <w:shd w:val="clear" w:color="000000" w:fill="FFFFFF"/>
            <w:tcMar>
              <w:left w:w="28" w:type="dxa"/>
              <w:right w:w="28" w:type="dxa"/>
            </w:tcMar>
            <w:vAlign w:val="center"/>
          </w:tcPr>
          <w:p w14:paraId="1211B88E" w14:textId="77777777" w:rsidR="002544C3" w:rsidRPr="009675EF" w:rsidRDefault="002544C3" w:rsidP="002544C3">
            <w:pPr>
              <w:jc w:val="center"/>
              <w:rPr>
                <w:color w:val="000000"/>
                <w:sz w:val="14"/>
                <w:szCs w:val="14"/>
              </w:rPr>
            </w:pPr>
            <w:r w:rsidRPr="009675EF">
              <w:rPr>
                <w:color w:val="000000"/>
                <w:sz w:val="14"/>
                <w:szCs w:val="14"/>
              </w:rPr>
              <w:t>4459,8</w:t>
            </w:r>
          </w:p>
        </w:tc>
        <w:tc>
          <w:tcPr>
            <w:tcW w:w="579" w:type="dxa"/>
            <w:shd w:val="clear" w:color="000000" w:fill="FFFFFF"/>
            <w:tcMar>
              <w:left w:w="28" w:type="dxa"/>
              <w:right w:w="28" w:type="dxa"/>
            </w:tcMar>
            <w:vAlign w:val="center"/>
          </w:tcPr>
          <w:p w14:paraId="4CE1E8B7" w14:textId="77777777" w:rsidR="002544C3" w:rsidRPr="009675EF" w:rsidRDefault="002544C3" w:rsidP="002544C3">
            <w:pPr>
              <w:jc w:val="center"/>
              <w:rPr>
                <w:color w:val="000000"/>
                <w:sz w:val="14"/>
                <w:szCs w:val="14"/>
              </w:rPr>
            </w:pPr>
            <w:r w:rsidRPr="009675EF">
              <w:rPr>
                <w:color w:val="000000"/>
                <w:sz w:val="14"/>
                <w:szCs w:val="14"/>
              </w:rPr>
              <w:t>4283,0</w:t>
            </w:r>
          </w:p>
        </w:tc>
        <w:tc>
          <w:tcPr>
            <w:tcW w:w="518" w:type="dxa"/>
            <w:shd w:val="clear" w:color="000000" w:fill="FFFFFF"/>
            <w:tcMar>
              <w:left w:w="28" w:type="dxa"/>
              <w:right w:w="28" w:type="dxa"/>
            </w:tcMar>
            <w:vAlign w:val="center"/>
          </w:tcPr>
          <w:p w14:paraId="11A9991D" w14:textId="77777777" w:rsidR="002544C3" w:rsidRPr="009675EF" w:rsidRDefault="002544C3" w:rsidP="002544C3">
            <w:pPr>
              <w:jc w:val="center"/>
              <w:rPr>
                <w:color w:val="000000"/>
                <w:sz w:val="14"/>
                <w:szCs w:val="14"/>
              </w:rPr>
            </w:pPr>
            <w:r w:rsidRPr="009675EF">
              <w:rPr>
                <w:color w:val="000000"/>
                <w:sz w:val="14"/>
                <w:szCs w:val="14"/>
              </w:rPr>
              <w:t>4678,0</w:t>
            </w:r>
          </w:p>
        </w:tc>
        <w:tc>
          <w:tcPr>
            <w:tcW w:w="579" w:type="dxa"/>
            <w:shd w:val="clear" w:color="000000" w:fill="FFFFFF"/>
            <w:tcMar>
              <w:left w:w="28" w:type="dxa"/>
              <w:right w:w="28" w:type="dxa"/>
            </w:tcMar>
            <w:vAlign w:val="center"/>
          </w:tcPr>
          <w:p w14:paraId="32639ED7" w14:textId="77777777" w:rsidR="002544C3" w:rsidRPr="009675EF" w:rsidRDefault="002544C3" w:rsidP="002544C3">
            <w:pPr>
              <w:jc w:val="center"/>
              <w:rPr>
                <w:color w:val="000000"/>
                <w:sz w:val="14"/>
                <w:szCs w:val="14"/>
              </w:rPr>
            </w:pPr>
            <w:r w:rsidRPr="009675EF">
              <w:rPr>
                <w:color w:val="000000"/>
                <w:sz w:val="14"/>
                <w:szCs w:val="14"/>
              </w:rPr>
              <w:t>2194,5</w:t>
            </w:r>
          </w:p>
        </w:tc>
        <w:tc>
          <w:tcPr>
            <w:tcW w:w="579" w:type="dxa"/>
            <w:shd w:val="clear" w:color="000000" w:fill="FFFFFF"/>
            <w:tcMar>
              <w:left w:w="28" w:type="dxa"/>
              <w:right w:w="28" w:type="dxa"/>
            </w:tcMar>
            <w:vAlign w:val="center"/>
          </w:tcPr>
          <w:p w14:paraId="32D16583" w14:textId="77777777" w:rsidR="002544C3" w:rsidRPr="009675EF" w:rsidRDefault="002544C3" w:rsidP="002544C3">
            <w:pPr>
              <w:jc w:val="center"/>
              <w:rPr>
                <w:color w:val="000000"/>
                <w:sz w:val="14"/>
                <w:szCs w:val="14"/>
              </w:rPr>
            </w:pPr>
            <w:r w:rsidRPr="009675EF">
              <w:rPr>
                <w:color w:val="000000"/>
                <w:sz w:val="14"/>
                <w:szCs w:val="14"/>
              </w:rPr>
              <w:t>2295,6</w:t>
            </w:r>
          </w:p>
        </w:tc>
        <w:tc>
          <w:tcPr>
            <w:tcW w:w="509" w:type="dxa"/>
            <w:shd w:val="clear" w:color="000000" w:fill="FFFFFF"/>
            <w:tcMar>
              <w:left w:w="28" w:type="dxa"/>
              <w:right w:w="28" w:type="dxa"/>
            </w:tcMar>
            <w:vAlign w:val="center"/>
          </w:tcPr>
          <w:p w14:paraId="26303067"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21BDA2C8" w14:textId="77777777" w:rsidR="002544C3" w:rsidRPr="009675EF" w:rsidRDefault="002544C3" w:rsidP="002544C3">
            <w:pPr>
              <w:jc w:val="center"/>
              <w:rPr>
                <w:color w:val="000000"/>
                <w:sz w:val="14"/>
                <w:szCs w:val="14"/>
              </w:rPr>
            </w:pPr>
            <w:r w:rsidRPr="009675EF">
              <w:rPr>
                <w:color w:val="000000"/>
                <w:sz w:val="14"/>
                <w:szCs w:val="14"/>
              </w:rPr>
              <w:t>38427,7</w:t>
            </w:r>
          </w:p>
        </w:tc>
        <w:tc>
          <w:tcPr>
            <w:tcW w:w="708" w:type="dxa"/>
            <w:shd w:val="clear" w:color="000000" w:fill="FFFFFF"/>
            <w:noWrap/>
            <w:tcMar>
              <w:left w:w="28" w:type="dxa"/>
              <w:right w:w="28" w:type="dxa"/>
            </w:tcMar>
            <w:vAlign w:val="center"/>
          </w:tcPr>
          <w:p w14:paraId="031A9173" w14:textId="77777777" w:rsidR="002544C3" w:rsidRPr="009675EF" w:rsidRDefault="002544C3" w:rsidP="002544C3">
            <w:pPr>
              <w:jc w:val="center"/>
              <w:rPr>
                <w:color w:val="000000"/>
                <w:sz w:val="14"/>
                <w:szCs w:val="14"/>
              </w:rPr>
            </w:pPr>
            <w:r w:rsidRPr="009675EF">
              <w:rPr>
                <w:color w:val="000000"/>
                <w:sz w:val="14"/>
                <w:szCs w:val="14"/>
              </w:rPr>
              <w:t>10259,7</w:t>
            </w:r>
          </w:p>
        </w:tc>
        <w:tc>
          <w:tcPr>
            <w:tcW w:w="851" w:type="dxa"/>
            <w:shd w:val="clear" w:color="000000" w:fill="FFFFFF"/>
            <w:tcMar>
              <w:left w:w="28" w:type="dxa"/>
              <w:right w:w="28" w:type="dxa"/>
            </w:tcMar>
            <w:vAlign w:val="center"/>
          </w:tcPr>
          <w:p w14:paraId="2D4AA47F"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FAED071" w14:textId="77777777" w:rsidTr="002544C3">
        <w:trPr>
          <w:trHeight w:val="255"/>
        </w:trPr>
        <w:tc>
          <w:tcPr>
            <w:tcW w:w="568" w:type="dxa"/>
            <w:shd w:val="clear" w:color="000000" w:fill="FFFFFF"/>
            <w:tcMar>
              <w:left w:w="28" w:type="dxa"/>
              <w:right w:w="28" w:type="dxa"/>
            </w:tcMar>
            <w:vAlign w:val="center"/>
          </w:tcPr>
          <w:p w14:paraId="3685CFE3" w14:textId="77777777" w:rsidR="002544C3" w:rsidRPr="009675EF" w:rsidRDefault="002544C3" w:rsidP="002544C3">
            <w:pPr>
              <w:jc w:val="center"/>
              <w:rPr>
                <w:color w:val="000000"/>
                <w:sz w:val="14"/>
                <w:szCs w:val="14"/>
              </w:rPr>
            </w:pPr>
            <w:r w:rsidRPr="009675EF">
              <w:rPr>
                <w:color w:val="000000"/>
                <w:sz w:val="14"/>
                <w:szCs w:val="14"/>
              </w:rPr>
              <w:t>3</w:t>
            </w:r>
          </w:p>
        </w:tc>
        <w:tc>
          <w:tcPr>
            <w:tcW w:w="2835" w:type="dxa"/>
            <w:shd w:val="clear" w:color="000000" w:fill="FFFFFF"/>
            <w:tcMar>
              <w:left w:w="28" w:type="dxa"/>
              <w:right w:w="28" w:type="dxa"/>
            </w:tcMar>
            <w:vAlign w:val="center"/>
          </w:tcPr>
          <w:p w14:paraId="4684FF79" w14:textId="77777777" w:rsidR="002544C3" w:rsidRPr="009675EF" w:rsidRDefault="002544C3" w:rsidP="002544C3">
            <w:pPr>
              <w:rPr>
                <w:color w:val="000000"/>
                <w:sz w:val="14"/>
                <w:szCs w:val="14"/>
              </w:rPr>
            </w:pPr>
            <w:r w:rsidRPr="009675EF">
              <w:rPr>
                <w:color w:val="000000"/>
                <w:sz w:val="14"/>
                <w:szCs w:val="14"/>
              </w:rPr>
              <w:t>Амортизация</w:t>
            </w:r>
          </w:p>
        </w:tc>
        <w:tc>
          <w:tcPr>
            <w:tcW w:w="850" w:type="dxa"/>
            <w:shd w:val="clear" w:color="000000" w:fill="FFFFFF"/>
            <w:tcMar>
              <w:left w:w="28" w:type="dxa"/>
              <w:right w:w="28" w:type="dxa"/>
            </w:tcMar>
            <w:vAlign w:val="center"/>
          </w:tcPr>
          <w:p w14:paraId="77498DC9" w14:textId="77777777" w:rsidR="002544C3" w:rsidRPr="009675EF" w:rsidRDefault="002544C3" w:rsidP="002544C3">
            <w:pPr>
              <w:jc w:val="center"/>
              <w:rPr>
                <w:color w:val="000000"/>
                <w:sz w:val="14"/>
                <w:szCs w:val="16"/>
              </w:rPr>
            </w:pPr>
            <w:r w:rsidRPr="009675EF">
              <w:rPr>
                <w:color w:val="000000"/>
                <w:sz w:val="14"/>
                <w:szCs w:val="16"/>
              </w:rPr>
              <w:t>г. Калтан</w:t>
            </w:r>
          </w:p>
        </w:tc>
        <w:tc>
          <w:tcPr>
            <w:tcW w:w="639" w:type="dxa"/>
            <w:shd w:val="clear" w:color="000000" w:fill="FFFFFF"/>
            <w:tcMar>
              <w:left w:w="28" w:type="dxa"/>
              <w:right w:w="28" w:type="dxa"/>
            </w:tcMar>
            <w:vAlign w:val="center"/>
          </w:tcPr>
          <w:p w14:paraId="5BD14723" w14:textId="77777777" w:rsidR="002544C3" w:rsidRPr="009675EF" w:rsidRDefault="002544C3" w:rsidP="002544C3">
            <w:pPr>
              <w:jc w:val="center"/>
              <w:rPr>
                <w:color w:val="000000"/>
                <w:sz w:val="14"/>
                <w:szCs w:val="14"/>
              </w:rPr>
            </w:pPr>
            <w:r w:rsidRPr="009675EF">
              <w:rPr>
                <w:color w:val="000000"/>
                <w:sz w:val="14"/>
                <w:szCs w:val="14"/>
              </w:rPr>
              <w:t>38427,7</w:t>
            </w:r>
          </w:p>
        </w:tc>
        <w:tc>
          <w:tcPr>
            <w:tcW w:w="400" w:type="dxa"/>
            <w:shd w:val="clear" w:color="000000" w:fill="FFFFFF"/>
            <w:tcMar>
              <w:left w:w="28" w:type="dxa"/>
              <w:right w:w="28" w:type="dxa"/>
            </w:tcMar>
            <w:vAlign w:val="center"/>
          </w:tcPr>
          <w:p w14:paraId="06A2F1F2"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3428776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F7A7860"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868C44D" w14:textId="77777777" w:rsidR="002544C3" w:rsidRPr="009675EF" w:rsidRDefault="002544C3" w:rsidP="002544C3">
            <w:pPr>
              <w:jc w:val="center"/>
              <w:rPr>
                <w:color w:val="000000"/>
                <w:sz w:val="14"/>
                <w:szCs w:val="14"/>
              </w:rPr>
            </w:pPr>
            <w:r w:rsidRPr="009675EF">
              <w:rPr>
                <w:color w:val="000000"/>
                <w:sz w:val="14"/>
                <w:szCs w:val="14"/>
              </w:rPr>
              <w:t>4469,8</w:t>
            </w:r>
          </w:p>
        </w:tc>
        <w:tc>
          <w:tcPr>
            <w:tcW w:w="579" w:type="dxa"/>
            <w:shd w:val="clear" w:color="000000" w:fill="FFFFFF"/>
            <w:tcMar>
              <w:left w:w="28" w:type="dxa"/>
              <w:right w:w="28" w:type="dxa"/>
            </w:tcMar>
            <w:vAlign w:val="center"/>
          </w:tcPr>
          <w:p w14:paraId="163FBE7A" w14:textId="77777777" w:rsidR="002544C3" w:rsidRPr="009675EF" w:rsidRDefault="002544C3" w:rsidP="002544C3">
            <w:pPr>
              <w:jc w:val="center"/>
              <w:rPr>
                <w:color w:val="000000"/>
                <w:sz w:val="14"/>
                <w:szCs w:val="14"/>
              </w:rPr>
            </w:pPr>
            <w:r w:rsidRPr="009675EF">
              <w:rPr>
                <w:color w:val="000000"/>
                <w:sz w:val="14"/>
                <w:szCs w:val="14"/>
              </w:rPr>
              <w:t>4276,9</w:t>
            </w:r>
          </w:p>
        </w:tc>
        <w:tc>
          <w:tcPr>
            <w:tcW w:w="579" w:type="dxa"/>
            <w:shd w:val="clear" w:color="000000" w:fill="FFFFFF"/>
            <w:tcMar>
              <w:left w:w="28" w:type="dxa"/>
              <w:right w:w="28" w:type="dxa"/>
            </w:tcMar>
            <w:vAlign w:val="center"/>
          </w:tcPr>
          <w:p w14:paraId="267B1581" w14:textId="77777777" w:rsidR="002544C3" w:rsidRPr="009675EF" w:rsidRDefault="002544C3" w:rsidP="002544C3">
            <w:pPr>
              <w:jc w:val="center"/>
              <w:rPr>
                <w:color w:val="000000"/>
                <w:sz w:val="14"/>
                <w:szCs w:val="14"/>
              </w:rPr>
            </w:pPr>
            <w:r w:rsidRPr="009675EF">
              <w:rPr>
                <w:color w:val="000000"/>
                <w:sz w:val="14"/>
                <w:szCs w:val="14"/>
              </w:rPr>
              <w:t>4484,3</w:t>
            </w:r>
          </w:p>
        </w:tc>
        <w:tc>
          <w:tcPr>
            <w:tcW w:w="579" w:type="dxa"/>
            <w:shd w:val="clear" w:color="000000" w:fill="FFFFFF"/>
            <w:tcMar>
              <w:left w:w="28" w:type="dxa"/>
              <w:right w:w="28" w:type="dxa"/>
            </w:tcMar>
            <w:vAlign w:val="center"/>
          </w:tcPr>
          <w:p w14:paraId="5AF4BEC4" w14:textId="77777777" w:rsidR="002544C3" w:rsidRPr="009675EF" w:rsidRDefault="002544C3" w:rsidP="002544C3">
            <w:pPr>
              <w:jc w:val="center"/>
              <w:rPr>
                <w:color w:val="000000"/>
                <w:sz w:val="14"/>
                <w:szCs w:val="14"/>
              </w:rPr>
            </w:pPr>
            <w:r w:rsidRPr="009675EF">
              <w:rPr>
                <w:color w:val="000000"/>
                <w:sz w:val="14"/>
                <w:szCs w:val="14"/>
              </w:rPr>
              <w:t>4413,5</w:t>
            </w:r>
          </w:p>
        </w:tc>
        <w:tc>
          <w:tcPr>
            <w:tcW w:w="579" w:type="dxa"/>
            <w:shd w:val="clear" w:color="000000" w:fill="FFFFFF"/>
            <w:tcMar>
              <w:left w:w="28" w:type="dxa"/>
              <w:right w:w="28" w:type="dxa"/>
            </w:tcMar>
            <w:vAlign w:val="center"/>
          </w:tcPr>
          <w:p w14:paraId="7A475B49" w14:textId="77777777" w:rsidR="002544C3" w:rsidRPr="009675EF" w:rsidRDefault="002544C3" w:rsidP="002544C3">
            <w:pPr>
              <w:jc w:val="center"/>
              <w:rPr>
                <w:color w:val="000000"/>
                <w:sz w:val="14"/>
                <w:szCs w:val="14"/>
              </w:rPr>
            </w:pPr>
            <w:r w:rsidRPr="009675EF">
              <w:rPr>
                <w:color w:val="000000"/>
                <w:sz w:val="14"/>
                <w:szCs w:val="14"/>
              </w:rPr>
              <w:t>4424,1</w:t>
            </w:r>
          </w:p>
        </w:tc>
        <w:tc>
          <w:tcPr>
            <w:tcW w:w="579" w:type="dxa"/>
            <w:shd w:val="clear" w:color="000000" w:fill="FFFFFF"/>
            <w:tcMar>
              <w:left w:w="28" w:type="dxa"/>
              <w:right w:w="28" w:type="dxa"/>
            </w:tcMar>
            <w:vAlign w:val="center"/>
          </w:tcPr>
          <w:p w14:paraId="1E8609EA" w14:textId="77777777" w:rsidR="002544C3" w:rsidRPr="009675EF" w:rsidRDefault="002544C3" w:rsidP="002544C3">
            <w:pPr>
              <w:jc w:val="center"/>
              <w:rPr>
                <w:color w:val="000000"/>
                <w:sz w:val="14"/>
                <w:szCs w:val="14"/>
              </w:rPr>
            </w:pPr>
            <w:r w:rsidRPr="009675EF">
              <w:rPr>
                <w:color w:val="000000"/>
                <w:sz w:val="14"/>
                <w:szCs w:val="14"/>
              </w:rPr>
              <w:t>4244,1</w:t>
            </w:r>
          </w:p>
        </w:tc>
        <w:tc>
          <w:tcPr>
            <w:tcW w:w="544" w:type="dxa"/>
            <w:shd w:val="clear" w:color="000000" w:fill="FFFFFF"/>
            <w:tcMar>
              <w:left w:w="28" w:type="dxa"/>
              <w:right w:w="28" w:type="dxa"/>
            </w:tcMar>
            <w:vAlign w:val="center"/>
          </w:tcPr>
          <w:p w14:paraId="17371C5E" w14:textId="77777777" w:rsidR="002544C3" w:rsidRPr="009675EF" w:rsidRDefault="002544C3" w:rsidP="002544C3">
            <w:pPr>
              <w:jc w:val="center"/>
              <w:rPr>
                <w:color w:val="000000"/>
                <w:sz w:val="14"/>
                <w:szCs w:val="14"/>
              </w:rPr>
            </w:pPr>
            <w:r w:rsidRPr="009675EF">
              <w:rPr>
                <w:color w:val="000000"/>
                <w:sz w:val="14"/>
                <w:szCs w:val="14"/>
              </w:rPr>
              <w:t>2614,3</w:t>
            </w:r>
          </w:p>
        </w:tc>
        <w:tc>
          <w:tcPr>
            <w:tcW w:w="579" w:type="dxa"/>
            <w:shd w:val="clear" w:color="000000" w:fill="FFFFFF"/>
            <w:tcMar>
              <w:left w:w="28" w:type="dxa"/>
              <w:right w:w="28" w:type="dxa"/>
            </w:tcMar>
            <w:vAlign w:val="center"/>
          </w:tcPr>
          <w:p w14:paraId="38480B21" w14:textId="77777777" w:rsidR="002544C3" w:rsidRPr="009675EF" w:rsidRDefault="002544C3" w:rsidP="002544C3">
            <w:pPr>
              <w:jc w:val="center"/>
              <w:rPr>
                <w:color w:val="000000"/>
                <w:sz w:val="14"/>
                <w:szCs w:val="14"/>
              </w:rPr>
            </w:pPr>
            <w:r w:rsidRPr="009675EF">
              <w:rPr>
                <w:color w:val="000000"/>
                <w:sz w:val="14"/>
                <w:szCs w:val="14"/>
              </w:rPr>
              <w:t>2537,3</w:t>
            </w:r>
          </w:p>
        </w:tc>
        <w:tc>
          <w:tcPr>
            <w:tcW w:w="579" w:type="dxa"/>
            <w:shd w:val="clear" w:color="000000" w:fill="FFFFFF"/>
            <w:tcMar>
              <w:left w:w="28" w:type="dxa"/>
              <w:right w:w="28" w:type="dxa"/>
            </w:tcMar>
            <w:vAlign w:val="center"/>
          </w:tcPr>
          <w:p w14:paraId="3EDFC7AE" w14:textId="77777777" w:rsidR="002544C3" w:rsidRPr="009675EF" w:rsidRDefault="002544C3" w:rsidP="002544C3">
            <w:pPr>
              <w:jc w:val="center"/>
              <w:rPr>
                <w:color w:val="000000"/>
                <w:sz w:val="14"/>
                <w:szCs w:val="14"/>
              </w:rPr>
            </w:pPr>
            <w:r w:rsidRPr="009675EF">
              <w:rPr>
                <w:color w:val="000000"/>
                <w:sz w:val="14"/>
                <w:szCs w:val="14"/>
              </w:rPr>
              <w:t>2305,5</w:t>
            </w:r>
          </w:p>
        </w:tc>
        <w:tc>
          <w:tcPr>
            <w:tcW w:w="518" w:type="dxa"/>
            <w:shd w:val="clear" w:color="000000" w:fill="FFFFFF"/>
            <w:tcMar>
              <w:left w:w="28" w:type="dxa"/>
              <w:right w:w="28" w:type="dxa"/>
            </w:tcMar>
            <w:vAlign w:val="center"/>
          </w:tcPr>
          <w:p w14:paraId="29FC3E1F" w14:textId="77777777" w:rsidR="002544C3" w:rsidRPr="009675EF" w:rsidRDefault="002544C3" w:rsidP="002544C3">
            <w:pPr>
              <w:jc w:val="center"/>
              <w:rPr>
                <w:color w:val="000000"/>
                <w:sz w:val="14"/>
                <w:szCs w:val="14"/>
              </w:rPr>
            </w:pPr>
            <w:r w:rsidRPr="009675EF">
              <w:rPr>
                <w:color w:val="000000"/>
                <w:sz w:val="14"/>
                <w:szCs w:val="14"/>
              </w:rPr>
              <w:t>2448,3</w:t>
            </w:r>
          </w:p>
        </w:tc>
        <w:tc>
          <w:tcPr>
            <w:tcW w:w="579" w:type="dxa"/>
            <w:shd w:val="clear" w:color="000000" w:fill="FFFFFF"/>
            <w:tcMar>
              <w:left w:w="28" w:type="dxa"/>
              <w:right w:w="28" w:type="dxa"/>
            </w:tcMar>
            <w:vAlign w:val="center"/>
          </w:tcPr>
          <w:p w14:paraId="4CE7F1EB" w14:textId="77777777" w:rsidR="002544C3" w:rsidRPr="009675EF" w:rsidRDefault="002544C3" w:rsidP="002544C3">
            <w:pPr>
              <w:jc w:val="center"/>
              <w:rPr>
                <w:color w:val="000000"/>
                <w:sz w:val="14"/>
                <w:szCs w:val="14"/>
              </w:rPr>
            </w:pPr>
            <w:r w:rsidRPr="009675EF">
              <w:rPr>
                <w:color w:val="000000"/>
                <w:sz w:val="14"/>
                <w:szCs w:val="14"/>
              </w:rPr>
              <w:t>1105,7</w:t>
            </w:r>
          </w:p>
        </w:tc>
        <w:tc>
          <w:tcPr>
            <w:tcW w:w="579" w:type="dxa"/>
            <w:shd w:val="clear" w:color="000000" w:fill="FFFFFF"/>
            <w:tcMar>
              <w:left w:w="28" w:type="dxa"/>
              <w:right w:w="28" w:type="dxa"/>
            </w:tcMar>
            <w:vAlign w:val="center"/>
          </w:tcPr>
          <w:p w14:paraId="7938A939" w14:textId="77777777" w:rsidR="002544C3" w:rsidRPr="009675EF" w:rsidRDefault="002544C3" w:rsidP="002544C3">
            <w:pPr>
              <w:jc w:val="center"/>
              <w:rPr>
                <w:color w:val="000000"/>
                <w:sz w:val="14"/>
                <w:szCs w:val="14"/>
              </w:rPr>
            </w:pPr>
            <w:r w:rsidRPr="009675EF">
              <w:rPr>
                <w:color w:val="000000"/>
                <w:sz w:val="14"/>
                <w:szCs w:val="14"/>
              </w:rPr>
              <w:t>1104,1</w:t>
            </w:r>
          </w:p>
        </w:tc>
        <w:tc>
          <w:tcPr>
            <w:tcW w:w="509" w:type="dxa"/>
            <w:shd w:val="clear" w:color="000000" w:fill="FFFFFF"/>
            <w:tcMar>
              <w:left w:w="28" w:type="dxa"/>
              <w:right w:w="28" w:type="dxa"/>
            </w:tcMar>
            <w:vAlign w:val="center"/>
          </w:tcPr>
          <w:p w14:paraId="0DC0DC48"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3ACF7146" w14:textId="77777777" w:rsidR="002544C3" w:rsidRPr="009675EF" w:rsidRDefault="002544C3" w:rsidP="002544C3">
            <w:pPr>
              <w:jc w:val="center"/>
              <w:rPr>
                <w:color w:val="000000"/>
                <w:sz w:val="14"/>
                <w:szCs w:val="14"/>
              </w:rPr>
            </w:pPr>
            <w:r w:rsidRPr="009675EF">
              <w:rPr>
                <w:color w:val="000000"/>
                <w:sz w:val="14"/>
                <w:szCs w:val="14"/>
              </w:rPr>
              <w:t>38427,7</w:t>
            </w:r>
          </w:p>
        </w:tc>
        <w:tc>
          <w:tcPr>
            <w:tcW w:w="708" w:type="dxa"/>
            <w:shd w:val="clear" w:color="000000" w:fill="FFFFFF"/>
            <w:noWrap/>
            <w:tcMar>
              <w:left w:w="28" w:type="dxa"/>
              <w:right w:w="28" w:type="dxa"/>
            </w:tcMar>
            <w:vAlign w:val="center"/>
          </w:tcPr>
          <w:p w14:paraId="43397055" w14:textId="77777777" w:rsidR="002544C3" w:rsidRPr="009675EF" w:rsidRDefault="002544C3" w:rsidP="002544C3">
            <w:pPr>
              <w:jc w:val="center"/>
              <w:rPr>
                <w:color w:val="000000"/>
                <w:sz w:val="14"/>
                <w:szCs w:val="14"/>
              </w:rPr>
            </w:pPr>
            <w:r w:rsidRPr="009675EF">
              <w:rPr>
                <w:color w:val="000000"/>
                <w:sz w:val="14"/>
                <w:szCs w:val="14"/>
              </w:rPr>
              <w:t>-</w:t>
            </w:r>
          </w:p>
        </w:tc>
        <w:tc>
          <w:tcPr>
            <w:tcW w:w="851" w:type="dxa"/>
            <w:shd w:val="clear" w:color="000000" w:fill="FFFFFF"/>
            <w:tcMar>
              <w:left w:w="28" w:type="dxa"/>
              <w:right w:w="28" w:type="dxa"/>
            </w:tcMar>
            <w:vAlign w:val="center"/>
          </w:tcPr>
          <w:p w14:paraId="0D9747EC" w14:textId="77777777" w:rsidR="002544C3" w:rsidRPr="009675EF" w:rsidRDefault="002544C3" w:rsidP="002544C3">
            <w:pPr>
              <w:jc w:val="center"/>
              <w:rPr>
                <w:color w:val="000000"/>
                <w:sz w:val="14"/>
                <w:szCs w:val="14"/>
              </w:rPr>
            </w:pPr>
            <w:r w:rsidRPr="009675EF">
              <w:rPr>
                <w:color w:val="000000"/>
                <w:sz w:val="14"/>
                <w:szCs w:val="14"/>
              </w:rPr>
              <w:t>-</w:t>
            </w:r>
          </w:p>
        </w:tc>
      </w:tr>
      <w:tr w:rsidR="002544C3" w:rsidRPr="009675EF" w14:paraId="2F071B7E" w14:textId="77777777" w:rsidTr="002544C3">
        <w:trPr>
          <w:trHeight w:val="255"/>
        </w:trPr>
        <w:tc>
          <w:tcPr>
            <w:tcW w:w="568" w:type="dxa"/>
            <w:shd w:val="clear" w:color="000000" w:fill="FFFFFF"/>
            <w:tcMar>
              <w:left w:w="28" w:type="dxa"/>
              <w:right w:w="28" w:type="dxa"/>
            </w:tcMar>
            <w:vAlign w:val="center"/>
          </w:tcPr>
          <w:p w14:paraId="707F8997" w14:textId="77777777" w:rsidR="002544C3" w:rsidRPr="009675EF" w:rsidRDefault="002544C3" w:rsidP="002544C3">
            <w:pPr>
              <w:jc w:val="center"/>
              <w:rPr>
                <w:color w:val="000000"/>
                <w:sz w:val="14"/>
                <w:szCs w:val="14"/>
              </w:rPr>
            </w:pPr>
            <w:r w:rsidRPr="009675EF">
              <w:rPr>
                <w:color w:val="000000"/>
                <w:sz w:val="14"/>
                <w:szCs w:val="14"/>
              </w:rPr>
              <w:t>4</w:t>
            </w:r>
          </w:p>
        </w:tc>
        <w:tc>
          <w:tcPr>
            <w:tcW w:w="2835" w:type="dxa"/>
            <w:shd w:val="clear" w:color="000000" w:fill="FFFFFF"/>
            <w:tcMar>
              <w:left w:w="28" w:type="dxa"/>
              <w:right w:w="28" w:type="dxa"/>
            </w:tcMar>
            <w:vAlign w:val="center"/>
          </w:tcPr>
          <w:p w14:paraId="67CE6083" w14:textId="77777777" w:rsidR="002544C3" w:rsidRPr="009675EF" w:rsidRDefault="002544C3" w:rsidP="002544C3">
            <w:pPr>
              <w:rPr>
                <w:color w:val="000000"/>
                <w:sz w:val="14"/>
                <w:szCs w:val="14"/>
              </w:rPr>
            </w:pPr>
            <w:r w:rsidRPr="009675EF">
              <w:rPr>
                <w:color w:val="000000"/>
                <w:sz w:val="14"/>
                <w:szCs w:val="14"/>
              </w:rPr>
              <w:t>Собственные средства</w:t>
            </w:r>
          </w:p>
        </w:tc>
        <w:tc>
          <w:tcPr>
            <w:tcW w:w="850" w:type="dxa"/>
            <w:shd w:val="clear" w:color="000000" w:fill="FFFFFF"/>
            <w:tcMar>
              <w:left w:w="28" w:type="dxa"/>
              <w:right w:w="28" w:type="dxa"/>
            </w:tcMar>
            <w:vAlign w:val="center"/>
          </w:tcPr>
          <w:p w14:paraId="735968C3" w14:textId="77777777" w:rsidR="002544C3" w:rsidRPr="009675EF" w:rsidRDefault="002544C3" w:rsidP="002544C3">
            <w:pPr>
              <w:jc w:val="center"/>
              <w:rPr>
                <w:color w:val="000000"/>
                <w:sz w:val="14"/>
                <w:szCs w:val="16"/>
              </w:rPr>
            </w:pPr>
            <w:r w:rsidRPr="009675EF">
              <w:rPr>
                <w:color w:val="000000"/>
                <w:sz w:val="14"/>
                <w:szCs w:val="16"/>
              </w:rPr>
              <w:t>г. Калтан</w:t>
            </w:r>
          </w:p>
        </w:tc>
        <w:tc>
          <w:tcPr>
            <w:tcW w:w="639" w:type="dxa"/>
            <w:shd w:val="clear" w:color="000000" w:fill="FFFFFF"/>
            <w:tcMar>
              <w:left w:w="28" w:type="dxa"/>
              <w:right w:w="28" w:type="dxa"/>
            </w:tcMar>
            <w:vAlign w:val="center"/>
          </w:tcPr>
          <w:p w14:paraId="4815059D" w14:textId="77777777" w:rsidR="002544C3" w:rsidRPr="009675EF" w:rsidRDefault="002544C3" w:rsidP="002544C3">
            <w:pPr>
              <w:jc w:val="center"/>
              <w:rPr>
                <w:color w:val="000000"/>
                <w:sz w:val="14"/>
                <w:szCs w:val="14"/>
              </w:rPr>
            </w:pPr>
            <w:r w:rsidRPr="009675EF">
              <w:rPr>
                <w:color w:val="000000"/>
                <w:sz w:val="14"/>
                <w:szCs w:val="14"/>
              </w:rPr>
              <w:t>10259,7</w:t>
            </w:r>
          </w:p>
        </w:tc>
        <w:tc>
          <w:tcPr>
            <w:tcW w:w="400" w:type="dxa"/>
            <w:shd w:val="clear" w:color="000000" w:fill="FFFFFF"/>
            <w:tcMar>
              <w:left w:w="28" w:type="dxa"/>
              <w:right w:w="28" w:type="dxa"/>
            </w:tcMar>
            <w:vAlign w:val="center"/>
          </w:tcPr>
          <w:p w14:paraId="69852CC7"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3513B8D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0A6F52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018E73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669F17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961DBB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A37DC9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C17760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B17180C"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30025ECD" w14:textId="77777777" w:rsidR="002544C3" w:rsidRPr="009675EF" w:rsidRDefault="002544C3" w:rsidP="002544C3">
            <w:pPr>
              <w:jc w:val="center"/>
              <w:rPr>
                <w:color w:val="000000"/>
                <w:sz w:val="14"/>
                <w:szCs w:val="14"/>
              </w:rPr>
            </w:pPr>
            <w:r w:rsidRPr="009675EF">
              <w:rPr>
                <w:color w:val="000000"/>
                <w:sz w:val="14"/>
                <w:szCs w:val="14"/>
              </w:rPr>
              <w:t>1849,7</w:t>
            </w:r>
          </w:p>
        </w:tc>
        <w:tc>
          <w:tcPr>
            <w:tcW w:w="579" w:type="dxa"/>
            <w:shd w:val="clear" w:color="000000" w:fill="FFFFFF"/>
            <w:tcMar>
              <w:left w:w="28" w:type="dxa"/>
              <w:right w:w="28" w:type="dxa"/>
            </w:tcMar>
            <w:vAlign w:val="center"/>
          </w:tcPr>
          <w:p w14:paraId="65FB9B2A" w14:textId="77777777" w:rsidR="002544C3" w:rsidRPr="009675EF" w:rsidRDefault="002544C3" w:rsidP="002544C3">
            <w:pPr>
              <w:jc w:val="center"/>
              <w:rPr>
                <w:color w:val="000000"/>
                <w:sz w:val="14"/>
                <w:szCs w:val="14"/>
              </w:rPr>
            </w:pPr>
            <w:r w:rsidRPr="009675EF">
              <w:rPr>
                <w:color w:val="000000"/>
                <w:sz w:val="14"/>
                <w:szCs w:val="14"/>
              </w:rPr>
              <w:t>1922,5</w:t>
            </w:r>
          </w:p>
        </w:tc>
        <w:tc>
          <w:tcPr>
            <w:tcW w:w="579" w:type="dxa"/>
            <w:shd w:val="clear" w:color="000000" w:fill="FFFFFF"/>
            <w:tcMar>
              <w:left w:w="28" w:type="dxa"/>
              <w:right w:w="28" w:type="dxa"/>
            </w:tcMar>
            <w:vAlign w:val="center"/>
          </w:tcPr>
          <w:p w14:paraId="007C790C" w14:textId="77777777" w:rsidR="002544C3" w:rsidRPr="009675EF" w:rsidRDefault="002544C3" w:rsidP="002544C3">
            <w:pPr>
              <w:jc w:val="center"/>
              <w:rPr>
                <w:color w:val="000000"/>
                <w:sz w:val="14"/>
                <w:szCs w:val="14"/>
              </w:rPr>
            </w:pPr>
            <w:r w:rsidRPr="009675EF">
              <w:rPr>
                <w:color w:val="000000"/>
                <w:sz w:val="14"/>
                <w:szCs w:val="14"/>
              </w:rPr>
              <w:t>1977,5</w:t>
            </w:r>
          </w:p>
        </w:tc>
        <w:tc>
          <w:tcPr>
            <w:tcW w:w="518" w:type="dxa"/>
            <w:shd w:val="clear" w:color="000000" w:fill="FFFFFF"/>
            <w:tcMar>
              <w:left w:w="28" w:type="dxa"/>
              <w:right w:w="28" w:type="dxa"/>
            </w:tcMar>
            <w:vAlign w:val="center"/>
          </w:tcPr>
          <w:p w14:paraId="423C6C38" w14:textId="77777777" w:rsidR="002544C3" w:rsidRPr="009675EF" w:rsidRDefault="002544C3" w:rsidP="002544C3">
            <w:pPr>
              <w:jc w:val="center"/>
              <w:rPr>
                <w:color w:val="000000"/>
                <w:sz w:val="14"/>
                <w:szCs w:val="14"/>
              </w:rPr>
            </w:pPr>
            <w:r w:rsidRPr="009675EF">
              <w:rPr>
                <w:color w:val="000000"/>
                <w:sz w:val="14"/>
                <w:szCs w:val="14"/>
              </w:rPr>
              <w:t>2229,7</w:t>
            </w:r>
          </w:p>
        </w:tc>
        <w:tc>
          <w:tcPr>
            <w:tcW w:w="579" w:type="dxa"/>
            <w:shd w:val="clear" w:color="000000" w:fill="FFFFFF"/>
            <w:tcMar>
              <w:left w:w="28" w:type="dxa"/>
              <w:right w:w="28" w:type="dxa"/>
            </w:tcMar>
            <w:vAlign w:val="center"/>
          </w:tcPr>
          <w:p w14:paraId="2310764A" w14:textId="77777777" w:rsidR="002544C3" w:rsidRPr="009675EF" w:rsidRDefault="002544C3" w:rsidP="002544C3">
            <w:pPr>
              <w:jc w:val="center"/>
              <w:rPr>
                <w:color w:val="000000"/>
                <w:sz w:val="14"/>
                <w:szCs w:val="14"/>
              </w:rPr>
            </w:pPr>
            <w:r w:rsidRPr="009675EF">
              <w:rPr>
                <w:color w:val="000000"/>
                <w:sz w:val="14"/>
                <w:szCs w:val="14"/>
              </w:rPr>
              <w:t>1088,8</w:t>
            </w:r>
          </w:p>
        </w:tc>
        <w:tc>
          <w:tcPr>
            <w:tcW w:w="579" w:type="dxa"/>
            <w:shd w:val="clear" w:color="000000" w:fill="FFFFFF"/>
            <w:tcMar>
              <w:left w:w="28" w:type="dxa"/>
              <w:right w:w="28" w:type="dxa"/>
            </w:tcMar>
            <w:vAlign w:val="center"/>
          </w:tcPr>
          <w:p w14:paraId="4996C0EF" w14:textId="77777777" w:rsidR="002544C3" w:rsidRPr="009675EF" w:rsidRDefault="002544C3" w:rsidP="002544C3">
            <w:pPr>
              <w:jc w:val="center"/>
              <w:rPr>
                <w:color w:val="000000"/>
                <w:sz w:val="14"/>
                <w:szCs w:val="14"/>
              </w:rPr>
            </w:pPr>
            <w:r w:rsidRPr="009675EF">
              <w:rPr>
                <w:color w:val="000000"/>
                <w:sz w:val="14"/>
                <w:szCs w:val="14"/>
              </w:rPr>
              <w:t>1191,5</w:t>
            </w:r>
          </w:p>
        </w:tc>
        <w:tc>
          <w:tcPr>
            <w:tcW w:w="509" w:type="dxa"/>
            <w:shd w:val="clear" w:color="000000" w:fill="FFFFFF"/>
            <w:tcMar>
              <w:left w:w="28" w:type="dxa"/>
              <w:right w:w="28" w:type="dxa"/>
            </w:tcMar>
            <w:vAlign w:val="center"/>
          </w:tcPr>
          <w:p w14:paraId="377478AD" w14:textId="77777777" w:rsidR="002544C3" w:rsidRPr="009675EF" w:rsidRDefault="002544C3" w:rsidP="002544C3">
            <w:pPr>
              <w:jc w:val="center"/>
              <w:rPr>
                <w:color w:val="000000"/>
                <w:sz w:val="14"/>
                <w:szCs w:val="14"/>
              </w:rPr>
            </w:pPr>
            <w:r w:rsidRPr="009675EF">
              <w:rPr>
                <w:color w:val="000000"/>
                <w:sz w:val="14"/>
                <w:szCs w:val="14"/>
              </w:rPr>
              <w:t>2028-2033</w:t>
            </w:r>
          </w:p>
        </w:tc>
        <w:tc>
          <w:tcPr>
            <w:tcW w:w="709" w:type="dxa"/>
            <w:shd w:val="clear" w:color="000000" w:fill="FFFFFF"/>
            <w:noWrap/>
            <w:tcMar>
              <w:left w:w="28" w:type="dxa"/>
              <w:right w:w="28" w:type="dxa"/>
            </w:tcMar>
            <w:vAlign w:val="center"/>
          </w:tcPr>
          <w:p w14:paraId="0A465540" w14:textId="77777777" w:rsidR="002544C3" w:rsidRPr="009675EF" w:rsidRDefault="002544C3" w:rsidP="002544C3">
            <w:pPr>
              <w:jc w:val="center"/>
              <w:rPr>
                <w:color w:val="000000"/>
                <w:sz w:val="14"/>
                <w:szCs w:val="14"/>
              </w:rPr>
            </w:pPr>
            <w:r w:rsidRPr="009675EF">
              <w:rPr>
                <w:color w:val="000000"/>
                <w:sz w:val="14"/>
                <w:szCs w:val="14"/>
              </w:rPr>
              <w:t>-</w:t>
            </w:r>
          </w:p>
        </w:tc>
        <w:tc>
          <w:tcPr>
            <w:tcW w:w="708" w:type="dxa"/>
            <w:shd w:val="clear" w:color="000000" w:fill="FFFFFF"/>
            <w:noWrap/>
            <w:tcMar>
              <w:left w:w="28" w:type="dxa"/>
              <w:right w:w="28" w:type="dxa"/>
            </w:tcMar>
            <w:vAlign w:val="center"/>
          </w:tcPr>
          <w:p w14:paraId="474127E7" w14:textId="77777777" w:rsidR="002544C3" w:rsidRPr="009675EF" w:rsidRDefault="002544C3" w:rsidP="002544C3">
            <w:pPr>
              <w:jc w:val="center"/>
              <w:rPr>
                <w:color w:val="000000"/>
                <w:sz w:val="14"/>
                <w:szCs w:val="14"/>
              </w:rPr>
            </w:pPr>
            <w:r w:rsidRPr="009675EF">
              <w:rPr>
                <w:color w:val="000000"/>
                <w:sz w:val="14"/>
                <w:szCs w:val="14"/>
              </w:rPr>
              <w:t>10259,7</w:t>
            </w:r>
          </w:p>
        </w:tc>
        <w:tc>
          <w:tcPr>
            <w:tcW w:w="851" w:type="dxa"/>
            <w:shd w:val="clear" w:color="000000" w:fill="FFFFFF"/>
            <w:tcMar>
              <w:left w:w="28" w:type="dxa"/>
              <w:right w:w="28" w:type="dxa"/>
            </w:tcMar>
            <w:vAlign w:val="center"/>
          </w:tcPr>
          <w:p w14:paraId="29A4B6D7" w14:textId="77777777" w:rsidR="002544C3" w:rsidRPr="009675EF" w:rsidRDefault="002544C3" w:rsidP="002544C3">
            <w:pPr>
              <w:jc w:val="center"/>
              <w:rPr>
                <w:color w:val="000000"/>
                <w:sz w:val="14"/>
                <w:szCs w:val="14"/>
              </w:rPr>
            </w:pPr>
            <w:r w:rsidRPr="009675EF">
              <w:rPr>
                <w:color w:val="000000"/>
                <w:sz w:val="14"/>
                <w:szCs w:val="14"/>
              </w:rPr>
              <w:t>-</w:t>
            </w:r>
          </w:p>
        </w:tc>
      </w:tr>
      <w:tr w:rsidR="002544C3" w:rsidRPr="009675EF" w14:paraId="2AAE11EC" w14:textId="77777777" w:rsidTr="002544C3">
        <w:trPr>
          <w:trHeight w:val="255"/>
        </w:trPr>
        <w:tc>
          <w:tcPr>
            <w:tcW w:w="568" w:type="dxa"/>
            <w:shd w:val="clear" w:color="000000" w:fill="FFFFFF"/>
            <w:tcMar>
              <w:left w:w="28" w:type="dxa"/>
              <w:right w:w="28" w:type="dxa"/>
            </w:tcMar>
            <w:vAlign w:val="center"/>
          </w:tcPr>
          <w:p w14:paraId="3EB66BE4" w14:textId="77777777" w:rsidR="002544C3" w:rsidRPr="009675EF" w:rsidRDefault="002544C3" w:rsidP="002544C3">
            <w:pPr>
              <w:jc w:val="center"/>
              <w:rPr>
                <w:color w:val="000000"/>
                <w:sz w:val="14"/>
                <w:szCs w:val="14"/>
              </w:rPr>
            </w:pPr>
            <w:r w:rsidRPr="009675EF">
              <w:rPr>
                <w:color w:val="000000"/>
                <w:sz w:val="14"/>
                <w:szCs w:val="14"/>
              </w:rPr>
              <w:t>5</w:t>
            </w:r>
          </w:p>
        </w:tc>
        <w:tc>
          <w:tcPr>
            <w:tcW w:w="2835" w:type="dxa"/>
            <w:shd w:val="clear" w:color="000000" w:fill="FFFFFF"/>
            <w:tcMar>
              <w:left w:w="28" w:type="dxa"/>
              <w:right w:w="28" w:type="dxa"/>
            </w:tcMar>
          </w:tcPr>
          <w:p w14:paraId="7755EFBA" w14:textId="77777777" w:rsidR="002544C3" w:rsidRPr="009675EF" w:rsidRDefault="002544C3" w:rsidP="002544C3">
            <w:pPr>
              <w:rPr>
                <w:color w:val="000000"/>
                <w:sz w:val="14"/>
                <w:szCs w:val="14"/>
              </w:rPr>
            </w:pPr>
            <w:r w:rsidRPr="009675EF">
              <w:rPr>
                <w:color w:val="000000"/>
                <w:sz w:val="14"/>
                <w:szCs w:val="14"/>
              </w:rPr>
              <w:t>Средства, полученные за счет платы за подключение</w:t>
            </w:r>
          </w:p>
        </w:tc>
        <w:tc>
          <w:tcPr>
            <w:tcW w:w="850" w:type="dxa"/>
            <w:shd w:val="clear" w:color="000000" w:fill="FFFFFF"/>
            <w:tcMar>
              <w:left w:w="28" w:type="dxa"/>
              <w:right w:w="28" w:type="dxa"/>
            </w:tcMar>
            <w:vAlign w:val="center"/>
          </w:tcPr>
          <w:p w14:paraId="36DAB3F9" w14:textId="77777777" w:rsidR="002544C3" w:rsidRPr="009675EF" w:rsidRDefault="002544C3" w:rsidP="002544C3">
            <w:pPr>
              <w:jc w:val="center"/>
              <w:rPr>
                <w:color w:val="000000"/>
                <w:sz w:val="14"/>
                <w:szCs w:val="16"/>
              </w:rPr>
            </w:pPr>
            <w:r w:rsidRPr="009675EF">
              <w:rPr>
                <w:color w:val="000000"/>
                <w:sz w:val="14"/>
                <w:szCs w:val="16"/>
              </w:rPr>
              <w:t>г. Калтан</w:t>
            </w:r>
          </w:p>
        </w:tc>
        <w:tc>
          <w:tcPr>
            <w:tcW w:w="639" w:type="dxa"/>
            <w:shd w:val="clear" w:color="000000" w:fill="FFFFFF"/>
            <w:tcMar>
              <w:left w:w="28" w:type="dxa"/>
              <w:right w:w="28" w:type="dxa"/>
            </w:tcMar>
            <w:vAlign w:val="center"/>
          </w:tcPr>
          <w:p w14:paraId="7F37259B" w14:textId="77777777" w:rsidR="002544C3" w:rsidRPr="009675EF" w:rsidRDefault="002544C3" w:rsidP="002544C3">
            <w:pPr>
              <w:jc w:val="center"/>
              <w:rPr>
                <w:color w:val="000000"/>
                <w:sz w:val="14"/>
                <w:szCs w:val="16"/>
              </w:rPr>
            </w:pPr>
            <w:r w:rsidRPr="009675EF">
              <w:rPr>
                <w:color w:val="000000"/>
                <w:sz w:val="14"/>
                <w:szCs w:val="16"/>
              </w:rPr>
              <w:t>0,0</w:t>
            </w:r>
          </w:p>
        </w:tc>
        <w:tc>
          <w:tcPr>
            <w:tcW w:w="400" w:type="dxa"/>
            <w:shd w:val="clear" w:color="000000" w:fill="FFFFFF"/>
            <w:tcMar>
              <w:left w:w="28" w:type="dxa"/>
              <w:right w:w="28" w:type="dxa"/>
            </w:tcMar>
            <w:vAlign w:val="center"/>
          </w:tcPr>
          <w:p w14:paraId="01AA9676" w14:textId="77777777" w:rsidR="002544C3" w:rsidRPr="009675EF" w:rsidRDefault="002544C3" w:rsidP="002544C3">
            <w:pPr>
              <w:jc w:val="center"/>
              <w:rPr>
                <w:color w:val="000000"/>
                <w:sz w:val="14"/>
                <w:szCs w:val="16"/>
              </w:rPr>
            </w:pPr>
            <w:r w:rsidRPr="009675EF">
              <w:rPr>
                <w:color w:val="000000"/>
                <w:sz w:val="14"/>
                <w:szCs w:val="16"/>
              </w:rPr>
              <w:t>0,0</w:t>
            </w:r>
          </w:p>
        </w:tc>
        <w:tc>
          <w:tcPr>
            <w:tcW w:w="580" w:type="dxa"/>
            <w:shd w:val="clear" w:color="000000" w:fill="FFFFFF"/>
            <w:tcMar>
              <w:left w:w="28" w:type="dxa"/>
              <w:right w:w="28" w:type="dxa"/>
            </w:tcMar>
            <w:vAlign w:val="center"/>
          </w:tcPr>
          <w:p w14:paraId="085AD6C1"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1FED7233"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7342CEF4"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50A5FAF"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A05BA87"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28D1B3D9"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0FED4767"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1CD8FD68" w14:textId="77777777" w:rsidR="002544C3" w:rsidRPr="009675EF" w:rsidRDefault="002544C3" w:rsidP="002544C3">
            <w:pPr>
              <w:jc w:val="center"/>
              <w:rPr>
                <w:color w:val="000000"/>
                <w:sz w:val="14"/>
                <w:szCs w:val="16"/>
              </w:rPr>
            </w:pPr>
            <w:r w:rsidRPr="009675EF">
              <w:rPr>
                <w:color w:val="000000"/>
                <w:sz w:val="14"/>
                <w:szCs w:val="16"/>
              </w:rPr>
              <w:t>0,0</w:t>
            </w:r>
          </w:p>
        </w:tc>
        <w:tc>
          <w:tcPr>
            <w:tcW w:w="544" w:type="dxa"/>
            <w:shd w:val="clear" w:color="000000" w:fill="FFFFFF"/>
            <w:tcMar>
              <w:left w:w="28" w:type="dxa"/>
              <w:right w:w="28" w:type="dxa"/>
            </w:tcMar>
            <w:vAlign w:val="center"/>
          </w:tcPr>
          <w:p w14:paraId="4B7E4118"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4594060B"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AB8A30B"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7853CF09"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423A77A4"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80CB3A8" w14:textId="77777777" w:rsidR="002544C3" w:rsidRPr="009675EF" w:rsidRDefault="002544C3" w:rsidP="002544C3">
            <w:pPr>
              <w:jc w:val="center"/>
              <w:rPr>
                <w:color w:val="000000"/>
                <w:sz w:val="14"/>
                <w:szCs w:val="16"/>
              </w:rPr>
            </w:pPr>
            <w:r w:rsidRPr="009675EF">
              <w:rPr>
                <w:color w:val="000000"/>
                <w:sz w:val="14"/>
                <w:szCs w:val="16"/>
              </w:rPr>
              <w:t>0,0</w:t>
            </w:r>
          </w:p>
        </w:tc>
        <w:tc>
          <w:tcPr>
            <w:tcW w:w="509" w:type="dxa"/>
            <w:shd w:val="clear" w:color="000000" w:fill="FFFFFF"/>
            <w:tcMar>
              <w:left w:w="28" w:type="dxa"/>
              <w:right w:w="28" w:type="dxa"/>
            </w:tcMar>
            <w:vAlign w:val="center"/>
          </w:tcPr>
          <w:p w14:paraId="7A550F24"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2C32D37D" w14:textId="77777777" w:rsidR="002544C3" w:rsidRPr="009675EF" w:rsidRDefault="002544C3" w:rsidP="002544C3">
            <w:pPr>
              <w:jc w:val="center"/>
              <w:rPr>
                <w:color w:val="000000"/>
                <w:sz w:val="14"/>
                <w:szCs w:val="16"/>
              </w:rPr>
            </w:pPr>
            <w:r w:rsidRPr="009675EF">
              <w:rPr>
                <w:color w:val="000000"/>
                <w:sz w:val="14"/>
                <w:szCs w:val="16"/>
              </w:rPr>
              <w:t>-</w:t>
            </w:r>
          </w:p>
        </w:tc>
        <w:tc>
          <w:tcPr>
            <w:tcW w:w="708" w:type="dxa"/>
            <w:shd w:val="clear" w:color="000000" w:fill="FFFFFF"/>
            <w:noWrap/>
            <w:tcMar>
              <w:left w:w="28" w:type="dxa"/>
              <w:right w:w="28" w:type="dxa"/>
            </w:tcMar>
            <w:vAlign w:val="center"/>
          </w:tcPr>
          <w:p w14:paraId="34E81C2E" w14:textId="77777777" w:rsidR="002544C3" w:rsidRPr="009675EF" w:rsidRDefault="002544C3" w:rsidP="002544C3">
            <w:pPr>
              <w:jc w:val="center"/>
              <w:rPr>
                <w:color w:val="000000"/>
                <w:sz w:val="14"/>
                <w:szCs w:val="16"/>
              </w:rPr>
            </w:pPr>
            <w:r w:rsidRPr="009675EF">
              <w:rPr>
                <w:color w:val="000000"/>
                <w:sz w:val="14"/>
                <w:szCs w:val="16"/>
              </w:rPr>
              <w:t>-</w:t>
            </w:r>
          </w:p>
        </w:tc>
        <w:tc>
          <w:tcPr>
            <w:tcW w:w="851" w:type="dxa"/>
            <w:shd w:val="clear" w:color="000000" w:fill="FFFFFF"/>
            <w:tcMar>
              <w:left w:w="28" w:type="dxa"/>
              <w:right w:w="28" w:type="dxa"/>
            </w:tcMar>
            <w:vAlign w:val="center"/>
          </w:tcPr>
          <w:p w14:paraId="478DEC46"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2B035CE0" w14:textId="77777777" w:rsidTr="002544C3">
        <w:trPr>
          <w:trHeight w:val="255"/>
        </w:trPr>
        <w:tc>
          <w:tcPr>
            <w:tcW w:w="568" w:type="dxa"/>
            <w:shd w:val="clear" w:color="000000" w:fill="FFFFFF"/>
            <w:tcMar>
              <w:left w:w="28" w:type="dxa"/>
              <w:right w:w="28" w:type="dxa"/>
            </w:tcMar>
            <w:vAlign w:val="center"/>
          </w:tcPr>
          <w:p w14:paraId="72F25210" w14:textId="77777777" w:rsidR="002544C3" w:rsidRPr="009675EF" w:rsidRDefault="002544C3" w:rsidP="002544C3">
            <w:pPr>
              <w:jc w:val="center"/>
              <w:rPr>
                <w:color w:val="000000"/>
                <w:sz w:val="14"/>
                <w:szCs w:val="14"/>
              </w:rPr>
            </w:pPr>
            <w:r w:rsidRPr="009675EF">
              <w:rPr>
                <w:color w:val="000000"/>
                <w:sz w:val="14"/>
                <w:szCs w:val="14"/>
              </w:rPr>
              <w:t>6</w:t>
            </w:r>
          </w:p>
        </w:tc>
        <w:tc>
          <w:tcPr>
            <w:tcW w:w="2835" w:type="dxa"/>
            <w:shd w:val="clear" w:color="000000" w:fill="FFFFFF"/>
            <w:tcMar>
              <w:left w:w="28" w:type="dxa"/>
              <w:right w:w="28" w:type="dxa"/>
            </w:tcMar>
            <w:vAlign w:val="center"/>
          </w:tcPr>
          <w:p w14:paraId="55432D04" w14:textId="77777777" w:rsidR="002544C3" w:rsidRPr="009675EF" w:rsidRDefault="002544C3" w:rsidP="002544C3">
            <w:pPr>
              <w:rPr>
                <w:color w:val="000000"/>
                <w:sz w:val="14"/>
                <w:szCs w:val="14"/>
              </w:rPr>
            </w:pPr>
            <w:r w:rsidRPr="009675EF">
              <w:rPr>
                <w:color w:val="000000"/>
                <w:sz w:val="14"/>
                <w:szCs w:val="14"/>
              </w:rPr>
              <w:t>Мероприятия инвестиционной программы, реализуемые в сфере водоотведения</w:t>
            </w:r>
          </w:p>
        </w:tc>
        <w:tc>
          <w:tcPr>
            <w:tcW w:w="850" w:type="dxa"/>
            <w:shd w:val="clear" w:color="000000" w:fill="FFFFFF"/>
            <w:tcMar>
              <w:left w:w="28" w:type="dxa"/>
              <w:right w:w="28" w:type="dxa"/>
            </w:tcMar>
            <w:vAlign w:val="center"/>
          </w:tcPr>
          <w:p w14:paraId="0D22E060" w14:textId="77777777" w:rsidR="002544C3" w:rsidRPr="009675EF" w:rsidRDefault="002544C3" w:rsidP="002544C3">
            <w:pPr>
              <w:jc w:val="center"/>
              <w:rPr>
                <w:color w:val="000000"/>
                <w:sz w:val="14"/>
                <w:szCs w:val="16"/>
              </w:rPr>
            </w:pPr>
            <w:r w:rsidRPr="009675EF">
              <w:rPr>
                <w:color w:val="000000"/>
                <w:sz w:val="14"/>
                <w:szCs w:val="16"/>
              </w:rPr>
              <w:t>г. Калтан</w:t>
            </w:r>
          </w:p>
        </w:tc>
        <w:tc>
          <w:tcPr>
            <w:tcW w:w="639" w:type="dxa"/>
            <w:shd w:val="clear" w:color="000000" w:fill="FFFFFF"/>
            <w:tcMar>
              <w:left w:w="28" w:type="dxa"/>
              <w:right w:w="28" w:type="dxa"/>
            </w:tcMar>
            <w:vAlign w:val="center"/>
          </w:tcPr>
          <w:p w14:paraId="0E068843" w14:textId="77777777" w:rsidR="002544C3" w:rsidRPr="009675EF" w:rsidRDefault="002544C3" w:rsidP="002544C3">
            <w:pPr>
              <w:jc w:val="center"/>
              <w:rPr>
                <w:color w:val="000000"/>
                <w:sz w:val="14"/>
                <w:szCs w:val="14"/>
              </w:rPr>
            </w:pPr>
            <w:r w:rsidRPr="009675EF">
              <w:rPr>
                <w:color w:val="000000"/>
                <w:sz w:val="14"/>
                <w:szCs w:val="14"/>
              </w:rPr>
              <w:t>30432,5</w:t>
            </w:r>
          </w:p>
        </w:tc>
        <w:tc>
          <w:tcPr>
            <w:tcW w:w="400" w:type="dxa"/>
            <w:shd w:val="clear" w:color="000000" w:fill="FFFFFF"/>
            <w:tcMar>
              <w:left w:w="28" w:type="dxa"/>
              <w:right w:w="28" w:type="dxa"/>
            </w:tcMar>
            <w:vAlign w:val="center"/>
          </w:tcPr>
          <w:p w14:paraId="2BA62D76"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212AC76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130BBD3"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5A2355D" w14:textId="77777777" w:rsidR="002544C3" w:rsidRPr="009675EF" w:rsidRDefault="002544C3" w:rsidP="002544C3">
            <w:pPr>
              <w:jc w:val="center"/>
              <w:rPr>
                <w:color w:val="000000"/>
                <w:sz w:val="14"/>
                <w:szCs w:val="14"/>
              </w:rPr>
            </w:pPr>
            <w:r w:rsidRPr="009675EF">
              <w:rPr>
                <w:color w:val="000000"/>
                <w:sz w:val="14"/>
                <w:szCs w:val="14"/>
              </w:rPr>
              <w:t>2285,8</w:t>
            </w:r>
          </w:p>
        </w:tc>
        <w:tc>
          <w:tcPr>
            <w:tcW w:w="579" w:type="dxa"/>
            <w:shd w:val="clear" w:color="000000" w:fill="FFFFFF"/>
            <w:tcMar>
              <w:left w:w="28" w:type="dxa"/>
              <w:right w:w="28" w:type="dxa"/>
            </w:tcMar>
            <w:vAlign w:val="center"/>
          </w:tcPr>
          <w:p w14:paraId="7AE614F6" w14:textId="77777777" w:rsidR="002544C3" w:rsidRPr="009675EF" w:rsidRDefault="002544C3" w:rsidP="002544C3">
            <w:pPr>
              <w:jc w:val="center"/>
              <w:rPr>
                <w:color w:val="000000"/>
                <w:sz w:val="14"/>
                <w:szCs w:val="14"/>
              </w:rPr>
            </w:pPr>
            <w:r w:rsidRPr="009675EF">
              <w:rPr>
                <w:color w:val="000000"/>
                <w:sz w:val="14"/>
                <w:szCs w:val="14"/>
              </w:rPr>
              <w:t>2392,0</w:t>
            </w:r>
          </w:p>
        </w:tc>
        <w:tc>
          <w:tcPr>
            <w:tcW w:w="579" w:type="dxa"/>
            <w:shd w:val="clear" w:color="000000" w:fill="FFFFFF"/>
            <w:tcMar>
              <w:left w:w="28" w:type="dxa"/>
              <w:right w:w="28" w:type="dxa"/>
            </w:tcMar>
            <w:vAlign w:val="center"/>
          </w:tcPr>
          <w:p w14:paraId="67BF2769" w14:textId="77777777" w:rsidR="002544C3" w:rsidRPr="009675EF" w:rsidRDefault="002544C3" w:rsidP="002544C3">
            <w:pPr>
              <w:jc w:val="center"/>
              <w:rPr>
                <w:color w:val="000000"/>
                <w:sz w:val="14"/>
                <w:szCs w:val="14"/>
              </w:rPr>
            </w:pPr>
            <w:r w:rsidRPr="009675EF">
              <w:rPr>
                <w:color w:val="000000"/>
                <w:sz w:val="14"/>
                <w:szCs w:val="14"/>
              </w:rPr>
              <w:t>2386,8</w:t>
            </w:r>
          </w:p>
        </w:tc>
        <w:tc>
          <w:tcPr>
            <w:tcW w:w="579" w:type="dxa"/>
            <w:shd w:val="clear" w:color="000000" w:fill="FFFFFF"/>
            <w:tcMar>
              <w:left w:w="28" w:type="dxa"/>
              <w:right w:w="28" w:type="dxa"/>
            </w:tcMar>
            <w:vAlign w:val="center"/>
          </w:tcPr>
          <w:p w14:paraId="2B57E5B3" w14:textId="77777777" w:rsidR="002544C3" w:rsidRPr="009675EF" w:rsidRDefault="002544C3" w:rsidP="002544C3">
            <w:pPr>
              <w:jc w:val="center"/>
              <w:rPr>
                <w:color w:val="000000"/>
                <w:sz w:val="14"/>
                <w:szCs w:val="14"/>
              </w:rPr>
            </w:pPr>
            <w:r w:rsidRPr="009675EF">
              <w:rPr>
                <w:color w:val="000000"/>
                <w:sz w:val="14"/>
                <w:szCs w:val="14"/>
              </w:rPr>
              <w:t>2464,0</w:t>
            </w:r>
          </w:p>
        </w:tc>
        <w:tc>
          <w:tcPr>
            <w:tcW w:w="579" w:type="dxa"/>
            <w:shd w:val="clear" w:color="000000" w:fill="FFFFFF"/>
            <w:tcMar>
              <w:left w:w="28" w:type="dxa"/>
              <w:right w:w="28" w:type="dxa"/>
            </w:tcMar>
            <w:vAlign w:val="center"/>
          </w:tcPr>
          <w:p w14:paraId="6613D5D9" w14:textId="77777777" w:rsidR="002544C3" w:rsidRPr="009675EF" w:rsidRDefault="002544C3" w:rsidP="002544C3">
            <w:pPr>
              <w:jc w:val="center"/>
              <w:rPr>
                <w:color w:val="000000"/>
                <w:sz w:val="14"/>
                <w:szCs w:val="14"/>
              </w:rPr>
            </w:pPr>
            <w:r w:rsidRPr="009675EF">
              <w:rPr>
                <w:color w:val="000000"/>
                <w:sz w:val="14"/>
                <w:szCs w:val="14"/>
              </w:rPr>
              <w:t>2436,0</w:t>
            </w:r>
          </w:p>
        </w:tc>
        <w:tc>
          <w:tcPr>
            <w:tcW w:w="579" w:type="dxa"/>
            <w:shd w:val="clear" w:color="000000" w:fill="FFFFFF"/>
            <w:tcMar>
              <w:left w:w="28" w:type="dxa"/>
              <w:right w:w="28" w:type="dxa"/>
            </w:tcMar>
            <w:vAlign w:val="center"/>
          </w:tcPr>
          <w:p w14:paraId="21FFCD29" w14:textId="77777777" w:rsidR="002544C3" w:rsidRPr="009675EF" w:rsidRDefault="002544C3" w:rsidP="002544C3">
            <w:pPr>
              <w:jc w:val="center"/>
              <w:rPr>
                <w:color w:val="000000"/>
                <w:sz w:val="14"/>
                <w:szCs w:val="14"/>
              </w:rPr>
            </w:pPr>
            <w:r w:rsidRPr="009675EF">
              <w:rPr>
                <w:color w:val="000000"/>
                <w:sz w:val="14"/>
                <w:szCs w:val="14"/>
              </w:rPr>
              <w:t>2964,9</w:t>
            </w:r>
          </w:p>
        </w:tc>
        <w:tc>
          <w:tcPr>
            <w:tcW w:w="544" w:type="dxa"/>
            <w:shd w:val="clear" w:color="000000" w:fill="FFFFFF"/>
            <w:tcMar>
              <w:left w:w="28" w:type="dxa"/>
              <w:right w:w="28" w:type="dxa"/>
            </w:tcMar>
            <w:vAlign w:val="center"/>
          </w:tcPr>
          <w:p w14:paraId="6D6E63E0" w14:textId="77777777" w:rsidR="002544C3" w:rsidRPr="009675EF" w:rsidRDefault="002544C3" w:rsidP="002544C3">
            <w:pPr>
              <w:jc w:val="center"/>
              <w:rPr>
                <w:color w:val="000000"/>
                <w:sz w:val="14"/>
                <w:szCs w:val="14"/>
              </w:rPr>
            </w:pPr>
            <w:r w:rsidRPr="009675EF">
              <w:rPr>
                <w:color w:val="000000"/>
                <w:sz w:val="14"/>
                <w:szCs w:val="14"/>
              </w:rPr>
              <w:t>2405,6</w:t>
            </w:r>
          </w:p>
        </w:tc>
        <w:tc>
          <w:tcPr>
            <w:tcW w:w="579" w:type="dxa"/>
            <w:shd w:val="clear" w:color="000000" w:fill="FFFFFF"/>
            <w:tcMar>
              <w:left w:w="28" w:type="dxa"/>
              <w:right w:w="28" w:type="dxa"/>
            </w:tcMar>
            <w:vAlign w:val="center"/>
          </w:tcPr>
          <w:p w14:paraId="3EFA7B3E" w14:textId="77777777" w:rsidR="002544C3" w:rsidRPr="009675EF" w:rsidRDefault="002544C3" w:rsidP="002544C3">
            <w:pPr>
              <w:jc w:val="center"/>
              <w:rPr>
                <w:color w:val="000000"/>
                <w:sz w:val="14"/>
                <w:szCs w:val="14"/>
              </w:rPr>
            </w:pPr>
            <w:r w:rsidRPr="009675EF">
              <w:rPr>
                <w:color w:val="000000"/>
                <w:sz w:val="14"/>
                <w:szCs w:val="14"/>
              </w:rPr>
              <w:t>4134,4</w:t>
            </w:r>
          </w:p>
        </w:tc>
        <w:tc>
          <w:tcPr>
            <w:tcW w:w="579" w:type="dxa"/>
            <w:shd w:val="clear" w:color="000000" w:fill="FFFFFF"/>
            <w:tcMar>
              <w:left w:w="28" w:type="dxa"/>
              <w:right w:w="28" w:type="dxa"/>
            </w:tcMar>
            <w:vAlign w:val="center"/>
          </w:tcPr>
          <w:p w14:paraId="2A56BE89" w14:textId="77777777" w:rsidR="002544C3" w:rsidRPr="009675EF" w:rsidRDefault="002544C3" w:rsidP="002544C3">
            <w:pPr>
              <w:jc w:val="center"/>
              <w:rPr>
                <w:color w:val="000000"/>
                <w:sz w:val="14"/>
                <w:szCs w:val="14"/>
              </w:rPr>
            </w:pPr>
            <w:r w:rsidRPr="009675EF">
              <w:rPr>
                <w:color w:val="000000"/>
                <w:sz w:val="14"/>
                <w:szCs w:val="14"/>
              </w:rPr>
              <w:t>4263,6</w:t>
            </w:r>
          </w:p>
        </w:tc>
        <w:tc>
          <w:tcPr>
            <w:tcW w:w="518" w:type="dxa"/>
            <w:shd w:val="clear" w:color="000000" w:fill="FFFFFF"/>
            <w:tcMar>
              <w:left w:w="28" w:type="dxa"/>
              <w:right w:w="28" w:type="dxa"/>
            </w:tcMar>
            <w:vAlign w:val="center"/>
          </w:tcPr>
          <w:p w14:paraId="5CD84C68" w14:textId="77777777" w:rsidR="002544C3" w:rsidRPr="009675EF" w:rsidRDefault="002544C3" w:rsidP="002544C3">
            <w:pPr>
              <w:jc w:val="center"/>
              <w:rPr>
                <w:color w:val="000000"/>
                <w:sz w:val="14"/>
                <w:szCs w:val="14"/>
              </w:rPr>
            </w:pPr>
            <w:r w:rsidRPr="009675EF">
              <w:rPr>
                <w:color w:val="000000"/>
                <w:sz w:val="14"/>
                <w:szCs w:val="14"/>
              </w:rPr>
              <w:t>1520,0</w:t>
            </w:r>
          </w:p>
        </w:tc>
        <w:tc>
          <w:tcPr>
            <w:tcW w:w="579" w:type="dxa"/>
            <w:shd w:val="clear" w:color="000000" w:fill="FFFFFF"/>
            <w:tcMar>
              <w:left w:w="28" w:type="dxa"/>
              <w:right w:w="28" w:type="dxa"/>
            </w:tcMar>
            <w:vAlign w:val="center"/>
          </w:tcPr>
          <w:p w14:paraId="70F82C49" w14:textId="77777777" w:rsidR="002544C3" w:rsidRPr="009675EF" w:rsidRDefault="002544C3" w:rsidP="002544C3">
            <w:pPr>
              <w:jc w:val="center"/>
              <w:rPr>
                <w:color w:val="000000"/>
                <w:sz w:val="14"/>
                <w:szCs w:val="14"/>
              </w:rPr>
            </w:pPr>
            <w:r w:rsidRPr="009675EF">
              <w:rPr>
                <w:color w:val="000000"/>
                <w:sz w:val="14"/>
                <w:szCs w:val="14"/>
              </w:rPr>
              <w:t>1668,0</w:t>
            </w:r>
          </w:p>
        </w:tc>
        <w:tc>
          <w:tcPr>
            <w:tcW w:w="579" w:type="dxa"/>
            <w:shd w:val="clear" w:color="000000" w:fill="FFFFFF"/>
            <w:tcMar>
              <w:left w:w="28" w:type="dxa"/>
              <w:right w:w="28" w:type="dxa"/>
            </w:tcMar>
            <w:vAlign w:val="center"/>
          </w:tcPr>
          <w:p w14:paraId="7BC7EC0B" w14:textId="77777777" w:rsidR="002544C3" w:rsidRPr="009675EF" w:rsidRDefault="002544C3" w:rsidP="002544C3">
            <w:pPr>
              <w:jc w:val="center"/>
              <w:rPr>
                <w:color w:val="000000"/>
                <w:sz w:val="14"/>
                <w:szCs w:val="14"/>
              </w:rPr>
            </w:pPr>
            <w:r w:rsidRPr="009675EF">
              <w:rPr>
                <w:color w:val="000000"/>
                <w:sz w:val="14"/>
                <w:szCs w:val="14"/>
              </w:rPr>
              <w:t>1511,5</w:t>
            </w:r>
          </w:p>
        </w:tc>
        <w:tc>
          <w:tcPr>
            <w:tcW w:w="509" w:type="dxa"/>
            <w:shd w:val="clear" w:color="000000" w:fill="FFFFFF"/>
            <w:tcMar>
              <w:left w:w="28" w:type="dxa"/>
              <w:right w:w="28" w:type="dxa"/>
            </w:tcMar>
            <w:vAlign w:val="center"/>
          </w:tcPr>
          <w:p w14:paraId="3FB76831"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7A2505ED" w14:textId="77777777" w:rsidR="002544C3" w:rsidRPr="009675EF" w:rsidRDefault="002544C3" w:rsidP="002544C3">
            <w:pPr>
              <w:jc w:val="center"/>
              <w:rPr>
                <w:color w:val="000000"/>
                <w:sz w:val="14"/>
                <w:szCs w:val="14"/>
              </w:rPr>
            </w:pPr>
            <w:r w:rsidRPr="009675EF">
              <w:rPr>
                <w:color w:val="000000"/>
                <w:sz w:val="14"/>
                <w:szCs w:val="14"/>
              </w:rPr>
              <w:t>20402,5</w:t>
            </w:r>
          </w:p>
        </w:tc>
        <w:tc>
          <w:tcPr>
            <w:tcW w:w="708" w:type="dxa"/>
            <w:shd w:val="clear" w:color="000000" w:fill="FFFFFF"/>
            <w:noWrap/>
            <w:tcMar>
              <w:left w:w="28" w:type="dxa"/>
              <w:right w:w="28" w:type="dxa"/>
            </w:tcMar>
            <w:vAlign w:val="center"/>
          </w:tcPr>
          <w:p w14:paraId="7961450A" w14:textId="77777777" w:rsidR="002544C3" w:rsidRPr="009675EF" w:rsidRDefault="002544C3" w:rsidP="002544C3">
            <w:pPr>
              <w:jc w:val="center"/>
              <w:rPr>
                <w:color w:val="000000"/>
                <w:sz w:val="14"/>
                <w:szCs w:val="14"/>
              </w:rPr>
            </w:pPr>
            <w:r w:rsidRPr="009675EF">
              <w:rPr>
                <w:color w:val="000000"/>
                <w:sz w:val="14"/>
                <w:szCs w:val="14"/>
              </w:rPr>
              <w:t>10030,0</w:t>
            </w:r>
          </w:p>
        </w:tc>
        <w:tc>
          <w:tcPr>
            <w:tcW w:w="851" w:type="dxa"/>
            <w:shd w:val="clear" w:color="000000" w:fill="FFFFFF"/>
            <w:tcMar>
              <w:left w:w="28" w:type="dxa"/>
              <w:right w:w="28" w:type="dxa"/>
            </w:tcMar>
            <w:vAlign w:val="center"/>
          </w:tcPr>
          <w:p w14:paraId="23A278DC"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2A69CA65" w14:textId="77777777" w:rsidTr="002544C3">
        <w:trPr>
          <w:trHeight w:val="255"/>
        </w:trPr>
        <w:tc>
          <w:tcPr>
            <w:tcW w:w="568" w:type="dxa"/>
            <w:shd w:val="clear" w:color="000000" w:fill="FFFFFF"/>
            <w:tcMar>
              <w:left w:w="28" w:type="dxa"/>
              <w:right w:w="28" w:type="dxa"/>
            </w:tcMar>
            <w:vAlign w:val="center"/>
          </w:tcPr>
          <w:p w14:paraId="3B0EC5C2" w14:textId="77777777" w:rsidR="002544C3" w:rsidRPr="009675EF" w:rsidRDefault="002544C3" w:rsidP="002544C3">
            <w:pPr>
              <w:jc w:val="center"/>
              <w:rPr>
                <w:color w:val="000000"/>
                <w:sz w:val="14"/>
                <w:szCs w:val="14"/>
              </w:rPr>
            </w:pPr>
            <w:r w:rsidRPr="009675EF">
              <w:rPr>
                <w:color w:val="000000"/>
                <w:sz w:val="14"/>
                <w:szCs w:val="14"/>
              </w:rPr>
              <w:t>6.1</w:t>
            </w:r>
          </w:p>
        </w:tc>
        <w:tc>
          <w:tcPr>
            <w:tcW w:w="2835" w:type="dxa"/>
            <w:shd w:val="clear" w:color="000000" w:fill="FFFFFF"/>
            <w:tcMar>
              <w:left w:w="28" w:type="dxa"/>
              <w:right w:w="28" w:type="dxa"/>
            </w:tcMar>
            <w:vAlign w:val="center"/>
          </w:tcPr>
          <w:p w14:paraId="40C568C9" w14:textId="77777777" w:rsidR="002544C3" w:rsidRPr="009675EF" w:rsidRDefault="002544C3" w:rsidP="002544C3">
            <w:pPr>
              <w:rPr>
                <w:color w:val="000000"/>
                <w:sz w:val="14"/>
                <w:szCs w:val="14"/>
              </w:rPr>
            </w:pPr>
            <w:r w:rsidRPr="009675EF">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7051C188"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B7A686F" w14:textId="77777777" w:rsidR="002544C3" w:rsidRPr="009675EF" w:rsidRDefault="002544C3" w:rsidP="002544C3">
            <w:pPr>
              <w:jc w:val="center"/>
              <w:rPr>
                <w:color w:val="000000"/>
                <w:sz w:val="14"/>
                <w:szCs w:val="16"/>
              </w:rPr>
            </w:pPr>
            <w:r w:rsidRPr="009675EF">
              <w:rPr>
                <w:color w:val="000000"/>
                <w:sz w:val="14"/>
                <w:szCs w:val="16"/>
              </w:rPr>
              <w:t>0,0</w:t>
            </w:r>
          </w:p>
        </w:tc>
        <w:tc>
          <w:tcPr>
            <w:tcW w:w="400" w:type="dxa"/>
            <w:shd w:val="clear" w:color="000000" w:fill="FFFFFF"/>
            <w:tcMar>
              <w:left w:w="28" w:type="dxa"/>
              <w:right w:w="28" w:type="dxa"/>
            </w:tcMar>
            <w:vAlign w:val="center"/>
          </w:tcPr>
          <w:p w14:paraId="72051EB2" w14:textId="77777777" w:rsidR="002544C3" w:rsidRPr="009675EF" w:rsidRDefault="002544C3" w:rsidP="002544C3">
            <w:pPr>
              <w:jc w:val="center"/>
              <w:rPr>
                <w:color w:val="000000"/>
                <w:sz w:val="14"/>
                <w:szCs w:val="16"/>
              </w:rPr>
            </w:pPr>
            <w:r w:rsidRPr="009675EF">
              <w:rPr>
                <w:color w:val="000000"/>
                <w:sz w:val="14"/>
                <w:szCs w:val="16"/>
              </w:rPr>
              <w:t>0,0</w:t>
            </w:r>
          </w:p>
        </w:tc>
        <w:tc>
          <w:tcPr>
            <w:tcW w:w="580" w:type="dxa"/>
            <w:shd w:val="clear" w:color="000000" w:fill="FFFFFF"/>
            <w:tcMar>
              <w:left w:w="28" w:type="dxa"/>
              <w:right w:w="28" w:type="dxa"/>
            </w:tcMar>
            <w:vAlign w:val="center"/>
          </w:tcPr>
          <w:p w14:paraId="49779198"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0B1942AC"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631F7AC7"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49B60A45"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7B4DB12"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204531DC"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1996831D"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3E30C03C" w14:textId="77777777" w:rsidR="002544C3" w:rsidRPr="009675EF" w:rsidRDefault="002544C3" w:rsidP="002544C3">
            <w:pPr>
              <w:jc w:val="center"/>
              <w:rPr>
                <w:color w:val="000000"/>
                <w:sz w:val="14"/>
                <w:szCs w:val="16"/>
              </w:rPr>
            </w:pPr>
            <w:r w:rsidRPr="009675EF">
              <w:rPr>
                <w:color w:val="000000"/>
                <w:sz w:val="14"/>
                <w:szCs w:val="16"/>
              </w:rPr>
              <w:t>0,0</w:t>
            </w:r>
          </w:p>
        </w:tc>
        <w:tc>
          <w:tcPr>
            <w:tcW w:w="544" w:type="dxa"/>
            <w:shd w:val="clear" w:color="000000" w:fill="FFFFFF"/>
            <w:tcMar>
              <w:left w:w="28" w:type="dxa"/>
              <w:right w:w="28" w:type="dxa"/>
            </w:tcMar>
            <w:vAlign w:val="center"/>
          </w:tcPr>
          <w:p w14:paraId="6F4B8952"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3FE01297"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1235F1D1"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3A8A92ED"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71336A2F"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C7D6FFA" w14:textId="77777777" w:rsidR="002544C3" w:rsidRPr="009675EF" w:rsidRDefault="002544C3" w:rsidP="002544C3">
            <w:pPr>
              <w:jc w:val="center"/>
              <w:rPr>
                <w:color w:val="000000"/>
                <w:sz w:val="14"/>
                <w:szCs w:val="16"/>
              </w:rPr>
            </w:pPr>
            <w:r w:rsidRPr="009675EF">
              <w:rPr>
                <w:color w:val="000000"/>
                <w:sz w:val="14"/>
                <w:szCs w:val="16"/>
              </w:rPr>
              <w:t>0,0</w:t>
            </w:r>
          </w:p>
        </w:tc>
        <w:tc>
          <w:tcPr>
            <w:tcW w:w="509" w:type="dxa"/>
            <w:shd w:val="clear" w:color="000000" w:fill="FFFFFF"/>
            <w:tcMar>
              <w:left w:w="28" w:type="dxa"/>
              <w:right w:w="28" w:type="dxa"/>
            </w:tcMar>
            <w:vAlign w:val="center"/>
          </w:tcPr>
          <w:p w14:paraId="533DC108"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03232960" w14:textId="77777777" w:rsidR="002544C3" w:rsidRPr="009675EF" w:rsidRDefault="002544C3" w:rsidP="002544C3">
            <w:pPr>
              <w:jc w:val="center"/>
              <w:rPr>
                <w:color w:val="000000"/>
                <w:sz w:val="14"/>
                <w:szCs w:val="16"/>
              </w:rPr>
            </w:pPr>
            <w:r w:rsidRPr="009675EF">
              <w:rPr>
                <w:color w:val="000000"/>
                <w:sz w:val="14"/>
                <w:szCs w:val="16"/>
              </w:rPr>
              <w:t>0,0</w:t>
            </w:r>
          </w:p>
        </w:tc>
        <w:tc>
          <w:tcPr>
            <w:tcW w:w="708" w:type="dxa"/>
            <w:shd w:val="clear" w:color="000000" w:fill="FFFFFF"/>
            <w:noWrap/>
            <w:tcMar>
              <w:left w:w="28" w:type="dxa"/>
              <w:right w:w="28" w:type="dxa"/>
            </w:tcMar>
            <w:vAlign w:val="center"/>
          </w:tcPr>
          <w:p w14:paraId="76F6F6B4" w14:textId="77777777" w:rsidR="002544C3" w:rsidRPr="009675EF" w:rsidRDefault="002544C3" w:rsidP="002544C3">
            <w:pPr>
              <w:jc w:val="center"/>
              <w:rPr>
                <w:color w:val="000000"/>
                <w:sz w:val="14"/>
                <w:szCs w:val="16"/>
              </w:rPr>
            </w:pPr>
            <w:r w:rsidRPr="009675EF">
              <w:rPr>
                <w:color w:val="000000"/>
                <w:sz w:val="14"/>
                <w:szCs w:val="16"/>
              </w:rPr>
              <w:t>0,0</w:t>
            </w:r>
          </w:p>
        </w:tc>
        <w:tc>
          <w:tcPr>
            <w:tcW w:w="851" w:type="dxa"/>
            <w:shd w:val="clear" w:color="000000" w:fill="FFFFFF"/>
            <w:tcMar>
              <w:left w:w="28" w:type="dxa"/>
              <w:right w:w="28" w:type="dxa"/>
            </w:tcMar>
            <w:vAlign w:val="center"/>
          </w:tcPr>
          <w:p w14:paraId="7B634562"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7D502A73" w14:textId="77777777" w:rsidTr="002544C3">
        <w:trPr>
          <w:trHeight w:val="255"/>
        </w:trPr>
        <w:tc>
          <w:tcPr>
            <w:tcW w:w="568" w:type="dxa"/>
            <w:shd w:val="clear" w:color="000000" w:fill="FFFFFF"/>
            <w:tcMar>
              <w:left w:w="28" w:type="dxa"/>
              <w:right w:w="28" w:type="dxa"/>
            </w:tcMar>
            <w:vAlign w:val="center"/>
          </w:tcPr>
          <w:p w14:paraId="37866008" w14:textId="77777777" w:rsidR="002544C3" w:rsidRPr="009675EF" w:rsidRDefault="002544C3" w:rsidP="002544C3">
            <w:pPr>
              <w:jc w:val="center"/>
              <w:rPr>
                <w:color w:val="000000"/>
                <w:sz w:val="14"/>
                <w:szCs w:val="14"/>
              </w:rPr>
            </w:pPr>
            <w:r w:rsidRPr="009675EF">
              <w:rPr>
                <w:color w:val="000000"/>
                <w:sz w:val="14"/>
                <w:szCs w:val="14"/>
              </w:rPr>
              <w:t>6.2</w:t>
            </w:r>
          </w:p>
        </w:tc>
        <w:tc>
          <w:tcPr>
            <w:tcW w:w="2835" w:type="dxa"/>
            <w:shd w:val="clear" w:color="000000" w:fill="FFFFFF"/>
            <w:tcMar>
              <w:left w:w="28" w:type="dxa"/>
              <w:right w:w="28" w:type="dxa"/>
            </w:tcMar>
            <w:vAlign w:val="center"/>
          </w:tcPr>
          <w:p w14:paraId="391ED67E" w14:textId="77777777" w:rsidR="002544C3" w:rsidRPr="009675EF" w:rsidRDefault="002544C3" w:rsidP="002544C3">
            <w:pPr>
              <w:rPr>
                <w:color w:val="000000"/>
                <w:sz w:val="14"/>
                <w:szCs w:val="14"/>
              </w:rPr>
            </w:pPr>
            <w:r w:rsidRPr="009675EF">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6F177377"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71B5984F"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tcPr>
          <w:p w14:paraId="5EA1071C"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29A931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F0AA67C"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6A1D2E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9253C1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4800DF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FA45FB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FF90F6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0CFC78A"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4E26E80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5A027C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C2342A8"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FC0EB7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71521A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0B9923C"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7A2BDDF6"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7FEF2238"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noWrap/>
            <w:tcMar>
              <w:left w:w="28" w:type="dxa"/>
              <w:right w:w="28" w:type="dxa"/>
            </w:tcMar>
            <w:vAlign w:val="center"/>
          </w:tcPr>
          <w:p w14:paraId="1400C84A"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7D1081CA"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5B739197" w14:textId="77777777" w:rsidTr="002544C3">
        <w:trPr>
          <w:trHeight w:val="255"/>
        </w:trPr>
        <w:tc>
          <w:tcPr>
            <w:tcW w:w="568" w:type="dxa"/>
            <w:shd w:val="clear" w:color="000000" w:fill="FFFFFF"/>
            <w:tcMar>
              <w:left w:w="28" w:type="dxa"/>
              <w:right w:w="28" w:type="dxa"/>
            </w:tcMar>
            <w:vAlign w:val="center"/>
          </w:tcPr>
          <w:p w14:paraId="07797897" w14:textId="77777777" w:rsidR="002544C3" w:rsidRPr="009675EF" w:rsidRDefault="002544C3" w:rsidP="002544C3">
            <w:pPr>
              <w:jc w:val="center"/>
              <w:rPr>
                <w:color w:val="000000"/>
                <w:sz w:val="14"/>
                <w:szCs w:val="14"/>
              </w:rPr>
            </w:pPr>
            <w:r w:rsidRPr="009675EF">
              <w:rPr>
                <w:color w:val="000000"/>
                <w:sz w:val="14"/>
                <w:szCs w:val="14"/>
              </w:rPr>
              <w:t>6.3</w:t>
            </w:r>
          </w:p>
        </w:tc>
        <w:tc>
          <w:tcPr>
            <w:tcW w:w="2835" w:type="dxa"/>
            <w:shd w:val="clear" w:color="000000" w:fill="FFFFFF"/>
            <w:tcMar>
              <w:left w:w="28" w:type="dxa"/>
              <w:right w:w="28" w:type="dxa"/>
            </w:tcMar>
            <w:vAlign w:val="center"/>
          </w:tcPr>
          <w:p w14:paraId="5A13E13E" w14:textId="77777777" w:rsidR="002544C3" w:rsidRPr="009675EF" w:rsidRDefault="002544C3" w:rsidP="002544C3">
            <w:pPr>
              <w:rPr>
                <w:color w:val="000000"/>
                <w:sz w:val="14"/>
                <w:szCs w:val="14"/>
              </w:rPr>
            </w:pPr>
            <w:r w:rsidRPr="009675EF">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tcPr>
          <w:p w14:paraId="47B4DDB1"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0A9A4CC"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tcPr>
          <w:p w14:paraId="0723E341"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06D1F07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F03890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5AD51D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529510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D15CAD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81453E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EE3BA0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1649B14"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5B9DFD6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70EEF3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2FB3364"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9EF888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556619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DE9B11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493ADE9F"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727B66DB"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noWrap/>
            <w:tcMar>
              <w:left w:w="28" w:type="dxa"/>
              <w:right w:w="28" w:type="dxa"/>
            </w:tcMar>
            <w:vAlign w:val="center"/>
          </w:tcPr>
          <w:p w14:paraId="0325CB6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5BF830C3"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17C70172" w14:textId="77777777" w:rsidTr="002544C3">
        <w:trPr>
          <w:trHeight w:val="255"/>
        </w:trPr>
        <w:tc>
          <w:tcPr>
            <w:tcW w:w="568" w:type="dxa"/>
            <w:shd w:val="clear" w:color="000000" w:fill="FFFFFF"/>
            <w:tcMar>
              <w:left w:w="28" w:type="dxa"/>
              <w:right w:w="28" w:type="dxa"/>
            </w:tcMar>
            <w:vAlign w:val="center"/>
          </w:tcPr>
          <w:p w14:paraId="7BA53C26" w14:textId="77777777" w:rsidR="002544C3" w:rsidRPr="009675EF" w:rsidRDefault="002544C3" w:rsidP="002544C3">
            <w:pPr>
              <w:jc w:val="center"/>
              <w:rPr>
                <w:color w:val="000000"/>
                <w:sz w:val="14"/>
                <w:szCs w:val="14"/>
              </w:rPr>
            </w:pPr>
            <w:r w:rsidRPr="009675EF">
              <w:rPr>
                <w:color w:val="000000"/>
                <w:sz w:val="14"/>
                <w:szCs w:val="14"/>
              </w:rPr>
              <w:t>6.4</w:t>
            </w:r>
          </w:p>
        </w:tc>
        <w:tc>
          <w:tcPr>
            <w:tcW w:w="2835" w:type="dxa"/>
            <w:shd w:val="clear" w:color="000000" w:fill="FFFFFF"/>
            <w:tcMar>
              <w:left w:w="28" w:type="dxa"/>
              <w:right w:w="28" w:type="dxa"/>
            </w:tcMar>
            <w:vAlign w:val="center"/>
          </w:tcPr>
          <w:p w14:paraId="0D016609" w14:textId="77777777" w:rsidR="002544C3" w:rsidRPr="009675EF" w:rsidRDefault="002544C3" w:rsidP="002544C3">
            <w:pPr>
              <w:rPr>
                <w:sz w:val="14"/>
                <w:szCs w:val="14"/>
              </w:rPr>
            </w:pPr>
            <w:r w:rsidRPr="009675EF">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28" w:type="dxa"/>
              <w:right w:w="28" w:type="dxa"/>
            </w:tcMar>
            <w:vAlign w:val="center"/>
          </w:tcPr>
          <w:p w14:paraId="09B40DDC"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5B84794D"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tcPr>
          <w:p w14:paraId="042E6AA6"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03BE167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E704A2A"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4DA07E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B6EBA5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1EF214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DDD595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FB86A2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0CDC31E"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50C34B7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F32C77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A1B9CD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05BBD6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A7D796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AA7103F"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76274B0D" w14:textId="77777777" w:rsidR="002544C3" w:rsidRPr="009675EF" w:rsidRDefault="002544C3" w:rsidP="002544C3">
            <w:pPr>
              <w:jc w:val="center"/>
              <w:rPr>
                <w:color w:val="000000"/>
                <w:sz w:val="14"/>
                <w:szCs w:val="14"/>
              </w:rPr>
            </w:pPr>
            <w:r w:rsidRPr="009675EF">
              <w:rPr>
                <w:color w:val="000000"/>
                <w:sz w:val="14"/>
                <w:szCs w:val="14"/>
              </w:rPr>
              <w:t xml:space="preserve"> -</w:t>
            </w:r>
          </w:p>
        </w:tc>
        <w:tc>
          <w:tcPr>
            <w:tcW w:w="709" w:type="dxa"/>
            <w:shd w:val="clear" w:color="000000" w:fill="FFFFFF"/>
            <w:noWrap/>
            <w:tcMar>
              <w:left w:w="28" w:type="dxa"/>
              <w:right w:w="28" w:type="dxa"/>
            </w:tcMar>
            <w:vAlign w:val="center"/>
          </w:tcPr>
          <w:p w14:paraId="5C772FD3"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noWrap/>
            <w:tcMar>
              <w:left w:w="28" w:type="dxa"/>
              <w:right w:w="28" w:type="dxa"/>
            </w:tcMar>
            <w:vAlign w:val="center"/>
          </w:tcPr>
          <w:p w14:paraId="6372A677"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06903E3"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E52A389" w14:textId="77777777" w:rsidTr="002544C3">
        <w:trPr>
          <w:trHeight w:val="255"/>
        </w:trPr>
        <w:tc>
          <w:tcPr>
            <w:tcW w:w="568" w:type="dxa"/>
            <w:shd w:val="clear" w:color="000000" w:fill="FFFFFF"/>
            <w:tcMar>
              <w:left w:w="28" w:type="dxa"/>
              <w:right w:w="28" w:type="dxa"/>
            </w:tcMar>
            <w:vAlign w:val="center"/>
          </w:tcPr>
          <w:p w14:paraId="488F2E0F" w14:textId="77777777" w:rsidR="002544C3" w:rsidRPr="009675EF" w:rsidRDefault="002544C3" w:rsidP="002544C3">
            <w:pPr>
              <w:jc w:val="center"/>
              <w:rPr>
                <w:color w:val="000000"/>
                <w:sz w:val="14"/>
                <w:szCs w:val="14"/>
              </w:rPr>
            </w:pPr>
            <w:r w:rsidRPr="009675EF">
              <w:rPr>
                <w:color w:val="000000"/>
                <w:sz w:val="14"/>
                <w:szCs w:val="14"/>
              </w:rPr>
              <w:t>6.5</w:t>
            </w:r>
          </w:p>
        </w:tc>
        <w:tc>
          <w:tcPr>
            <w:tcW w:w="2835" w:type="dxa"/>
            <w:shd w:val="clear" w:color="000000" w:fill="FFFFFF"/>
            <w:tcMar>
              <w:left w:w="28" w:type="dxa"/>
              <w:right w:w="28" w:type="dxa"/>
            </w:tcMar>
            <w:vAlign w:val="center"/>
          </w:tcPr>
          <w:p w14:paraId="37E6BF67" w14:textId="77777777" w:rsidR="002544C3" w:rsidRPr="009675EF" w:rsidRDefault="002544C3" w:rsidP="002544C3">
            <w:pPr>
              <w:rPr>
                <w:color w:val="000000"/>
                <w:sz w:val="14"/>
                <w:szCs w:val="14"/>
              </w:rPr>
            </w:pPr>
            <w:r w:rsidRPr="009675EF">
              <w:rPr>
                <w:color w:val="000000"/>
                <w:sz w:val="14"/>
                <w:szCs w:val="14"/>
              </w:rPr>
              <w:t>Мероприятия, направленные на повышение экологической эффективности, достижения плановых значений показателей надежности, качества и энергоэффективности объектов централизованных систем водоотведения</w:t>
            </w:r>
          </w:p>
        </w:tc>
        <w:tc>
          <w:tcPr>
            <w:tcW w:w="850" w:type="dxa"/>
            <w:shd w:val="clear" w:color="000000" w:fill="FFFFFF"/>
            <w:tcMar>
              <w:left w:w="28" w:type="dxa"/>
              <w:right w:w="28" w:type="dxa"/>
            </w:tcMar>
            <w:vAlign w:val="center"/>
          </w:tcPr>
          <w:p w14:paraId="2A49B6F9"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68FD3F27" w14:textId="77777777" w:rsidR="002544C3" w:rsidRPr="009675EF" w:rsidRDefault="002544C3" w:rsidP="002544C3">
            <w:pPr>
              <w:jc w:val="center"/>
              <w:rPr>
                <w:color w:val="000000"/>
                <w:sz w:val="14"/>
                <w:szCs w:val="14"/>
              </w:rPr>
            </w:pPr>
            <w:r w:rsidRPr="009675EF">
              <w:rPr>
                <w:color w:val="000000"/>
                <w:sz w:val="14"/>
                <w:szCs w:val="14"/>
              </w:rPr>
              <w:t>30432,5</w:t>
            </w:r>
          </w:p>
        </w:tc>
        <w:tc>
          <w:tcPr>
            <w:tcW w:w="400" w:type="dxa"/>
            <w:shd w:val="clear" w:color="000000" w:fill="FFFFFF"/>
            <w:tcMar>
              <w:left w:w="28" w:type="dxa"/>
              <w:right w:w="28" w:type="dxa"/>
            </w:tcMar>
            <w:vAlign w:val="center"/>
          </w:tcPr>
          <w:p w14:paraId="566CAD0F"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2237F5E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7E0CC59"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60C45BA" w14:textId="77777777" w:rsidR="002544C3" w:rsidRPr="009675EF" w:rsidRDefault="002544C3" w:rsidP="002544C3">
            <w:pPr>
              <w:jc w:val="center"/>
              <w:rPr>
                <w:color w:val="000000"/>
                <w:sz w:val="14"/>
                <w:szCs w:val="14"/>
              </w:rPr>
            </w:pPr>
            <w:r w:rsidRPr="009675EF">
              <w:rPr>
                <w:color w:val="000000"/>
                <w:sz w:val="14"/>
                <w:szCs w:val="14"/>
              </w:rPr>
              <w:t>2285,8</w:t>
            </w:r>
          </w:p>
        </w:tc>
        <w:tc>
          <w:tcPr>
            <w:tcW w:w="579" w:type="dxa"/>
            <w:shd w:val="clear" w:color="000000" w:fill="FFFFFF"/>
            <w:tcMar>
              <w:left w:w="28" w:type="dxa"/>
              <w:right w:w="28" w:type="dxa"/>
            </w:tcMar>
            <w:vAlign w:val="center"/>
          </w:tcPr>
          <w:p w14:paraId="7FDBD0C6" w14:textId="77777777" w:rsidR="002544C3" w:rsidRPr="009675EF" w:rsidRDefault="002544C3" w:rsidP="002544C3">
            <w:pPr>
              <w:jc w:val="center"/>
              <w:rPr>
                <w:color w:val="000000"/>
                <w:sz w:val="14"/>
                <w:szCs w:val="14"/>
              </w:rPr>
            </w:pPr>
            <w:r w:rsidRPr="009675EF">
              <w:rPr>
                <w:color w:val="000000"/>
                <w:sz w:val="14"/>
                <w:szCs w:val="14"/>
              </w:rPr>
              <w:t>2392,0</w:t>
            </w:r>
          </w:p>
        </w:tc>
        <w:tc>
          <w:tcPr>
            <w:tcW w:w="579" w:type="dxa"/>
            <w:shd w:val="clear" w:color="000000" w:fill="FFFFFF"/>
            <w:tcMar>
              <w:left w:w="28" w:type="dxa"/>
              <w:right w:w="28" w:type="dxa"/>
            </w:tcMar>
            <w:vAlign w:val="center"/>
          </w:tcPr>
          <w:p w14:paraId="2EE544D3" w14:textId="77777777" w:rsidR="002544C3" w:rsidRPr="009675EF" w:rsidRDefault="002544C3" w:rsidP="002544C3">
            <w:pPr>
              <w:jc w:val="center"/>
              <w:rPr>
                <w:color w:val="000000"/>
                <w:sz w:val="14"/>
                <w:szCs w:val="14"/>
              </w:rPr>
            </w:pPr>
            <w:r w:rsidRPr="009675EF">
              <w:rPr>
                <w:color w:val="000000"/>
                <w:sz w:val="14"/>
                <w:szCs w:val="14"/>
              </w:rPr>
              <w:t>2386,8</w:t>
            </w:r>
          </w:p>
        </w:tc>
        <w:tc>
          <w:tcPr>
            <w:tcW w:w="579" w:type="dxa"/>
            <w:shd w:val="clear" w:color="000000" w:fill="FFFFFF"/>
            <w:tcMar>
              <w:left w:w="28" w:type="dxa"/>
              <w:right w:w="28" w:type="dxa"/>
            </w:tcMar>
            <w:vAlign w:val="center"/>
          </w:tcPr>
          <w:p w14:paraId="2C8E2719" w14:textId="77777777" w:rsidR="002544C3" w:rsidRPr="009675EF" w:rsidRDefault="002544C3" w:rsidP="002544C3">
            <w:pPr>
              <w:jc w:val="center"/>
              <w:rPr>
                <w:color w:val="000000"/>
                <w:sz w:val="14"/>
                <w:szCs w:val="14"/>
              </w:rPr>
            </w:pPr>
            <w:r w:rsidRPr="009675EF">
              <w:rPr>
                <w:color w:val="000000"/>
                <w:sz w:val="14"/>
                <w:szCs w:val="14"/>
              </w:rPr>
              <w:t>2464,0</w:t>
            </w:r>
          </w:p>
        </w:tc>
        <w:tc>
          <w:tcPr>
            <w:tcW w:w="579" w:type="dxa"/>
            <w:shd w:val="clear" w:color="000000" w:fill="FFFFFF"/>
            <w:tcMar>
              <w:left w:w="28" w:type="dxa"/>
              <w:right w:w="28" w:type="dxa"/>
            </w:tcMar>
            <w:vAlign w:val="center"/>
          </w:tcPr>
          <w:p w14:paraId="647EB8C1" w14:textId="77777777" w:rsidR="002544C3" w:rsidRPr="009675EF" w:rsidRDefault="002544C3" w:rsidP="002544C3">
            <w:pPr>
              <w:jc w:val="center"/>
              <w:rPr>
                <w:color w:val="000000"/>
                <w:sz w:val="14"/>
                <w:szCs w:val="14"/>
              </w:rPr>
            </w:pPr>
            <w:r w:rsidRPr="009675EF">
              <w:rPr>
                <w:color w:val="000000"/>
                <w:sz w:val="14"/>
                <w:szCs w:val="14"/>
              </w:rPr>
              <w:t>2436,0</w:t>
            </w:r>
          </w:p>
        </w:tc>
        <w:tc>
          <w:tcPr>
            <w:tcW w:w="579" w:type="dxa"/>
            <w:shd w:val="clear" w:color="000000" w:fill="FFFFFF"/>
            <w:tcMar>
              <w:left w:w="28" w:type="dxa"/>
              <w:right w:w="28" w:type="dxa"/>
            </w:tcMar>
            <w:vAlign w:val="center"/>
          </w:tcPr>
          <w:p w14:paraId="6C82B9AC" w14:textId="77777777" w:rsidR="002544C3" w:rsidRPr="009675EF" w:rsidRDefault="002544C3" w:rsidP="002544C3">
            <w:pPr>
              <w:jc w:val="center"/>
              <w:rPr>
                <w:color w:val="000000"/>
                <w:sz w:val="14"/>
                <w:szCs w:val="14"/>
              </w:rPr>
            </w:pPr>
            <w:r w:rsidRPr="009675EF">
              <w:rPr>
                <w:color w:val="000000"/>
                <w:sz w:val="14"/>
                <w:szCs w:val="14"/>
              </w:rPr>
              <w:t>2964,9</w:t>
            </w:r>
          </w:p>
        </w:tc>
        <w:tc>
          <w:tcPr>
            <w:tcW w:w="544" w:type="dxa"/>
            <w:shd w:val="clear" w:color="000000" w:fill="FFFFFF"/>
            <w:tcMar>
              <w:left w:w="28" w:type="dxa"/>
              <w:right w:w="28" w:type="dxa"/>
            </w:tcMar>
            <w:vAlign w:val="center"/>
          </w:tcPr>
          <w:p w14:paraId="6E19FB76" w14:textId="77777777" w:rsidR="002544C3" w:rsidRPr="009675EF" w:rsidRDefault="002544C3" w:rsidP="002544C3">
            <w:pPr>
              <w:jc w:val="center"/>
              <w:rPr>
                <w:color w:val="000000"/>
                <w:sz w:val="14"/>
                <w:szCs w:val="14"/>
              </w:rPr>
            </w:pPr>
            <w:r w:rsidRPr="009675EF">
              <w:rPr>
                <w:color w:val="000000"/>
                <w:sz w:val="14"/>
                <w:szCs w:val="14"/>
              </w:rPr>
              <w:t>2405,6</w:t>
            </w:r>
          </w:p>
        </w:tc>
        <w:tc>
          <w:tcPr>
            <w:tcW w:w="579" w:type="dxa"/>
            <w:shd w:val="clear" w:color="000000" w:fill="FFFFFF"/>
            <w:tcMar>
              <w:left w:w="28" w:type="dxa"/>
              <w:right w:w="28" w:type="dxa"/>
            </w:tcMar>
            <w:vAlign w:val="center"/>
          </w:tcPr>
          <w:p w14:paraId="75D0C0FF" w14:textId="77777777" w:rsidR="002544C3" w:rsidRPr="009675EF" w:rsidRDefault="002544C3" w:rsidP="002544C3">
            <w:pPr>
              <w:jc w:val="center"/>
              <w:rPr>
                <w:color w:val="000000"/>
                <w:sz w:val="14"/>
                <w:szCs w:val="14"/>
              </w:rPr>
            </w:pPr>
            <w:r w:rsidRPr="009675EF">
              <w:rPr>
                <w:color w:val="000000"/>
                <w:sz w:val="14"/>
                <w:szCs w:val="14"/>
              </w:rPr>
              <w:t>4134,4</w:t>
            </w:r>
          </w:p>
        </w:tc>
        <w:tc>
          <w:tcPr>
            <w:tcW w:w="579" w:type="dxa"/>
            <w:shd w:val="clear" w:color="000000" w:fill="FFFFFF"/>
            <w:tcMar>
              <w:left w:w="28" w:type="dxa"/>
              <w:right w:w="28" w:type="dxa"/>
            </w:tcMar>
            <w:vAlign w:val="center"/>
          </w:tcPr>
          <w:p w14:paraId="6488DC76" w14:textId="77777777" w:rsidR="002544C3" w:rsidRPr="009675EF" w:rsidRDefault="002544C3" w:rsidP="002544C3">
            <w:pPr>
              <w:jc w:val="center"/>
              <w:rPr>
                <w:color w:val="000000"/>
                <w:sz w:val="14"/>
                <w:szCs w:val="14"/>
              </w:rPr>
            </w:pPr>
            <w:r w:rsidRPr="009675EF">
              <w:rPr>
                <w:color w:val="000000"/>
                <w:sz w:val="14"/>
                <w:szCs w:val="14"/>
              </w:rPr>
              <w:t>4263,6</w:t>
            </w:r>
          </w:p>
        </w:tc>
        <w:tc>
          <w:tcPr>
            <w:tcW w:w="518" w:type="dxa"/>
            <w:shd w:val="clear" w:color="000000" w:fill="FFFFFF"/>
            <w:tcMar>
              <w:left w:w="28" w:type="dxa"/>
              <w:right w:w="28" w:type="dxa"/>
            </w:tcMar>
            <w:vAlign w:val="center"/>
          </w:tcPr>
          <w:p w14:paraId="717E955F" w14:textId="77777777" w:rsidR="002544C3" w:rsidRPr="009675EF" w:rsidRDefault="002544C3" w:rsidP="002544C3">
            <w:pPr>
              <w:jc w:val="center"/>
              <w:rPr>
                <w:color w:val="000000"/>
                <w:sz w:val="14"/>
                <w:szCs w:val="14"/>
              </w:rPr>
            </w:pPr>
            <w:r w:rsidRPr="009675EF">
              <w:rPr>
                <w:color w:val="000000"/>
                <w:sz w:val="14"/>
                <w:szCs w:val="14"/>
              </w:rPr>
              <w:t>1520,0</w:t>
            </w:r>
          </w:p>
        </w:tc>
        <w:tc>
          <w:tcPr>
            <w:tcW w:w="579" w:type="dxa"/>
            <w:shd w:val="clear" w:color="000000" w:fill="FFFFFF"/>
            <w:tcMar>
              <w:left w:w="28" w:type="dxa"/>
              <w:right w:w="28" w:type="dxa"/>
            </w:tcMar>
            <w:vAlign w:val="center"/>
          </w:tcPr>
          <w:p w14:paraId="20355D0B" w14:textId="77777777" w:rsidR="002544C3" w:rsidRPr="009675EF" w:rsidRDefault="002544C3" w:rsidP="002544C3">
            <w:pPr>
              <w:jc w:val="center"/>
              <w:rPr>
                <w:color w:val="000000"/>
                <w:sz w:val="14"/>
                <w:szCs w:val="14"/>
              </w:rPr>
            </w:pPr>
            <w:r w:rsidRPr="009675EF">
              <w:rPr>
                <w:color w:val="000000"/>
                <w:sz w:val="14"/>
                <w:szCs w:val="14"/>
              </w:rPr>
              <w:t>1668,0</w:t>
            </w:r>
          </w:p>
        </w:tc>
        <w:tc>
          <w:tcPr>
            <w:tcW w:w="579" w:type="dxa"/>
            <w:shd w:val="clear" w:color="000000" w:fill="FFFFFF"/>
            <w:tcMar>
              <w:left w:w="28" w:type="dxa"/>
              <w:right w:w="28" w:type="dxa"/>
            </w:tcMar>
            <w:vAlign w:val="center"/>
          </w:tcPr>
          <w:p w14:paraId="3A3F2877" w14:textId="77777777" w:rsidR="002544C3" w:rsidRPr="009675EF" w:rsidRDefault="002544C3" w:rsidP="002544C3">
            <w:pPr>
              <w:jc w:val="center"/>
              <w:rPr>
                <w:color w:val="000000"/>
                <w:sz w:val="14"/>
                <w:szCs w:val="14"/>
              </w:rPr>
            </w:pPr>
            <w:r w:rsidRPr="009675EF">
              <w:rPr>
                <w:color w:val="000000"/>
                <w:sz w:val="14"/>
                <w:szCs w:val="14"/>
              </w:rPr>
              <w:t>1511,5</w:t>
            </w:r>
          </w:p>
        </w:tc>
        <w:tc>
          <w:tcPr>
            <w:tcW w:w="509" w:type="dxa"/>
            <w:shd w:val="clear" w:color="000000" w:fill="FFFFFF"/>
            <w:tcMar>
              <w:left w:w="28" w:type="dxa"/>
              <w:right w:w="28" w:type="dxa"/>
            </w:tcMar>
            <w:vAlign w:val="center"/>
          </w:tcPr>
          <w:p w14:paraId="24004349"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39220A22" w14:textId="77777777" w:rsidR="002544C3" w:rsidRPr="009675EF" w:rsidRDefault="002544C3" w:rsidP="002544C3">
            <w:pPr>
              <w:jc w:val="center"/>
              <w:rPr>
                <w:color w:val="000000"/>
                <w:sz w:val="14"/>
                <w:szCs w:val="14"/>
              </w:rPr>
            </w:pPr>
            <w:r w:rsidRPr="009675EF">
              <w:rPr>
                <w:color w:val="000000"/>
                <w:sz w:val="14"/>
                <w:szCs w:val="14"/>
              </w:rPr>
              <w:t>20402,5</w:t>
            </w:r>
          </w:p>
        </w:tc>
        <w:tc>
          <w:tcPr>
            <w:tcW w:w="708" w:type="dxa"/>
            <w:shd w:val="clear" w:color="000000" w:fill="FFFFFF"/>
            <w:noWrap/>
            <w:tcMar>
              <w:left w:w="28" w:type="dxa"/>
              <w:right w:w="28" w:type="dxa"/>
            </w:tcMar>
            <w:vAlign w:val="center"/>
          </w:tcPr>
          <w:p w14:paraId="69EB802F" w14:textId="77777777" w:rsidR="002544C3" w:rsidRPr="009675EF" w:rsidRDefault="002544C3" w:rsidP="002544C3">
            <w:pPr>
              <w:jc w:val="center"/>
              <w:rPr>
                <w:color w:val="000000"/>
                <w:sz w:val="14"/>
                <w:szCs w:val="14"/>
              </w:rPr>
            </w:pPr>
            <w:r w:rsidRPr="009675EF">
              <w:rPr>
                <w:color w:val="000000"/>
                <w:sz w:val="14"/>
                <w:szCs w:val="14"/>
              </w:rPr>
              <w:t>10030,0</w:t>
            </w:r>
          </w:p>
        </w:tc>
        <w:tc>
          <w:tcPr>
            <w:tcW w:w="851" w:type="dxa"/>
            <w:shd w:val="clear" w:color="000000" w:fill="FFFFFF"/>
            <w:tcMar>
              <w:left w:w="28" w:type="dxa"/>
              <w:right w:w="28" w:type="dxa"/>
            </w:tcMar>
            <w:vAlign w:val="center"/>
          </w:tcPr>
          <w:p w14:paraId="0AA17002"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57E0F194" w14:textId="77777777" w:rsidTr="002544C3">
        <w:trPr>
          <w:trHeight w:val="255"/>
        </w:trPr>
        <w:tc>
          <w:tcPr>
            <w:tcW w:w="568" w:type="dxa"/>
            <w:shd w:val="clear" w:color="000000" w:fill="FFFFFF"/>
            <w:tcMar>
              <w:left w:w="28" w:type="dxa"/>
              <w:right w:w="28" w:type="dxa"/>
            </w:tcMar>
            <w:vAlign w:val="center"/>
          </w:tcPr>
          <w:p w14:paraId="7358C26A" w14:textId="77777777" w:rsidR="002544C3" w:rsidRPr="009675EF" w:rsidRDefault="002544C3" w:rsidP="002544C3">
            <w:pPr>
              <w:jc w:val="center"/>
              <w:rPr>
                <w:color w:val="000000"/>
                <w:sz w:val="14"/>
                <w:szCs w:val="14"/>
              </w:rPr>
            </w:pPr>
            <w:r w:rsidRPr="009675EF">
              <w:rPr>
                <w:color w:val="000000"/>
                <w:sz w:val="14"/>
                <w:szCs w:val="14"/>
              </w:rPr>
              <w:t>6.5.1</w:t>
            </w:r>
          </w:p>
        </w:tc>
        <w:tc>
          <w:tcPr>
            <w:tcW w:w="2835" w:type="dxa"/>
            <w:shd w:val="clear" w:color="000000" w:fill="FFFFFF"/>
            <w:tcMar>
              <w:left w:w="28" w:type="dxa"/>
              <w:right w:w="28" w:type="dxa"/>
            </w:tcMar>
            <w:vAlign w:val="center"/>
          </w:tcPr>
          <w:p w14:paraId="2F276242" w14:textId="77777777" w:rsidR="002544C3" w:rsidRPr="009675EF" w:rsidRDefault="002544C3" w:rsidP="002544C3">
            <w:pPr>
              <w:rPr>
                <w:color w:val="000000"/>
                <w:sz w:val="14"/>
                <w:szCs w:val="14"/>
              </w:rPr>
            </w:pPr>
            <w:r w:rsidRPr="009675EF">
              <w:rPr>
                <w:color w:val="000000"/>
                <w:sz w:val="14"/>
                <w:szCs w:val="14"/>
              </w:rPr>
              <w:t>Модернизация насосных агрегатов на очистных п. Малиновка</w:t>
            </w:r>
          </w:p>
        </w:tc>
        <w:tc>
          <w:tcPr>
            <w:tcW w:w="850" w:type="dxa"/>
            <w:shd w:val="clear" w:color="000000" w:fill="FFFFFF"/>
            <w:tcMar>
              <w:left w:w="28" w:type="dxa"/>
              <w:right w:w="28" w:type="dxa"/>
            </w:tcMar>
            <w:vAlign w:val="center"/>
          </w:tcPr>
          <w:p w14:paraId="14F13A4C"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556318E" w14:textId="77777777" w:rsidR="002544C3" w:rsidRPr="009675EF" w:rsidRDefault="002544C3" w:rsidP="002544C3">
            <w:pPr>
              <w:jc w:val="center"/>
              <w:rPr>
                <w:sz w:val="14"/>
                <w:szCs w:val="16"/>
              </w:rPr>
            </w:pPr>
            <w:r w:rsidRPr="009675EF">
              <w:rPr>
                <w:sz w:val="14"/>
                <w:szCs w:val="16"/>
              </w:rPr>
              <w:t>4699,4</w:t>
            </w:r>
          </w:p>
        </w:tc>
        <w:tc>
          <w:tcPr>
            <w:tcW w:w="400" w:type="dxa"/>
            <w:shd w:val="clear" w:color="000000" w:fill="FFFFFF"/>
            <w:tcMar>
              <w:left w:w="28" w:type="dxa"/>
              <w:right w:w="28" w:type="dxa"/>
            </w:tcMar>
            <w:vAlign w:val="center"/>
          </w:tcPr>
          <w:p w14:paraId="56B7D40D"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654ECAC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AC69FF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0F2C45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C63AEC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735BCD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39AAA8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F8C9A6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00CB624"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2B4508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A832A6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4FDC06D"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05CBF2BD" w14:textId="77777777" w:rsidR="002544C3" w:rsidRPr="009675EF" w:rsidRDefault="002544C3" w:rsidP="002544C3">
            <w:pPr>
              <w:jc w:val="center"/>
              <w:rPr>
                <w:sz w:val="14"/>
                <w:szCs w:val="16"/>
              </w:rPr>
            </w:pPr>
            <w:r w:rsidRPr="009675EF">
              <w:rPr>
                <w:sz w:val="14"/>
                <w:szCs w:val="16"/>
              </w:rPr>
              <w:t>1520,0</w:t>
            </w:r>
          </w:p>
        </w:tc>
        <w:tc>
          <w:tcPr>
            <w:tcW w:w="579" w:type="dxa"/>
            <w:shd w:val="clear" w:color="000000" w:fill="FFFFFF"/>
            <w:tcMar>
              <w:left w:w="28" w:type="dxa"/>
              <w:right w:w="28" w:type="dxa"/>
            </w:tcMar>
            <w:vAlign w:val="center"/>
          </w:tcPr>
          <w:p w14:paraId="7C2BE7AA" w14:textId="77777777" w:rsidR="002544C3" w:rsidRPr="009675EF" w:rsidRDefault="002544C3" w:rsidP="002544C3">
            <w:pPr>
              <w:jc w:val="center"/>
              <w:rPr>
                <w:sz w:val="14"/>
                <w:szCs w:val="16"/>
              </w:rPr>
            </w:pPr>
            <w:r w:rsidRPr="009675EF">
              <w:rPr>
                <w:sz w:val="14"/>
                <w:szCs w:val="16"/>
              </w:rPr>
              <w:t>1668,0</w:t>
            </w:r>
          </w:p>
        </w:tc>
        <w:tc>
          <w:tcPr>
            <w:tcW w:w="579" w:type="dxa"/>
            <w:shd w:val="clear" w:color="000000" w:fill="FFFFFF"/>
            <w:tcMar>
              <w:left w:w="28" w:type="dxa"/>
              <w:right w:w="28" w:type="dxa"/>
            </w:tcMar>
            <w:vAlign w:val="center"/>
          </w:tcPr>
          <w:p w14:paraId="3B636F00" w14:textId="77777777" w:rsidR="002544C3" w:rsidRPr="009675EF" w:rsidRDefault="002544C3" w:rsidP="002544C3">
            <w:pPr>
              <w:jc w:val="center"/>
              <w:rPr>
                <w:sz w:val="14"/>
                <w:szCs w:val="16"/>
              </w:rPr>
            </w:pPr>
            <w:r w:rsidRPr="009675EF">
              <w:rPr>
                <w:sz w:val="14"/>
                <w:szCs w:val="16"/>
              </w:rPr>
              <w:t>1511,5</w:t>
            </w:r>
          </w:p>
        </w:tc>
        <w:tc>
          <w:tcPr>
            <w:tcW w:w="509" w:type="dxa"/>
            <w:shd w:val="clear" w:color="000000" w:fill="FFFFFF"/>
            <w:tcMar>
              <w:left w:w="28" w:type="dxa"/>
              <w:right w:w="28" w:type="dxa"/>
            </w:tcMar>
            <w:vAlign w:val="center"/>
          </w:tcPr>
          <w:p w14:paraId="70A631C8" w14:textId="77777777" w:rsidR="002544C3" w:rsidRPr="009675EF" w:rsidRDefault="002544C3" w:rsidP="002544C3">
            <w:pPr>
              <w:jc w:val="center"/>
              <w:rPr>
                <w:sz w:val="14"/>
                <w:szCs w:val="16"/>
              </w:rPr>
            </w:pPr>
            <w:r w:rsidRPr="009675EF">
              <w:rPr>
                <w:sz w:val="14"/>
                <w:szCs w:val="16"/>
              </w:rPr>
              <w:t>2029-2033</w:t>
            </w:r>
          </w:p>
        </w:tc>
        <w:tc>
          <w:tcPr>
            <w:tcW w:w="709" w:type="dxa"/>
            <w:shd w:val="clear" w:color="000000" w:fill="FFFFFF"/>
            <w:noWrap/>
            <w:tcMar>
              <w:left w:w="28" w:type="dxa"/>
              <w:right w:w="28" w:type="dxa"/>
            </w:tcMar>
            <w:vAlign w:val="center"/>
          </w:tcPr>
          <w:p w14:paraId="32D0BD3E" w14:textId="77777777" w:rsidR="002544C3" w:rsidRPr="009675EF" w:rsidRDefault="002544C3" w:rsidP="002544C3">
            <w:pPr>
              <w:jc w:val="center"/>
              <w:rPr>
                <w:sz w:val="14"/>
                <w:szCs w:val="16"/>
              </w:rPr>
            </w:pPr>
            <w:r w:rsidRPr="009675EF">
              <w:rPr>
                <w:sz w:val="14"/>
                <w:szCs w:val="16"/>
              </w:rPr>
              <w:t>0,0</w:t>
            </w:r>
          </w:p>
        </w:tc>
        <w:tc>
          <w:tcPr>
            <w:tcW w:w="708" w:type="dxa"/>
            <w:shd w:val="clear" w:color="000000" w:fill="FFFFFF"/>
            <w:noWrap/>
            <w:tcMar>
              <w:left w:w="28" w:type="dxa"/>
              <w:right w:w="28" w:type="dxa"/>
            </w:tcMar>
            <w:vAlign w:val="center"/>
          </w:tcPr>
          <w:p w14:paraId="0CF8C978" w14:textId="77777777" w:rsidR="002544C3" w:rsidRPr="009675EF" w:rsidRDefault="002544C3" w:rsidP="002544C3">
            <w:pPr>
              <w:jc w:val="center"/>
              <w:rPr>
                <w:sz w:val="14"/>
                <w:szCs w:val="16"/>
              </w:rPr>
            </w:pPr>
            <w:r w:rsidRPr="009675EF">
              <w:rPr>
                <w:sz w:val="14"/>
                <w:szCs w:val="16"/>
              </w:rPr>
              <w:t>4699,4</w:t>
            </w:r>
          </w:p>
        </w:tc>
        <w:tc>
          <w:tcPr>
            <w:tcW w:w="851" w:type="dxa"/>
            <w:shd w:val="clear" w:color="000000" w:fill="FFFFFF"/>
            <w:tcMar>
              <w:left w:w="28" w:type="dxa"/>
              <w:right w:w="28" w:type="dxa"/>
            </w:tcMar>
            <w:vAlign w:val="center"/>
          </w:tcPr>
          <w:p w14:paraId="3F55C12F" w14:textId="77777777" w:rsidR="002544C3" w:rsidRPr="009675EF" w:rsidRDefault="002544C3" w:rsidP="002544C3">
            <w:pPr>
              <w:jc w:val="center"/>
              <w:rPr>
                <w:color w:val="000000"/>
                <w:sz w:val="14"/>
                <w:szCs w:val="16"/>
              </w:rPr>
            </w:pPr>
            <w:r w:rsidRPr="009675EF">
              <w:rPr>
                <w:color w:val="000000"/>
                <w:sz w:val="14"/>
                <w:szCs w:val="16"/>
              </w:rPr>
              <w:t>0,0</w:t>
            </w:r>
          </w:p>
        </w:tc>
      </w:tr>
    </w:tbl>
    <w:p w14:paraId="6BA09BDF" w14:textId="77777777" w:rsidR="002544C3" w:rsidRPr="009675EF" w:rsidRDefault="002544C3" w:rsidP="002544C3">
      <w:r w:rsidRPr="009675EF">
        <w:br w:type="page"/>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645C5B92" w14:textId="77777777" w:rsidTr="002544C3">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B88A370" w14:textId="77777777" w:rsidR="002544C3" w:rsidRPr="009675EF" w:rsidRDefault="002544C3" w:rsidP="002544C3">
            <w:pPr>
              <w:jc w:val="center"/>
              <w:rPr>
                <w:color w:val="000000"/>
                <w:sz w:val="14"/>
                <w:szCs w:val="14"/>
              </w:rPr>
            </w:pPr>
            <w:r w:rsidRPr="009675EF">
              <w:rPr>
                <w:color w:val="000000"/>
                <w:sz w:val="14"/>
                <w:szCs w:val="1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3F2C90C"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4177E2A"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45002EC" w14:textId="77777777" w:rsidR="002544C3" w:rsidRPr="009675EF" w:rsidRDefault="002544C3" w:rsidP="002544C3">
            <w:pPr>
              <w:jc w:val="center"/>
              <w:rPr>
                <w:sz w:val="14"/>
                <w:szCs w:val="14"/>
              </w:rPr>
            </w:pPr>
            <w:r w:rsidRPr="009675EF">
              <w:rPr>
                <w:sz w:val="14"/>
                <w:szCs w:val="14"/>
              </w:rPr>
              <w:t>4</w:t>
            </w:r>
          </w:p>
        </w:tc>
        <w:tc>
          <w:tcPr>
            <w:tcW w:w="40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C8D06A1" w14:textId="77777777" w:rsidR="002544C3" w:rsidRPr="009675EF" w:rsidRDefault="002544C3" w:rsidP="002544C3">
            <w:pPr>
              <w:jc w:val="center"/>
              <w:rPr>
                <w:sz w:val="14"/>
                <w:szCs w:val="14"/>
              </w:rPr>
            </w:pPr>
            <w:r w:rsidRPr="009675EF">
              <w:rPr>
                <w:sz w:val="14"/>
                <w:szCs w:val="14"/>
              </w:rPr>
              <w:t>5</w:t>
            </w:r>
          </w:p>
        </w:tc>
        <w:tc>
          <w:tcPr>
            <w:tcW w:w="58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94421BD" w14:textId="77777777" w:rsidR="002544C3" w:rsidRPr="009675EF" w:rsidRDefault="002544C3" w:rsidP="002544C3">
            <w:pPr>
              <w:jc w:val="center"/>
              <w:rPr>
                <w:sz w:val="14"/>
                <w:szCs w:val="14"/>
              </w:rPr>
            </w:pPr>
            <w:r w:rsidRPr="009675EF">
              <w:rPr>
                <w:sz w:val="14"/>
                <w:szCs w:val="14"/>
              </w:rPr>
              <w:t>6</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CEFB92" w14:textId="77777777" w:rsidR="002544C3" w:rsidRPr="009675EF" w:rsidRDefault="002544C3" w:rsidP="002544C3">
            <w:pPr>
              <w:jc w:val="center"/>
              <w:rPr>
                <w:sz w:val="14"/>
                <w:szCs w:val="14"/>
              </w:rPr>
            </w:pPr>
            <w:r w:rsidRPr="009675EF">
              <w:rPr>
                <w:sz w:val="14"/>
                <w:szCs w:val="14"/>
              </w:rPr>
              <w:t>7</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095D473" w14:textId="77777777" w:rsidR="002544C3" w:rsidRPr="009675EF" w:rsidRDefault="002544C3" w:rsidP="002544C3">
            <w:pPr>
              <w:jc w:val="center"/>
              <w:rPr>
                <w:sz w:val="14"/>
                <w:szCs w:val="14"/>
              </w:rPr>
            </w:pPr>
            <w:r w:rsidRPr="009675EF">
              <w:rPr>
                <w:sz w:val="14"/>
                <w:szCs w:val="14"/>
              </w:rPr>
              <w:t>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F041366" w14:textId="77777777" w:rsidR="002544C3" w:rsidRPr="009675EF" w:rsidRDefault="002544C3" w:rsidP="002544C3">
            <w:pPr>
              <w:jc w:val="center"/>
              <w:rPr>
                <w:sz w:val="14"/>
                <w:szCs w:val="14"/>
              </w:rPr>
            </w:pPr>
            <w:r w:rsidRPr="009675EF">
              <w:rPr>
                <w:sz w:val="14"/>
                <w:szCs w:val="14"/>
              </w:rPr>
              <w:t>9</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A68FECD" w14:textId="77777777" w:rsidR="002544C3" w:rsidRPr="009675EF" w:rsidRDefault="002544C3" w:rsidP="002544C3">
            <w:pPr>
              <w:jc w:val="center"/>
              <w:rPr>
                <w:sz w:val="14"/>
                <w:szCs w:val="14"/>
              </w:rPr>
            </w:pPr>
            <w:r w:rsidRPr="009675EF">
              <w:rPr>
                <w:sz w:val="14"/>
                <w:szCs w:val="14"/>
              </w:rPr>
              <w:t>10</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903FB01" w14:textId="77777777" w:rsidR="002544C3" w:rsidRPr="009675EF" w:rsidRDefault="002544C3" w:rsidP="002544C3">
            <w:pPr>
              <w:jc w:val="center"/>
              <w:rPr>
                <w:sz w:val="14"/>
                <w:szCs w:val="14"/>
              </w:rPr>
            </w:pPr>
            <w:r w:rsidRPr="009675EF">
              <w:rPr>
                <w:sz w:val="14"/>
                <w:szCs w:val="14"/>
              </w:rPr>
              <w:t>11</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8C12ADC" w14:textId="77777777" w:rsidR="002544C3" w:rsidRPr="009675EF" w:rsidRDefault="002544C3" w:rsidP="002544C3">
            <w:pPr>
              <w:jc w:val="center"/>
              <w:rPr>
                <w:sz w:val="14"/>
                <w:szCs w:val="14"/>
              </w:rPr>
            </w:pPr>
            <w:r w:rsidRPr="009675EF">
              <w:rPr>
                <w:sz w:val="14"/>
                <w:szCs w:val="14"/>
              </w:rPr>
              <w:t>12</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595F70F" w14:textId="77777777" w:rsidR="002544C3" w:rsidRPr="009675EF" w:rsidRDefault="002544C3" w:rsidP="002544C3">
            <w:pPr>
              <w:jc w:val="center"/>
              <w:rPr>
                <w:sz w:val="14"/>
                <w:szCs w:val="14"/>
              </w:rPr>
            </w:pPr>
            <w:r w:rsidRPr="009675EF">
              <w:rPr>
                <w:sz w:val="14"/>
                <w:szCs w:val="14"/>
              </w:rPr>
              <w:t>13</w:t>
            </w:r>
          </w:p>
        </w:tc>
        <w:tc>
          <w:tcPr>
            <w:tcW w:w="544"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34030C" w14:textId="77777777" w:rsidR="002544C3" w:rsidRPr="009675EF" w:rsidRDefault="002544C3" w:rsidP="002544C3">
            <w:pPr>
              <w:jc w:val="center"/>
              <w:rPr>
                <w:sz w:val="14"/>
                <w:szCs w:val="14"/>
              </w:rPr>
            </w:pPr>
            <w:r w:rsidRPr="009675EF">
              <w:rPr>
                <w:sz w:val="14"/>
                <w:szCs w:val="14"/>
              </w:rPr>
              <w:t>14</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7659BEF" w14:textId="77777777" w:rsidR="002544C3" w:rsidRPr="009675EF" w:rsidRDefault="002544C3" w:rsidP="002544C3">
            <w:pPr>
              <w:jc w:val="center"/>
              <w:rPr>
                <w:sz w:val="14"/>
                <w:szCs w:val="14"/>
              </w:rPr>
            </w:pPr>
            <w:r w:rsidRPr="009675EF">
              <w:rPr>
                <w:sz w:val="14"/>
                <w:szCs w:val="14"/>
              </w:rPr>
              <w:t>15</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01BD89E" w14:textId="77777777" w:rsidR="002544C3" w:rsidRPr="009675EF" w:rsidRDefault="002544C3" w:rsidP="002544C3">
            <w:pPr>
              <w:jc w:val="center"/>
              <w:rPr>
                <w:sz w:val="14"/>
                <w:szCs w:val="14"/>
              </w:rPr>
            </w:pPr>
            <w:r w:rsidRPr="009675EF">
              <w:rPr>
                <w:sz w:val="14"/>
                <w:szCs w:val="14"/>
              </w:rPr>
              <w:t>16</w:t>
            </w:r>
          </w:p>
        </w:tc>
        <w:tc>
          <w:tcPr>
            <w:tcW w:w="51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7521977" w14:textId="77777777" w:rsidR="002544C3" w:rsidRPr="009675EF" w:rsidRDefault="002544C3" w:rsidP="002544C3">
            <w:pPr>
              <w:jc w:val="center"/>
              <w:rPr>
                <w:sz w:val="14"/>
                <w:szCs w:val="14"/>
              </w:rPr>
            </w:pPr>
            <w:r w:rsidRPr="009675EF">
              <w:rPr>
                <w:sz w:val="14"/>
                <w:szCs w:val="14"/>
              </w:rPr>
              <w:t>17</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3A7AB92" w14:textId="77777777" w:rsidR="002544C3" w:rsidRPr="009675EF" w:rsidRDefault="002544C3" w:rsidP="002544C3">
            <w:pPr>
              <w:jc w:val="center"/>
              <w:rPr>
                <w:sz w:val="14"/>
                <w:szCs w:val="14"/>
              </w:rPr>
            </w:pPr>
            <w:r w:rsidRPr="009675EF">
              <w:rPr>
                <w:sz w:val="14"/>
                <w:szCs w:val="14"/>
              </w:rPr>
              <w:t>18</w:t>
            </w:r>
          </w:p>
        </w:tc>
        <w:tc>
          <w:tcPr>
            <w:tcW w:w="57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26DC281" w14:textId="77777777" w:rsidR="002544C3" w:rsidRPr="009675EF" w:rsidRDefault="002544C3" w:rsidP="002544C3">
            <w:pPr>
              <w:jc w:val="center"/>
              <w:rPr>
                <w:sz w:val="14"/>
                <w:szCs w:val="14"/>
              </w:rPr>
            </w:pPr>
            <w:r w:rsidRPr="009675EF">
              <w:rPr>
                <w:sz w:val="14"/>
                <w:szCs w:val="14"/>
              </w:rPr>
              <w:t>19</w:t>
            </w:r>
          </w:p>
        </w:tc>
        <w:tc>
          <w:tcPr>
            <w:tcW w:w="5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7CB86C2" w14:textId="77777777" w:rsidR="002544C3" w:rsidRPr="009675EF" w:rsidRDefault="002544C3" w:rsidP="002544C3">
            <w:pPr>
              <w:jc w:val="center"/>
              <w:rPr>
                <w:sz w:val="14"/>
                <w:szCs w:val="14"/>
              </w:rPr>
            </w:pPr>
            <w:r w:rsidRPr="009675EF">
              <w:rPr>
                <w:sz w:val="14"/>
                <w:szCs w:val="14"/>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5FDADA7" w14:textId="77777777" w:rsidR="002544C3" w:rsidRPr="009675EF" w:rsidRDefault="002544C3" w:rsidP="002544C3">
            <w:pPr>
              <w:jc w:val="center"/>
              <w:rPr>
                <w:sz w:val="14"/>
                <w:szCs w:val="14"/>
              </w:rPr>
            </w:pPr>
            <w:r w:rsidRPr="009675EF">
              <w:rPr>
                <w:sz w:val="14"/>
                <w:szCs w:val="14"/>
              </w:rPr>
              <w:t>21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FFB85BB" w14:textId="77777777" w:rsidR="002544C3" w:rsidRPr="009675EF" w:rsidRDefault="002544C3" w:rsidP="002544C3">
            <w:pPr>
              <w:jc w:val="center"/>
              <w:rPr>
                <w:sz w:val="14"/>
                <w:szCs w:val="14"/>
              </w:rPr>
            </w:pPr>
            <w:r w:rsidRPr="009675EF">
              <w:rPr>
                <w:sz w:val="14"/>
                <w:szCs w:val="14"/>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F463B44"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219C41B0" w14:textId="77777777" w:rsidTr="002544C3">
        <w:trPr>
          <w:trHeight w:val="255"/>
        </w:trPr>
        <w:tc>
          <w:tcPr>
            <w:tcW w:w="568" w:type="dxa"/>
            <w:shd w:val="clear" w:color="000000" w:fill="FFFFFF"/>
            <w:tcMar>
              <w:left w:w="28" w:type="dxa"/>
              <w:right w:w="28" w:type="dxa"/>
            </w:tcMar>
            <w:vAlign w:val="center"/>
          </w:tcPr>
          <w:p w14:paraId="4631CEE6" w14:textId="77777777" w:rsidR="002544C3" w:rsidRPr="009675EF" w:rsidRDefault="002544C3" w:rsidP="002544C3">
            <w:pPr>
              <w:jc w:val="center"/>
              <w:rPr>
                <w:color w:val="000000"/>
                <w:sz w:val="14"/>
                <w:szCs w:val="14"/>
              </w:rPr>
            </w:pPr>
            <w:r w:rsidRPr="009675EF">
              <w:rPr>
                <w:color w:val="000000"/>
                <w:sz w:val="14"/>
                <w:szCs w:val="14"/>
              </w:rPr>
              <w:t>6.5.2</w:t>
            </w:r>
          </w:p>
        </w:tc>
        <w:tc>
          <w:tcPr>
            <w:tcW w:w="2835" w:type="dxa"/>
            <w:shd w:val="clear" w:color="000000" w:fill="FFFFFF"/>
            <w:tcMar>
              <w:left w:w="28" w:type="dxa"/>
              <w:right w:w="28" w:type="dxa"/>
            </w:tcMar>
            <w:vAlign w:val="center"/>
          </w:tcPr>
          <w:p w14:paraId="7FDB25BE" w14:textId="77777777" w:rsidR="002544C3" w:rsidRPr="009675EF" w:rsidRDefault="002544C3" w:rsidP="002544C3">
            <w:pPr>
              <w:rPr>
                <w:color w:val="000000"/>
                <w:sz w:val="14"/>
                <w:szCs w:val="14"/>
              </w:rPr>
            </w:pPr>
            <w:r w:rsidRPr="009675EF">
              <w:rPr>
                <w:color w:val="000000"/>
                <w:sz w:val="14"/>
                <w:szCs w:val="14"/>
              </w:rPr>
              <w:t>Установка роторного компрессора КОС п. Постоянный</w:t>
            </w:r>
          </w:p>
        </w:tc>
        <w:tc>
          <w:tcPr>
            <w:tcW w:w="850" w:type="dxa"/>
            <w:shd w:val="clear" w:color="000000" w:fill="FFFFFF"/>
            <w:tcMar>
              <w:left w:w="28" w:type="dxa"/>
              <w:right w:w="28" w:type="dxa"/>
            </w:tcMar>
            <w:vAlign w:val="center"/>
          </w:tcPr>
          <w:p w14:paraId="1543E236"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6849F294" w14:textId="77777777" w:rsidR="002544C3" w:rsidRPr="009675EF" w:rsidRDefault="002544C3" w:rsidP="002544C3">
            <w:pPr>
              <w:jc w:val="center"/>
              <w:rPr>
                <w:sz w:val="14"/>
                <w:szCs w:val="14"/>
              </w:rPr>
            </w:pPr>
            <w:r w:rsidRPr="009675EF">
              <w:rPr>
                <w:sz w:val="14"/>
                <w:szCs w:val="14"/>
              </w:rPr>
              <w:t>2285,8</w:t>
            </w:r>
          </w:p>
        </w:tc>
        <w:tc>
          <w:tcPr>
            <w:tcW w:w="400" w:type="dxa"/>
            <w:shd w:val="clear" w:color="000000" w:fill="FFFFFF"/>
            <w:tcMar>
              <w:left w:w="28" w:type="dxa"/>
              <w:right w:w="28" w:type="dxa"/>
            </w:tcMar>
            <w:vAlign w:val="center"/>
          </w:tcPr>
          <w:p w14:paraId="77EC041C"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3466990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F09D9A4"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17EF4D96" w14:textId="77777777" w:rsidR="002544C3" w:rsidRPr="009675EF" w:rsidRDefault="002544C3" w:rsidP="002544C3">
            <w:pPr>
              <w:jc w:val="center"/>
              <w:rPr>
                <w:sz w:val="14"/>
                <w:szCs w:val="14"/>
              </w:rPr>
            </w:pPr>
            <w:r w:rsidRPr="009675EF">
              <w:rPr>
                <w:sz w:val="14"/>
                <w:szCs w:val="14"/>
              </w:rPr>
              <w:t>2285,8</w:t>
            </w:r>
          </w:p>
        </w:tc>
        <w:tc>
          <w:tcPr>
            <w:tcW w:w="579" w:type="dxa"/>
            <w:shd w:val="clear" w:color="000000" w:fill="FFFFFF"/>
            <w:tcMar>
              <w:left w:w="28" w:type="dxa"/>
              <w:right w:w="28" w:type="dxa"/>
            </w:tcMar>
            <w:vAlign w:val="center"/>
          </w:tcPr>
          <w:p w14:paraId="5280214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889539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758CDE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4DFEF08"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DE1F720"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50D24BB5"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EAF4AB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5D29199"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4A284DC2"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073BE7A4"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0324217"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431E3915" w14:textId="77777777" w:rsidR="002544C3" w:rsidRPr="009675EF" w:rsidRDefault="002544C3" w:rsidP="002544C3">
            <w:pPr>
              <w:jc w:val="center"/>
              <w:rPr>
                <w:sz w:val="14"/>
                <w:szCs w:val="14"/>
              </w:rPr>
            </w:pPr>
            <w:r w:rsidRPr="009675EF">
              <w:rPr>
                <w:sz w:val="14"/>
                <w:szCs w:val="14"/>
              </w:rPr>
              <w:t>2022</w:t>
            </w:r>
          </w:p>
        </w:tc>
        <w:tc>
          <w:tcPr>
            <w:tcW w:w="709" w:type="dxa"/>
            <w:shd w:val="clear" w:color="000000" w:fill="FFFFFF"/>
            <w:noWrap/>
            <w:tcMar>
              <w:left w:w="28" w:type="dxa"/>
              <w:right w:w="28" w:type="dxa"/>
            </w:tcMar>
            <w:vAlign w:val="center"/>
          </w:tcPr>
          <w:p w14:paraId="7980B477" w14:textId="77777777" w:rsidR="002544C3" w:rsidRPr="009675EF" w:rsidRDefault="002544C3" w:rsidP="002544C3">
            <w:pPr>
              <w:jc w:val="center"/>
              <w:rPr>
                <w:sz w:val="14"/>
                <w:szCs w:val="14"/>
              </w:rPr>
            </w:pPr>
            <w:r w:rsidRPr="009675EF">
              <w:rPr>
                <w:sz w:val="14"/>
                <w:szCs w:val="14"/>
              </w:rPr>
              <w:t>2285,8</w:t>
            </w:r>
          </w:p>
        </w:tc>
        <w:tc>
          <w:tcPr>
            <w:tcW w:w="708" w:type="dxa"/>
            <w:shd w:val="clear" w:color="000000" w:fill="FFFFFF"/>
            <w:noWrap/>
            <w:tcMar>
              <w:left w:w="28" w:type="dxa"/>
              <w:right w:w="28" w:type="dxa"/>
            </w:tcMar>
            <w:vAlign w:val="center"/>
          </w:tcPr>
          <w:p w14:paraId="59983144" w14:textId="77777777" w:rsidR="002544C3" w:rsidRPr="009675EF" w:rsidRDefault="002544C3" w:rsidP="002544C3">
            <w:pPr>
              <w:jc w:val="center"/>
              <w:rPr>
                <w:sz w:val="14"/>
                <w:szCs w:val="14"/>
              </w:rPr>
            </w:pPr>
            <w:r w:rsidRPr="009675EF">
              <w:rPr>
                <w:sz w:val="14"/>
                <w:szCs w:val="14"/>
              </w:rPr>
              <w:t>0,0</w:t>
            </w:r>
          </w:p>
        </w:tc>
        <w:tc>
          <w:tcPr>
            <w:tcW w:w="851" w:type="dxa"/>
            <w:shd w:val="clear" w:color="000000" w:fill="FFFFFF"/>
            <w:tcMar>
              <w:left w:w="28" w:type="dxa"/>
              <w:right w:w="28" w:type="dxa"/>
            </w:tcMar>
            <w:vAlign w:val="center"/>
          </w:tcPr>
          <w:p w14:paraId="3EA6D73E"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421D892B" w14:textId="77777777" w:rsidTr="002544C3">
        <w:trPr>
          <w:trHeight w:val="255"/>
        </w:trPr>
        <w:tc>
          <w:tcPr>
            <w:tcW w:w="568" w:type="dxa"/>
            <w:shd w:val="clear" w:color="000000" w:fill="FFFFFF"/>
            <w:tcMar>
              <w:left w:w="28" w:type="dxa"/>
              <w:right w:w="28" w:type="dxa"/>
            </w:tcMar>
            <w:vAlign w:val="center"/>
          </w:tcPr>
          <w:p w14:paraId="0290C074" w14:textId="77777777" w:rsidR="002544C3" w:rsidRPr="009675EF" w:rsidRDefault="002544C3" w:rsidP="002544C3">
            <w:pPr>
              <w:jc w:val="center"/>
              <w:rPr>
                <w:color w:val="000000"/>
                <w:sz w:val="14"/>
                <w:szCs w:val="14"/>
              </w:rPr>
            </w:pPr>
            <w:r w:rsidRPr="009675EF">
              <w:rPr>
                <w:color w:val="000000"/>
                <w:sz w:val="14"/>
                <w:szCs w:val="14"/>
              </w:rPr>
              <w:t>6.5.3</w:t>
            </w:r>
          </w:p>
        </w:tc>
        <w:tc>
          <w:tcPr>
            <w:tcW w:w="2835" w:type="dxa"/>
            <w:shd w:val="clear" w:color="000000" w:fill="FFFFFF"/>
            <w:tcMar>
              <w:left w:w="28" w:type="dxa"/>
              <w:right w:w="28" w:type="dxa"/>
            </w:tcMar>
            <w:vAlign w:val="center"/>
          </w:tcPr>
          <w:p w14:paraId="0633C882" w14:textId="77777777" w:rsidR="002544C3" w:rsidRPr="009675EF" w:rsidRDefault="002544C3" w:rsidP="002544C3">
            <w:pPr>
              <w:rPr>
                <w:color w:val="000000"/>
                <w:sz w:val="14"/>
                <w:szCs w:val="14"/>
              </w:rPr>
            </w:pPr>
            <w:r w:rsidRPr="009675EF">
              <w:rPr>
                <w:color w:val="000000"/>
                <w:sz w:val="14"/>
                <w:szCs w:val="14"/>
              </w:rPr>
              <w:t>Модернизация насосных агрегатов на очистных п. Постоянный</w:t>
            </w:r>
          </w:p>
        </w:tc>
        <w:tc>
          <w:tcPr>
            <w:tcW w:w="850" w:type="dxa"/>
            <w:shd w:val="clear" w:color="000000" w:fill="FFFFFF"/>
            <w:tcMar>
              <w:left w:w="28" w:type="dxa"/>
              <w:right w:w="28" w:type="dxa"/>
            </w:tcMar>
            <w:vAlign w:val="center"/>
          </w:tcPr>
          <w:p w14:paraId="0B9FD6B5"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0DFCA00F" w14:textId="77777777" w:rsidR="002544C3" w:rsidRPr="009675EF" w:rsidRDefault="002544C3" w:rsidP="002544C3">
            <w:pPr>
              <w:jc w:val="center"/>
              <w:rPr>
                <w:sz w:val="14"/>
                <w:szCs w:val="16"/>
              </w:rPr>
            </w:pPr>
            <w:r w:rsidRPr="009675EF">
              <w:rPr>
                <w:sz w:val="14"/>
                <w:szCs w:val="16"/>
              </w:rPr>
              <w:t>12243,6</w:t>
            </w:r>
          </w:p>
        </w:tc>
        <w:tc>
          <w:tcPr>
            <w:tcW w:w="400" w:type="dxa"/>
            <w:shd w:val="clear" w:color="000000" w:fill="FFFFFF"/>
            <w:tcMar>
              <w:left w:w="28" w:type="dxa"/>
              <w:right w:w="28" w:type="dxa"/>
            </w:tcMar>
            <w:vAlign w:val="center"/>
          </w:tcPr>
          <w:p w14:paraId="2F952084"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070D3C5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1D003DC"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430E23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2643DC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AA2487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EC3DDC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B1F99D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65EC88C" w14:textId="77777777" w:rsidR="002544C3" w:rsidRPr="009675EF" w:rsidRDefault="002544C3" w:rsidP="002544C3">
            <w:pPr>
              <w:jc w:val="center"/>
              <w:rPr>
                <w:sz w:val="14"/>
                <w:szCs w:val="16"/>
              </w:rPr>
            </w:pPr>
            <w:r w:rsidRPr="009675EF">
              <w:rPr>
                <w:sz w:val="14"/>
                <w:szCs w:val="16"/>
              </w:rPr>
              <w:t>1440,0</w:t>
            </w:r>
          </w:p>
        </w:tc>
        <w:tc>
          <w:tcPr>
            <w:tcW w:w="544" w:type="dxa"/>
            <w:shd w:val="clear" w:color="000000" w:fill="FFFFFF"/>
            <w:tcMar>
              <w:left w:w="28" w:type="dxa"/>
              <w:right w:w="28" w:type="dxa"/>
            </w:tcMar>
            <w:vAlign w:val="center"/>
          </w:tcPr>
          <w:p w14:paraId="7D404FBD" w14:textId="77777777" w:rsidR="002544C3" w:rsidRPr="009675EF" w:rsidRDefault="002544C3" w:rsidP="002544C3">
            <w:pPr>
              <w:jc w:val="center"/>
              <w:rPr>
                <w:sz w:val="14"/>
                <w:szCs w:val="16"/>
              </w:rPr>
            </w:pPr>
            <w:r w:rsidRPr="009675EF">
              <w:rPr>
                <w:sz w:val="14"/>
                <w:szCs w:val="16"/>
              </w:rPr>
              <w:t>2405,6</w:t>
            </w:r>
          </w:p>
        </w:tc>
        <w:tc>
          <w:tcPr>
            <w:tcW w:w="579" w:type="dxa"/>
            <w:shd w:val="clear" w:color="000000" w:fill="FFFFFF"/>
            <w:tcMar>
              <w:left w:w="28" w:type="dxa"/>
              <w:right w:w="28" w:type="dxa"/>
            </w:tcMar>
            <w:vAlign w:val="center"/>
          </w:tcPr>
          <w:p w14:paraId="273FFE4C" w14:textId="77777777" w:rsidR="002544C3" w:rsidRPr="009675EF" w:rsidRDefault="002544C3" w:rsidP="002544C3">
            <w:pPr>
              <w:jc w:val="center"/>
              <w:rPr>
                <w:sz w:val="14"/>
                <w:szCs w:val="16"/>
              </w:rPr>
            </w:pPr>
            <w:r w:rsidRPr="009675EF">
              <w:rPr>
                <w:sz w:val="14"/>
                <w:szCs w:val="16"/>
              </w:rPr>
              <w:t>4134,4</w:t>
            </w:r>
          </w:p>
        </w:tc>
        <w:tc>
          <w:tcPr>
            <w:tcW w:w="579" w:type="dxa"/>
            <w:shd w:val="clear" w:color="000000" w:fill="FFFFFF"/>
            <w:tcMar>
              <w:left w:w="28" w:type="dxa"/>
              <w:right w:w="28" w:type="dxa"/>
            </w:tcMar>
            <w:vAlign w:val="center"/>
          </w:tcPr>
          <w:p w14:paraId="5D0B6E2B" w14:textId="77777777" w:rsidR="002544C3" w:rsidRPr="009675EF" w:rsidRDefault="002544C3" w:rsidP="002544C3">
            <w:pPr>
              <w:jc w:val="center"/>
              <w:rPr>
                <w:sz w:val="14"/>
                <w:szCs w:val="16"/>
              </w:rPr>
            </w:pPr>
            <w:r w:rsidRPr="009675EF">
              <w:rPr>
                <w:sz w:val="14"/>
                <w:szCs w:val="16"/>
              </w:rPr>
              <w:t>4263,6</w:t>
            </w:r>
          </w:p>
        </w:tc>
        <w:tc>
          <w:tcPr>
            <w:tcW w:w="518" w:type="dxa"/>
            <w:shd w:val="clear" w:color="000000" w:fill="FFFFFF"/>
            <w:tcMar>
              <w:left w:w="28" w:type="dxa"/>
              <w:right w:w="28" w:type="dxa"/>
            </w:tcMar>
            <w:vAlign w:val="center"/>
          </w:tcPr>
          <w:p w14:paraId="1A8E492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F9A303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938AB43"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4E0EF7CA" w14:textId="77777777" w:rsidR="002544C3" w:rsidRPr="009675EF" w:rsidRDefault="002544C3" w:rsidP="002544C3">
            <w:pPr>
              <w:jc w:val="center"/>
              <w:rPr>
                <w:sz w:val="14"/>
                <w:szCs w:val="14"/>
              </w:rPr>
            </w:pPr>
            <w:r w:rsidRPr="009675EF">
              <w:rPr>
                <w:sz w:val="14"/>
                <w:szCs w:val="14"/>
              </w:rPr>
              <w:t>2027-2033</w:t>
            </w:r>
          </w:p>
        </w:tc>
        <w:tc>
          <w:tcPr>
            <w:tcW w:w="709" w:type="dxa"/>
            <w:shd w:val="clear" w:color="000000" w:fill="FFFFFF"/>
            <w:noWrap/>
            <w:tcMar>
              <w:left w:w="28" w:type="dxa"/>
              <w:right w:w="28" w:type="dxa"/>
            </w:tcMar>
            <w:vAlign w:val="center"/>
          </w:tcPr>
          <w:p w14:paraId="2F44E10B" w14:textId="77777777" w:rsidR="002544C3" w:rsidRPr="009675EF" w:rsidRDefault="002544C3" w:rsidP="002544C3">
            <w:pPr>
              <w:jc w:val="center"/>
              <w:rPr>
                <w:sz w:val="14"/>
                <w:szCs w:val="16"/>
              </w:rPr>
            </w:pPr>
            <w:r w:rsidRPr="009675EF">
              <w:rPr>
                <w:sz w:val="14"/>
                <w:szCs w:val="16"/>
              </w:rPr>
              <w:t>6913,0</w:t>
            </w:r>
          </w:p>
        </w:tc>
        <w:tc>
          <w:tcPr>
            <w:tcW w:w="708" w:type="dxa"/>
            <w:shd w:val="clear" w:color="000000" w:fill="FFFFFF"/>
            <w:noWrap/>
            <w:tcMar>
              <w:left w:w="28" w:type="dxa"/>
              <w:right w:w="28" w:type="dxa"/>
            </w:tcMar>
            <w:vAlign w:val="center"/>
          </w:tcPr>
          <w:p w14:paraId="007A229D" w14:textId="77777777" w:rsidR="002544C3" w:rsidRPr="009675EF" w:rsidRDefault="002544C3" w:rsidP="002544C3">
            <w:pPr>
              <w:jc w:val="center"/>
              <w:rPr>
                <w:sz w:val="14"/>
                <w:szCs w:val="16"/>
              </w:rPr>
            </w:pPr>
            <w:r w:rsidRPr="009675EF">
              <w:rPr>
                <w:sz w:val="14"/>
                <w:szCs w:val="16"/>
              </w:rPr>
              <w:t>5330,6</w:t>
            </w:r>
          </w:p>
        </w:tc>
        <w:tc>
          <w:tcPr>
            <w:tcW w:w="851" w:type="dxa"/>
            <w:shd w:val="clear" w:color="000000" w:fill="FFFFFF"/>
            <w:tcMar>
              <w:left w:w="28" w:type="dxa"/>
              <w:right w:w="28" w:type="dxa"/>
            </w:tcMar>
            <w:vAlign w:val="center"/>
          </w:tcPr>
          <w:p w14:paraId="688E9CAD" w14:textId="77777777" w:rsidR="002544C3" w:rsidRPr="009675EF" w:rsidRDefault="002544C3" w:rsidP="002544C3">
            <w:pPr>
              <w:jc w:val="center"/>
              <w:rPr>
                <w:sz w:val="14"/>
                <w:szCs w:val="16"/>
              </w:rPr>
            </w:pPr>
            <w:r w:rsidRPr="009675EF">
              <w:rPr>
                <w:sz w:val="14"/>
                <w:szCs w:val="16"/>
              </w:rPr>
              <w:t>0,0</w:t>
            </w:r>
          </w:p>
        </w:tc>
      </w:tr>
      <w:tr w:rsidR="002544C3" w:rsidRPr="009675EF" w14:paraId="6EE63529" w14:textId="77777777" w:rsidTr="002544C3">
        <w:trPr>
          <w:trHeight w:val="255"/>
        </w:trPr>
        <w:tc>
          <w:tcPr>
            <w:tcW w:w="568" w:type="dxa"/>
            <w:shd w:val="clear" w:color="000000" w:fill="FFFFFF"/>
            <w:tcMar>
              <w:left w:w="28" w:type="dxa"/>
              <w:right w:w="28" w:type="dxa"/>
            </w:tcMar>
            <w:vAlign w:val="center"/>
          </w:tcPr>
          <w:p w14:paraId="02240048" w14:textId="77777777" w:rsidR="002544C3" w:rsidRPr="009675EF" w:rsidRDefault="002544C3" w:rsidP="002544C3">
            <w:pPr>
              <w:jc w:val="center"/>
              <w:rPr>
                <w:color w:val="000000"/>
                <w:sz w:val="14"/>
                <w:szCs w:val="14"/>
              </w:rPr>
            </w:pPr>
            <w:r w:rsidRPr="009675EF">
              <w:rPr>
                <w:color w:val="000000"/>
                <w:sz w:val="14"/>
                <w:szCs w:val="14"/>
              </w:rPr>
              <w:t>6.5.4</w:t>
            </w:r>
          </w:p>
        </w:tc>
        <w:tc>
          <w:tcPr>
            <w:tcW w:w="2835" w:type="dxa"/>
            <w:shd w:val="clear" w:color="000000" w:fill="FFFFFF"/>
            <w:tcMar>
              <w:left w:w="28" w:type="dxa"/>
              <w:right w:w="28" w:type="dxa"/>
            </w:tcMar>
            <w:vAlign w:val="center"/>
          </w:tcPr>
          <w:p w14:paraId="3A2B6C79" w14:textId="77777777" w:rsidR="002544C3" w:rsidRPr="009675EF" w:rsidRDefault="002544C3" w:rsidP="002544C3">
            <w:pPr>
              <w:rPr>
                <w:color w:val="000000"/>
                <w:sz w:val="14"/>
                <w:szCs w:val="14"/>
              </w:rPr>
            </w:pPr>
            <w:r w:rsidRPr="009675EF">
              <w:rPr>
                <w:color w:val="000000"/>
                <w:sz w:val="14"/>
                <w:szCs w:val="14"/>
              </w:rPr>
              <w:t>Модернизация насосных агрегатов КНС</w:t>
            </w:r>
          </w:p>
        </w:tc>
        <w:tc>
          <w:tcPr>
            <w:tcW w:w="850" w:type="dxa"/>
            <w:shd w:val="clear" w:color="000000" w:fill="FFFFFF"/>
            <w:tcMar>
              <w:left w:w="28" w:type="dxa"/>
              <w:right w:w="28" w:type="dxa"/>
            </w:tcMar>
            <w:vAlign w:val="center"/>
          </w:tcPr>
          <w:p w14:paraId="2EED3F25"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5E9C291C" w14:textId="77777777" w:rsidR="002544C3" w:rsidRPr="009675EF" w:rsidRDefault="002544C3" w:rsidP="002544C3">
            <w:pPr>
              <w:jc w:val="center"/>
              <w:rPr>
                <w:sz w:val="14"/>
                <w:szCs w:val="14"/>
              </w:rPr>
            </w:pPr>
            <w:r w:rsidRPr="009675EF">
              <w:rPr>
                <w:sz w:val="14"/>
                <w:szCs w:val="14"/>
              </w:rPr>
              <w:t>11203,7</w:t>
            </w:r>
          </w:p>
        </w:tc>
        <w:tc>
          <w:tcPr>
            <w:tcW w:w="400" w:type="dxa"/>
            <w:shd w:val="clear" w:color="000000" w:fill="FFFFFF"/>
            <w:tcMar>
              <w:left w:w="28" w:type="dxa"/>
              <w:right w:w="28" w:type="dxa"/>
            </w:tcMar>
            <w:vAlign w:val="center"/>
          </w:tcPr>
          <w:p w14:paraId="27E1F9A1"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233262E4"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F0890A7"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66A24FF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BE30694" w14:textId="77777777" w:rsidR="002544C3" w:rsidRPr="009675EF" w:rsidRDefault="002544C3" w:rsidP="002544C3">
            <w:pPr>
              <w:jc w:val="center"/>
              <w:rPr>
                <w:sz w:val="14"/>
                <w:szCs w:val="14"/>
              </w:rPr>
            </w:pPr>
            <w:r w:rsidRPr="009675EF">
              <w:rPr>
                <w:sz w:val="14"/>
                <w:szCs w:val="14"/>
              </w:rPr>
              <w:t>2392,0</w:t>
            </w:r>
          </w:p>
        </w:tc>
        <w:tc>
          <w:tcPr>
            <w:tcW w:w="579" w:type="dxa"/>
            <w:shd w:val="clear" w:color="000000" w:fill="FFFFFF"/>
            <w:tcMar>
              <w:left w:w="28" w:type="dxa"/>
              <w:right w:w="28" w:type="dxa"/>
            </w:tcMar>
            <w:vAlign w:val="center"/>
          </w:tcPr>
          <w:p w14:paraId="4F805706" w14:textId="77777777" w:rsidR="002544C3" w:rsidRPr="009675EF" w:rsidRDefault="002544C3" w:rsidP="002544C3">
            <w:pPr>
              <w:jc w:val="center"/>
              <w:rPr>
                <w:sz w:val="14"/>
                <w:szCs w:val="14"/>
              </w:rPr>
            </w:pPr>
            <w:r w:rsidRPr="009675EF">
              <w:rPr>
                <w:sz w:val="14"/>
                <w:szCs w:val="14"/>
              </w:rPr>
              <w:t>2386,8</w:t>
            </w:r>
          </w:p>
        </w:tc>
        <w:tc>
          <w:tcPr>
            <w:tcW w:w="579" w:type="dxa"/>
            <w:shd w:val="clear" w:color="000000" w:fill="FFFFFF"/>
            <w:tcMar>
              <w:left w:w="28" w:type="dxa"/>
              <w:right w:w="28" w:type="dxa"/>
            </w:tcMar>
            <w:vAlign w:val="center"/>
          </w:tcPr>
          <w:p w14:paraId="09975361" w14:textId="77777777" w:rsidR="002544C3" w:rsidRPr="009675EF" w:rsidRDefault="002544C3" w:rsidP="002544C3">
            <w:pPr>
              <w:jc w:val="center"/>
              <w:rPr>
                <w:sz w:val="14"/>
                <w:szCs w:val="14"/>
              </w:rPr>
            </w:pPr>
            <w:r w:rsidRPr="009675EF">
              <w:rPr>
                <w:sz w:val="14"/>
                <w:szCs w:val="14"/>
              </w:rPr>
              <w:t>2464,0</w:t>
            </w:r>
          </w:p>
        </w:tc>
        <w:tc>
          <w:tcPr>
            <w:tcW w:w="579" w:type="dxa"/>
            <w:shd w:val="clear" w:color="000000" w:fill="FFFFFF"/>
            <w:tcMar>
              <w:left w:w="28" w:type="dxa"/>
              <w:right w:w="28" w:type="dxa"/>
            </w:tcMar>
            <w:vAlign w:val="center"/>
          </w:tcPr>
          <w:p w14:paraId="0D666DAF" w14:textId="77777777" w:rsidR="002544C3" w:rsidRPr="009675EF" w:rsidRDefault="002544C3" w:rsidP="002544C3">
            <w:pPr>
              <w:jc w:val="center"/>
              <w:rPr>
                <w:sz w:val="14"/>
                <w:szCs w:val="14"/>
              </w:rPr>
            </w:pPr>
            <w:r w:rsidRPr="009675EF">
              <w:rPr>
                <w:sz w:val="14"/>
                <w:szCs w:val="14"/>
              </w:rPr>
              <w:t>2436,0</w:t>
            </w:r>
          </w:p>
        </w:tc>
        <w:tc>
          <w:tcPr>
            <w:tcW w:w="579" w:type="dxa"/>
            <w:shd w:val="clear" w:color="000000" w:fill="FFFFFF"/>
            <w:tcMar>
              <w:left w:w="28" w:type="dxa"/>
              <w:right w:w="28" w:type="dxa"/>
            </w:tcMar>
            <w:vAlign w:val="center"/>
          </w:tcPr>
          <w:p w14:paraId="2D8A83F4" w14:textId="77777777" w:rsidR="002544C3" w:rsidRPr="009675EF" w:rsidRDefault="002544C3" w:rsidP="002544C3">
            <w:pPr>
              <w:jc w:val="center"/>
              <w:rPr>
                <w:sz w:val="14"/>
                <w:szCs w:val="14"/>
              </w:rPr>
            </w:pPr>
            <w:r w:rsidRPr="009675EF">
              <w:rPr>
                <w:sz w:val="14"/>
                <w:szCs w:val="14"/>
              </w:rPr>
              <w:t>1524,9</w:t>
            </w:r>
          </w:p>
        </w:tc>
        <w:tc>
          <w:tcPr>
            <w:tcW w:w="544" w:type="dxa"/>
            <w:shd w:val="clear" w:color="000000" w:fill="FFFFFF"/>
            <w:tcMar>
              <w:left w:w="28" w:type="dxa"/>
              <w:right w:w="28" w:type="dxa"/>
            </w:tcMar>
            <w:vAlign w:val="center"/>
          </w:tcPr>
          <w:p w14:paraId="35F4F604"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18ED125"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EFA3C2E"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50E36BF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FB249A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5C0AB31"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3B7445A0" w14:textId="77777777" w:rsidR="002544C3" w:rsidRPr="009675EF" w:rsidRDefault="002544C3" w:rsidP="002544C3">
            <w:pPr>
              <w:jc w:val="center"/>
              <w:rPr>
                <w:sz w:val="14"/>
                <w:szCs w:val="14"/>
              </w:rPr>
            </w:pPr>
            <w:r w:rsidRPr="009675EF">
              <w:rPr>
                <w:sz w:val="14"/>
                <w:szCs w:val="14"/>
              </w:rPr>
              <w:t>2023-2027</w:t>
            </w:r>
          </w:p>
        </w:tc>
        <w:tc>
          <w:tcPr>
            <w:tcW w:w="709" w:type="dxa"/>
            <w:shd w:val="clear" w:color="000000" w:fill="FFFFFF"/>
            <w:noWrap/>
            <w:tcMar>
              <w:left w:w="28" w:type="dxa"/>
              <w:right w:w="28" w:type="dxa"/>
            </w:tcMar>
            <w:vAlign w:val="center"/>
          </w:tcPr>
          <w:p w14:paraId="769FE842" w14:textId="77777777" w:rsidR="002544C3" w:rsidRPr="009675EF" w:rsidRDefault="002544C3" w:rsidP="002544C3">
            <w:pPr>
              <w:jc w:val="center"/>
              <w:rPr>
                <w:sz w:val="14"/>
                <w:szCs w:val="14"/>
              </w:rPr>
            </w:pPr>
            <w:r w:rsidRPr="009675EF">
              <w:rPr>
                <w:sz w:val="14"/>
                <w:szCs w:val="14"/>
              </w:rPr>
              <w:t>11203,7</w:t>
            </w:r>
          </w:p>
        </w:tc>
        <w:tc>
          <w:tcPr>
            <w:tcW w:w="708" w:type="dxa"/>
            <w:shd w:val="clear" w:color="000000" w:fill="FFFFFF"/>
            <w:noWrap/>
            <w:tcMar>
              <w:left w:w="28" w:type="dxa"/>
              <w:right w:w="28" w:type="dxa"/>
            </w:tcMar>
            <w:vAlign w:val="center"/>
          </w:tcPr>
          <w:p w14:paraId="6F9E23B6" w14:textId="77777777" w:rsidR="002544C3" w:rsidRPr="009675EF" w:rsidRDefault="002544C3" w:rsidP="002544C3">
            <w:pPr>
              <w:jc w:val="center"/>
              <w:rPr>
                <w:sz w:val="14"/>
                <w:szCs w:val="14"/>
              </w:rPr>
            </w:pPr>
            <w:r w:rsidRPr="009675EF">
              <w:rPr>
                <w:sz w:val="14"/>
                <w:szCs w:val="14"/>
              </w:rPr>
              <w:t>0,0</w:t>
            </w:r>
          </w:p>
        </w:tc>
        <w:tc>
          <w:tcPr>
            <w:tcW w:w="851" w:type="dxa"/>
            <w:shd w:val="clear" w:color="000000" w:fill="FFFFFF"/>
            <w:tcMar>
              <w:left w:w="28" w:type="dxa"/>
              <w:right w:w="28" w:type="dxa"/>
            </w:tcMar>
            <w:vAlign w:val="center"/>
          </w:tcPr>
          <w:p w14:paraId="20CCE126"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2CCC7E98" w14:textId="77777777" w:rsidTr="002544C3">
        <w:trPr>
          <w:trHeight w:val="255"/>
        </w:trPr>
        <w:tc>
          <w:tcPr>
            <w:tcW w:w="568" w:type="dxa"/>
            <w:shd w:val="clear" w:color="000000" w:fill="FFFFFF"/>
            <w:tcMar>
              <w:left w:w="28" w:type="dxa"/>
              <w:right w:w="28" w:type="dxa"/>
            </w:tcMar>
            <w:vAlign w:val="center"/>
          </w:tcPr>
          <w:p w14:paraId="1092553E" w14:textId="77777777" w:rsidR="002544C3" w:rsidRPr="009675EF" w:rsidRDefault="002544C3" w:rsidP="002544C3">
            <w:pPr>
              <w:jc w:val="center"/>
              <w:rPr>
                <w:color w:val="000000"/>
                <w:sz w:val="14"/>
                <w:szCs w:val="14"/>
              </w:rPr>
            </w:pPr>
            <w:r w:rsidRPr="009675EF">
              <w:rPr>
                <w:color w:val="000000"/>
                <w:sz w:val="14"/>
                <w:szCs w:val="14"/>
              </w:rPr>
              <w:t>7</w:t>
            </w:r>
          </w:p>
        </w:tc>
        <w:tc>
          <w:tcPr>
            <w:tcW w:w="2835" w:type="dxa"/>
            <w:shd w:val="clear" w:color="000000" w:fill="FFFFFF"/>
            <w:tcMar>
              <w:left w:w="28" w:type="dxa"/>
              <w:right w:w="28" w:type="dxa"/>
            </w:tcMar>
            <w:vAlign w:val="center"/>
          </w:tcPr>
          <w:p w14:paraId="58DCDC00" w14:textId="77777777" w:rsidR="002544C3" w:rsidRPr="009675EF" w:rsidRDefault="002544C3" w:rsidP="002544C3">
            <w:pPr>
              <w:rPr>
                <w:color w:val="000000"/>
                <w:sz w:val="14"/>
                <w:szCs w:val="14"/>
              </w:rPr>
            </w:pPr>
            <w:r w:rsidRPr="009675EF">
              <w:rPr>
                <w:color w:val="000000"/>
                <w:sz w:val="14"/>
                <w:szCs w:val="14"/>
              </w:rPr>
              <w:t>Итого, в том числе</w:t>
            </w:r>
          </w:p>
        </w:tc>
        <w:tc>
          <w:tcPr>
            <w:tcW w:w="850" w:type="dxa"/>
            <w:shd w:val="clear" w:color="000000" w:fill="FFFFFF"/>
            <w:tcMar>
              <w:left w:w="28" w:type="dxa"/>
              <w:right w:w="28" w:type="dxa"/>
            </w:tcMar>
            <w:vAlign w:val="center"/>
          </w:tcPr>
          <w:p w14:paraId="2BF0D9D9"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51E2183F" w14:textId="77777777" w:rsidR="002544C3" w:rsidRPr="009675EF" w:rsidRDefault="002544C3" w:rsidP="002544C3">
            <w:pPr>
              <w:jc w:val="center"/>
              <w:rPr>
                <w:color w:val="000000"/>
                <w:sz w:val="14"/>
                <w:szCs w:val="14"/>
              </w:rPr>
            </w:pPr>
            <w:r w:rsidRPr="009675EF">
              <w:rPr>
                <w:color w:val="000000"/>
                <w:sz w:val="14"/>
                <w:szCs w:val="14"/>
              </w:rPr>
              <w:t>30432,5</w:t>
            </w:r>
          </w:p>
        </w:tc>
        <w:tc>
          <w:tcPr>
            <w:tcW w:w="400" w:type="dxa"/>
            <w:shd w:val="clear" w:color="000000" w:fill="FFFFFF"/>
            <w:tcMar>
              <w:left w:w="28" w:type="dxa"/>
              <w:right w:w="28" w:type="dxa"/>
            </w:tcMar>
            <w:vAlign w:val="center"/>
          </w:tcPr>
          <w:p w14:paraId="69C90E7D"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13DB6F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79FF3C0"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E56C911" w14:textId="77777777" w:rsidR="002544C3" w:rsidRPr="009675EF" w:rsidRDefault="002544C3" w:rsidP="002544C3">
            <w:pPr>
              <w:jc w:val="center"/>
              <w:rPr>
                <w:color w:val="000000"/>
                <w:sz w:val="14"/>
                <w:szCs w:val="14"/>
              </w:rPr>
            </w:pPr>
            <w:r w:rsidRPr="009675EF">
              <w:rPr>
                <w:color w:val="000000"/>
                <w:sz w:val="14"/>
                <w:szCs w:val="14"/>
              </w:rPr>
              <w:t>2285,8</w:t>
            </w:r>
          </w:p>
        </w:tc>
        <w:tc>
          <w:tcPr>
            <w:tcW w:w="579" w:type="dxa"/>
            <w:shd w:val="clear" w:color="000000" w:fill="FFFFFF"/>
            <w:tcMar>
              <w:left w:w="28" w:type="dxa"/>
              <w:right w:w="28" w:type="dxa"/>
            </w:tcMar>
            <w:vAlign w:val="center"/>
          </w:tcPr>
          <w:p w14:paraId="126C737C" w14:textId="77777777" w:rsidR="002544C3" w:rsidRPr="009675EF" w:rsidRDefault="002544C3" w:rsidP="002544C3">
            <w:pPr>
              <w:jc w:val="center"/>
              <w:rPr>
                <w:color w:val="000000"/>
                <w:sz w:val="14"/>
                <w:szCs w:val="14"/>
              </w:rPr>
            </w:pPr>
            <w:r w:rsidRPr="009675EF">
              <w:rPr>
                <w:color w:val="000000"/>
                <w:sz w:val="14"/>
                <w:szCs w:val="14"/>
              </w:rPr>
              <w:t>2392,0</w:t>
            </w:r>
          </w:p>
        </w:tc>
        <w:tc>
          <w:tcPr>
            <w:tcW w:w="579" w:type="dxa"/>
            <w:shd w:val="clear" w:color="000000" w:fill="FFFFFF"/>
            <w:tcMar>
              <w:left w:w="28" w:type="dxa"/>
              <w:right w:w="28" w:type="dxa"/>
            </w:tcMar>
            <w:vAlign w:val="center"/>
          </w:tcPr>
          <w:p w14:paraId="65971B82" w14:textId="77777777" w:rsidR="002544C3" w:rsidRPr="009675EF" w:rsidRDefault="002544C3" w:rsidP="002544C3">
            <w:pPr>
              <w:jc w:val="center"/>
              <w:rPr>
                <w:color w:val="000000"/>
                <w:sz w:val="14"/>
                <w:szCs w:val="14"/>
              </w:rPr>
            </w:pPr>
            <w:r w:rsidRPr="009675EF">
              <w:rPr>
                <w:color w:val="000000"/>
                <w:sz w:val="14"/>
                <w:szCs w:val="14"/>
              </w:rPr>
              <w:t>2386,8</w:t>
            </w:r>
          </w:p>
        </w:tc>
        <w:tc>
          <w:tcPr>
            <w:tcW w:w="579" w:type="dxa"/>
            <w:shd w:val="clear" w:color="000000" w:fill="FFFFFF"/>
            <w:tcMar>
              <w:left w:w="28" w:type="dxa"/>
              <w:right w:w="28" w:type="dxa"/>
            </w:tcMar>
            <w:vAlign w:val="center"/>
          </w:tcPr>
          <w:p w14:paraId="710744A8" w14:textId="77777777" w:rsidR="002544C3" w:rsidRPr="009675EF" w:rsidRDefault="002544C3" w:rsidP="002544C3">
            <w:pPr>
              <w:jc w:val="center"/>
              <w:rPr>
                <w:color w:val="000000"/>
                <w:sz w:val="14"/>
                <w:szCs w:val="14"/>
              </w:rPr>
            </w:pPr>
            <w:r w:rsidRPr="009675EF">
              <w:rPr>
                <w:color w:val="000000"/>
                <w:sz w:val="14"/>
                <w:szCs w:val="14"/>
              </w:rPr>
              <w:t>2464,0</w:t>
            </w:r>
          </w:p>
        </w:tc>
        <w:tc>
          <w:tcPr>
            <w:tcW w:w="579" w:type="dxa"/>
            <w:shd w:val="clear" w:color="000000" w:fill="FFFFFF"/>
            <w:tcMar>
              <w:left w:w="28" w:type="dxa"/>
              <w:right w:w="28" w:type="dxa"/>
            </w:tcMar>
            <w:vAlign w:val="center"/>
          </w:tcPr>
          <w:p w14:paraId="3EE1D997" w14:textId="77777777" w:rsidR="002544C3" w:rsidRPr="009675EF" w:rsidRDefault="002544C3" w:rsidP="002544C3">
            <w:pPr>
              <w:jc w:val="center"/>
              <w:rPr>
                <w:color w:val="000000"/>
                <w:sz w:val="14"/>
                <w:szCs w:val="14"/>
              </w:rPr>
            </w:pPr>
            <w:r w:rsidRPr="009675EF">
              <w:rPr>
                <w:color w:val="000000"/>
                <w:sz w:val="14"/>
                <w:szCs w:val="14"/>
              </w:rPr>
              <w:t>2436,0</w:t>
            </w:r>
          </w:p>
        </w:tc>
        <w:tc>
          <w:tcPr>
            <w:tcW w:w="579" w:type="dxa"/>
            <w:shd w:val="clear" w:color="000000" w:fill="FFFFFF"/>
            <w:tcMar>
              <w:left w:w="28" w:type="dxa"/>
              <w:right w:w="28" w:type="dxa"/>
            </w:tcMar>
            <w:vAlign w:val="center"/>
          </w:tcPr>
          <w:p w14:paraId="796559BB" w14:textId="77777777" w:rsidR="002544C3" w:rsidRPr="009675EF" w:rsidRDefault="002544C3" w:rsidP="002544C3">
            <w:pPr>
              <w:jc w:val="center"/>
              <w:rPr>
                <w:color w:val="000000"/>
                <w:sz w:val="14"/>
                <w:szCs w:val="14"/>
              </w:rPr>
            </w:pPr>
            <w:r w:rsidRPr="009675EF">
              <w:rPr>
                <w:color w:val="000000"/>
                <w:sz w:val="14"/>
                <w:szCs w:val="14"/>
              </w:rPr>
              <w:t>2964,9</w:t>
            </w:r>
          </w:p>
        </w:tc>
        <w:tc>
          <w:tcPr>
            <w:tcW w:w="544" w:type="dxa"/>
            <w:shd w:val="clear" w:color="000000" w:fill="FFFFFF"/>
            <w:tcMar>
              <w:left w:w="28" w:type="dxa"/>
              <w:right w:w="28" w:type="dxa"/>
            </w:tcMar>
            <w:vAlign w:val="center"/>
          </w:tcPr>
          <w:p w14:paraId="40306002" w14:textId="77777777" w:rsidR="002544C3" w:rsidRPr="009675EF" w:rsidRDefault="002544C3" w:rsidP="002544C3">
            <w:pPr>
              <w:jc w:val="center"/>
              <w:rPr>
                <w:color w:val="000000"/>
                <w:sz w:val="14"/>
                <w:szCs w:val="14"/>
              </w:rPr>
            </w:pPr>
            <w:r w:rsidRPr="009675EF">
              <w:rPr>
                <w:color w:val="000000"/>
                <w:sz w:val="14"/>
                <w:szCs w:val="14"/>
              </w:rPr>
              <w:t>2405,6</w:t>
            </w:r>
          </w:p>
        </w:tc>
        <w:tc>
          <w:tcPr>
            <w:tcW w:w="579" w:type="dxa"/>
            <w:shd w:val="clear" w:color="000000" w:fill="FFFFFF"/>
            <w:tcMar>
              <w:left w:w="28" w:type="dxa"/>
              <w:right w:w="28" w:type="dxa"/>
            </w:tcMar>
            <w:vAlign w:val="center"/>
          </w:tcPr>
          <w:p w14:paraId="1ADFF6FC" w14:textId="77777777" w:rsidR="002544C3" w:rsidRPr="009675EF" w:rsidRDefault="002544C3" w:rsidP="002544C3">
            <w:pPr>
              <w:jc w:val="center"/>
              <w:rPr>
                <w:color w:val="000000"/>
                <w:sz w:val="14"/>
                <w:szCs w:val="14"/>
              </w:rPr>
            </w:pPr>
            <w:r w:rsidRPr="009675EF">
              <w:rPr>
                <w:color w:val="000000"/>
                <w:sz w:val="14"/>
                <w:szCs w:val="14"/>
              </w:rPr>
              <w:t>4134,4</w:t>
            </w:r>
          </w:p>
        </w:tc>
        <w:tc>
          <w:tcPr>
            <w:tcW w:w="579" w:type="dxa"/>
            <w:shd w:val="clear" w:color="000000" w:fill="FFFFFF"/>
            <w:tcMar>
              <w:left w:w="28" w:type="dxa"/>
              <w:right w:w="28" w:type="dxa"/>
            </w:tcMar>
            <w:vAlign w:val="center"/>
          </w:tcPr>
          <w:p w14:paraId="1D12D540" w14:textId="77777777" w:rsidR="002544C3" w:rsidRPr="009675EF" w:rsidRDefault="002544C3" w:rsidP="002544C3">
            <w:pPr>
              <w:jc w:val="center"/>
              <w:rPr>
                <w:color w:val="000000"/>
                <w:sz w:val="14"/>
                <w:szCs w:val="14"/>
              </w:rPr>
            </w:pPr>
            <w:r w:rsidRPr="009675EF">
              <w:rPr>
                <w:color w:val="000000"/>
                <w:sz w:val="14"/>
                <w:szCs w:val="14"/>
              </w:rPr>
              <w:t>4263,6</w:t>
            </w:r>
          </w:p>
        </w:tc>
        <w:tc>
          <w:tcPr>
            <w:tcW w:w="518" w:type="dxa"/>
            <w:shd w:val="clear" w:color="000000" w:fill="FFFFFF"/>
            <w:tcMar>
              <w:left w:w="28" w:type="dxa"/>
              <w:right w:w="28" w:type="dxa"/>
            </w:tcMar>
            <w:vAlign w:val="center"/>
          </w:tcPr>
          <w:p w14:paraId="768BB876" w14:textId="77777777" w:rsidR="002544C3" w:rsidRPr="009675EF" w:rsidRDefault="002544C3" w:rsidP="002544C3">
            <w:pPr>
              <w:jc w:val="center"/>
              <w:rPr>
                <w:color w:val="000000"/>
                <w:sz w:val="14"/>
                <w:szCs w:val="14"/>
              </w:rPr>
            </w:pPr>
            <w:r w:rsidRPr="009675EF">
              <w:rPr>
                <w:color w:val="000000"/>
                <w:sz w:val="14"/>
                <w:szCs w:val="14"/>
              </w:rPr>
              <w:t>1520,0</w:t>
            </w:r>
          </w:p>
        </w:tc>
        <w:tc>
          <w:tcPr>
            <w:tcW w:w="579" w:type="dxa"/>
            <w:shd w:val="clear" w:color="000000" w:fill="FFFFFF"/>
            <w:tcMar>
              <w:left w:w="28" w:type="dxa"/>
              <w:right w:w="28" w:type="dxa"/>
            </w:tcMar>
            <w:vAlign w:val="center"/>
          </w:tcPr>
          <w:p w14:paraId="69307A41" w14:textId="77777777" w:rsidR="002544C3" w:rsidRPr="009675EF" w:rsidRDefault="002544C3" w:rsidP="002544C3">
            <w:pPr>
              <w:jc w:val="center"/>
              <w:rPr>
                <w:color w:val="000000"/>
                <w:sz w:val="14"/>
                <w:szCs w:val="14"/>
              </w:rPr>
            </w:pPr>
            <w:r w:rsidRPr="009675EF">
              <w:rPr>
                <w:color w:val="000000"/>
                <w:sz w:val="14"/>
                <w:szCs w:val="14"/>
              </w:rPr>
              <w:t>1668,0</w:t>
            </w:r>
          </w:p>
        </w:tc>
        <w:tc>
          <w:tcPr>
            <w:tcW w:w="579" w:type="dxa"/>
            <w:shd w:val="clear" w:color="000000" w:fill="FFFFFF"/>
            <w:tcMar>
              <w:left w:w="28" w:type="dxa"/>
              <w:right w:w="28" w:type="dxa"/>
            </w:tcMar>
            <w:vAlign w:val="center"/>
          </w:tcPr>
          <w:p w14:paraId="03CF0554" w14:textId="77777777" w:rsidR="002544C3" w:rsidRPr="009675EF" w:rsidRDefault="002544C3" w:rsidP="002544C3">
            <w:pPr>
              <w:jc w:val="center"/>
              <w:rPr>
                <w:color w:val="000000"/>
                <w:sz w:val="14"/>
                <w:szCs w:val="14"/>
              </w:rPr>
            </w:pPr>
            <w:r w:rsidRPr="009675EF">
              <w:rPr>
                <w:color w:val="000000"/>
                <w:sz w:val="14"/>
                <w:szCs w:val="14"/>
              </w:rPr>
              <w:t>1511,5</w:t>
            </w:r>
          </w:p>
        </w:tc>
        <w:tc>
          <w:tcPr>
            <w:tcW w:w="509" w:type="dxa"/>
            <w:shd w:val="clear" w:color="000000" w:fill="FFFFFF"/>
            <w:tcMar>
              <w:left w:w="28" w:type="dxa"/>
              <w:right w:w="28" w:type="dxa"/>
            </w:tcMar>
            <w:vAlign w:val="center"/>
          </w:tcPr>
          <w:p w14:paraId="380C28B4"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45825C47" w14:textId="77777777" w:rsidR="002544C3" w:rsidRPr="009675EF" w:rsidRDefault="002544C3" w:rsidP="002544C3">
            <w:pPr>
              <w:jc w:val="center"/>
              <w:rPr>
                <w:color w:val="000000"/>
                <w:sz w:val="14"/>
                <w:szCs w:val="14"/>
              </w:rPr>
            </w:pPr>
            <w:r w:rsidRPr="009675EF">
              <w:rPr>
                <w:color w:val="000000"/>
                <w:sz w:val="14"/>
                <w:szCs w:val="14"/>
              </w:rPr>
              <w:t>20402,5</w:t>
            </w:r>
          </w:p>
        </w:tc>
        <w:tc>
          <w:tcPr>
            <w:tcW w:w="708" w:type="dxa"/>
            <w:shd w:val="clear" w:color="000000" w:fill="FFFFFF"/>
            <w:noWrap/>
            <w:tcMar>
              <w:left w:w="28" w:type="dxa"/>
              <w:right w:w="28" w:type="dxa"/>
            </w:tcMar>
            <w:vAlign w:val="center"/>
          </w:tcPr>
          <w:p w14:paraId="351AF64C" w14:textId="77777777" w:rsidR="002544C3" w:rsidRPr="009675EF" w:rsidRDefault="002544C3" w:rsidP="002544C3">
            <w:pPr>
              <w:jc w:val="center"/>
              <w:rPr>
                <w:color w:val="000000"/>
                <w:sz w:val="14"/>
                <w:szCs w:val="14"/>
              </w:rPr>
            </w:pPr>
            <w:r w:rsidRPr="009675EF">
              <w:rPr>
                <w:color w:val="000000"/>
                <w:sz w:val="14"/>
                <w:szCs w:val="14"/>
              </w:rPr>
              <w:t>10030,0</w:t>
            </w:r>
          </w:p>
        </w:tc>
        <w:tc>
          <w:tcPr>
            <w:tcW w:w="851" w:type="dxa"/>
            <w:shd w:val="clear" w:color="000000" w:fill="FFFFFF"/>
            <w:tcMar>
              <w:left w:w="28" w:type="dxa"/>
              <w:right w:w="28" w:type="dxa"/>
            </w:tcMar>
            <w:vAlign w:val="center"/>
          </w:tcPr>
          <w:p w14:paraId="666787AA"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301643A6" w14:textId="77777777" w:rsidTr="002544C3">
        <w:trPr>
          <w:trHeight w:val="255"/>
        </w:trPr>
        <w:tc>
          <w:tcPr>
            <w:tcW w:w="568" w:type="dxa"/>
            <w:shd w:val="clear" w:color="000000" w:fill="FFFFFF"/>
            <w:tcMar>
              <w:left w:w="28" w:type="dxa"/>
              <w:right w:w="28" w:type="dxa"/>
            </w:tcMar>
            <w:vAlign w:val="center"/>
          </w:tcPr>
          <w:p w14:paraId="3C214E08" w14:textId="77777777" w:rsidR="002544C3" w:rsidRPr="009675EF" w:rsidRDefault="002544C3" w:rsidP="002544C3">
            <w:pPr>
              <w:jc w:val="center"/>
              <w:rPr>
                <w:color w:val="000000"/>
                <w:sz w:val="14"/>
                <w:szCs w:val="14"/>
              </w:rPr>
            </w:pPr>
            <w:r w:rsidRPr="009675EF">
              <w:rPr>
                <w:color w:val="000000"/>
                <w:sz w:val="14"/>
                <w:szCs w:val="14"/>
              </w:rPr>
              <w:t>8</w:t>
            </w:r>
          </w:p>
        </w:tc>
        <w:tc>
          <w:tcPr>
            <w:tcW w:w="2835" w:type="dxa"/>
            <w:shd w:val="clear" w:color="000000" w:fill="FFFFFF"/>
            <w:tcMar>
              <w:left w:w="28" w:type="dxa"/>
              <w:right w:w="28" w:type="dxa"/>
            </w:tcMar>
            <w:vAlign w:val="center"/>
          </w:tcPr>
          <w:p w14:paraId="64BB6750" w14:textId="77777777" w:rsidR="002544C3" w:rsidRPr="009675EF" w:rsidRDefault="002544C3" w:rsidP="002544C3">
            <w:pPr>
              <w:rPr>
                <w:color w:val="000000"/>
                <w:sz w:val="14"/>
                <w:szCs w:val="14"/>
              </w:rPr>
            </w:pPr>
            <w:r w:rsidRPr="009675EF">
              <w:rPr>
                <w:color w:val="000000"/>
                <w:sz w:val="14"/>
                <w:szCs w:val="14"/>
              </w:rPr>
              <w:t>Амортизация</w:t>
            </w:r>
          </w:p>
        </w:tc>
        <w:tc>
          <w:tcPr>
            <w:tcW w:w="850" w:type="dxa"/>
            <w:shd w:val="clear" w:color="000000" w:fill="FFFFFF"/>
            <w:tcMar>
              <w:left w:w="28" w:type="dxa"/>
              <w:right w:w="28" w:type="dxa"/>
            </w:tcMar>
            <w:vAlign w:val="center"/>
          </w:tcPr>
          <w:p w14:paraId="0477632C"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7324532B" w14:textId="77777777" w:rsidR="002544C3" w:rsidRPr="009675EF" w:rsidRDefault="002544C3" w:rsidP="002544C3">
            <w:pPr>
              <w:jc w:val="center"/>
              <w:rPr>
                <w:color w:val="000000"/>
                <w:sz w:val="14"/>
                <w:szCs w:val="14"/>
              </w:rPr>
            </w:pPr>
            <w:r w:rsidRPr="009675EF">
              <w:rPr>
                <w:color w:val="000000"/>
                <w:sz w:val="14"/>
                <w:szCs w:val="14"/>
              </w:rPr>
              <w:t>20402,5</w:t>
            </w:r>
          </w:p>
        </w:tc>
        <w:tc>
          <w:tcPr>
            <w:tcW w:w="400" w:type="dxa"/>
            <w:shd w:val="clear" w:color="000000" w:fill="FFFFFF"/>
            <w:tcMar>
              <w:left w:w="28" w:type="dxa"/>
              <w:right w:w="28" w:type="dxa"/>
            </w:tcMar>
            <w:vAlign w:val="center"/>
          </w:tcPr>
          <w:p w14:paraId="53977DB3"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75BE173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88D74F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5CE1037" w14:textId="77777777" w:rsidR="002544C3" w:rsidRPr="009675EF" w:rsidRDefault="002544C3" w:rsidP="002544C3">
            <w:pPr>
              <w:jc w:val="center"/>
              <w:rPr>
                <w:color w:val="000000"/>
                <w:sz w:val="14"/>
                <w:szCs w:val="14"/>
              </w:rPr>
            </w:pPr>
            <w:r w:rsidRPr="009675EF">
              <w:rPr>
                <w:color w:val="000000"/>
                <w:sz w:val="14"/>
                <w:szCs w:val="14"/>
              </w:rPr>
              <w:t>2285,8</w:t>
            </w:r>
          </w:p>
        </w:tc>
        <w:tc>
          <w:tcPr>
            <w:tcW w:w="579" w:type="dxa"/>
            <w:shd w:val="clear" w:color="000000" w:fill="FFFFFF"/>
            <w:tcMar>
              <w:left w:w="28" w:type="dxa"/>
              <w:right w:w="28" w:type="dxa"/>
            </w:tcMar>
            <w:vAlign w:val="center"/>
          </w:tcPr>
          <w:p w14:paraId="4D50BC96" w14:textId="77777777" w:rsidR="002544C3" w:rsidRPr="009675EF" w:rsidRDefault="002544C3" w:rsidP="002544C3">
            <w:pPr>
              <w:jc w:val="center"/>
              <w:rPr>
                <w:color w:val="000000"/>
                <w:sz w:val="14"/>
                <w:szCs w:val="14"/>
              </w:rPr>
            </w:pPr>
            <w:r w:rsidRPr="009675EF">
              <w:rPr>
                <w:color w:val="000000"/>
                <w:sz w:val="14"/>
                <w:szCs w:val="14"/>
              </w:rPr>
              <w:t>2392,0</w:t>
            </w:r>
          </w:p>
        </w:tc>
        <w:tc>
          <w:tcPr>
            <w:tcW w:w="579" w:type="dxa"/>
            <w:shd w:val="clear" w:color="000000" w:fill="FFFFFF"/>
            <w:tcMar>
              <w:left w:w="28" w:type="dxa"/>
              <w:right w:w="28" w:type="dxa"/>
            </w:tcMar>
            <w:vAlign w:val="center"/>
          </w:tcPr>
          <w:p w14:paraId="2D5F9F95" w14:textId="77777777" w:rsidR="002544C3" w:rsidRPr="009675EF" w:rsidRDefault="002544C3" w:rsidP="002544C3">
            <w:pPr>
              <w:jc w:val="center"/>
              <w:rPr>
                <w:color w:val="000000"/>
                <w:sz w:val="14"/>
                <w:szCs w:val="14"/>
              </w:rPr>
            </w:pPr>
            <w:r w:rsidRPr="009675EF">
              <w:rPr>
                <w:color w:val="000000"/>
                <w:sz w:val="14"/>
                <w:szCs w:val="14"/>
              </w:rPr>
              <w:t>2386,8</w:t>
            </w:r>
          </w:p>
        </w:tc>
        <w:tc>
          <w:tcPr>
            <w:tcW w:w="579" w:type="dxa"/>
            <w:shd w:val="clear" w:color="000000" w:fill="FFFFFF"/>
            <w:tcMar>
              <w:left w:w="28" w:type="dxa"/>
              <w:right w:w="28" w:type="dxa"/>
            </w:tcMar>
            <w:vAlign w:val="center"/>
          </w:tcPr>
          <w:p w14:paraId="4879EFD8" w14:textId="77777777" w:rsidR="002544C3" w:rsidRPr="009675EF" w:rsidRDefault="002544C3" w:rsidP="002544C3">
            <w:pPr>
              <w:jc w:val="center"/>
              <w:rPr>
                <w:color w:val="000000"/>
                <w:sz w:val="14"/>
                <w:szCs w:val="14"/>
              </w:rPr>
            </w:pPr>
            <w:r w:rsidRPr="009675EF">
              <w:rPr>
                <w:color w:val="000000"/>
                <w:sz w:val="14"/>
                <w:szCs w:val="14"/>
              </w:rPr>
              <w:t>2464,0</w:t>
            </w:r>
          </w:p>
        </w:tc>
        <w:tc>
          <w:tcPr>
            <w:tcW w:w="579" w:type="dxa"/>
            <w:shd w:val="clear" w:color="000000" w:fill="FFFFFF"/>
            <w:tcMar>
              <w:left w:w="28" w:type="dxa"/>
              <w:right w:w="28" w:type="dxa"/>
            </w:tcMar>
            <w:vAlign w:val="center"/>
          </w:tcPr>
          <w:p w14:paraId="08F30DB6" w14:textId="77777777" w:rsidR="002544C3" w:rsidRPr="009675EF" w:rsidRDefault="002544C3" w:rsidP="002544C3">
            <w:pPr>
              <w:jc w:val="center"/>
              <w:rPr>
                <w:color w:val="000000"/>
                <w:sz w:val="14"/>
                <w:szCs w:val="14"/>
              </w:rPr>
            </w:pPr>
            <w:r w:rsidRPr="009675EF">
              <w:rPr>
                <w:color w:val="000000"/>
                <w:sz w:val="14"/>
                <w:szCs w:val="14"/>
              </w:rPr>
              <w:t>2436,0</w:t>
            </w:r>
          </w:p>
        </w:tc>
        <w:tc>
          <w:tcPr>
            <w:tcW w:w="579" w:type="dxa"/>
            <w:shd w:val="clear" w:color="000000" w:fill="FFFFFF"/>
            <w:tcMar>
              <w:left w:w="28" w:type="dxa"/>
              <w:right w:w="28" w:type="dxa"/>
            </w:tcMar>
            <w:vAlign w:val="center"/>
          </w:tcPr>
          <w:p w14:paraId="6F61A33B" w14:textId="77777777" w:rsidR="002544C3" w:rsidRPr="009675EF" w:rsidRDefault="002544C3" w:rsidP="002544C3">
            <w:pPr>
              <w:jc w:val="center"/>
              <w:rPr>
                <w:color w:val="000000"/>
                <w:sz w:val="14"/>
                <w:szCs w:val="14"/>
              </w:rPr>
            </w:pPr>
            <w:r w:rsidRPr="009675EF">
              <w:rPr>
                <w:color w:val="000000"/>
                <w:sz w:val="14"/>
                <w:szCs w:val="14"/>
              </w:rPr>
              <w:t>2964,9</w:t>
            </w:r>
          </w:p>
        </w:tc>
        <w:tc>
          <w:tcPr>
            <w:tcW w:w="544" w:type="dxa"/>
            <w:shd w:val="clear" w:color="000000" w:fill="FFFFFF"/>
            <w:tcMar>
              <w:left w:w="28" w:type="dxa"/>
              <w:right w:w="28" w:type="dxa"/>
            </w:tcMar>
            <w:vAlign w:val="center"/>
          </w:tcPr>
          <w:p w14:paraId="0FBFFD68" w14:textId="77777777" w:rsidR="002544C3" w:rsidRPr="009675EF" w:rsidRDefault="002544C3" w:rsidP="002544C3">
            <w:pPr>
              <w:jc w:val="center"/>
              <w:rPr>
                <w:color w:val="000000"/>
                <w:sz w:val="14"/>
                <w:szCs w:val="14"/>
              </w:rPr>
            </w:pPr>
            <w:r w:rsidRPr="009675EF">
              <w:rPr>
                <w:color w:val="000000"/>
                <w:sz w:val="14"/>
                <w:szCs w:val="14"/>
              </w:rPr>
              <w:t>2405,6</w:t>
            </w:r>
          </w:p>
        </w:tc>
        <w:tc>
          <w:tcPr>
            <w:tcW w:w="579" w:type="dxa"/>
            <w:shd w:val="clear" w:color="000000" w:fill="FFFFFF"/>
            <w:tcMar>
              <w:left w:w="28" w:type="dxa"/>
              <w:right w:w="28" w:type="dxa"/>
            </w:tcMar>
            <w:vAlign w:val="center"/>
          </w:tcPr>
          <w:p w14:paraId="536932B5" w14:textId="77777777" w:rsidR="002544C3" w:rsidRPr="009675EF" w:rsidRDefault="002544C3" w:rsidP="002544C3">
            <w:pPr>
              <w:jc w:val="center"/>
              <w:rPr>
                <w:color w:val="000000"/>
                <w:sz w:val="14"/>
                <w:szCs w:val="14"/>
              </w:rPr>
            </w:pPr>
            <w:r w:rsidRPr="009675EF">
              <w:rPr>
                <w:color w:val="000000"/>
                <w:sz w:val="14"/>
                <w:szCs w:val="14"/>
              </w:rPr>
              <w:t>3067,4</w:t>
            </w:r>
          </w:p>
        </w:tc>
        <w:tc>
          <w:tcPr>
            <w:tcW w:w="579" w:type="dxa"/>
            <w:shd w:val="clear" w:color="000000" w:fill="FFFFFF"/>
            <w:tcMar>
              <w:left w:w="28" w:type="dxa"/>
              <w:right w:w="28" w:type="dxa"/>
            </w:tcMar>
            <w:vAlign w:val="center"/>
          </w:tcPr>
          <w:p w14:paraId="05CB1EE0"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C6C380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EAEA81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D73F0CB"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73E9858B" w14:textId="77777777" w:rsidR="002544C3" w:rsidRPr="009675EF" w:rsidRDefault="002544C3" w:rsidP="002544C3">
            <w:pPr>
              <w:jc w:val="center"/>
              <w:rPr>
                <w:color w:val="000000"/>
                <w:sz w:val="14"/>
                <w:szCs w:val="14"/>
              </w:rPr>
            </w:pPr>
            <w:r w:rsidRPr="009675EF">
              <w:rPr>
                <w:color w:val="000000"/>
                <w:sz w:val="14"/>
                <w:szCs w:val="14"/>
              </w:rPr>
              <w:t>2022-2029</w:t>
            </w:r>
          </w:p>
        </w:tc>
        <w:tc>
          <w:tcPr>
            <w:tcW w:w="709" w:type="dxa"/>
            <w:shd w:val="clear" w:color="000000" w:fill="FFFFFF"/>
            <w:noWrap/>
            <w:tcMar>
              <w:left w:w="28" w:type="dxa"/>
              <w:right w:w="28" w:type="dxa"/>
            </w:tcMar>
            <w:vAlign w:val="center"/>
          </w:tcPr>
          <w:p w14:paraId="60B5119E" w14:textId="77777777" w:rsidR="002544C3" w:rsidRPr="009675EF" w:rsidRDefault="002544C3" w:rsidP="002544C3">
            <w:pPr>
              <w:jc w:val="center"/>
              <w:rPr>
                <w:color w:val="000000"/>
                <w:sz w:val="14"/>
                <w:szCs w:val="14"/>
              </w:rPr>
            </w:pPr>
            <w:r w:rsidRPr="009675EF">
              <w:rPr>
                <w:color w:val="000000"/>
                <w:sz w:val="14"/>
                <w:szCs w:val="14"/>
              </w:rPr>
              <w:t>20402,5</w:t>
            </w:r>
          </w:p>
        </w:tc>
        <w:tc>
          <w:tcPr>
            <w:tcW w:w="708" w:type="dxa"/>
            <w:shd w:val="clear" w:color="000000" w:fill="FFFFFF"/>
            <w:noWrap/>
            <w:tcMar>
              <w:left w:w="28" w:type="dxa"/>
              <w:right w:w="28" w:type="dxa"/>
            </w:tcMar>
            <w:vAlign w:val="center"/>
          </w:tcPr>
          <w:p w14:paraId="1D71B870" w14:textId="77777777" w:rsidR="002544C3" w:rsidRPr="009675EF" w:rsidRDefault="002544C3" w:rsidP="002544C3">
            <w:pPr>
              <w:jc w:val="center"/>
              <w:rPr>
                <w:color w:val="000000"/>
                <w:sz w:val="14"/>
                <w:szCs w:val="16"/>
              </w:rPr>
            </w:pPr>
            <w:r w:rsidRPr="009675EF">
              <w:rPr>
                <w:color w:val="000000"/>
                <w:sz w:val="14"/>
                <w:szCs w:val="16"/>
              </w:rPr>
              <w:t>-</w:t>
            </w:r>
          </w:p>
        </w:tc>
        <w:tc>
          <w:tcPr>
            <w:tcW w:w="851" w:type="dxa"/>
            <w:shd w:val="clear" w:color="000000" w:fill="FFFFFF"/>
            <w:tcMar>
              <w:left w:w="28" w:type="dxa"/>
              <w:right w:w="28" w:type="dxa"/>
            </w:tcMar>
            <w:vAlign w:val="center"/>
          </w:tcPr>
          <w:p w14:paraId="2EBD5297" w14:textId="77777777" w:rsidR="002544C3" w:rsidRPr="009675EF" w:rsidRDefault="002544C3" w:rsidP="002544C3">
            <w:pPr>
              <w:jc w:val="center"/>
              <w:rPr>
                <w:color w:val="000000"/>
                <w:sz w:val="14"/>
                <w:szCs w:val="16"/>
              </w:rPr>
            </w:pPr>
            <w:r w:rsidRPr="009675EF">
              <w:rPr>
                <w:color w:val="000000"/>
                <w:sz w:val="14"/>
                <w:szCs w:val="16"/>
              </w:rPr>
              <w:t>-</w:t>
            </w:r>
          </w:p>
        </w:tc>
      </w:tr>
      <w:tr w:rsidR="002544C3" w:rsidRPr="009675EF" w14:paraId="2733D7F2" w14:textId="77777777" w:rsidTr="002544C3">
        <w:trPr>
          <w:trHeight w:val="255"/>
        </w:trPr>
        <w:tc>
          <w:tcPr>
            <w:tcW w:w="568" w:type="dxa"/>
            <w:shd w:val="clear" w:color="000000" w:fill="FFFFFF"/>
            <w:tcMar>
              <w:left w:w="28" w:type="dxa"/>
              <w:right w:w="28" w:type="dxa"/>
            </w:tcMar>
            <w:vAlign w:val="center"/>
          </w:tcPr>
          <w:p w14:paraId="612DF425" w14:textId="77777777" w:rsidR="002544C3" w:rsidRPr="009675EF" w:rsidRDefault="002544C3" w:rsidP="002544C3">
            <w:pPr>
              <w:jc w:val="center"/>
              <w:rPr>
                <w:color w:val="000000"/>
                <w:sz w:val="14"/>
                <w:szCs w:val="14"/>
              </w:rPr>
            </w:pPr>
            <w:r w:rsidRPr="009675EF">
              <w:rPr>
                <w:color w:val="000000"/>
                <w:sz w:val="14"/>
                <w:szCs w:val="14"/>
              </w:rPr>
              <w:t>9</w:t>
            </w:r>
          </w:p>
        </w:tc>
        <w:tc>
          <w:tcPr>
            <w:tcW w:w="2835" w:type="dxa"/>
            <w:shd w:val="clear" w:color="000000" w:fill="FFFFFF"/>
            <w:tcMar>
              <w:left w:w="28" w:type="dxa"/>
              <w:right w:w="28" w:type="dxa"/>
            </w:tcMar>
            <w:vAlign w:val="center"/>
          </w:tcPr>
          <w:p w14:paraId="3AFC1C2A" w14:textId="77777777" w:rsidR="002544C3" w:rsidRPr="009675EF" w:rsidRDefault="002544C3" w:rsidP="002544C3">
            <w:pPr>
              <w:rPr>
                <w:color w:val="000000"/>
                <w:sz w:val="14"/>
                <w:szCs w:val="14"/>
              </w:rPr>
            </w:pPr>
            <w:r w:rsidRPr="009675EF">
              <w:rPr>
                <w:color w:val="000000"/>
                <w:sz w:val="14"/>
                <w:szCs w:val="14"/>
              </w:rPr>
              <w:t>Собственные средства</w:t>
            </w:r>
          </w:p>
        </w:tc>
        <w:tc>
          <w:tcPr>
            <w:tcW w:w="850" w:type="dxa"/>
            <w:shd w:val="clear" w:color="000000" w:fill="FFFFFF"/>
            <w:tcMar>
              <w:left w:w="28" w:type="dxa"/>
              <w:right w:w="28" w:type="dxa"/>
            </w:tcMar>
            <w:vAlign w:val="center"/>
          </w:tcPr>
          <w:p w14:paraId="74D1403C" w14:textId="77777777" w:rsidR="002544C3" w:rsidRPr="009675EF" w:rsidRDefault="002544C3" w:rsidP="002544C3">
            <w:pPr>
              <w:jc w:val="center"/>
              <w:rPr>
                <w:color w:val="000000"/>
                <w:sz w:val="14"/>
                <w:szCs w:val="14"/>
              </w:rPr>
            </w:pPr>
            <w:r w:rsidRPr="009675EF">
              <w:rPr>
                <w:color w:val="000000"/>
                <w:sz w:val="14"/>
                <w:szCs w:val="14"/>
              </w:rPr>
              <w:t>г. Калтан</w:t>
            </w:r>
          </w:p>
        </w:tc>
        <w:tc>
          <w:tcPr>
            <w:tcW w:w="639" w:type="dxa"/>
            <w:shd w:val="clear" w:color="000000" w:fill="FFFFFF"/>
            <w:tcMar>
              <w:left w:w="28" w:type="dxa"/>
              <w:right w:w="28" w:type="dxa"/>
            </w:tcMar>
            <w:vAlign w:val="center"/>
          </w:tcPr>
          <w:p w14:paraId="1A9A3ADB" w14:textId="77777777" w:rsidR="002544C3" w:rsidRPr="009675EF" w:rsidRDefault="002544C3" w:rsidP="002544C3">
            <w:pPr>
              <w:jc w:val="center"/>
              <w:rPr>
                <w:color w:val="000000"/>
                <w:sz w:val="14"/>
                <w:szCs w:val="14"/>
              </w:rPr>
            </w:pPr>
            <w:r w:rsidRPr="009675EF">
              <w:rPr>
                <w:color w:val="000000"/>
                <w:sz w:val="14"/>
                <w:szCs w:val="14"/>
              </w:rPr>
              <w:t>10030,0</w:t>
            </w:r>
          </w:p>
        </w:tc>
        <w:tc>
          <w:tcPr>
            <w:tcW w:w="400" w:type="dxa"/>
            <w:shd w:val="clear" w:color="000000" w:fill="FFFFFF"/>
            <w:tcMar>
              <w:left w:w="28" w:type="dxa"/>
              <w:right w:w="28" w:type="dxa"/>
            </w:tcMar>
            <w:vAlign w:val="center"/>
          </w:tcPr>
          <w:p w14:paraId="29D09D2E"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432ABB5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961B2F9"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41BE76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D89384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441D2A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C3BA4C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72DBBD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08BF482"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342FEB0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D594B08" w14:textId="77777777" w:rsidR="002544C3" w:rsidRPr="009675EF" w:rsidRDefault="002544C3" w:rsidP="002544C3">
            <w:pPr>
              <w:jc w:val="center"/>
              <w:rPr>
                <w:color w:val="000000"/>
                <w:sz w:val="14"/>
                <w:szCs w:val="14"/>
              </w:rPr>
            </w:pPr>
            <w:r w:rsidRPr="009675EF">
              <w:rPr>
                <w:color w:val="000000"/>
                <w:sz w:val="14"/>
                <w:szCs w:val="14"/>
              </w:rPr>
              <w:t>1067,0</w:t>
            </w:r>
          </w:p>
        </w:tc>
        <w:tc>
          <w:tcPr>
            <w:tcW w:w="579" w:type="dxa"/>
            <w:shd w:val="clear" w:color="000000" w:fill="FFFFFF"/>
            <w:tcMar>
              <w:left w:w="28" w:type="dxa"/>
              <w:right w:w="28" w:type="dxa"/>
            </w:tcMar>
            <w:vAlign w:val="center"/>
          </w:tcPr>
          <w:p w14:paraId="55A04EAB" w14:textId="77777777" w:rsidR="002544C3" w:rsidRPr="009675EF" w:rsidRDefault="002544C3" w:rsidP="002544C3">
            <w:pPr>
              <w:jc w:val="center"/>
              <w:rPr>
                <w:color w:val="000000"/>
                <w:sz w:val="14"/>
                <w:szCs w:val="14"/>
              </w:rPr>
            </w:pPr>
            <w:r w:rsidRPr="009675EF">
              <w:rPr>
                <w:color w:val="000000"/>
                <w:sz w:val="14"/>
                <w:szCs w:val="14"/>
              </w:rPr>
              <w:t>4263,6</w:t>
            </w:r>
          </w:p>
        </w:tc>
        <w:tc>
          <w:tcPr>
            <w:tcW w:w="518" w:type="dxa"/>
            <w:shd w:val="clear" w:color="000000" w:fill="FFFFFF"/>
            <w:tcMar>
              <w:left w:w="28" w:type="dxa"/>
              <w:right w:w="28" w:type="dxa"/>
            </w:tcMar>
            <w:vAlign w:val="center"/>
          </w:tcPr>
          <w:p w14:paraId="01F6CB05" w14:textId="77777777" w:rsidR="002544C3" w:rsidRPr="009675EF" w:rsidRDefault="002544C3" w:rsidP="002544C3">
            <w:pPr>
              <w:jc w:val="center"/>
              <w:rPr>
                <w:color w:val="000000"/>
                <w:sz w:val="14"/>
                <w:szCs w:val="14"/>
              </w:rPr>
            </w:pPr>
            <w:r w:rsidRPr="009675EF">
              <w:rPr>
                <w:color w:val="000000"/>
                <w:sz w:val="14"/>
                <w:szCs w:val="14"/>
              </w:rPr>
              <w:t>1520,0</w:t>
            </w:r>
          </w:p>
        </w:tc>
        <w:tc>
          <w:tcPr>
            <w:tcW w:w="579" w:type="dxa"/>
            <w:shd w:val="clear" w:color="000000" w:fill="FFFFFF"/>
            <w:tcMar>
              <w:left w:w="28" w:type="dxa"/>
              <w:right w:w="28" w:type="dxa"/>
            </w:tcMar>
            <w:vAlign w:val="center"/>
          </w:tcPr>
          <w:p w14:paraId="73D72A92" w14:textId="77777777" w:rsidR="002544C3" w:rsidRPr="009675EF" w:rsidRDefault="002544C3" w:rsidP="002544C3">
            <w:pPr>
              <w:jc w:val="center"/>
              <w:rPr>
                <w:color w:val="000000"/>
                <w:sz w:val="14"/>
                <w:szCs w:val="14"/>
              </w:rPr>
            </w:pPr>
            <w:r w:rsidRPr="009675EF">
              <w:rPr>
                <w:color w:val="000000"/>
                <w:sz w:val="14"/>
                <w:szCs w:val="14"/>
              </w:rPr>
              <w:t>1668,0</w:t>
            </w:r>
          </w:p>
        </w:tc>
        <w:tc>
          <w:tcPr>
            <w:tcW w:w="579" w:type="dxa"/>
            <w:shd w:val="clear" w:color="000000" w:fill="FFFFFF"/>
            <w:tcMar>
              <w:left w:w="28" w:type="dxa"/>
              <w:right w:w="28" w:type="dxa"/>
            </w:tcMar>
            <w:vAlign w:val="center"/>
          </w:tcPr>
          <w:p w14:paraId="2089263E" w14:textId="77777777" w:rsidR="002544C3" w:rsidRPr="009675EF" w:rsidRDefault="002544C3" w:rsidP="002544C3">
            <w:pPr>
              <w:jc w:val="center"/>
              <w:rPr>
                <w:color w:val="000000"/>
                <w:sz w:val="14"/>
                <w:szCs w:val="14"/>
              </w:rPr>
            </w:pPr>
            <w:r w:rsidRPr="009675EF">
              <w:rPr>
                <w:color w:val="000000"/>
                <w:sz w:val="14"/>
                <w:szCs w:val="14"/>
              </w:rPr>
              <w:t>1511,5</w:t>
            </w:r>
          </w:p>
        </w:tc>
        <w:tc>
          <w:tcPr>
            <w:tcW w:w="509" w:type="dxa"/>
            <w:shd w:val="clear" w:color="000000" w:fill="FFFFFF"/>
            <w:tcMar>
              <w:left w:w="28" w:type="dxa"/>
              <w:right w:w="28" w:type="dxa"/>
            </w:tcMar>
            <w:vAlign w:val="center"/>
          </w:tcPr>
          <w:p w14:paraId="488CE506" w14:textId="77777777" w:rsidR="002544C3" w:rsidRPr="009675EF" w:rsidRDefault="002544C3" w:rsidP="002544C3">
            <w:pPr>
              <w:jc w:val="center"/>
              <w:rPr>
                <w:color w:val="000000"/>
                <w:sz w:val="14"/>
                <w:szCs w:val="14"/>
              </w:rPr>
            </w:pPr>
            <w:r w:rsidRPr="009675EF">
              <w:rPr>
                <w:color w:val="000000"/>
                <w:sz w:val="14"/>
                <w:szCs w:val="14"/>
              </w:rPr>
              <w:t>2029-2033</w:t>
            </w:r>
          </w:p>
        </w:tc>
        <w:tc>
          <w:tcPr>
            <w:tcW w:w="709" w:type="dxa"/>
            <w:shd w:val="clear" w:color="000000" w:fill="FFFFFF"/>
            <w:noWrap/>
            <w:tcMar>
              <w:left w:w="28" w:type="dxa"/>
              <w:right w:w="28" w:type="dxa"/>
            </w:tcMar>
            <w:vAlign w:val="center"/>
          </w:tcPr>
          <w:p w14:paraId="603B027A" w14:textId="77777777" w:rsidR="002544C3" w:rsidRPr="009675EF" w:rsidRDefault="002544C3" w:rsidP="002544C3">
            <w:pPr>
              <w:jc w:val="center"/>
              <w:rPr>
                <w:color w:val="000000"/>
                <w:sz w:val="14"/>
                <w:szCs w:val="16"/>
              </w:rPr>
            </w:pPr>
            <w:r w:rsidRPr="009675EF">
              <w:rPr>
                <w:color w:val="000000"/>
                <w:sz w:val="14"/>
                <w:szCs w:val="16"/>
              </w:rPr>
              <w:t>-</w:t>
            </w:r>
          </w:p>
        </w:tc>
        <w:tc>
          <w:tcPr>
            <w:tcW w:w="708" w:type="dxa"/>
            <w:shd w:val="clear" w:color="000000" w:fill="FFFFFF"/>
            <w:noWrap/>
            <w:tcMar>
              <w:left w:w="28" w:type="dxa"/>
              <w:right w:w="28" w:type="dxa"/>
            </w:tcMar>
            <w:vAlign w:val="center"/>
          </w:tcPr>
          <w:p w14:paraId="52DAE05B" w14:textId="77777777" w:rsidR="002544C3" w:rsidRPr="009675EF" w:rsidRDefault="002544C3" w:rsidP="002544C3">
            <w:pPr>
              <w:jc w:val="center"/>
              <w:rPr>
                <w:color w:val="000000"/>
                <w:sz w:val="14"/>
                <w:szCs w:val="14"/>
              </w:rPr>
            </w:pPr>
            <w:r w:rsidRPr="009675EF">
              <w:rPr>
                <w:color w:val="000000"/>
                <w:sz w:val="14"/>
                <w:szCs w:val="14"/>
              </w:rPr>
              <w:t>10030,0</w:t>
            </w:r>
          </w:p>
        </w:tc>
        <w:tc>
          <w:tcPr>
            <w:tcW w:w="851" w:type="dxa"/>
            <w:shd w:val="clear" w:color="000000" w:fill="FFFFFF"/>
            <w:tcMar>
              <w:left w:w="28" w:type="dxa"/>
              <w:right w:w="28" w:type="dxa"/>
            </w:tcMar>
            <w:vAlign w:val="center"/>
          </w:tcPr>
          <w:p w14:paraId="31DDDB53" w14:textId="77777777" w:rsidR="002544C3" w:rsidRPr="009675EF" w:rsidRDefault="002544C3" w:rsidP="002544C3">
            <w:pPr>
              <w:jc w:val="center"/>
              <w:rPr>
                <w:color w:val="000000"/>
                <w:sz w:val="14"/>
                <w:szCs w:val="16"/>
              </w:rPr>
            </w:pPr>
            <w:r w:rsidRPr="009675EF">
              <w:rPr>
                <w:color w:val="000000"/>
                <w:sz w:val="14"/>
                <w:szCs w:val="16"/>
              </w:rPr>
              <w:t>-</w:t>
            </w:r>
          </w:p>
        </w:tc>
      </w:tr>
    </w:tbl>
    <w:p w14:paraId="0AF01BC2" w14:textId="77777777" w:rsidR="002544C3" w:rsidRPr="009675EF" w:rsidRDefault="002544C3" w:rsidP="002544C3"/>
    <w:p w14:paraId="3865A7D6" w14:textId="77777777" w:rsidR="002544C3" w:rsidRPr="009675EF" w:rsidRDefault="002544C3" w:rsidP="002544C3">
      <w:pPr>
        <w:jc w:val="center"/>
        <w:rPr>
          <w:b/>
          <w:sz w:val="28"/>
          <w:szCs w:val="28"/>
        </w:rPr>
      </w:pPr>
      <w:r w:rsidRPr="009675EF">
        <w:br w:type="page"/>
      </w:r>
      <w:r w:rsidRPr="009675EF">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питьевой водой, график реализации мероприятий, источники финансирования инвестиционной программы, реализуемой </w:t>
      </w:r>
      <w:r w:rsidRPr="009675EF">
        <w:rPr>
          <w:b/>
          <w:sz w:val="28"/>
          <w:szCs w:val="28"/>
        </w:rPr>
        <w:br/>
        <w:t xml:space="preserve">на территории </w:t>
      </w:r>
      <w:proofErr w:type="spellStart"/>
      <w:r w:rsidRPr="009675EF">
        <w:rPr>
          <w:b/>
          <w:sz w:val="28"/>
          <w:szCs w:val="28"/>
        </w:rPr>
        <w:t>Осинниковского</w:t>
      </w:r>
      <w:proofErr w:type="spellEnd"/>
      <w:r w:rsidRPr="009675EF">
        <w:rPr>
          <w:b/>
          <w:sz w:val="28"/>
          <w:szCs w:val="28"/>
        </w:rPr>
        <w:t xml:space="preserve"> городского округа</w:t>
      </w:r>
    </w:p>
    <w:p w14:paraId="2EE485B9" w14:textId="77777777" w:rsidR="002544C3" w:rsidRPr="009675EF" w:rsidRDefault="002544C3" w:rsidP="002544C3"/>
    <w:tbl>
      <w:tblPr>
        <w:tblW w:w="160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4602379F" w14:textId="77777777" w:rsidTr="002544C3">
        <w:trPr>
          <w:trHeight w:val="255"/>
        </w:trPr>
        <w:tc>
          <w:tcPr>
            <w:tcW w:w="568" w:type="dxa"/>
            <w:vMerge w:val="restart"/>
            <w:shd w:val="clear" w:color="000000" w:fill="FFFFFF"/>
            <w:tcMar>
              <w:left w:w="28" w:type="dxa"/>
              <w:right w:w="28" w:type="dxa"/>
            </w:tcMar>
            <w:vAlign w:val="center"/>
            <w:hideMark/>
          </w:tcPr>
          <w:p w14:paraId="0FEAE0E7" w14:textId="77777777" w:rsidR="002544C3" w:rsidRPr="009675EF" w:rsidRDefault="002544C3" w:rsidP="002544C3">
            <w:pPr>
              <w:jc w:val="center"/>
              <w:rPr>
                <w:color w:val="000000"/>
                <w:sz w:val="14"/>
                <w:szCs w:val="14"/>
              </w:rPr>
            </w:pPr>
            <w:r w:rsidRPr="009675EF">
              <w:rPr>
                <w:color w:val="000000"/>
                <w:sz w:val="14"/>
                <w:szCs w:val="14"/>
              </w:rPr>
              <w:t>№ п/п</w:t>
            </w:r>
          </w:p>
        </w:tc>
        <w:tc>
          <w:tcPr>
            <w:tcW w:w="2835" w:type="dxa"/>
            <w:vMerge w:val="restart"/>
            <w:shd w:val="clear" w:color="000000" w:fill="FFFFFF"/>
            <w:tcMar>
              <w:left w:w="28" w:type="dxa"/>
              <w:right w:w="28" w:type="dxa"/>
            </w:tcMar>
            <w:vAlign w:val="center"/>
            <w:hideMark/>
          </w:tcPr>
          <w:p w14:paraId="40C2B777" w14:textId="77777777" w:rsidR="002544C3" w:rsidRPr="009675EF" w:rsidRDefault="002544C3" w:rsidP="002544C3">
            <w:pPr>
              <w:jc w:val="center"/>
              <w:rPr>
                <w:color w:val="000000"/>
                <w:sz w:val="14"/>
                <w:szCs w:val="14"/>
              </w:rPr>
            </w:pPr>
            <w:r w:rsidRPr="009675EF">
              <w:rPr>
                <w:color w:val="000000"/>
                <w:sz w:val="14"/>
                <w:szCs w:val="14"/>
              </w:rPr>
              <w:t>Наименование мероприятия</w:t>
            </w:r>
          </w:p>
        </w:tc>
        <w:tc>
          <w:tcPr>
            <w:tcW w:w="850" w:type="dxa"/>
            <w:vMerge w:val="restart"/>
            <w:shd w:val="clear" w:color="000000" w:fill="FFFFFF"/>
            <w:tcMar>
              <w:left w:w="28" w:type="dxa"/>
              <w:right w:w="28" w:type="dxa"/>
            </w:tcMar>
            <w:vAlign w:val="center"/>
            <w:hideMark/>
          </w:tcPr>
          <w:p w14:paraId="090516E4" w14:textId="77777777" w:rsidR="002544C3" w:rsidRPr="009675EF" w:rsidRDefault="002544C3" w:rsidP="002544C3">
            <w:pPr>
              <w:jc w:val="center"/>
              <w:rPr>
                <w:color w:val="000000"/>
                <w:sz w:val="14"/>
                <w:szCs w:val="14"/>
              </w:rPr>
            </w:pPr>
            <w:r w:rsidRPr="009675EF">
              <w:rPr>
                <w:color w:val="000000"/>
                <w:sz w:val="14"/>
                <w:szCs w:val="14"/>
              </w:rPr>
              <w:t>Место нахождение объекта</w:t>
            </w:r>
          </w:p>
        </w:tc>
        <w:tc>
          <w:tcPr>
            <w:tcW w:w="639" w:type="dxa"/>
            <w:vMerge w:val="restart"/>
            <w:shd w:val="clear" w:color="000000" w:fill="FFFFFF"/>
            <w:tcMar>
              <w:left w:w="28" w:type="dxa"/>
              <w:right w:w="28" w:type="dxa"/>
            </w:tcMar>
            <w:vAlign w:val="center"/>
            <w:hideMark/>
          </w:tcPr>
          <w:p w14:paraId="234BE752" w14:textId="77777777" w:rsidR="002544C3" w:rsidRPr="009675EF" w:rsidRDefault="002544C3" w:rsidP="002544C3">
            <w:pPr>
              <w:jc w:val="center"/>
              <w:rPr>
                <w:color w:val="000000"/>
                <w:sz w:val="14"/>
                <w:szCs w:val="14"/>
              </w:rPr>
            </w:pPr>
            <w:r w:rsidRPr="009675EF">
              <w:rPr>
                <w:color w:val="000000"/>
                <w:sz w:val="14"/>
                <w:szCs w:val="14"/>
              </w:rPr>
              <w:t xml:space="preserve">Объем </w:t>
            </w:r>
            <w:proofErr w:type="spellStart"/>
            <w:r w:rsidRPr="009675EF">
              <w:rPr>
                <w:color w:val="000000"/>
                <w:sz w:val="14"/>
                <w:szCs w:val="14"/>
              </w:rPr>
              <w:t>финан</w:t>
            </w:r>
            <w:proofErr w:type="spellEnd"/>
            <w:r w:rsidRPr="009675EF">
              <w:rPr>
                <w:color w:val="000000"/>
                <w:sz w:val="14"/>
                <w:szCs w:val="14"/>
              </w:rPr>
              <w:t>-сиро-</w:t>
            </w:r>
            <w:proofErr w:type="spellStart"/>
            <w:r w:rsidRPr="009675EF">
              <w:rPr>
                <w:color w:val="000000"/>
                <w:sz w:val="14"/>
                <w:szCs w:val="14"/>
              </w:rPr>
              <w:t>вания</w:t>
            </w:r>
            <w:proofErr w:type="spellEnd"/>
          </w:p>
        </w:tc>
        <w:tc>
          <w:tcPr>
            <w:tcW w:w="8350" w:type="dxa"/>
            <w:gridSpan w:val="15"/>
            <w:shd w:val="clear" w:color="000000" w:fill="FFFFFF"/>
            <w:tcMar>
              <w:left w:w="28" w:type="dxa"/>
              <w:right w:w="28" w:type="dxa"/>
            </w:tcMar>
            <w:vAlign w:val="center"/>
            <w:hideMark/>
          </w:tcPr>
          <w:p w14:paraId="31F5FB00" w14:textId="77777777" w:rsidR="002544C3" w:rsidRPr="009675EF" w:rsidRDefault="002544C3" w:rsidP="002544C3">
            <w:pPr>
              <w:jc w:val="center"/>
              <w:rPr>
                <w:color w:val="000000"/>
                <w:sz w:val="14"/>
                <w:szCs w:val="14"/>
              </w:rPr>
            </w:pPr>
            <w:r w:rsidRPr="009675EF">
              <w:rPr>
                <w:color w:val="000000"/>
                <w:sz w:val="14"/>
                <w:szCs w:val="14"/>
              </w:rPr>
              <w:t>Потребность в финансировании по годам</w:t>
            </w:r>
          </w:p>
        </w:tc>
        <w:tc>
          <w:tcPr>
            <w:tcW w:w="509" w:type="dxa"/>
            <w:vMerge w:val="restart"/>
            <w:shd w:val="clear" w:color="000000" w:fill="FFFFFF"/>
            <w:tcMar>
              <w:left w:w="28" w:type="dxa"/>
              <w:right w:w="28" w:type="dxa"/>
            </w:tcMar>
            <w:vAlign w:val="center"/>
            <w:hideMark/>
          </w:tcPr>
          <w:p w14:paraId="44AAEA0B" w14:textId="77777777" w:rsidR="002544C3" w:rsidRPr="009675EF" w:rsidRDefault="002544C3" w:rsidP="002544C3">
            <w:pPr>
              <w:jc w:val="center"/>
              <w:rPr>
                <w:color w:val="000000"/>
                <w:sz w:val="14"/>
                <w:szCs w:val="14"/>
              </w:rPr>
            </w:pPr>
            <w:r w:rsidRPr="009675EF">
              <w:rPr>
                <w:color w:val="000000"/>
                <w:sz w:val="14"/>
                <w:szCs w:val="14"/>
              </w:rPr>
              <w:t xml:space="preserve">Срок </w:t>
            </w:r>
            <w:proofErr w:type="spellStart"/>
            <w:r w:rsidRPr="009675EF">
              <w:rPr>
                <w:color w:val="000000"/>
                <w:sz w:val="14"/>
                <w:szCs w:val="14"/>
              </w:rPr>
              <w:t>реали-зации</w:t>
            </w:r>
            <w:proofErr w:type="spellEnd"/>
            <w:r w:rsidRPr="009675EF">
              <w:rPr>
                <w:color w:val="000000"/>
                <w:sz w:val="14"/>
                <w:szCs w:val="14"/>
              </w:rPr>
              <w:t>, год</w:t>
            </w:r>
          </w:p>
        </w:tc>
        <w:tc>
          <w:tcPr>
            <w:tcW w:w="2268" w:type="dxa"/>
            <w:gridSpan w:val="3"/>
            <w:shd w:val="clear" w:color="000000" w:fill="FFFFFF"/>
            <w:tcMar>
              <w:left w:w="28" w:type="dxa"/>
              <w:right w:w="28" w:type="dxa"/>
            </w:tcMar>
            <w:vAlign w:val="center"/>
            <w:hideMark/>
          </w:tcPr>
          <w:p w14:paraId="6BE186EE" w14:textId="77777777" w:rsidR="002544C3" w:rsidRPr="009675EF" w:rsidRDefault="002544C3" w:rsidP="002544C3">
            <w:pPr>
              <w:jc w:val="center"/>
              <w:rPr>
                <w:color w:val="000000"/>
                <w:sz w:val="14"/>
                <w:szCs w:val="14"/>
              </w:rPr>
            </w:pPr>
            <w:r w:rsidRPr="009675EF">
              <w:rPr>
                <w:color w:val="000000"/>
                <w:sz w:val="14"/>
                <w:szCs w:val="14"/>
              </w:rPr>
              <w:t>Источники финансирования</w:t>
            </w:r>
          </w:p>
        </w:tc>
      </w:tr>
      <w:tr w:rsidR="002544C3" w:rsidRPr="009675EF" w14:paraId="0F54915C" w14:textId="77777777" w:rsidTr="002544C3">
        <w:trPr>
          <w:trHeight w:val="714"/>
        </w:trPr>
        <w:tc>
          <w:tcPr>
            <w:tcW w:w="568" w:type="dxa"/>
            <w:vMerge/>
            <w:tcMar>
              <w:left w:w="28" w:type="dxa"/>
              <w:right w:w="28" w:type="dxa"/>
            </w:tcMar>
            <w:vAlign w:val="center"/>
            <w:hideMark/>
          </w:tcPr>
          <w:p w14:paraId="5E1C9C9C" w14:textId="77777777" w:rsidR="002544C3" w:rsidRPr="009675EF" w:rsidRDefault="002544C3" w:rsidP="002544C3">
            <w:pPr>
              <w:rPr>
                <w:color w:val="000000"/>
                <w:sz w:val="14"/>
                <w:szCs w:val="14"/>
              </w:rPr>
            </w:pPr>
          </w:p>
        </w:tc>
        <w:tc>
          <w:tcPr>
            <w:tcW w:w="2835" w:type="dxa"/>
            <w:vMerge/>
            <w:tcMar>
              <w:left w:w="28" w:type="dxa"/>
              <w:right w:w="28" w:type="dxa"/>
            </w:tcMar>
            <w:vAlign w:val="center"/>
            <w:hideMark/>
          </w:tcPr>
          <w:p w14:paraId="0AB10250" w14:textId="77777777" w:rsidR="002544C3" w:rsidRPr="009675EF" w:rsidRDefault="002544C3" w:rsidP="002544C3">
            <w:pPr>
              <w:rPr>
                <w:color w:val="000000"/>
                <w:sz w:val="14"/>
                <w:szCs w:val="14"/>
              </w:rPr>
            </w:pPr>
          </w:p>
        </w:tc>
        <w:tc>
          <w:tcPr>
            <w:tcW w:w="850" w:type="dxa"/>
            <w:vMerge/>
            <w:tcMar>
              <w:left w:w="28" w:type="dxa"/>
              <w:right w:w="28" w:type="dxa"/>
            </w:tcMar>
            <w:vAlign w:val="center"/>
            <w:hideMark/>
          </w:tcPr>
          <w:p w14:paraId="43B27148" w14:textId="77777777" w:rsidR="002544C3" w:rsidRPr="009675EF" w:rsidRDefault="002544C3" w:rsidP="002544C3">
            <w:pPr>
              <w:jc w:val="center"/>
              <w:rPr>
                <w:color w:val="000000"/>
                <w:sz w:val="14"/>
                <w:szCs w:val="14"/>
              </w:rPr>
            </w:pPr>
          </w:p>
        </w:tc>
        <w:tc>
          <w:tcPr>
            <w:tcW w:w="639" w:type="dxa"/>
            <w:vMerge/>
            <w:tcMar>
              <w:left w:w="28" w:type="dxa"/>
              <w:right w:w="28" w:type="dxa"/>
            </w:tcMar>
            <w:vAlign w:val="center"/>
            <w:hideMark/>
          </w:tcPr>
          <w:p w14:paraId="2FB0B62B" w14:textId="77777777" w:rsidR="002544C3" w:rsidRPr="009675EF" w:rsidRDefault="002544C3" w:rsidP="002544C3">
            <w:pPr>
              <w:rPr>
                <w:color w:val="000000"/>
                <w:sz w:val="14"/>
                <w:szCs w:val="14"/>
              </w:rPr>
            </w:pPr>
          </w:p>
        </w:tc>
        <w:tc>
          <w:tcPr>
            <w:tcW w:w="400" w:type="dxa"/>
            <w:shd w:val="clear" w:color="000000" w:fill="FFFFFF"/>
            <w:tcMar>
              <w:left w:w="28" w:type="dxa"/>
              <w:right w:w="28" w:type="dxa"/>
            </w:tcMar>
            <w:vAlign w:val="center"/>
            <w:hideMark/>
          </w:tcPr>
          <w:p w14:paraId="29494F63" w14:textId="77777777" w:rsidR="002544C3" w:rsidRPr="009675EF" w:rsidRDefault="002544C3" w:rsidP="002544C3">
            <w:pPr>
              <w:jc w:val="center"/>
              <w:rPr>
                <w:color w:val="000000"/>
                <w:sz w:val="14"/>
                <w:szCs w:val="14"/>
              </w:rPr>
            </w:pPr>
            <w:r w:rsidRPr="009675EF">
              <w:rPr>
                <w:color w:val="000000"/>
                <w:sz w:val="14"/>
                <w:szCs w:val="14"/>
              </w:rPr>
              <w:t>2019</w:t>
            </w:r>
          </w:p>
        </w:tc>
        <w:tc>
          <w:tcPr>
            <w:tcW w:w="580" w:type="dxa"/>
            <w:shd w:val="clear" w:color="000000" w:fill="FFFFFF"/>
            <w:tcMar>
              <w:left w:w="28" w:type="dxa"/>
              <w:right w:w="28" w:type="dxa"/>
            </w:tcMar>
            <w:vAlign w:val="center"/>
            <w:hideMark/>
          </w:tcPr>
          <w:p w14:paraId="7C77528B" w14:textId="77777777" w:rsidR="002544C3" w:rsidRPr="009675EF" w:rsidRDefault="002544C3" w:rsidP="002544C3">
            <w:pPr>
              <w:jc w:val="center"/>
              <w:rPr>
                <w:color w:val="000000"/>
                <w:sz w:val="14"/>
                <w:szCs w:val="14"/>
              </w:rPr>
            </w:pPr>
            <w:r w:rsidRPr="009675EF">
              <w:rPr>
                <w:color w:val="000000"/>
                <w:sz w:val="14"/>
                <w:szCs w:val="14"/>
              </w:rPr>
              <w:t>2020</w:t>
            </w:r>
          </w:p>
        </w:tc>
        <w:tc>
          <w:tcPr>
            <w:tcW w:w="579" w:type="dxa"/>
            <w:shd w:val="clear" w:color="000000" w:fill="FFFFFF"/>
            <w:tcMar>
              <w:left w:w="28" w:type="dxa"/>
              <w:right w:w="28" w:type="dxa"/>
            </w:tcMar>
            <w:vAlign w:val="center"/>
            <w:hideMark/>
          </w:tcPr>
          <w:p w14:paraId="08A68693" w14:textId="77777777" w:rsidR="002544C3" w:rsidRPr="009675EF" w:rsidRDefault="002544C3" w:rsidP="002544C3">
            <w:pPr>
              <w:jc w:val="center"/>
              <w:rPr>
                <w:color w:val="000000"/>
                <w:sz w:val="14"/>
                <w:szCs w:val="14"/>
              </w:rPr>
            </w:pPr>
            <w:r w:rsidRPr="009675EF">
              <w:rPr>
                <w:color w:val="000000"/>
                <w:sz w:val="14"/>
                <w:szCs w:val="14"/>
              </w:rPr>
              <w:t>2021</w:t>
            </w:r>
          </w:p>
        </w:tc>
        <w:tc>
          <w:tcPr>
            <w:tcW w:w="518" w:type="dxa"/>
            <w:shd w:val="clear" w:color="000000" w:fill="FFFFFF"/>
            <w:tcMar>
              <w:left w:w="28" w:type="dxa"/>
              <w:right w:w="28" w:type="dxa"/>
            </w:tcMar>
            <w:vAlign w:val="center"/>
            <w:hideMark/>
          </w:tcPr>
          <w:p w14:paraId="7785746A" w14:textId="77777777" w:rsidR="002544C3" w:rsidRPr="009675EF" w:rsidRDefault="002544C3" w:rsidP="002544C3">
            <w:pPr>
              <w:jc w:val="center"/>
              <w:rPr>
                <w:color w:val="000000"/>
                <w:sz w:val="14"/>
                <w:szCs w:val="14"/>
              </w:rPr>
            </w:pPr>
            <w:r w:rsidRPr="009675EF">
              <w:rPr>
                <w:color w:val="000000"/>
                <w:sz w:val="14"/>
                <w:szCs w:val="14"/>
              </w:rPr>
              <w:t>2022</w:t>
            </w:r>
          </w:p>
        </w:tc>
        <w:tc>
          <w:tcPr>
            <w:tcW w:w="579" w:type="dxa"/>
            <w:shd w:val="clear" w:color="000000" w:fill="FFFFFF"/>
            <w:tcMar>
              <w:left w:w="28" w:type="dxa"/>
              <w:right w:w="28" w:type="dxa"/>
            </w:tcMar>
            <w:vAlign w:val="center"/>
            <w:hideMark/>
          </w:tcPr>
          <w:p w14:paraId="55CFFD7E" w14:textId="77777777" w:rsidR="002544C3" w:rsidRPr="009675EF" w:rsidRDefault="002544C3" w:rsidP="002544C3">
            <w:pPr>
              <w:jc w:val="center"/>
              <w:rPr>
                <w:color w:val="000000"/>
                <w:sz w:val="14"/>
                <w:szCs w:val="14"/>
              </w:rPr>
            </w:pPr>
            <w:r w:rsidRPr="009675EF">
              <w:rPr>
                <w:color w:val="000000"/>
                <w:sz w:val="14"/>
                <w:szCs w:val="14"/>
              </w:rPr>
              <w:t>2023</w:t>
            </w:r>
          </w:p>
        </w:tc>
        <w:tc>
          <w:tcPr>
            <w:tcW w:w="579" w:type="dxa"/>
            <w:shd w:val="clear" w:color="000000" w:fill="FFFFFF"/>
            <w:tcMar>
              <w:left w:w="28" w:type="dxa"/>
              <w:right w:w="28" w:type="dxa"/>
            </w:tcMar>
            <w:vAlign w:val="center"/>
            <w:hideMark/>
          </w:tcPr>
          <w:p w14:paraId="273CB5B3" w14:textId="77777777" w:rsidR="002544C3" w:rsidRPr="009675EF" w:rsidRDefault="002544C3" w:rsidP="002544C3">
            <w:pPr>
              <w:jc w:val="center"/>
              <w:rPr>
                <w:color w:val="000000"/>
                <w:sz w:val="14"/>
                <w:szCs w:val="14"/>
              </w:rPr>
            </w:pPr>
            <w:r w:rsidRPr="009675EF">
              <w:rPr>
                <w:color w:val="000000"/>
                <w:sz w:val="14"/>
                <w:szCs w:val="14"/>
              </w:rPr>
              <w:t>2024</w:t>
            </w:r>
          </w:p>
        </w:tc>
        <w:tc>
          <w:tcPr>
            <w:tcW w:w="579" w:type="dxa"/>
            <w:shd w:val="clear" w:color="000000" w:fill="FFFFFF"/>
            <w:tcMar>
              <w:left w:w="28" w:type="dxa"/>
              <w:right w:w="28" w:type="dxa"/>
            </w:tcMar>
            <w:vAlign w:val="center"/>
            <w:hideMark/>
          </w:tcPr>
          <w:p w14:paraId="5F134F38" w14:textId="77777777" w:rsidR="002544C3" w:rsidRPr="009675EF" w:rsidRDefault="002544C3" w:rsidP="002544C3">
            <w:pPr>
              <w:jc w:val="center"/>
              <w:rPr>
                <w:color w:val="000000"/>
                <w:sz w:val="14"/>
                <w:szCs w:val="14"/>
              </w:rPr>
            </w:pPr>
            <w:r w:rsidRPr="009675EF">
              <w:rPr>
                <w:color w:val="000000"/>
                <w:sz w:val="14"/>
                <w:szCs w:val="14"/>
              </w:rPr>
              <w:t>2025</w:t>
            </w:r>
          </w:p>
        </w:tc>
        <w:tc>
          <w:tcPr>
            <w:tcW w:w="579" w:type="dxa"/>
            <w:shd w:val="clear" w:color="000000" w:fill="FFFFFF"/>
            <w:tcMar>
              <w:left w:w="28" w:type="dxa"/>
              <w:right w:w="28" w:type="dxa"/>
            </w:tcMar>
            <w:vAlign w:val="center"/>
            <w:hideMark/>
          </w:tcPr>
          <w:p w14:paraId="02D30438" w14:textId="77777777" w:rsidR="002544C3" w:rsidRPr="009675EF" w:rsidRDefault="002544C3" w:rsidP="002544C3">
            <w:pPr>
              <w:jc w:val="center"/>
              <w:rPr>
                <w:color w:val="000000"/>
                <w:sz w:val="14"/>
                <w:szCs w:val="14"/>
              </w:rPr>
            </w:pPr>
            <w:r w:rsidRPr="009675EF">
              <w:rPr>
                <w:color w:val="000000"/>
                <w:sz w:val="14"/>
                <w:szCs w:val="14"/>
              </w:rPr>
              <w:t>2026</w:t>
            </w:r>
          </w:p>
        </w:tc>
        <w:tc>
          <w:tcPr>
            <w:tcW w:w="579" w:type="dxa"/>
            <w:shd w:val="clear" w:color="000000" w:fill="FFFFFF"/>
            <w:tcMar>
              <w:left w:w="28" w:type="dxa"/>
              <w:right w:w="28" w:type="dxa"/>
            </w:tcMar>
            <w:vAlign w:val="center"/>
            <w:hideMark/>
          </w:tcPr>
          <w:p w14:paraId="745588E5" w14:textId="77777777" w:rsidR="002544C3" w:rsidRPr="009675EF" w:rsidRDefault="002544C3" w:rsidP="002544C3">
            <w:pPr>
              <w:jc w:val="center"/>
              <w:rPr>
                <w:color w:val="000000"/>
                <w:sz w:val="14"/>
                <w:szCs w:val="14"/>
              </w:rPr>
            </w:pPr>
            <w:r w:rsidRPr="009675EF">
              <w:rPr>
                <w:color w:val="000000"/>
                <w:sz w:val="14"/>
                <w:szCs w:val="14"/>
              </w:rPr>
              <w:t>2027</w:t>
            </w:r>
          </w:p>
        </w:tc>
        <w:tc>
          <w:tcPr>
            <w:tcW w:w="544" w:type="dxa"/>
            <w:shd w:val="clear" w:color="000000" w:fill="FFFFFF"/>
            <w:tcMar>
              <w:left w:w="28" w:type="dxa"/>
              <w:right w:w="28" w:type="dxa"/>
            </w:tcMar>
            <w:vAlign w:val="center"/>
            <w:hideMark/>
          </w:tcPr>
          <w:p w14:paraId="1071AE03" w14:textId="77777777" w:rsidR="002544C3" w:rsidRPr="009675EF" w:rsidRDefault="002544C3" w:rsidP="002544C3">
            <w:pPr>
              <w:jc w:val="center"/>
              <w:rPr>
                <w:color w:val="000000"/>
                <w:sz w:val="14"/>
                <w:szCs w:val="14"/>
              </w:rPr>
            </w:pPr>
            <w:r w:rsidRPr="009675EF">
              <w:rPr>
                <w:color w:val="000000"/>
                <w:sz w:val="14"/>
                <w:szCs w:val="14"/>
              </w:rPr>
              <w:t>2028</w:t>
            </w:r>
          </w:p>
        </w:tc>
        <w:tc>
          <w:tcPr>
            <w:tcW w:w="579" w:type="dxa"/>
            <w:shd w:val="clear" w:color="000000" w:fill="FFFFFF"/>
            <w:tcMar>
              <w:left w:w="28" w:type="dxa"/>
              <w:right w:w="28" w:type="dxa"/>
            </w:tcMar>
            <w:vAlign w:val="center"/>
            <w:hideMark/>
          </w:tcPr>
          <w:p w14:paraId="742D5405" w14:textId="77777777" w:rsidR="002544C3" w:rsidRPr="009675EF" w:rsidRDefault="002544C3" w:rsidP="002544C3">
            <w:pPr>
              <w:jc w:val="center"/>
              <w:rPr>
                <w:color w:val="000000"/>
                <w:sz w:val="14"/>
                <w:szCs w:val="14"/>
              </w:rPr>
            </w:pPr>
            <w:r w:rsidRPr="009675EF">
              <w:rPr>
                <w:color w:val="000000"/>
                <w:sz w:val="14"/>
                <w:szCs w:val="14"/>
              </w:rPr>
              <w:t>2029</w:t>
            </w:r>
          </w:p>
        </w:tc>
        <w:tc>
          <w:tcPr>
            <w:tcW w:w="579" w:type="dxa"/>
            <w:shd w:val="clear" w:color="000000" w:fill="FFFFFF"/>
            <w:tcMar>
              <w:left w:w="28" w:type="dxa"/>
              <w:right w:w="28" w:type="dxa"/>
            </w:tcMar>
            <w:vAlign w:val="center"/>
            <w:hideMark/>
          </w:tcPr>
          <w:p w14:paraId="09FD4718" w14:textId="77777777" w:rsidR="002544C3" w:rsidRPr="009675EF" w:rsidRDefault="002544C3" w:rsidP="002544C3">
            <w:pPr>
              <w:jc w:val="center"/>
              <w:rPr>
                <w:color w:val="000000"/>
                <w:sz w:val="14"/>
                <w:szCs w:val="14"/>
              </w:rPr>
            </w:pPr>
            <w:r w:rsidRPr="009675EF">
              <w:rPr>
                <w:color w:val="000000"/>
                <w:sz w:val="14"/>
                <w:szCs w:val="14"/>
              </w:rPr>
              <w:t>2030</w:t>
            </w:r>
          </w:p>
        </w:tc>
        <w:tc>
          <w:tcPr>
            <w:tcW w:w="518" w:type="dxa"/>
            <w:shd w:val="clear" w:color="000000" w:fill="FFFFFF"/>
            <w:tcMar>
              <w:left w:w="28" w:type="dxa"/>
              <w:right w:w="28" w:type="dxa"/>
            </w:tcMar>
            <w:vAlign w:val="center"/>
            <w:hideMark/>
          </w:tcPr>
          <w:p w14:paraId="549D202F" w14:textId="77777777" w:rsidR="002544C3" w:rsidRPr="009675EF" w:rsidRDefault="002544C3" w:rsidP="002544C3">
            <w:pPr>
              <w:jc w:val="center"/>
              <w:rPr>
                <w:color w:val="000000"/>
                <w:sz w:val="14"/>
                <w:szCs w:val="14"/>
              </w:rPr>
            </w:pPr>
            <w:r w:rsidRPr="009675EF">
              <w:rPr>
                <w:color w:val="000000"/>
                <w:sz w:val="14"/>
                <w:szCs w:val="14"/>
              </w:rPr>
              <w:t>2031</w:t>
            </w:r>
          </w:p>
        </w:tc>
        <w:tc>
          <w:tcPr>
            <w:tcW w:w="579" w:type="dxa"/>
            <w:shd w:val="clear" w:color="000000" w:fill="FFFFFF"/>
            <w:tcMar>
              <w:left w:w="28" w:type="dxa"/>
              <w:right w:w="28" w:type="dxa"/>
            </w:tcMar>
            <w:vAlign w:val="center"/>
            <w:hideMark/>
          </w:tcPr>
          <w:p w14:paraId="2AE89B52" w14:textId="77777777" w:rsidR="002544C3" w:rsidRPr="009675EF" w:rsidRDefault="002544C3" w:rsidP="002544C3">
            <w:pPr>
              <w:jc w:val="center"/>
              <w:rPr>
                <w:color w:val="000000"/>
                <w:sz w:val="14"/>
                <w:szCs w:val="14"/>
              </w:rPr>
            </w:pPr>
            <w:r w:rsidRPr="009675EF">
              <w:rPr>
                <w:color w:val="000000"/>
                <w:sz w:val="14"/>
                <w:szCs w:val="14"/>
              </w:rPr>
              <w:t>2032</w:t>
            </w:r>
          </w:p>
        </w:tc>
        <w:tc>
          <w:tcPr>
            <w:tcW w:w="579" w:type="dxa"/>
            <w:shd w:val="clear" w:color="000000" w:fill="FFFFFF"/>
            <w:tcMar>
              <w:left w:w="28" w:type="dxa"/>
              <w:right w:w="28" w:type="dxa"/>
            </w:tcMar>
            <w:vAlign w:val="center"/>
            <w:hideMark/>
          </w:tcPr>
          <w:p w14:paraId="389B5003" w14:textId="77777777" w:rsidR="002544C3" w:rsidRPr="009675EF" w:rsidRDefault="002544C3" w:rsidP="002544C3">
            <w:pPr>
              <w:jc w:val="center"/>
              <w:rPr>
                <w:color w:val="000000"/>
                <w:sz w:val="14"/>
                <w:szCs w:val="14"/>
              </w:rPr>
            </w:pPr>
            <w:r w:rsidRPr="009675EF">
              <w:rPr>
                <w:color w:val="000000"/>
                <w:sz w:val="14"/>
                <w:szCs w:val="14"/>
              </w:rPr>
              <w:t>2033</w:t>
            </w:r>
          </w:p>
        </w:tc>
        <w:tc>
          <w:tcPr>
            <w:tcW w:w="509" w:type="dxa"/>
            <w:vMerge/>
            <w:tcMar>
              <w:left w:w="28" w:type="dxa"/>
              <w:right w:w="28" w:type="dxa"/>
            </w:tcMar>
            <w:vAlign w:val="center"/>
            <w:hideMark/>
          </w:tcPr>
          <w:p w14:paraId="395957E9" w14:textId="77777777" w:rsidR="002544C3" w:rsidRPr="009675EF" w:rsidRDefault="002544C3" w:rsidP="002544C3">
            <w:pPr>
              <w:rPr>
                <w:color w:val="000000"/>
                <w:sz w:val="14"/>
                <w:szCs w:val="14"/>
              </w:rPr>
            </w:pPr>
          </w:p>
        </w:tc>
        <w:tc>
          <w:tcPr>
            <w:tcW w:w="709" w:type="dxa"/>
            <w:shd w:val="clear" w:color="000000" w:fill="FFFFFF"/>
            <w:tcMar>
              <w:left w:w="28" w:type="dxa"/>
              <w:right w:w="28" w:type="dxa"/>
            </w:tcMar>
            <w:vAlign w:val="center"/>
            <w:hideMark/>
          </w:tcPr>
          <w:p w14:paraId="338E50CC" w14:textId="77777777" w:rsidR="002544C3" w:rsidRPr="009675EF" w:rsidRDefault="002544C3" w:rsidP="002544C3">
            <w:pPr>
              <w:jc w:val="center"/>
              <w:rPr>
                <w:color w:val="000000"/>
                <w:sz w:val="14"/>
                <w:szCs w:val="14"/>
              </w:rPr>
            </w:pPr>
            <w:proofErr w:type="spellStart"/>
            <w:r w:rsidRPr="009675EF">
              <w:rPr>
                <w:color w:val="000000"/>
                <w:sz w:val="14"/>
                <w:szCs w:val="14"/>
              </w:rPr>
              <w:t>Аморти-зация</w:t>
            </w:r>
            <w:proofErr w:type="spellEnd"/>
          </w:p>
        </w:tc>
        <w:tc>
          <w:tcPr>
            <w:tcW w:w="708" w:type="dxa"/>
            <w:shd w:val="clear" w:color="000000" w:fill="FFFFFF"/>
            <w:tcMar>
              <w:left w:w="28" w:type="dxa"/>
              <w:right w:w="28" w:type="dxa"/>
            </w:tcMar>
            <w:vAlign w:val="center"/>
            <w:hideMark/>
          </w:tcPr>
          <w:p w14:paraId="75BE8310" w14:textId="77777777" w:rsidR="002544C3" w:rsidRPr="009675EF" w:rsidRDefault="002544C3" w:rsidP="002544C3">
            <w:pPr>
              <w:jc w:val="center"/>
              <w:rPr>
                <w:color w:val="000000"/>
                <w:sz w:val="14"/>
                <w:szCs w:val="14"/>
              </w:rPr>
            </w:pPr>
            <w:proofErr w:type="spellStart"/>
            <w:r w:rsidRPr="009675EF">
              <w:rPr>
                <w:color w:val="000000"/>
                <w:sz w:val="14"/>
                <w:szCs w:val="14"/>
              </w:rPr>
              <w:t>Собствен-ные</w:t>
            </w:r>
            <w:proofErr w:type="spellEnd"/>
            <w:r w:rsidRPr="009675EF">
              <w:rPr>
                <w:color w:val="000000"/>
                <w:sz w:val="14"/>
                <w:szCs w:val="14"/>
              </w:rPr>
              <w:t xml:space="preserve"> средства инвестора</w:t>
            </w:r>
          </w:p>
        </w:tc>
        <w:tc>
          <w:tcPr>
            <w:tcW w:w="851" w:type="dxa"/>
            <w:shd w:val="clear" w:color="000000" w:fill="FFFFFF"/>
            <w:tcMar>
              <w:left w:w="28" w:type="dxa"/>
              <w:right w:w="28" w:type="dxa"/>
            </w:tcMar>
            <w:vAlign w:val="center"/>
          </w:tcPr>
          <w:p w14:paraId="28B6FEAA" w14:textId="77777777" w:rsidR="002544C3" w:rsidRPr="009675EF" w:rsidRDefault="002544C3" w:rsidP="002544C3">
            <w:pPr>
              <w:jc w:val="center"/>
              <w:rPr>
                <w:color w:val="000000"/>
                <w:sz w:val="14"/>
                <w:szCs w:val="14"/>
              </w:rPr>
            </w:pPr>
            <w:r w:rsidRPr="009675EF">
              <w:rPr>
                <w:color w:val="000000"/>
                <w:sz w:val="14"/>
                <w:szCs w:val="14"/>
              </w:rPr>
              <w:t xml:space="preserve">Средства, полученные за счет платы за </w:t>
            </w:r>
            <w:proofErr w:type="spellStart"/>
            <w:r w:rsidRPr="009675EF">
              <w:rPr>
                <w:color w:val="000000"/>
                <w:sz w:val="14"/>
                <w:szCs w:val="14"/>
              </w:rPr>
              <w:t>подклю-чение</w:t>
            </w:r>
            <w:proofErr w:type="spellEnd"/>
          </w:p>
        </w:tc>
      </w:tr>
      <w:tr w:rsidR="002544C3" w:rsidRPr="009675EF" w14:paraId="7BCDADFA" w14:textId="77777777" w:rsidTr="002544C3">
        <w:trPr>
          <w:trHeight w:val="255"/>
        </w:trPr>
        <w:tc>
          <w:tcPr>
            <w:tcW w:w="568" w:type="dxa"/>
            <w:shd w:val="clear" w:color="000000" w:fill="FFFFFF"/>
            <w:tcMar>
              <w:left w:w="28" w:type="dxa"/>
              <w:right w:w="28" w:type="dxa"/>
            </w:tcMar>
            <w:vAlign w:val="center"/>
            <w:hideMark/>
          </w:tcPr>
          <w:p w14:paraId="3A59227B" w14:textId="77777777" w:rsidR="002544C3" w:rsidRPr="009675EF" w:rsidRDefault="002544C3" w:rsidP="002544C3">
            <w:pPr>
              <w:jc w:val="center"/>
              <w:rPr>
                <w:color w:val="000000"/>
                <w:sz w:val="14"/>
                <w:szCs w:val="14"/>
              </w:rPr>
            </w:pPr>
            <w:r w:rsidRPr="009675EF">
              <w:rPr>
                <w:color w:val="000000"/>
                <w:sz w:val="14"/>
                <w:szCs w:val="14"/>
              </w:rPr>
              <w:t>1</w:t>
            </w:r>
          </w:p>
        </w:tc>
        <w:tc>
          <w:tcPr>
            <w:tcW w:w="2835" w:type="dxa"/>
            <w:shd w:val="clear" w:color="000000" w:fill="FFFFFF"/>
            <w:tcMar>
              <w:left w:w="28" w:type="dxa"/>
              <w:right w:w="28" w:type="dxa"/>
            </w:tcMar>
            <w:vAlign w:val="center"/>
            <w:hideMark/>
          </w:tcPr>
          <w:p w14:paraId="088C9B09"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shd w:val="clear" w:color="000000" w:fill="FFFFFF"/>
            <w:tcMar>
              <w:left w:w="28" w:type="dxa"/>
              <w:right w:w="28" w:type="dxa"/>
            </w:tcMar>
            <w:vAlign w:val="center"/>
            <w:hideMark/>
          </w:tcPr>
          <w:p w14:paraId="15244D49"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shd w:val="clear" w:color="000000" w:fill="FFFFFF"/>
            <w:tcMar>
              <w:left w:w="28" w:type="dxa"/>
              <w:right w:w="28" w:type="dxa"/>
            </w:tcMar>
            <w:vAlign w:val="center"/>
            <w:hideMark/>
          </w:tcPr>
          <w:p w14:paraId="2CB5B905" w14:textId="77777777" w:rsidR="002544C3" w:rsidRPr="009675EF" w:rsidRDefault="002544C3" w:rsidP="002544C3">
            <w:pPr>
              <w:jc w:val="center"/>
              <w:rPr>
                <w:color w:val="000000"/>
                <w:sz w:val="14"/>
                <w:szCs w:val="14"/>
              </w:rPr>
            </w:pPr>
            <w:r w:rsidRPr="009675EF">
              <w:rPr>
                <w:color w:val="000000"/>
                <w:sz w:val="14"/>
                <w:szCs w:val="14"/>
              </w:rPr>
              <w:t>4</w:t>
            </w:r>
          </w:p>
        </w:tc>
        <w:tc>
          <w:tcPr>
            <w:tcW w:w="400" w:type="dxa"/>
            <w:shd w:val="clear" w:color="000000" w:fill="FFFFFF"/>
            <w:tcMar>
              <w:left w:w="28" w:type="dxa"/>
              <w:right w:w="28" w:type="dxa"/>
            </w:tcMar>
            <w:vAlign w:val="center"/>
            <w:hideMark/>
          </w:tcPr>
          <w:p w14:paraId="5287C3F1" w14:textId="77777777" w:rsidR="002544C3" w:rsidRPr="009675EF" w:rsidRDefault="002544C3" w:rsidP="002544C3">
            <w:pPr>
              <w:jc w:val="center"/>
              <w:rPr>
                <w:color w:val="000000"/>
                <w:sz w:val="14"/>
                <w:szCs w:val="14"/>
              </w:rPr>
            </w:pPr>
            <w:r w:rsidRPr="009675EF">
              <w:rPr>
                <w:color w:val="000000"/>
                <w:sz w:val="14"/>
                <w:szCs w:val="14"/>
              </w:rPr>
              <w:t>5</w:t>
            </w:r>
          </w:p>
        </w:tc>
        <w:tc>
          <w:tcPr>
            <w:tcW w:w="580" w:type="dxa"/>
            <w:shd w:val="clear" w:color="000000" w:fill="FFFFFF"/>
            <w:tcMar>
              <w:left w:w="28" w:type="dxa"/>
              <w:right w:w="28" w:type="dxa"/>
            </w:tcMar>
            <w:vAlign w:val="center"/>
            <w:hideMark/>
          </w:tcPr>
          <w:p w14:paraId="3D74C732" w14:textId="77777777" w:rsidR="002544C3" w:rsidRPr="009675EF" w:rsidRDefault="002544C3" w:rsidP="002544C3">
            <w:pPr>
              <w:jc w:val="center"/>
              <w:rPr>
                <w:color w:val="000000"/>
                <w:sz w:val="14"/>
                <w:szCs w:val="14"/>
              </w:rPr>
            </w:pPr>
            <w:r w:rsidRPr="009675EF">
              <w:rPr>
                <w:color w:val="000000"/>
                <w:sz w:val="14"/>
                <w:szCs w:val="14"/>
              </w:rPr>
              <w:t>6</w:t>
            </w:r>
          </w:p>
        </w:tc>
        <w:tc>
          <w:tcPr>
            <w:tcW w:w="579" w:type="dxa"/>
            <w:shd w:val="clear" w:color="000000" w:fill="FFFFFF"/>
            <w:tcMar>
              <w:left w:w="28" w:type="dxa"/>
              <w:right w:w="28" w:type="dxa"/>
            </w:tcMar>
            <w:vAlign w:val="center"/>
            <w:hideMark/>
          </w:tcPr>
          <w:p w14:paraId="440AB06A" w14:textId="77777777" w:rsidR="002544C3" w:rsidRPr="009675EF" w:rsidRDefault="002544C3" w:rsidP="002544C3">
            <w:pPr>
              <w:jc w:val="center"/>
              <w:rPr>
                <w:color w:val="000000"/>
                <w:sz w:val="14"/>
                <w:szCs w:val="14"/>
              </w:rPr>
            </w:pPr>
            <w:r w:rsidRPr="009675EF">
              <w:rPr>
                <w:color w:val="000000"/>
                <w:sz w:val="14"/>
                <w:szCs w:val="14"/>
              </w:rPr>
              <w:t>7</w:t>
            </w:r>
          </w:p>
        </w:tc>
        <w:tc>
          <w:tcPr>
            <w:tcW w:w="518" w:type="dxa"/>
            <w:shd w:val="clear" w:color="000000" w:fill="FFFFFF"/>
            <w:tcMar>
              <w:left w:w="28" w:type="dxa"/>
              <w:right w:w="28" w:type="dxa"/>
            </w:tcMar>
            <w:vAlign w:val="center"/>
            <w:hideMark/>
          </w:tcPr>
          <w:p w14:paraId="691EB7E2" w14:textId="77777777" w:rsidR="002544C3" w:rsidRPr="009675EF" w:rsidRDefault="002544C3" w:rsidP="002544C3">
            <w:pPr>
              <w:jc w:val="center"/>
              <w:rPr>
                <w:color w:val="000000"/>
                <w:sz w:val="14"/>
                <w:szCs w:val="14"/>
              </w:rPr>
            </w:pPr>
            <w:r w:rsidRPr="009675EF">
              <w:rPr>
                <w:color w:val="000000"/>
                <w:sz w:val="14"/>
                <w:szCs w:val="14"/>
              </w:rPr>
              <w:t>8</w:t>
            </w:r>
          </w:p>
        </w:tc>
        <w:tc>
          <w:tcPr>
            <w:tcW w:w="579" w:type="dxa"/>
            <w:shd w:val="clear" w:color="000000" w:fill="FFFFFF"/>
            <w:tcMar>
              <w:left w:w="28" w:type="dxa"/>
              <w:right w:w="28" w:type="dxa"/>
            </w:tcMar>
            <w:vAlign w:val="center"/>
            <w:hideMark/>
          </w:tcPr>
          <w:p w14:paraId="5A815016" w14:textId="77777777" w:rsidR="002544C3" w:rsidRPr="009675EF" w:rsidRDefault="002544C3" w:rsidP="002544C3">
            <w:pPr>
              <w:jc w:val="center"/>
              <w:rPr>
                <w:color w:val="000000"/>
                <w:sz w:val="14"/>
                <w:szCs w:val="14"/>
              </w:rPr>
            </w:pPr>
            <w:r w:rsidRPr="009675EF">
              <w:rPr>
                <w:color w:val="000000"/>
                <w:sz w:val="14"/>
                <w:szCs w:val="14"/>
              </w:rPr>
              <w:t>9</w:t>
            </w:r>
          </w:p>
        </w:tc>
        <w:tc>
          <w:tcPr>
            <w:tcW w:w="579" w:type="dxa"/>
            <w:shd w:val="clear" w:color="000000" w:fill="FFFFFF"/>
            <w:tcMar>
              <w:left w:w="28" w:type="dxa"/>
              <w:right w:w="28" w:type="dxa"/>
            </w:tcMar>
            <w:vAlign w:val="center"/>
            <w:hideMark/>
          </w:tcPr>
          <w:p w14:paraId="2DEA46EB" w14:textId="77777777" w:rsidR="002544C3" w:rsidRPr="009675EF" w:rsidRDefault="002544C3" w:rsidP="002544C3">
            <w:pPr>
              <w:jc w:val="center"/>
              <w:rPr>
                <w:color w:val="000000"/>
                <w:sz w:val="14"/>
                <w:szCs w:val="14"/>
              </w:rPr>
            </w:pPr>
            <w:r w:rsidRPr="009675EF">
              <w:rPr>
                <w:color w:val="000000"/>
                <w:sz w:val="14"/>
                <w:szCs w:val="14"/>
              </w:rPr>
              <w:t>10</w:t>
            </w:r>
          </w:p>
        </w:tc>
        <w:tc>
          <w:tcPr>
            <w:tcW w:w="579" w:type="dxa"/>
            <w:shd w:val="clear" w:color="000000" w:fill="FFFFFF"/>
            <w:tcMar>
              <w:left w:w="28" w:type="dxa"/>
              <w:right w:w="28" w:type="dxa"/>
            </w:tcMar>
            <w:vAlign w:val="center"/>
            <w:hideMark/>
          </w:tcPr>
          <w:p w14:paraId="0FAF6091" w14:textId="77777777" w:rsidR="002544C3" w:rsidRPr="009675EF" w:rsidRDefault="002544C3" w:rsidP="002544C3">
            <w:pPr>
              <w:jc w:val="center"/>
              <w:rPr>
                <w:color w:val="000000"/>
                <w:sz w:val="14"/>
                <w:szCs w:val="14"/>
              </w:rPr>
            </w:pPr>
            <w:r w:rsidRPr="009675EF">
              <w:rPr>
                <w:color w:val="000000"/>
                <w:sz w:val="14"/>
                <w:szCs w:val="14"/>
              </w:rPr>
              <w:t>11</w:t>
            </w:r>
          </w:p>
        </w:tc>
        <w:tc>
          <w:tcPr>
            <w:tcW w:w="579" w:type="dxa"/>
            <w:shd w:val="clear" w:color="000000" w:fill="FFFFFF"/>
            <w:tcMar>
              <w:left w:w="28" w:type="dxa"/>
              <w:right w:w="28" w:type="dxa"/>
            </w:tcMar>
            <w:vAlign w:val="center"/>
            <w:hideMark/>
          </w:tcPr>
          <w:p w14:paraId="5618612F" w14:textId="77777777" w:rsidR="002544C3" w:rsidRPr="009675EF" w:rsidRDefault="002544C3" w:rsidP="002544C3">
            <w:pPr>
              <w:jc w:val="center"/>
              <w:rPr>
                <w:color w:val="000000"/>
                <w:sz w:val="14"/>
                <w:szCs w:val="14"/>
              </w:rPr>
            </w:pPr>
            <w:r w:rsidRPr="009675EF">
              <w:rPr>
                <w:color w:val="000000"/>
                <w:sz w:val="14"/>
                <w:szCs w:val="14"/>
              </w:rPr>
              <w:t>12</w:t>
            </w:r>
          </w:p>
        </w:tc>
        <w:tc>
          <w:tcPr>
            <w:tcW w:w="579" w:type="dxa"/>
            <w:shd w:val="clear" w:color="000000" w:fill="FFFFFF"/>
            <w:tcMar>
              <w:left w:w="28" w:type="dxa"/>
              <w:right w:w="28" w:type="dxa"/>
            </w:tcMar>
            <w:vAlign w:val="center"/>
            <w:hideMark/>
          </w:tcPr>
          <w:p w14:paraId="00551EFF" w14:textId="77777777" w:rsidR="002544C3" w:rsidRPr="009675EF" w:rsidRDefault="002544C3" w:rsidP="002544C3">
            <w:pPr>
              <w:jc w:val="center"/>
              <w:rPr>
                <w:color w:val="000000"/>
                <w:sz w:val="14"/>
                <w:szCs w:val="14"/>
              </w:rPr>
            </w:pPr>
            <w:r w:rsidRPr="009675EF">
              <w:rPr>
                <w:color w:val="000000"/>
                <w:sz w:val="14"/>
                <w:szCs w:val="14"/>
              </w:rPr>
              <w:t>13</w:t>
            </w:r>
          </w:p>
        </w:tc>
        <w:tc>
          <w:tcPr>
            <w:tcW w:w="544" w:type="dxa"/>
            <w:shd w:val="clear" w:color="000000" w:fill="FFFFFF"/>
            <w:tcMar>
              <w:left w:w="28" w:type="dxa"/>
              <w:right w:w="28" w:type="dxa"/>
            </w:tcMar>
            <w:vAlign w:val="center"/>
            <w:hideMark/>
          </w:tcPr>
          <w:p w14:paraId="5C92C4B9" w14:textId="77777777" w:rsidR="002544C3" w:rsidRPr="009675EF" w:rsidRDefault="002544C3" w:rsidP="002544C3">
            <w:pPr>
              <w:jc w:val="center"/>
              <w:rPr>
                <w:color w:val="000000"/>
                <w:sz w:val="14"/>
                <w:szCs w:val="14"/>
              </w:rPr>
            </w:pPr>
            <w:r w:rsidRPr="009675EF">
              <w:rPr>
                <w:color w:val="000000"/>
                <w:sz w:val="14"/>
                <w:szCs w:val="14"/>
              </w:rPr>
              <w:t>14</w:t>
            </w:r>
          </w:p>
        </w:tc>
        <w:tc>
          <w:tcPr>
            <w:tcW w:w="579" w:type="dxa"/>
            <w:shd w:val="clear" w:color="000000" w:fill="FFFFFF"/>
            <w:tcMar>
              <w:left w:w="28" w:type="dxa"/>
              <w:right w:w="28" w:type="dxa"/>
            </w:tcMar>
            <w:vAlign w:val="center"/>
            <w:hideMark/>
          </w:tcPr>
          <w:p w14:paraId="0591CDDF" w14:textId="77777777" w:rsidR="002544C3" w:rsidRPr="009675EF" w:rsidRDefault="002544C3" w:rsidP="002544C3">
            <w:pPr>
              <w:jc w:val="center"/>
              <w:rPr>
                <w:color w:val="000000"/>
                <w:sz w:val="14"/>
                <w:szCs w:val="14"/>
              </w:rPr>
            </w:pPr>
            <w:r w:rsidRPr="009675EF">
              <w:rPr>
                <w:color w:val="000000"/>
                <w:sz w:val="14"/>
                <w:szCs w:val="14"/>
              </w:rPr>
              <w:t>15</w:t>
            </w:r>
          </w:p>
        </w:tc>
        <w:tc>
          <w:tcPr>
            <w:tcW w:w="579" w:type="dxa"/>
            <w:shd w:val="clear" w:color="000000" w:fill="FFFFFF"/>
            <w:tcMar>
              <w:left w:w="28" w:type="dxa"/>
              <w:right w:w="28" w:type="dxa"/>
            </w:tcMar>
            <w:vAlign w:val="center"/>
            <w:hideMark/>
          </w:tcPr>
          <w:p w14:paraId="45938BA6" w14:textId="77777777" w:rsidR="002544C3" w:rsidRPr="009675EF" w:rsidRDefault="002544C3" w:rsidP="002544C3">
            <w:pPr>
              <w:jc w:val="center"/>
              <w:rPr>
                <w:color w:val="000000"/>
                <w:sz w:val="14"/>
                <w:szCs w:val="14"/>
              </w:rPr>
            </w:pPr>
            <w:r w:rsidRPr="009675EF">
              <w:rPr>
                <w:color w:val="000000"/>
                <w:sz w:val="14"/>
                <w:szCs w:val="14"/>
              </w:rPr>
              <w:t>16</w:t>
            </w:r>
          </w:p>
        </w:tc>
        <w:tc>
          <w:tcPr>
            <w:tcW w:w="518" w:type="dxa"/>
            <w:shd w:val="clear" w:color="000000" w:fill="FFFFFF"/>
            <w:tcMar>
              <w:left w:w="28" w:type="dxa"/>
              <w:right w:w="28" w:type="dxa"/>
            </w:tcMar>
            <w:vAlign w:val="center"/>
            <w:hideMark/>
          </w:tcPr>
          <w:p w14:paraId="48613C84" w14:textId="77777777" w:rsidR="002544C3" w:rsidRPr="009675EF" w:rsidRDefault="002544C3" w:rsidP="002544C3">
            <w:pPr>
              <w:jc w:val="center"/>
              <w:rPr>
                <w:color w:val="000000"/>
                <w:sz w:val="14"/>
                <w:szCs w:val="14"/>
              </w:rPr>
            </w:pPr>
            <w:r w:rsidRPr="009675EF">
              <w:rPr>
                <w:color w:val="000000"/>
                <w:sz w:val="14"/>
                <w:szCs w:val="14"/>
              </w:rPr>
              <w:t>17</w:t>
            </w:r>
          </w:p>
        </w:tc>
        <w:tc>
          <w:tcPr>
            <w:tcW w:w="579" w:type="dxa"/>
            <w:shd w:val="clear" w:color="000000" w:fill="FFFFFF"/>
            <w:tcMar>
              <w:left w:w="28" w:type="dxa"/>
              <w:right w:w="28" w:type="dxa"/>
            </w:tcMar>
            <w:vAlign w:val="center"/>
            <w:hideMark/>
          </w:tcPr>
          <w:p w14:paraId="555B6C4B" w14:textId="77777777" w:rsidR="002544C3" w:rsidRPr="009675EF" w:rsidRDefault="002544C3" w:rsidP="002544C3">
            <w:pPr>
              <w:jc w:val="center"/>
              <w:rPr>
                <w:color w:val="000000"/>
                <w:sz w:val="14"/>
                <w:szCs w:val="14"/>
              </w:rPr>
            </w:pPr>
            <w:r w:rsidRPr="009675EF">
              <w:rPr>
                <w:color w:val="000000"/>
                <w:sz w:val="14"/>
                <w:szCs w:val="14"/>
              </w:rPr>
              <w:t>18</w:t>
            </w:r>
          </w:p>
        </w:tc>
        <w:tc>
          <w:tcPr>
            <w:tcW w:w="579" w:type="dxa"/>
            <w:shd w:val="clear" w:color="000000" w:fill="FFFFFF"/>
            <w:tcMar>
              <w:left w:w="28" w:type="dxa"/>
              <w:right w:w="28" w:type="dxa"/>
            </w:tcMar>
            <w:vAlign w:val="center"/>
            <w:hideMark/>
          </w:tcPr>
          <w:p w14:paraId="2F565901" w14:textId="77777777" w:rsidR="002544C3" w:rsidRPr="009675EF" w:rsidRDefault="002544C3" w:rsidP="002544C3">
            <w:pPr>
              <w:jc w:val="center"/>
              <w:rPr>
                <w:color w:val="000000"/>
                <w:sz w:val="14"/>
                <w:szCs w:val="14"/>
              </w:rPr>
            </w:pPr>
            <w:r w:rsidRPr="009675EF">
              <w:rPr>
                <w:color w:val="000000"/>
                <w:sz w:val="14"/>
                <w:szCs w:val="14"/>
              </w:rPr>
              <w:t>19</w:t>
            </w:r>
          </w:p>
        </w:tc>
        <w:tc>
          <w:tcPr>
            <w:tcW w:w="509" w:type="dxa"/>
            <w:shd w:val="clear" w:color="000000" w:fill="FFFFFF"/>
            <w:tcMar>
              <w:left w:w="28" w:type="dxa"/>
              <w:right w:w="28" w:type="dxa"/>
            </w:tcMar>
            <w:vAlign w:val="center"/>
            <w:hideMark/>
          </w:tcPr>
          <w:p w14:paraId="1EA15A73" w14:textId="77777777" w:rsidR="002544C3" w:rsidRPr="009675EF" w:rsidRDefault="002544C3" w:rsidP="002544C3">
            <w:pPr>
              <w:jc w:val="center"/>
              <w:rPr>
                <w:color w:val="000000"/>
                <w:sz w:val="14"/>
                <w:szCs w:val="14"/>
              </w:rPr>
            </w:pPr>
            <w:r w:rsidRPr="009675EF">
              <w:rPr>
                <w:color w:val="000000"/>
                <w:sz w:val="14"/>
                <w:szCs w:val="14"/>
              </w:rPr>
              <w:t>20</w:t>
            </w:r>
          </w:p>
        </w:tc>
        <w:tc>
          <w:tcPr>
            <w:tcW w:w="709" w:type="dxa"/>
            <w:shd w:val="clear" w:color="000000" w:fill="FFFFFF"/>
            <w:tcMar>
              <w:left w:w="28" w:type="dxa"/>
              <w:right w:w="28" w:type="dxa"/>
            </w:tcMar>
            <w:vAlign w:val="center"/>
            <w:hideMark/>
          </w:tcPr>
          <w:p w14:paraId="2F17B483" w14:textId="77777777" w:rsidR="002544C3" w:rsidRPr="009675EF" w:rsidRDefault="002544C3" w:rsidP="002544C3">
            <w:pPr>
              <w:jc w:val="center"/>
              <w:rPr>
                <w:color w:val="000000"/>
                <w:sz w:val="14"/>
                <w:szCs w:val="14"/>
              </w:rPr>
            </w:pPr>
            <w:r w:rsidRPr="009675EF">
              <w:rPr>
                <w:color w:val="000000"/>
                <w:sz w:val="14"/>
                <w:szCs w:val="14"/>
              </w:rPr>
              <w:t>21</w:t>
            </w:r>
          </w:p>
        </w:tc>
        <w:tc>
          <w:tcPr>
            <w:tcW w:w="708" w:type="dxa"/>
            <w:shd w:val="clear" w:color="000000" w:fill="FFFFFF"/>
            <w:tcMar>
              <w:left w:w="28" w:type="dxa"/>
              <w:right w:w="28" w:type="dxa"/>
            </w:tcMar>
            <w:vAlign w:val="center"/>
            <w:hideMark/>
          </w:tcPr>
          <w:p w14:paraId="3B74CB0D" w14:textId="77777777" w:rsidR="002544C3" w:rsidRPr="009675EF" w:rsidRDefault="002544C3" w:rsidP="002544C3">
            <w:pPr>
              <w:jc w:val="center"/>
              <w:rPr>
                <w:color w:val="000000"/>
                <w:sz w:val="14"/>
                <w:szCs w:val="14"/>
              </w:rPr>
            </w:pPr>
            <w:r w:rsidRPr="009675EF">
              <w:rPr>
                <w:color w:val="000000"/>
                <w:sz w:val="14"/>
                <w:szCs w:val="14"/>
              </w:rPr>
              <w:t>22</w:t>
            </w:r>
          </w:p>
        </w:tc>
        <w:tc>
          <w:tcPr>
            <w:tcW w:w="851" w:type="dxa"/>
            <w:shd w:val="clear" w:color="000000" w:fill="FFFFFF"/>
            <w:tcMar>
              <w:left w:w="28" w:type="dxa"/>
              <w:right w:w="28" w:type="dxa"/>
            </w:tcMar>
            <w:vAlign w:val="center"/>
          </w:tcPr>
          <w:p w14:paraId="0A9E73D0"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700DC508" w14:textId="77777777" w:rsidTr="002544C3">
        <w:trPr>
          <w:trHeight w:val="255"/>
        </w:trPr>
        <w:tc>
          <w:tcPr>
            <w:tcW w:w="568" w:type="dxa"/>
            <w:shd w:val="clear" w:color="000000" w:fill="FFFFFF"/>
            <w:tcMar>
              <w:left w:w="28" w:type="dxa"/>
              <w:right w:w="28" w:type="dxa"/>
            </w:tcMar>
            <w:vAlign w:val="center"/>
            <w:hideMark/>
          </w:tcPr>
          <w:p w14:paraId="1C985199" w14:textId="77777777" w:rsidR="002544C3" w:rsidRPr="009675EF" w:rsidRDefault="002544C3" w:rsidP="002544C3">
            <w:pPr>
              <w:jc w:val="center"/>
              <w:rPr>
                <w:color w:val="000000"/>
                <w:sz w:val="14"/>
                <w:szCs w:val="14"/>
              </w:rPr>
            </w:pPr>
            <w:r w:rsidRPr="009675EF">
              <w:rPr>
                <w:color w:val="000000"/>
                <w:sz w:val="14"/>
                <w:szCs w:val="14"/>
              </w:rPr>
              <w:t>1</w:t>
            </w:r>
          </w:p>
        </w:tc>
        <w:tc>
          <w:tcPr>
            <w:tcW w:w="2835" w:type="dxa"/>
            <w:shd w:val="clear" w:color="000000" w:fill="FFFFFF"/>
            <w:tcMar>
              <w:left w:w="28" w:type="dxa"/>
              <w:right w:w="28" w:type="dxa"/>
            </w:tcMar>
            <w:hideMark/>
          </w:tcPr>
          <w:p w14:paraId="1A7F2523" w14:textId="77777777" w:rsidR="002544C3" w:rsidRPr="009675EF" w:rsidRDefault="002544C3" w:rsidP="002544C3">
            <w:pPr>
              <w:rPr>
                <w:color w:val="000000"/>
                <w:sz w:val="14"/>
                <w:szCs w:val="14"/>
              </w:rPr>
            </w:pPr>
            <w:r w:rsidRPr="009675EF">
              <w:rPr>
                <w:color w:val="000000"/>
                <w:sz w:val="14"/>
                <w:szCs w:val="14"/>
              </w:rPr>
              <w:t>Мероприятия инвестиционной программы, реализуемые в сфере холодного водоснабжения</w:t>
            </w:r>
          </w:p>
        </w:tc>
        <w:tc>
          <w:tcPr>
            <w:tcW w:w="850" w:type="dxa"/>
            <w:shd w:val="clear" w:color="000000" w:fill="FFFFFF"/>
            <w:tcMar>
              <w:left w:w="28" w:type="dxa"/>
              <w:right w:w="28" w:type="dxa"/>
            </w:tcMar>
            <w:vAlign w:val="center"/>
            <w:hideMark/>
          </w:tcPr>
          <w:p w14:paraId="1AC07F4B"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5E00FF9" w14:textId="77777777" w:rsidR="002544C3" w:rsidRPr="009675EF" w:rsidRDefault="002544C3" w:rsidP="002544C3">
            <w:pPr>
              <w:jc w:val="center"/>
              <w:rPr>
                <w:sz w:val="14"/>
                <w:szCs w:val="14"/>
              </w:rPr>
            </w:pPr>
            <w:r w:rsidRPr="009675EF">
              <w:rPr>
                <w:sz w:val="14"/>
                <w:szCs w:val="14"/>
              </w:rPr>
              <w:t>154466,3</w:t>
            </w:r>
          </w:p>
        </w:tc>
        <w:tc>
          <w:tcPr>
            <w:tcW w:w="400" w:type="dxa"/>
            <w:shd w:val="clear" w:color="000000" w:fill="FFFFFF"/>
            <w:tcMar>
              <w:left w:w="28" w:type="dxa"/>
              <w:right w:w="28" w:type="dxa"/>
            </w:tcMar>
            <w:vAlign w:val="center"/>
          </w:tcPr>
          <w:p w14:paraId="5FD1B858"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0B99EF99" w14:textId="77777777" w:rsidR="002544C3" w:rsidRPr="009675EF" w:rsidRDefault="002544C3" w:rsidP="002544C3">
            <w:pPr>
              <w:jc w:val="center"/>
              <w:rPr>
                <w:sz w:val="14"/>
                <w:szCs w:val="14"/>
              </w:rPr>
            </w:pPr>
            <w:r w:rsidRPr="009675EF">
              <w:rPr>
                <w:sz w:val="14"/>
                <w:szCs w:val="14"/>
              </w:rPr>
              <w:t>7768,8</w:t>
            </w:r>
          </w:p>
        </w:tc>
        <w:tc>
          <w:tcPr>
            <w:tcW w:w="579" w:type="dxa"/>
            <w:shd w:val="clear" w:color="000000" w:fill="FFFFFF"/>
            <w:tcMar>
              <w:left w:w="28" w:type="dxa"/>
              <w:right w:w="28" w:type="dxa"/>
            </w:tcMar>
            <w:vAlign w:val="center"/>
          </w:tcPr>
          <w:p w14:paraId="2B897C14"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5469C748" w14:textId="77777777" w:rsidR="002544C3" w:rsidRPr="009675EF" w:rsidRDefault="002544C3" w:rsidP="002544C3">
            <w:pPr>
              <w:jc w:val="center"/>
              <w:rPr>
                <w:sz w:val="14"/>
                <w:szCs w:val="14"/>
              </w:rPr>
            </w:pPr>
            <w:r w:rsidRPr="009675EF">
              <w:rPr>
                <w:sz w:val="14"/>
                <w:szCs w:val="14"/>
              </w:rPr>
              <w:t>7722,6</w:t>
            </w:r>
          </w:p>
        </w:tc>
        <w:tc>
          <w:tcPr>
            <w:tcW w:w="579" w:type="dxa"/>
            <w:shd w:val="clear" w:color="000000" w:fill="FFFFFF"/>
            <w:tcMar>
              <w:left w:w="28" w:type="dxa"/>
              <w:right w:w="28" w:type="dxa"/>
            </w:tcMar>
            <w:vAlign w:val="center"/>
          </w:tcPr>
          <w:p w14:paraId="790F01F3" w14:textId="77777777" w:rsidR="002544C3" w:rsidRPr="009675EF" w:rsidRDefault="002544C3" w:rsidP="002544C3">
            <w:pPr>
              <w:jc w:val="center"/>
              <w:rPr>
                <w:sz w:val="14"/>
                <w:szCs w:val="14"/>
              </w:rPr>
            </w:pPr>
            <w:r w:rsidRPr="009675EF">
              <w:rPr>
                <w:sz w:val="14"/>
                <w:szCs w:val="14"/>
              </w:rPr>
              <w:t>7223,2</w:t>
            </w:r>
          </w:p>
        </w:tc>
        <w:tc>
          <w:tcPr>
            <w:tcW w:w="579" w:type="dxa"/>
            <w:shd w:val="clear" w:color="000000" w:fill="FFFFFF"/>
            <w:tcMar>
              <w:left w:w="28" w:type="dxa"/>
              <w:right w:w="28" w:type="dxa"/>
            </w:tcMar>
            <w:vAlign w:val="center"/>
          </w:tcPr>
          <w:p w14:paraId="4FCABD97" w14:textId="77777777" w:rsidR="002544C3" w:rsidRPr="009675EF" w:rsidRDefault="002544C3" w:rsidP="002544C3">
            <w:pPr>
              <w:jc w:val="center"/>
              <w:rPr>
                <w:sz w:val="14"/>
                <w:szCs w:val="14"/>
              </w:rPr>
            </w:pPr>
            <w:r w:rsidRPr="009675EF">
              <w:rPr>
                <w:sz w:val="14"/>
                <w:szCs w:val="14"/>
              </w:rPr>
              <w:t>6993,9</w:t>
            </w:r>
          </w:p>
        </w:tc>
        <w:tc>
          <w:tcPr>
            <w:tcW w:w="579" w:type="dxa"/>
            <w:shd w:val="clear" w:color="000000" w:fill="FFFFFF"/>
            <w:tcMar>
              <w:left w:w="28" w:type="dxa"/>
              <w:right w:w="28" w:type="dxa"/>
            </w:tcMar>
            <w:vAlign w:val="center"/>
          </w:tcPr>
          <w:p w14:paraId="2FD81C81" w14:textId="77777777" w:rsidR="002544C3" w:rsidRPr="009675EF" w:rsidRDefault="002544C3" w:rsidP="002544C3">
            <w:pPr>
              <w:jc w:val="center"/>
              <w:rPr>
                <w:sz w:val="14"/>
                <w:szCs w:val="14"/>
              </w:rPr>
            </w:pPr>
            <w:r w:rsidRPr="009675EF">
              <w:rPr>
                <w:sz w:val="14"/>
                <w:szCs w:val="14"/>
              </w:rPr>
              <w:t>7691,4</w:t>
            </w:r>
          </w:p>
        </w:tc>
        <w:tc>
          <w:tcPr>
            <w:tcW w:w="579" w:type="dxa"/>
            <w:shd w:val="clear" w:color="000000" w:fill="FFFFFF"/>
            <w:tcMar>
              <w:left w:w="28" w:type="dxa"/>
              <w:right w:w="28" w:type="dxa"/>
            </w:tcMar>
            <w:vAlign w:val="center"/>
          </w:tcPr>
          <w:p w14:paraId="10CA41C1" w14:textId="77777777" w:rsidR="002544C3" w:rsidRPr="009675EF" w:rsidRDefault="002544C3" w:rsidP="002544C3">
            <w:pPr>
              <w:jc w:val="center"/>
              <w:rPr>
                <w:sz w:val="14"/>
                <w:szCs w:val="14"/>
              </w:rPr>
            </w:pPr>
            <w:r w:rsidRPr="009675EF">
              <w:rPr>
                <w:sz w:val="14"/>
                <w:szCs w:val="14"/>
              </w:rPr>
              <w:t>8238,2</w:t>
            </w:r>
          </w:p>
        </w:tc>
        <w:tc>
          <w:tcPr>
            <w:tcW w:w="579" w:type="dxa"/>
            <w:shd w:val="clear" w:color="000000" w:fill="FFFFFF"/>
            <w:tcMar>
              <w:left w:w="28" w:type="dxa"/>
              <w:right w:w="28" w:type="dxa"/>
            </w:tcMar>
            <w:vAlign w:val="center"/>
          </w:tcPr>
          <w:p w14:paraId="3A494821" w14:textId="77777777" w:rsidR="002544C3" w:rsidRPr="009675EF" w:rsidRDefault="002544C3" w:rsidP="002544C3">
            <w:pPr>
              <w:jc w:val="center"/>
              <w:rPr>
                <w:sz w:val="14"/>
                <w:szCs w:val="14"/>
              </w:rPr>
            </w:pPr>
            <w:r w:rsidRPr="009675EF">
              <w:rPr>
                <w:sz w:val="14"/>
                <w:szCs w:val="14"/>
              </w:rPr>
              <w:t>7809,2</w:t>
            </w:r>
          </w:p>
        </w:tc>
        <w:tc>
          <w:tcPr>
            <w:tcW w:w="544" w:type="dxa"/>
            <w:shd w:val="clear" w:color="000000" w:fill="FFFFFF"/>
            <w:tcMar>
              <w:left w:w="28" w:type="dxa"/>
              <w:right w:w="28" w:type="dxa"/>
            </w:tcMar>
            <w:vAlign w:val="center"/>
          </w:tcPr>
          <w:p w14:paraId="2860EA9D" w14:textId="77777777" w:rsidR="002544C3" w:rsidRPr="009675EF" w:rsidRDefault="002544C3" w:rsidP="002544C3">
            <w:pPr>
              <w:jc w:val="center"/>
              <w:rPr>
                <w:sz w:val="14"/>
                <w:szCs w:val="14"/>
              </w:rPr>
            </w:pPr>
            <w:r w:rsidRPr="009675EF">
              <w:rPr>
                <w:sz w:val="14"/>
                <w:szCs w:val="14"/>
              </w:rPr>
              <w:t>7688,0</w:t>
            </w:r>
          </w:p>
        </w:tc>
        <w:tc>
          <w:tcPr>
            <w:tcW w:w="579" w:type="dxa"/>
            <w:shd w:val="clear" w:color="000000" w:fill="FFFFFF"/>
            <w:tcMar>
              <w:left w:w="28" w:type="dxa"/>
              <w:right w:w="28" w:type="dxa"/>
            </w:tcMar>
            <w:vAlign w:val="center"/>
          </w:tcPr>
          <w:p w14:paraId="29154D99" w14:textId="77777777" w:rsidR="002544C3" w:rsidRPr="009675EF" w:rsidRDefault="002544C3" w:rsidP="002544C3">
            <w:pPr>
              <w:jc w:val="center"/>
              <w:rPr>
                <w:sz w:val="14"/>
                <w:szCs w:val="14"/>
              </w:rPr>
            </w:pPr>
            <w:r w:rsidRPr="009675EF">
              <w:rPr>
                <w:sz w:val="14"/>
                <w:szCs w:val="14"/>
              </w:rPr>
              <w:t>7680,0</w:t>
            </w:r>
          </w:p>
        </w:tc>
        <w:tc>
          <w:tcPr>
            <w:tcW w:w="579" w:type="dxa"/>
            <w:shd w:val="clear" w:color="000000" w:fill="FFFFFF"/>
            <w:tcMar>
              <w:left w:w="28" w:type="dxa"/>
              <w:right w:w="28" w:type="dxa"/>
            </w:tcMar>
            <w:vAlign w:val="center"/>
          </w:tcPr>
          <w:p w14:paraId="314EA1C7" w14:textId="77777777" w:rsidR="002544C3" w:rsidRPr="009675EF" w:rsidRDefault="002544C3" w:rsidP="002544C3">
            <w:pPr>
              <w:jc w:val="center"/>
              <w:rPr>
                <w:sz w:val="14"/>
                <w:szCs w:val="14"/>
              </w:rPr>
            </w:pPr>
            <w:r w:rsidRPr="009675EF">
              <w:rPr>
                <w:sz w:val="14"/>
                <w:szCs w:val="14"/>
              </w:rPr>
              <w:t>7920,0</w:t>
            </w:r>
          </w:p>
        </w:tc>
        <w:tc>
          <w:tcPr>
            <w:tcW w:w="518" w:type="dxa"/>
            <w:shd w:val="clear" w:color="000000" w:fill="FFFFFF"/>
            <w:tcMar>
              <w:left w:w="28" w:type="dxa"/>
              <w:right w:w="28" w:type="dxa"/>
            </w:tcMar>
            <w:vAlign w:val="center"/>
          </w:tcPr>
          <w:p w14:paraId="30A115CD" w14:textId="77777777" w:rsidR="002544C3" w:rsidRPr="009675EF" w:rsidRDefault="002544C3" w:rsidP="002544C3">
            <w:pPr>
              <w:jc w:val="center"/>
              <w:rPr>
                <w:sz w:val="14"/>
                <w:szCs w:val="14"/>
              </w:rPr>
            </w:pPr>
            <w:r w:rsidRPr="009675EF">
              <w:rPr>
                <w:sz w:val="14"/>
                <w:szCs w:val="14"/>
              </w:rPr>
              <w:t>7653,4</w:t>
            </w:r>
          </w:p>
        </w:tc>
        <w:tc>
          <w:tcPr>
            <w:tcW w:w="579" w:type="dxa"/>
            <w:shd w:val="clear" w:color="000000" w:fill="FFFFFF"/>
            <w:tcMar>
              <w:left w:w="28" w:type="dxa"/>
              <w:right w:w="28" w:type="dxa"/>
            </w:tcMar>
            <w:vAlign w:val="center"/>
          </w:tcPr>
          <w:p w14:paraId="2ECE3064" w14:textId="77777777" w:rsidR="002544C3" w:rsidRPr="009675EF" w:rsidRDefault="002544C3" w:rsidP="002544C3">
            <w:pPr>
              <w:jc w:val="center"/>
              <w:rPr>
                <w:sz w:val="14"/>
                <w:szCs w:val="14"/>
              </w:rPr>
            </w:pPr>
            <w:r w:rsidRPr="009675EF">
              <w:rPr>
                <w:sz w:val="14"/>
                <w:szCs w:val="14"/>
              </w:rPr>
              <w:t>33257,4</w:t>
            </w:r>
          </w:p>
        </w:tc>
        <w:tc>
          <w:tcPr>
            <w:tcW w:w="579" w:type="dxa"/>
            <w:shd w:val="clear" w:color="000000" w:fill="FFFFFF"/>
            <w:tcMar>
              <w:left w:w="28" w:type="dxa"/>
              <w:right w:w="28" w:type="dxa"/>
            </w:tcMar>
            <w:vAlign w:val="center"/>
          </w:tcPr>
          <w:p w14:paraId="37233AC7" w14:textId="77777777" w:rsidR="002544C3" w:rsidRPr="009675EF" w:rsidRDefault="002544C3" w:rsidP="002544C3">
            <w:pPr>
              <w:jc w:val="center"/>
              <w:rPr>
                <w:sz w:val="14"/>
                <w:szCs w:val="14"/>
              </w:rPr>
            </w:pPr>
            <w:r w:rsidRPr="009675EF">
              <w:rPr>
                <w:sz w:val="14"/>
                <w:szCs w:val="14"/>
              </w:rPr>
              <w:t>36820,1</w:t>
            </w:r>
          </w:p>
        </w:tc>
        <w:tc>
          <w:tcPr>
            <w:tcW w:w="509" w:type="dxa"/>
            <w:shd w:val="clear" w:color="000000" w:fill="FFFFFF"/>
            <w:tcMar>
              <w:left w:w="28" w:type="dxa"/>
              <w:right w:w="28" w:type="dxa"/>
            </w:tcMar>
            <w:vAlign w:val="center"/>
          </w:tcPr>
          <w:p w14:paraId="5D92C4F3" w14:textId="77777777" w:rsidR="002544C3" w:rsidRPr="009675EF" w:rsidRDefault="002544C3" w:rsidP="002544C3">
            <w:pPr>
              <w:jc w:val="center"/>
              <w:rPr>
                <w:sz w:val="14"/>
              </w:rPr>
            </w:pPr>
            <w:r w:rsidRPr="009675EF">
              <w:rPr>
                <w:sz w:val="14"/>
              </w:rPr>
              <w:t>2020-2033</w:t>
            </w:r>
          </w:p>
        </w:tc>
        <w:tc>
          <w:tcPr>
            <w:tcW w:w="709" w:type="dxa"/>
            <w:shd w:val="clear" w:color="000000" w:fill="FFFFFF"/>
            <w:tcMar>
              <w:left w:w="28" w:type="dxa"/>
              <w:right w:w="28" w:type="dxa"/>
            </w:tcMar>
            <w:vAlign w:val="center"/>
          </w:tcPr>
          <w:p w14:paraId="629A8441" w14:textId="77777777" w:rsidR="002544C3" w:rsidRPr="009675EF" w:rsidRDefault="002544C3" w:rsidP="002544C3">
            <w:pPr>
              <w:jc w:val="center"/>
              <w:rPr>
                <w:sz w:val="14"/>
                <w:szCs w:val="14"/>
              </w:rPr>
            </w:pPr>
            <w:r w:rsidRPr="009675EF">
              <w:rPr>
                <w:sz w:val="14"/>
                <w:szCs w:val="14"/>
              </w:rPr>
              <w:t>132697,5</w:t>
            </w:r>
          </w:p>
        </w:tc>
        <w:tc>
          <w:tcPr>
            <w:tcW w:w="708" w:type="dxa"/>
            <w:shd w:val="clear" w:color="000000" w:fill="FFFFFF"/>
            <w:tcMar>
              <w:left w:w="28" w:type="dxa"/>
              <w:right w:w="28" w:type="dxa"/>
            </w:tcMar>
            <w:vAlign w:val="center"/>
          </w:tcPr>
          <w:p w14:paraId="5CD0939E" w14:textId="77777777" w:rsidR="002544C3" w:rsidRPr="009675EF" w:rsidRDefault="002544C3" w:rsidP="002544C3">
            <w:pPr>
              <w:jc w:val="center"/>
              <w:rPr>
                <w:sz w:val="14"/>
                <w:szCs w:val="14"/>
              </w:rPr>
            </w:pPr>
            <w:r w:rsidRPr="009675EF">
              <w:rPr>
                <w:sz w:val="14"/>
                <w:szCs w:val="14"/>
              </w:rPr>
              <w:t>14000,0</w:t>
            </w:r>
          </w:p>
        </w:tc>
        <w:tc>
          <w:tcPr>
            <w:tcW w:w="851" w:type="dxa"/>
            <w:shd w:val="clear" w:color="000000" w:fill="FFFFFF"/>
            <w:tcMar>
              <w:left w:w="28" w:type="dxa"/>
              <w:right w:w="28" w:type="dxa"/>
            </w:tcMar>
            <w:vAlign w:val="center"/>
          </w:tcPr>
          <w:p w14:paraId="48BC04B7" w14:textId="77777777" w:rsidR="002544C3" w:rsidRPr="009675EF" w:rsidRDefault="002544C3" w:rsidP="002544C3">
            <w:pPr>
              <w:jc w:val="center"/>
              <w:rPr>
                <w:sz w:val="14"/>
                <w:szCs w:val="14"/>
              </w:rPr>
            </w:pPr>
            <w:r w:rsidRPr="009675EF">
              <w:rPr>
                <w:sz w:val="14"/>
                <w:szCs w:val="14"/>
              </w:rPr>
              <w:t>7768,8</w:t>
            </w:r>
          </w:p>
        </w:tc>
      </w:tr>
      <w:tr w:rsidR="002544C3" w:rsidRPr="009675EF" w14:paraId="28D19955" w14:textId="77777777" w:rsidTr="002544C3">
        <w:trPr>
          <w:trHeight w:val="255"/>
        </w:trPr>
        <w:tc>
          <w:tcPr>
            <w:tcW w:w="568" w:type="dxa"/>
            <w:shd w:val="clear" w:color="000000" w:fill="FFFFFF"/>
            <w:tcMar>
              <w:left w:w="28" w:type="dxa"/>
              <w:right w:w="28" w:type="dxa"/>
            </w:tcMar>
            <w:vAlign w:val="center"/>
            <w:hideMark/>
          </w:tcPr>
          <w:p w14:paraId="5B4CBAF7" w14:textId="77777777" w:rsidR="002544C3" w:rsidRPr="009675EF" w:rsidRDefault="002544C3" w:rsidP="002544C3">
            <w:pPr>
              <w:jc w:val="center"/>
              <w:rPr>
                <w:color w:val="000000"/>
                <w:sz w:val="14"/>
                <w:szCs w:val="14"/>
              </w:rPr>
            </w:pPr>
            <w:r w:rsidRPr="009675EF">
              <w:rPr>
                <w:color w:val="000000"/>
                <w:sz w:val="14"/>
                <w:szCs w:val="14"/>
              </w:rPr>
              <w:t>1.1</w:t>
            </w:r>
          </w:p>
        </w:tc>
        <w:tc>
          <w:tcPr>
            <w:tcW w:w="2835" w:type="dxa"/>
            <w:shd w:val="clear" w:color="000000" w:fill="FFFFFF"/>
            <w:tcMar>
              <w:left w:w="28" w:type="dxa"/>
              <w:right w:w="28" w:type="dxa"/>
            </w:tcMar>
            <w:hideMark/>
          </w:tcPr>
          <w:p w14:paraId="29AD87B3" w14:textId="77777777" w:rsidR="002544C3" w:rsidRPr="009675EF" w:rsidRDefault="002544C3" w:rsidP="002544C3">
            <w:pPr>
              <w:rPr>
                <w:color w:val="000000"/>
                <w:sz w:val="14"/>
                <w:szCs w:val="14"/>
              </w:rPr>
            </w:pPr>
            <w:r w:rsidRPr="009675EF">
              <w:rPr>
                <w:color w:val="000000"/>
                <w:sz w:val="14"/>
                <w:szCs w:val="14"/>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013B9C12"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hideMark/>
          </w:tcPr>
          <w:p w14:paraId="66DF214C" w14:textId="77777777" w:rsidR="002544C3" w:rsidRPr="009675EF" w:rsidRDefault="002544C3" w:rsidP="002544C3">
            <w:pPr>
              <w:jc w:val="center"/>
              <w:rPr>
                <w:sz w:val="14"/>
                <w:szCs w:val="16"/>
              </w:rPr>
            </w:pPr>
            <w:r w:rsidRPr="009675EF">
              <w:rPr>
                <w:sz w:val="14"/>
                <w:szCs w:val="16"/>
              </w:rPr>
              <w:t>7768,8</w:t>
            </w:r>
          </w:p>
        </w:tc>
        <w:tc>
          <w:tcPr>
            <w:tcW w:w="400" w:type="dxa"/>
            <w:shd w:val="clear" w:color="000000" w:fill="FFFFFF"/>
            <w:tcMar>
              <w:left w:w="28" w:type="dxa"/>
              <w:right w:w="28" w:type="dxa"/>
            </w:tcMar>
            <w:vAlign w:val="center"/>
            <w:hideMark/>
          </w:tcPr>
          <w:p w14:paraId="190D5ABF"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hideMark/>
          </w:tcPr>
          <w:p w14:paraId="305F132D" w14:textId="77777777" w:rsidR="002544C3" w:rsidRPr="009675EF" w:rsidRDefault="002544C3" w:rsidP="002544C3">
            <w:pPr>
              <w:jc w:val="center"/>
              <w:rPr>
                <w:sz w:val="14"/>
                <w:szCs w:val="16"/>
              </w:rPr>
            </w:pPr>
            <w:r w:rsidRPr="009675EF">
              <w:rPr>
                <w:sz w:val="14"/>
                <w:szCs w:val="16"/>
              </w:rPr>
              <w:t>7768,8</w:t>
            </w:r>
          </w:p>
        </w:tc>
        <w:tc>
          <w:tcPr>
            <w:tcW w:w="579" w:type="dxa"/>
            <w:shd w:val="clear" w:color="000000" w:fill="FFFFFF"/>
            <w:tcMar>
              <w:left w:w="28" w:type="dxa"/>
              <w:right w:w="28" w:type="dxa"/>
            </w:tcMar>
            <w:vAlign w:val="center"/>
            <w:hideMark/>
          </w:tcPr>
          <w:p w14:paraId="4A6F6B41"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hideMark/>
          </w:tcPr>
          <w:p w14:paraId="2F72888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57EBD2A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0CFCE19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5C67ACB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105A6F5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786DCAD8"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hideMark/>
          </w:tcPr>
          <w:p w14:paraId="270BBEC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08A37B8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02C73866"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hideMark/>
          </w:tcPr>
          <w:p w14:paraId="2FCB5DA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27D5674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hideMark/>
          </w:tcPr>
          <w:p w14:paraId="40E8E152"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hideMark/>
          </w:tcPr>
          <w:p w14:paraId="4118D34B" w14:textId="77777777" w:rsidR="002544C3" w:rsidRPr="009675EF" w:rsidRDefault="002544C3" w:rsidP="002544C3">
            <w:pPr>
              <w:jc w:val="center"/>
              <w:rPr>
                <w:sz w:val="14"/>
                <w:szCs w:val="16"/>
              </w:rPr>
            </w:pPr>
            <w:r w:rsidRPr="009675EF">
              <w:rPr>
                <w:sz w:val="14"/>
                <w:szCs w:val="16"/>
              </w:rPr>
              <w:t>2020</w:t>
            </w:r>
          </w:p>
        </w:tc>
        <w:tc>
          <w:tcPr>
            <w:tcW w:w="709" w:type="dxa"/>
            <w:shd w:val="clear" w:color="000000" w:fill="FFFFFF"/>
            <w:tcMar>
              <w:left w:w="28" w:type="dxa"/>
              <w:right w:w="28" w:type="dxa"/>
            </w:tcMar>
            <w:vAlign w:val="center"/>
            <w:hideMark/>
          </w:tcPr>
          <w:p w14:paraId="706EA92D" w14:textId="77777777" w:rsidR="002544C3" w:rsidRPr="009675EF" w:rsidRDefault="002544C3" w:rsidP="002544C3">
            <w:pPr>
              <w:jc w:val="center"/>
              <w:rPr>
                <w:sz w:val="14"/>
                <w:szCs w:val="16"/>
              </w:rPr>
            </w:pPr>
            <w:r w:rsidRPr="009675EF">
              <w:rPr>
                <w:sz w:val="14"/>
                <w:szCs w:val="16"/>
              </w:rPr>
              <w:t>0,0</w:t>
            </w:r>
          </w:p>
        </w:tc>
        <w:tc>
          <w:tcPr>
            <w:tcW w:w="708" w:type="dxa"/>
            <w:shd w:val="clear" w:color="000000" w:fill="FFFFFF"/>
            <w:tcMar>
              <w:left w:w="28" w:type="dxa"/>
              <w:right w:w="28" w:type="dxa"/>
            </w:tcMar>
            <w:vAlign w:val="center"/>
            <w:hideMark/>
          </w:tcPr>
          <w:p w14:paraId="605D27BF"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70CAA2B9" w14:textId="77777777" w:rsidR="002544C3" w:rsidRPr="009675EF" w:rsidRDefault="002544C3" w:rsidP="002544C3">
            <w:pPr>
              <w:jc w:val="center"/>
              <w:rPr>
                <w:sz w:val="14"/>
                <w:szCs w:val="16"/>
              </w:rPr>
            </w:pPr>
            <w:r w:rsidRPr="009675EF">
              <w:rPr>
                <w:sz w:val="14"/>
                <w:szCs w:val="16"/>
              </w:rPr>
              <w:t>7768,8</w:t>
            </w:r>
          </w:p>
        </w:tc>
      </w:tr>
      <w:tr w:rsidR="002544C3" w:rsidRPr="009675EF" w14:paraId="3A7F329D" w14:textId="77777777" w:rsidTr="002544C3">
        <w:trPr>
          <w:trHeight w:val="255"/>
        </w:trPr>
        <w:tc>
          <w:tcPr>
            <w:tcW w:w="568" w:type="dxa"/>
            <w:shd w:val="clear" w:color="000000" w:fill="FFFFFF"/>
            <w:tcMar>
              <w:left w:w="28" w:type="dxa"/>
              <w:right w:w="28" w:type="dxa"/>
            </w:tcMar>
            <w:vAlign w:val="center"/>
          </w:tcPr>
          <w:p w14:paraId="0BF40AC1" w14:textId="77777777" w:rsidR="002544C3" w:rsidRPr="009675EF" w:rsidRDefault="002544C3" w:rsidP="002544C3">
            <w:pPr>
              <w:jc w:val="center"/>
              <w:rPr>
                <w:color w:val="000000"/>
                <w:sz w:val="14"/>
                <w:szCs w:val="14"/>
              </w:rPr>
            </w:pPr>
            <w:r w:rsidRPr="009675EF">
              <w:rPr>
                <w:color w:val="000000"/>
                <w:sz w:val="14"/>
                <w:szCs w:val="14"/>
              </w:rPr>
              <w:t>1.1.1</w:t>
            </w:r>
          </w:p>
        </w:tc>
        <w:tc>
          <w:tcPr>
            <w:tcW w:w="2835" w:type="dxa"/>
            <w:shd w:val="clear" w:color="000000" w:fill="FFFFFF"/>
            <w:tcMar>
              <w:left w:w="28" w:type="dxa"/>
              <w:right w:w="28" w:type="dxa"/>
            </w:tcMar>
            <w:vAlign w:val="center"/>
          </w:tcPr>
          <w:p w14:paraId="2C4D3C6C" w14:textId="77777777" w:rsidR="002544C3" w:rsidRPr="009675EF" w:rsidRDefault="002544C3" w:rsidP="002544C3">
            <w:pPr>
              <w:rPr>
                <w:sz w:val="14"/>
                <w:szCs w:val="16"/>
              </w:rPr>
            </w:pPr>
            <w:r w:rsidRPr="009675EF">
              <w:rPr>
                <w:sz w:val="14"/>
                <w:szCs w:val="16"/>
              </w:rPr>
              <w:t>Монтаж группы насосных агрегатов на насосной станции 2-го подъема Водозабора №1(два насоса 1Д-200-90Б, мощностью 55 кВт каждый)</w:t>
            </w:r>
          </w:p>
        </w:tc>
        <w:tc>
          <w:tcPr>
            <w:tcW w:w="850" w:type="dxa"/>
            <w:shd w:val="clear" w:color="000000" w:fill="FFFFFF"/>
            <w:tcMar>
              <w:left w:w="28" w:type="dxa"/>
              <w:right w:w="28" w:type="dxa"/>
            </w:tcMar>
            <w:vAlign w:val="center"/>
          </w:tcPr>
          <w:p w14:paraId="2A13B874" w14:textId="77777777" w:rsidR="002544C3" w:rsidRPr="009675EF" w:rsidRDefault="002544C3" w:rsidP="002544C3">
            <w:pPr>
              <w:rPr>
                <w:sz w:val="14"/>
                <w:szCs w:val="16"/>
              </w:rPr>
            </w:pPr>
            <w:r w:rsidRPr="009675EF">
              <w:rPr>
                <w:sz w:val="14"/>
                <w:szCs w:val="16"/>
              </w:rPr>
              <w:t>г. Осинники</w:t>
            </w:r>
          </w:p>
        </w:tc>
        <w:tc>
          <w:tcPr>
            <w:tcW w:w="639" w:type="dxa"/>
            <w:shd w:val="clear" w:color="000000" w:fill="FFFFFF"/>
            <w:tcMar>
              <w:left w:w="28" w:type="dxa"/>
              <w:right w:w="28" w:type="dxa"/>
            </w:tcMar>
            <w:vAlign w:val="center"/>
          </w:tcPr>
          <w:p w14:paraId="5197FCFA" w14:textId="77777777" w:rsidR="002544C3" w:rsidRPr="009675EF" w:rsidRDefault="002544C3" w:rsidP="002544C3">
            <w:pPr>
              <w:jc w:val="center"/>
              <w:rPr>
                <w:sz w:val="14"/>
                <w:szCs w:val="16"/>
              </w:rPr>
            </w:pPr>
            <w:r w:rsidRPr="009675EF">
              <w:rPr>
                <w:sz w:val="14"/>
                <w:szCs w:val="16"/>
              </w:rPr>
              <w:t>3023,3</w:t>
            </w:r>
          </w:p>
        </w:tc>
        <w:tc>
          <w:tcPr>
            <w:tcW w:w="400" w:type="dxa"/>
            <w:shd w:val="clear" w:color="000000" w:fill="FFFFFF"/>
            <w:tcMar>
              <w:left w:w="28" w:type="dxa"/>
              <w:right w:w="28" w:type="dxa"/>
            </w:tcMar>
            <w:vAlign w:val="center"/>
          </w:tcPr>
          <w:p w14:paraId="4ED0DD8F"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3DD08F84" w14:textId="77777777" w:rsidR="002544C3" w:rsidRPr="009675EF" w:rsidRDefault="002544C3" w:rsidP="002544C3">
            <w:pPr>
              <w:jc w:val="center"/>
              <w:rPr>
                <w:color w:val="000000"/>
                <w:sz w:val="14"/>
                <w:szCs w:val="16"/>
              </w:rPr>
            </w:pPr>
            <w:r w:rsidRPr="009675EF">
              <w:rPr>
                <w:color w:val="000000"/>
                <w:sz w:val="14"/>
                <w:szCs w:val="16"/>
              </w:rPr>
              <w:t>3023,3</w:t>
            </w:r>
          </w:p>
        </w:tc>
        <w:tc>
          <w:tcPr>
            <w:tcW w:w="579" w:type="dxa"/>
            <w:shd w:val="clear" w:color="000000" w:fill="FFFFFF"/>
            <w:tcMar>
              <w:left w:w="28" w:type="dxa"/>
              <w:right w:w="28" w:type="dxa"/>
            </w:tcMar>
            <w:vAlign w:val="center"/>
          </w:tcPr>
          <w:p w14:paraId="051E894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F84555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2CA8C1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F6D7C6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64AC67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DACF36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F01F83B"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99CAC0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A81468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C7BF17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9EBAAE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107B11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F21850A"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03F9A7A1" w14:textId="77777777" w:rsidR="002544C3" w:rsidRPr="009675EF" w:rsidRDefault="002544C3" w:rsidP="002544C3">
            <w:pPr>
              <w:jc w:val="center"/>
              <w:rPr>
                <w:sz w:val="14"/>
                <w:szCs w:val="16"/>
              </w:rPr>
            </w:pPr>
            <w:r w:rsidRPr="009675EF">
              <w:rPr>
                <w:sz w:val="14"/>
                <w:szCs w:val="16"/>
              </w:rPr>
              <w:t>2020</w:t>
            </w:r>
          </w:p>
        </w:tc>
        <w:tc>
          <w:tcPr>
            <w:tcW w:w="709" w:type="dxa"/>
            <w:shd w:val="clear" w:color="000000" w:fill="FFFFFF"/>
            <w:tcMar>
              <w:left w:w="28" w:type="dxa"/>
              <w:right w:w="28" w:type="dxa"/>
            </w:tcMar>
            <w:vAlign w:val="center"/>
          </w:tcPr>
          <w:p w14:paraId="1BA07A8C" w14:textId="77777777" w:rsidR="002544C3" w:rsidRPr="009675EF" w:rsidRDefault="002544C3" w:rsidP="002544C3">
            <w:pPr>
              <w:jc w:val="center"/>
              <w:rPr>
                <w:sz w:val="14"/>
                <w:szCs w:val="16"/>
              </w:rPr>
            </w:pPr>
            <w:r w:rsidRPr="009675EF">
              <w:rPr>
                <w:sz w:val="14"/>
                <w:szCs w:val="16"/>
              </w:rPr>
              <w:t>0,0</w:t>
            </w:r>
          </w:p>
        </w:tc>
        <w:tc>
          <w:tcPr>
            <w:tcW w:w="708" w:type="dxa"/>
            <w:shd w:val="clear" w:color="000000" w:fill="FFFFFF"/>
            <w:tcMar>
              <w:left w:w="28" w:type="dxa"/>
              <w:right w:w="28" w:type="dxa"/>
            </w:tcMar>
            <w:vAlign w:val="center"/>
          </w:tcPr>
          <w:p w14:paraId="768A0308"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27A33043" w14:textId="77777777" w:rsidR="002544C3" w:rsidRPr="009675EF" w:rsidRDefault="002544C3" w:rsidP="002544C3">
            <w:pPr>
              <w:jc w:val="center"/>
              <w:rPr>
                <w:sz w:val="14"/>
                <w:szCs w:val="16"/>
              </w:rPr>
            </w:pPr>
            <w:r w:rsidRPr="009675EF">
              <w:rPr>
                <w:sz w:val="14"/>
                <w:szCs w:val="16"/>
              </w:rPr>
              <w:t>3 023,3</w:t>
            </w:r>
          </w:p>
        </w:tc>
      </w:tr>
      <w:tr w:rsidR="002544C3" w:rsidRPr="009675EF" w14:paraId="6C29E693" w14:textId="77777777" w:rsidTr="002544C3">
        <w:trPr>
          <w:trHeight w:val="255"/>
        </w:trPr>
        <w:tc>
          <w:tcPr>
            <w:tcW w:w="568" w:type="dxa"/>
            <w:shd w:val="clear" w:color="000000" w:fill="FFFFFF"/>
            <w:tcMar>
              <w:left w:w="28" w:type="dxa"/>
              <w:right w:w="28" w:type="dxa"/>
            </w:tcMar>
            <w:vAlign w:val="center"/>
          </w:tcPr>
          <w:p w14:paraId="3CC57452" w14:textId="77777777" w:rsidR="002544C3" w:rsidRPr="009675EF" w:rsidRDefault="002544C3" w:rsidP="002544C3">
            <w:pPr>
              <w:jc w:val="center"/>
              <w:rPr>
                <w:color w:val="000000"/>
                <w:sz w:val="14"/>
                <w:szCs w:val="14"/>
              </w:rPr>
            </w:pPr>
            <w:r w:rsidRPr="009675EF">
              <w:rPr>
                <w:color w:val="000000"/>
                <w:sz w:val="14"/>
                <w:szCs w:val="14"/>
              </w:rPr>
              <w:t>1.1.2</w:t>
            </w:r>
          </w:p>
        </w:tc>
        <w:tc>
          <w:tcPr>
            <w:tcW w:w="2835" w:type="dxa"/>
            <w:shd w:val="clear" w:color="000000" w:fill="FFFFFF"/>
            <w:tcMar>
              <w:left w:w="28" w:type="dxa"/>
              <w:right w:w="28" w:type="dxa"/>
            </w:tcMar>
            <w:vAlign w:val="center"/>
          </w:tcPr>
          <w:p w14:paraId="7E0C4BF8" w14:textId="77777777" w:rsidR="002544C3" w:rsidRPr="009675EF" w:rsidRDefault="002544C3" w:rsidP="002544C3">
            <w:pPr>
              <w:rPr>
                <w:sz w:val="14"/>
                <w:szCs w:val="16"/>
              </w:rPr>
            </w:pPr>
            <w:r w:rsidRPr="009675EF">
              <w:rPr>
                <w:sz w:val="14"/>
                <w:szCs w:val="16"/>
              </w:rPr>
              <w:t xml:space="preserve">Строительство двух водоводов от насосной станции 2-го подъема Водозабора №1 до точки Т1(труба ПЭ SDR17 </w:t>
            </w:r>
          </w:p>
        </w:tc>
        <w:tc>
          <w:tcPr>
            <w:tcW w:w="850" w:type="dxa"/>
            <w:shd w:val="clear" w:color="000000" w:fill="FFFFFF"/>
            <w:tcMar>
              <w:left w:w="28" w:type="dxa"/>
              <w:right w:w="28" w:type="dxa"/>
            </w:tcMar>
            <w:vAlign w:val="center"/>
          </w:tcPr>
          <w:p w14:paraId="38CB75A9" w14:textId="77777777" w:rsidR="002544C3" w:rsidRPr="009675EF" w:rsidRDefault="002544C3" w:rsidP="002544C3">
            <w:pPr>
              <w:rPr>
                <w:sz w:val="14"/>
                <w:szCs w:val="16"/>
              </w:rPr>
            </w:pPr>
            <w:r w:rsidRPr="009675EF">
              <w:rPr>
                <w:sz w:val="14"/>
                <w:szCs w:val="16"/>
              </w:rPr>
              <w:t>г. Осинники</w:t>
            </w:r>
          </w:p>
        </w:tc>
        <w:tc>
          <w:tcPr>
            <w:tcW w:w="639" w:type="dxa"/>
            <w:shd w:val="clear" w:color="000000" w:fill="FFFFFF"/>
            <w:tcMar>
              <w:left w:w="28" w:type="dxa"/>
              <w:right w:w="28" w:type="dxa"/>
            </w:tcMar>
            <w:vAlign w:val="center"/>
          </w:tcPr>
          <w:p w14:paraId="706DA4F1" w14:textId="77777777" w:rsidR="002544C3" w:rsidRPr="009675EF" w:rsidRDefault="002544C3" w:rsidP="002544C3">
            <w:pPr>
              <w:jc w:val="center"/>
              <w:rPr>
                <w:sz w:val="14"/>
                <w:szCs w:val="16"/>
              </w:rPr>
            </w:pPr>
            <w:r w:rsidRPr="009675EF">
              <w:rPr>
                <w:sz w:val="14"/>
                <w:szCs w:val="16"/>
              </w:rPr>
              <w:t>4745,5</w:t>
            </w:r>
          </w:p>
        </w:tc>
        <w:tc>
          <w:tcPr>
            <w:tcW w:w="400" w:type="dxa"/>
            <w:shd w:val="clear" w:color="000000" w:fill="FFFFFF"/>
            <w:tcMar>
              <w:left w:w="28" w:type="dxa"/>
              <w:right w:w="28" w:type="dxa"/>
            </w:tcMar>
            <w:vAlign w:val="center"/>
          </w:tcPr>
          <w:p w14:paraId="395D9582"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63D5BB1" w14:textId="77777777" w:rsidR="002544C3" w:rsidRPr="009675EF" w:rsidRDefault="002544C3" w:rsidP="002544C3">
            <w:pPr>
              <w:jc w:val="center"/>
              <w:rPr>
                <w:color w:val="000000"/>
                <w:sz w:val="14"/>
                <w:szCs w:val="16"/>
              </w:rPr>
            </w:pPr>
            <w:r w:rsidRPr="009675EF">
              <w:rPr>
                <w:color w:val="000000"/>
                <w:sz w:val="14"/>
                <w:szCs w:val="16"/>
              </w:rPr>
              <w:t>4745,5</w:t>
            </w:r>
          </w:p>
        </w:tc>
        <w:tc>
          <w:tcPr>
            <w:tcW w:w="579" w:type="dxa"/>
            <w:shd w:val="clear" w:color="000000" w:fill="FFFFFF"/>
            <w:tcMar>
              <w:left w:w="28" w:type="dxa"/>
              <w:right w:w="28" w:type="dxa"/>
            </w:tcMar>
            <w:vAlign w:val="center"/>
          </w:tcPr>
          <w:p w14:paraId="0AF36960"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71E33B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CB28A9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87A67B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AE8BFA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E0E298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05C56DE"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217D644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27CEBB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D6B5884"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A2FB10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2A6EA6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87B463C"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2C425D51" w14:textId="77777777" w:rsidR="002544C3" w:rsidRPr="009675EF" w:rsidRDefault="002544C3" w:rsidP="002544C3">
            <w:pPr>
              <w:jc w:val="center"/>
              <w:rPr>
                <w:sz w:val="14"/>
                <w:szCs w:val="16"/>
              </w:rPr>
            </w:pPr>
            <w:r w:rsidRPr="009675EF">
              <w:rPr>
                <w:sz w:val="14"/>
                <w:szCs w:val="16"/>
              </w:rPr>
              <w:t>2020</w:t>
            </w:r>
          </w:p>
        </w:tc>
        <w:tc>
          <w:tcPr>
            <w:tcW w:w="709" w:type="dxa"/>
            <w:shd w:val="clear" w:color="000000" w:fill="FFFFFF"/>
            <w:tcMar>
              <w:left w:w="28" w:type="dxa"/>
              <w:right w:w="28" w:type="dxa"/>
            </w:tcMar>
            <w:vAlign w:val="center"/>
          </w:tcPr>
          <w:p w14:paraId="0902A719" w14:textId="77777777" w:rsidR="002544C3" w:rsidRPr="009675EF" w:rsidRDefault="002544C3" w:rsidP="002544C3">
            <w:pPr>
              <w:jc w:val="center"/>
              <w:rPr>
                <w:sz w:val="14"/>
                <w:szCs w:val="16"/>
              </w:rPr>
            </w:pPr>
            <w:r w:rsidRPr="009675EF">
              <w:rPr>
                <w:sz w:val="14"/>
                <w:szCs w:val="16"/>
              </w:rPr>
              <w:t>0,0</w:t>
            </w:r>
          </w:p>
        </w:tc>
        <w:tc>
          <w:tcPr>
            <w:tcW w:w="708" w:type="dxa"/>
            <w:shd w:val="clear" w:color="000000" w:fill="FFFFFF"/>
            <w:tcMar>
              <w:left w:w="28" w:type="dxa"/>
              <w:right w:w="28" w:type="dxa"/>
            </w:tcMar>
            <w:vAlign w:val="center"/>
          </w:tcPr>
          <w:p w14:paraId="45D1262D"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03B259C1" w14:textId="77777777" w:rsidR="002544C3" w:rsidRPr="009675EF" w:rsidRDefault="002544C3" w:rsidP="002544C3">
            <w:pPr>
              <w:jc w:val="center"/>
              <w:rPr>
                <w:sz w:val="14"/>
                <w:szCs w:val="16"/>
              </w:rPr>
            </w:pPr>
            <w:r w:rsidRPr="009675EF">
              <w:rPr>
                <w:sz w:val="14"/>
                <w:szCs w:val="16"/>
              </w:rPr>
              <w:t>4 745,5</w:t>
            </w:r>
          </w:p>
        </w:tc>
      </w:tr>
      <w:tr w:rsidR="002544C3" w:rsidRPr="009675EF" w14:paraId="37FFBE79" w14:textId="77777777" w:rsidTr="002544C3">
        <w:trPr>
          <w:trHeight w:val="255"/>
        </w:trPr>
        <w:tc>
          <w:tcPr>
            <w:tcW w:w="568" w:type="dxa"/>
            <w:shd w:val="clear" w:color="000000" w:fill="FFFFFF"/>
            <w:tcMar>
              <w:left w:w="28" w:type="dxa"/>
              <w:right w:w="28" w:type="dxa"/>
            </w:tcMar>
            <w:vAlign w:val="center"/>
            <w:hideMark/>
          </w:tcPr>
          <w:p w14:paraId="1E7F8EB7" w14:textId="77777777" w:rsidR="002544C3" w:rsidRPr="009675EF" w:rsidRDefault="002544C3" w:rsidP="002544C3">
            <w:pPr>
              <w:jc w:val="center"/>
              <w:rPr>
                <w:color w:val="000000"/>
                <w:sz w:val="14"/>
                <w:szCs w:val="14"/>
              </w:rPr>
            </w:pPr>
            <w:r w:rsidRPr="009675EF">
              <w:rPr>
                <w:color w:val="000000"/>
                <w:sz w:val="14"/>
                <w:szCs w:val="14"/>
              </w:rPr>
              <w:t>1.2</w:t>
            </w:r>
          </w:p>
        </w:tc>
        <w:tc>
          <w:tcPr>
            <w:tcW w:w="2835" w:type="dxa"/>
            <w:shd w:val="clear" w:color="000000" w:fill="FFFFFF"/>
            <w:tcMar>
              <w:left w:w="28" w:type="dxa"/>
              <w:right w:w="28" w:type="dxa"/>
            </w:tcMar>
            <w:vAlign w:val="center"/>
            <w:hideMark/>
          </w:tcPr>
          <w:p w14:paraId="1E92B8F5" w14:textId="77777777" w:rsidR="002544C3" w:rsidRPr="009675EF" w:rsidRDefault="002544C3" w:rsidP="002544C3">
            <w:pPr>
              <w:rPr>
                <w:color w:val="000000"/>
                <w:sz w:val="14"/>
                <w:szCs w:val="14"/>
              </w:rPr>
            </w:pPr>
            <w:r w:rsidRPr="009675EF">
              <w:rPr>
                <w:color w:val="000000"/>
                <w:sz w:val="14"/>
                <w:szCs w:val="14"/>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hideMark/>
          </w:tcPr>
          <w:p w14:paraId="7DCE4480"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hideMark/>
          </w:tcPr>
          <w:p w14:paraId="6D26D6DC"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hideMark/>
          </w:tcPr>
          <w:p w14:paraId="060DB993"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hideMark/>
          </w:tcPr>
          <w:p w14:paraId="5794F56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089812D8"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4D179D7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1DFFE20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C8DEDB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6BE49B6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3C29D0A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2B364640"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hideMark/>
          </w:tcPr>
          <w:p w14:paraId="5C31C5D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C7F929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45284BC7"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35EFFAB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52722E1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01604DD5"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hideMark/>
          </w:tcPr>
          <w:p w14:paraId="66968D70" w14:textId="77777777" w:rsidR="002544C3" w:rsidRPr="009675EF" w:rsidRDefault="002544C3" w:rsidP="002544C3">
            <w:pPr>
              <w:jc w:val="center"/>
              <w:rPr>
                <w:color w:val="000000"/>
                <w:sz w:val="14"/>
                <w:szCs w:val="14"/>
              </w:rPr>
            </w:pPr>
            <w:r w:rsidRPr="009675EF">
              <w:rPr>
                <w:color w:val="000000"/>
                <w:sz w:val="14"/>
                <w:szCs w:val="14"/>
              </w:rPr>
              <w:t xml:space="preserve"> -</w:t>
            </w:r>
          </w:p>
        </w:tc>
        <w:tc>
          <w:tcPr>
            <w:tcW w:w="709" w:type="dxa"/>
            <w:shd w:val="clear" w:color="000000" w:fill="FFFFFF"/>
            <w:tcMar>
              <w:left w:w="28" w:type="dxa"/>
              <w:right w:w="28" w:type="dxa"/>
            </w:tcMar>
            <w:vAlign w:val="center"/>
            <w:hideMark/>
          </w:tcPr>
          <w:p w14:paraId="38BCF035"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tcMar>
              <w:left w:w="28" w:type="dxa"/>
              <w:right w:w="28" w:type="dxa"/>
            </w:tcMar>
            <w:vAlign w:val="center"/>
            <w:hideMark/>
          </w:tcPr>
          <w:p w14:paraId="4358037C"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228A8AE9"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14AEA065" w14:textId="77777777" w:rsidTr="002544C3">
        <w:trPr>
          <w:trHeight w:val="255"/>
        </w:trPr>
        <w:tc>
          <w:tcPr>
            <w:tcW w:w="568" w:type="dxa"/>
            <w:shd w:val="clear" w:color="000000" w:fill="FFFFFF"/>
            <w:tcMar>
              <w:left w:w="28" w:type="dxa"/>
              <w:right w:w="28" w:type="dxa"/>
            </w:tcMar>
            <w:vAlign w:val="center"/>
            <w:hideMark/>
          </w:tcPr>
          <w:p w14:paraId="693AF9C7" w14:textId="77777777" w:rsidR="002544C3" w:rsidRPr="009675EF" w:rsidRDefault="002544C3" w:rsidP="002544C3">
            <w:pPr>
              <w:jc w:val="center"/>
              <w:rPr>
                <w:color w:val="000000"/>
                <w:sz w:val="14"/>
                <w:szCs w:val="14"/>
              </w:rPr>
            </w:pPr>
            <w:r w:rsidRPr="009675EF">
              <w:rPr>
                <w:color w:val="000000"/>
                <w:sz w:val="14"/>
                <w:szCs w:val="14"/>
              </w:rPr>
              <w:t>1.3</w:t>
            </w:r>
          </w:p>
        </w:tc>
        <w:tc>
          <w:tcPr>
            <w:tcW w:w="2835" w:type="dxa"/>
            <w:shd w:val="clear" w:color="000000" w:fill="FFFFFF"/>
            <w:tcMar>
              <w:left w:w="28" w:type="dxa"/>
              <w:right w:w="28" w:type="dxa"/>
            </w:tcMar>
            <w:vAlign w:val="center"/>
            <w:hideMark/>
          </w:tcPr>
          <w:p w14:paraId="168D2E9F" w14:textId="77777777" w:rsidR="002544C3" w:rsidRPr="009675EF" w:rsidRDefault="002544C3" w:rsidP="002544C3">
            <w:pPr>
              <w:rPr>
                <w:color w:val="000000"/>
                <w:sz w:val="14"/>
                <w:szCs w:val="14"/>
              </w:rPr>
            </w:pPr>
            <w:r w:rsidRPr="009675EF">
              <w:rPr>
                <w:color w:val="000000"/>
                <w:sz w:val="14"/>
                <w:szCs w:val="14"/>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hideMark/>
          </w:tcPr>
          <w:p w14:paraId="41424FBF"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hideMark/>
          </w:tcPr>
          <w:p w14:paraId="27FA1EE4"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hideMark/>
          </w:tcPr>
          <w:p w14:paraId="417FD5C3"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hideMark/>
          </w:tcPr>
          <w:p w14:paraId="603877E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15BA4A3"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63C8005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0AC2F96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4E7BE4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797BE1B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20900D2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5155E7B0"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hideMark/>
          </w:tcPr>
          <w:p w14:paraId="67A6263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6C14558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6321340A"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hideMark/>
          </w:tcPr>
          <w:p w14:paraId="0BD65F5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3A14622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hideMark/>
          </w:tcPr>
          <w:p w14:paraId="3B071C75"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hideMark/>
          </w:tcPr>
          <w:p w14:paraId="1ADB929E" w14:textId="77777777" w:rsidR="002544C3" w:rsidRPr="009675EF" w:rsidRDefault="002544C3" w:rsidP="002544C3">
            <w:pPr>
              <w:jc w:val="center"/>
              <w:rPr>
                <w:color w:val="000000"/>
                <w:sz w:val="14"/>
                <w:szCs w:val="14"/>
              </w:rPr>
            </w:pPr>
            <w:r w:rsidRPr="009675EF">
              <w:rPr>
                <w:color w:val="000000"/>
                <w:sz w:val="14"/>
                <w:szCs w:val="14"/>
              </w:rPr>
              <w:t xml:space="preserve"> - </w:t>
            </w:r>
          </w:p>
        </w:tc>
        <w:tc>
          <w:tcPr>
            <w:tcW w:w="709" w:type="dxa"/>
            <w:shd w:val="clear" w:color="000000" w:fill="FFFFFF"/>
            <w:tcMar>
              <w:left w:w="28" w:type="dxa"/>
              <w:right w:w="28" w:type="dxa"/>
            </w:tcMar>
            <w:vAlign w:val="center"/>
            <w:hideMark/>
          </w:tcPr>
          <w:p w14:paraId="74947044"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tcMar>
              <w:left w:w="28" w:type="dxa"/>
              <w:right w:w="28" w:type="dxa"/>
            </w:tcMar>
            <w:vAlign w:val="center"/>
            <w:hideMark/>
          </w:tcPr>
          <w:p w14:paraId="7DA3DBBB"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12319F08"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20F1C1DF" w14:textId="77777777" w:rsidTr="002544C3">
        <w:trPr>
          <w:trHeight w:val="255"/>
        </w:trPr>
        <w:tc>
          <w:tcPr>
            <w:tcW w:w="568" w:type="dxa"/>
            <w:shd w:val="clear" w:color="000000" w:fill="FFFFFF"/>
            <w:tcMar>
              <w:left w:w="28" w:type="dxa"/>
              <w:right w:w="28" w:type="dxa"/>
            </w:tcMar>
            <w:vAlign w:val="center"/>
            <w:hideMark/>
          </w:tcPr>
          <w:p w14:paraId="0A4BF5CC" w14:textId="77777777" w:rsidR="002544C3" w:rsidRPr="009675EF" w:rsidRDefault="002544C3" w:rsidP="002544C3">
            <w:pPr>
              <w:jc w:val="center"/>
              <w:rPr>
                <w:color w:val="000000"/>
                <w:sz w:val="14"/>
                <w:szCs w:val="14"/>
              </w:rPr>
            </w:pPr>
            <w:r w:rsidRPr="009675EF">
              <w:rPr>
                <w:color w:val="000000"/>
                <w:sz w:val="14"/>
                <w:szCs w:val="14"/>
              </w:rPr>
              <w:t>1.4</w:t>
            </w:r>
          </w:p>
        </w:tc>
        <w:tc>
          <w:tcPr>
            <w:tcW w:w="2835" w:type="dxa"/>
            <w:shd w:val="clear" w:color="000000" w:fill="FFFFFF"/>
            <w:tcMar>
              <w:left w:w="28" w:type="dxa"/>
              <w:right w:w="28" w:type="dxa"/>
            </w:tcMar>
            <w:vAlign w:val="center"/>
            <w:hideMark/>
          </w:tcPr>
          <w:p w14:paraId="1F2141F1" w14:textId="77777777" w:rsidR="002544C3" w:rsidRPr="009675EF" w:rsidRDefault="002544C3" w:rsidP="002544C3">
            <w:pPr>
              <w:rPr>
                <w:color w:val="000000"/>
                <w:sz w:val="14"/>
                <w:szCs w:val="14"/>
              </w:rPr>
            </w:pPr>
            <w:r w:rsidRPr="009675EF">
              <w:rPr>
                <w:color w:val="000000"/>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28" w:type="dxa"/>
              <w:right w:w="28" w:type="dxa"/>
            </w:tcMar>
            <w:vAlign w:val="center"/>
            <w:hideMark/>
          </w:tcPr>
          <w:p w14:paraId="59EB822E"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hideMark/>
          </w:tcPr>
          <w:p w14:paraId="3AEE116D" w14:textId="77777777" w:rsidR="002544C3" w:rsidRPr="009675EF" w:rsidRDefault="002544C3" w:rsidP="002544C3">
            <w:pPr>
              <w:jc w:val="center"/>
              <w:rPr>
                <w:sz w:val="16"/>
                <w:szCs w:val="16"/>
              </w:rPr>
            </w:pPr>
            <w:r w:rsidRPr="009675EF">
              <w:rPr>
                <w:sz w:val="16"/>
                <w:szCs w:val="16"/>
              </w:rPr>
              <w:t>64842,8</w:t>
            </w:r>
          </w:p>
        </w:tc>
        <w:tc>
          <w:tcPr>
            <w:tcW w:w="400" w:type="dxa"/>
            <w:shd w:val="clear" w:color="000000" w:fill="FFFFFF"/>
            <w:tcMar>
              <w:left w:w="28" w:type="dxa"/>
              <w:right w:w="28" w:type="dxa"/>
            </w:tcMar>
            <w:vAlign w:val="center"/>
            <w:hideMark/>
          </w:tcPr>
          <w:p w14:paraId="5A1F5FF5" w14:textId="77777777" w:rsidR="002544C3" w:rsidRPr="009675EF" w:rsidRDefault="002544C3" w:rsidP="002544C3">
            <w:pPr>
              <w:jc w:val="center"/>
              <w:rPr>
                <w:sz w:val="16"/>
                <w:szCs w:val="16"/>
              </w:rPr>
            </w:pPr>
            <w:r w:rsidRPr="009675EF">
              <w:rPr>
                <w:sz w:val="16"/>
                <w:szCs w:val="16"/>
              </w:rPr>
              <w:t>0,0</w:t>
            </w:r>
          </w:p>
        </w:tc>
        <w:tc>
          <w:tcPr>
            <w:tcW w:w="580" w:type="dxa"/>
            <w:shd w:val="clear" w:color="000000" w:fill="FFFFFF"/>
            <w:tcMar>
              <w:left w:w="28" w:type="dxa"/>
              <w:right w:w="28" w:type="dxa"/>
            </w:tcMar>
            <w:vAlign w:val="center"/>
            <w:hideMark/>
          </w:tcPr>
          <w:p w14:paraId="00B12049" w14:textId="77777777" w:rsidR="002544C3" w:rsidRPr="009675EF" w:rsidRDefault="002544C3" w:rsidP="002544C3">
            <w:pPr>
              <w:jc w:val="center"/>
              <w:rPr>
                <w:sz w:val="16"/>
                <w:szCs w:val="16"/>
              </w:rPr>
            </w:pPr>
            <w:r w:rsidRPr="009675EF">
              <w:rPr>
                <w:sz w:val="16"/>
                <w:szCs w:val="16"/>
              </w:rPr>
              <w:t>0,0</w:t>
            </w:r>
          </w:p>
        </w:tc>
        <w:tc>
          <w:tcPr>
            <w:tcW w:w="579" w:type="dxa"/>
            <w:shd w:val="clear" w:color="000000" w:fill="FFFFFF"/>
            <w:tcMar>
              <w:left w:w="28" w:type="dxa"/>
              <w:right w:w="28" w:type="dxa"/>
            </w:tcMar>
            <w:vAlign w:val="center"/>
            <w:hideMark/>
          </w:tcPr>
          <w:p w14:paraId="263041AD" w14:textId="77777777" w:rsidR="002544C3" w:rsidRPr="009675EF" w:rsidRDefault="002544C3" w:rsidP="002544C3">
            <w:pPr>
              <w:jc w:val="center"/>
              <w:rPr>
                <w:sz w:val="16"/>
                <w:szCs w:val="16"/>
              </w:rPr>
            </w:pPr>
            <w:r w:rsidRPr="009675EF">
              <w:rPr>
                <w:sz w:val="16"/>
                <w:szCs w:val="16"/>
              </w:rPr>
              <w:t>0,0</w:t>
            </w:r>
          </w:p>
        </w:tc>
        <w:tc>
          <w:tcPr>
            <w:tcW w:w="518" w:type="dxa"/>
            <w:shd w:val="clear" w:color="000000" w:fill="FFFFFF"/>
            <w:tcMar>
              <w:left w:w="28" w:type="dxa"/>
              <w:right w:w="28" w:type="dxa"/>
            </w:tcMar>
            <w:vAlign w:val="center"/>
            <w:hideMark/>
          </w:tcPr>
          <w:p w14:paraId="24544352" w14:textId="77777777" w:rsidR="002544C3" w:rsidRPr="009675EF" w:rsidRDefault="002544C3" w:rsidP="002544C3">
            <w:pPr>
              <w:jc w:val="center"/>
              <w:rPr>
                <w:sz w:val="16"/>
                <w:szCs w:val="16"/>
              </w:rPr>
            </w:pPr>
            <w:r w:rsidRPr="009675EF">
              <w:rPr>
                <w:sz w:val="16"/>
                <w:szCs w:val="16"/>
              </w:rPr>
              <w:t>0,0</w:t>
            </w:r>
          </w:p>
        </w:tc>
        <w:tc>
          <w:tcPr>
            <w:tcW w:w="579" w:type="dxa"/>
            <w:shd w:val="clear" w:color="000000" w:fill="FFFFFF"/>
            <w:tcMar>
              <w:left w:w="28" w:type="dxa"/>
              <w:right w:w="28" w:type="dxa"/>
            </w:tcMar>
            <w:vAlign w:val="center"/>
            <w:hideMark/>
          </w:tcPr>
          <w:p w14:paraId="4FA76BFB" w14:textId="77777777" w:rsidR="002544C3" w:rsidRPr="009675EF" w:rsidRDefault="002544C3" w:rsidP="002544C3">
            <w:pPr>
              <w:jc w:val="center"/>
              <w:rPr>
                <w:sz w:val="16"/>
                <w:szCs w:val="16"/>
              </w:rPr>
            </w:pPr>
            <w:r w:rsidRPr="009675EF">
              <w:rPr>
                <w:sz w:val="16"/>
                <w:szCs w:val="16"/>
              </w:rPr>
              <w:t>0,0</w:t>
            </w:r>
          </w:p>
        </w:tc>
        <w:tc>
          <w:tcPr>
            <w:tcW w:w="579" w:type="dxa"/>
            <w:shd w:val="clear" w:color="000000" w:fill="FFFFFF"/>
            <w:tcMar>
              <w:left w:w="28" w:type="dxa"/>
              <w:right w:w="28" w:type="dxa"/>
            </w:tcMar>
            <w:vAlign w:val="center"/>
            <w:hideMark/>
          </w:tcPr>
          <w:p w14:paraId="64E64D71" w14:textId="77777777" w:rsidR="002544C3" w:rsidRPr="009675EF" w:rsidRDefault="002544C3" w:rsidP="002544C3">
            <w:pPr>
              <w:jc w:val="center"/>
              <w:rPr>
                <w:sz w:val="16"/>
                <w:szCs w:val="16"/>
              </w:rPr>
            </w:pPr>
            <w:r w:rsidRPr="009675EF">
              <w:rPr>
                <w:sz w:val="16"/>
                <w:szCs w:val="16"/>
              </w:rPr>
              <w:t>5616,0</w:t>
            </w:r>
          </w:p>
        </w:tc>
        <w:tc>
          <w:tcPr>
            <w:tcW w:w="579" w:type="dxa"/>
            <w:shd w:val="clear" w:color="000000" w:fill="FFFFFF"/>
            <w:tcMar>
              <w:left w:w="28" w:type="dxa"/>
              <w:right w:w="28" w:type="dxa"/>
            </w:tcMar>
            <w:vAlign w:val="center"/>
            <w:hideMark/>
          </w:tcPr>
          <w:p w14:paraId="7235D4B2" w14:textId="77777777" w:rsidR="002544C3" w:rsidRPr="009675EF" w:rsidRDefault="002544C3" w:rsidP="002544C3">
            <w:pPr>
              <w:jc w:val="center"/>
              <w:rPr>
                <w:sz w:val="16"/>
                <w:szCs w:val="16"/>
              </w:rPr>
            </w:pPr>
            <w:r w:rsidRPr="009675EF">
              <w:rPr>
                <w:sz w:val="16"/>
                <w:szCs w:val="16"/>
              </w:rPr>
              <w:t>3514,3</w:t>
            </w:r>
          </w:p>
        </w:tc>
        <w:tc>
          <w:tcPr>
            <w:tcW w:w="579" w:type="dxa"/>
            <w:shd w:val="clear" w:color="000000" w:fill="FFFFFF"/>
            <w:tcMar>
              <w:left w:w="28" w:type="dxa"/>
              <w:right w:w="28" w:type="dxa"/>
            </w:tcMar>
            <w:vAlign w:val="center"/>
            <w:hideMark/>
          </w:tcPr>
          <w:p w14:paraId="162D990B" w14:textId="77777777" w:rsidR="002544C3" w:rsidRPr="009675EF" w:rsidRDefault="002544C3" w:rsidP="002544C3">
            <w:pPr>
              <w:jc w:val="center"/>
              <w:rPr>
                <w:sz w:val="16"/>
                <w:szCs w:val="16"/>
              </w:rPr>
            </w:pPr>
            <w:r w:rsidRPr="009675EF">
              <w:rPr>
                <w:sz w:val="16"/>
                <w:szCs w:val="16"/>
              </w:rPr>
              <w:t>8238,2</w:t>
            </w:r>
          </w:p>
        </w:tc>
        <w:tc>
          <w:tcPr>
            <w:tcW w:w="579" w:type="dxa"/>
            <w:shd w:val="clear" w:color="000000" w:fill="FFFFFF"/>
            <w:tcMar>
              <w:left w:w="28" w:type="dxa"/>
              <w:right w:w="28" w:type="dxa"/>
            </w:tcMar>
            <w:vAlign w:val="center"/>
            <w:hideMark/>
          </w:tcPr>
          <w:p w14:paraId="6E54EF85" w14:textId="77777777" w:rsidR="002544C3" w:rsidRPr="009675EF" w:rsidRDefault="002544C3" w:rsidP="002544C3">
            <w:pPr>
              <w:jc w:val="center"/>
              <w:rPr>
                <w:sz w:val="16"/>
                <w:szCs w:val="16"/>
              </w:rPr>
            </w:pPr>
            <w:r w:rsidRPr="009675EF">
              <w:rPr>
                <w:sz w:val="16"/>
                <w:szCs w:val="16"/>
              </w:rPr>
              <w:t>5462,0</w:t>
            </w:r>
          </w:p>
        </w:tc>
        <w:tc>
          <w:tcPr>
            <w:tcW w:w="544" w:type="dxa"/>
            <w:shd w:val="clear" w:color="000000" w:fill="FFFFFF"/>
            <w:tcMar>
              <w:left w:w="28" w:type="dxa"/>
              <w:right w:w="28" w:type="dxa"/>
            </w:tcMar>
            <w:vAlign w:val="center"/>
            <w:hideMark/>
          </w:tcPr>
          <w:p w14:paraId="4B75A7D1" w14:textId="77777777" w:rsidR="002544C3" w:rsidRPr="009675EF" w:rsidRDefault="002544C3" w:rsidP="002544C3">
            <w:pPr>
              <w:jc w:val="center"/>
              <w:rPr>
                <w:sz w:val="16"/>
                <w:szCs w:val="16"/>
              </w:rPr>
            </w:pPr>
            <w:r w:rsidRPr="009675EF">
              <w:rPr>
                <w:sz w:val="16"/>
                <w:szCs w:val="16"/>
              </w:rPr>
              <w:t>7688,0</w:t>
            </w:r>
          </w:p>
        </w:tc>
        <w:tc>
          <w:tcPr>
            <w:tcW w:w="579" w:type="dxa"/>
            <w:shd w:val="clear" w:color="000000" w:fill="FFFFFF"/>
            <w:tcMar>
              <w:left w:w="28" w:type="dxa"/>
              <w:right w:w="28" w:type="dxa"/>
            </w:tcMar>
            <w:vAlign w:val="center"/>
            <w:hideMark/>
          </w:tcPr>
          <w:p w14:paraId="7BB3E958" w14:textId="77777777" w:rsidR="002544C3" w:rsidRPr="009675EF" w:rsidRDefault="002544C3" w:rsidP="002544C3">
            <w:pPr>
              <w:jc w:val="center"/>
              <w:rPr>
                <w:sz w:val="16"/>
                <w:szCs w:val="16"/>
              </w:rPr>
            </w:pPr>
            <w:r w:rsidRPr="009675EF">
              <w:rPr>
                <w:sz w:val="16"/>
                <w:szCs w:val="16"/>
              </w:rPr>
              <w:t>7680,0</w:t>
            </w:r>
          </w:p>
        </w:tc>
        <w:tc>
          <w:tcPr>
            <w:tcW w:w="579" w:type="dxa"/>
            <w:shd w:val="clear" w:color="000000" w:fill="FFFFFF"/>
            <w:tcMar>
              <w:left w:w="28" w:type="dxa"/>
              <w:right w:w="28" w:type="dxa"/>
            </w:tcMar>
            <w:vAlign w:val="center"/>
            <w:hideMark/>
          </w:tcPr>
          <w:p w14:paraId="400BCECD" w14:textId="77777777" w:rsidR="002544C3" w:rsidRPr="009675EF" w:rsidRDefault="002544C3" w:rsidP="002544C3">
            <w:pPr>
              <w:jc w:val="center"/>
              <w:rPr>
                <w:sz w:val="16"/>
                <w:szCs w:val="16"/>
              </w:rPr>
            </w:pPr>
            <w:r w:rsidRPr="009675EF">
              <w:rPr>
                <w:sz w:val="16"/>
                <w:szCs w:val="16"/>
              </w:rPr>
              <w:t>7920,0</w:t>
            </w:r>
          </w:p>
        </w:tc>
        <w:tc>
          <w:tcPr>
            <w:tcW w:w="518" w:type="dxa"/>
            <w:shd w:val="clear" w:color="000000" w:fill="FFFFFF"/>
            <w:tcMar>
              <w:left w:w="28" w:type="dxa"/>
              <w:right w:w="28" w:type="dxa"/>
            </w:tcMar>
            <w:vAlign w:val="center"/>
            <w:hideMark/>
          </w:tcPr>
          <w:p w14:paraId="200975CD" w14:textId="77777777" w:rsidR="002544C3" w:rsidRPr="009675EF" w:rsidRDefault="002544C3" w:rsidP="002544C3">
            <w:pPr>
              <w:jc w:val="center"/>
              <w:rPr>
                <w:sz w:val="16"/>
                <w:szCs w:val="16"/>
              </w:rPr>
            </w:pPr>
            <w:r w:rsidRPr="009675EF">
              <w:rPr>
                <w:sz w:val="16"/>
                <w:szCs w:val="16"/>
              </w:rPr>
              <w:t>7653,4</w:t>
            </w:r>
          </w:p>
        </w:tc>
        <w:tc>
          <w:tcPr>
            <w:tcW w:w="579" w:type="dxa"/>
            <w:shd w:val="clear" w:color="000000" w:fill="FFFFFF"/>
            <w:tcMar>
              <w:left w:w="28" w:type="dxa"/>
              <w:right w:w="28" w:type="dxa"/>
            </w:tcMar>
            <w:vAlign w:val="center"/>
            <w:hideMark/>
          </w:tcPr>
          <w:p w14:paraId="25F8FF75" w14:textId="77777777" w:rsidR="002544C3" w:rsidRPr="009675EF" w:rsidRDefault="002544C3" w:rsidP="002544C3">
            <w:pPr>
              <w:jc w:val="center"/>
              <w:rPr>
                <w:sz w:val="16"/>
                <w:szCs w:val="16"/>
              </w:rPr>
            </w:pPr>
            <w:r w:rsidRPr="009675EF">
              <w:rPr>
                <w:sz w:val="16"/>
                <w:szCs w:val="16"/>
              </w:rPr>
              <w:t>11070,9</w:t>
            </w:r>
          </w:p>
        </w:tc>
        <w:tc>
          <w:tcPr>
            <w:tcW w:w="579" w:type="dxa"/>
            <w:shd w:val="clear" w:color="000000" w:fill="FFFFFF"/>
            <w:tcMar>
              <w:left w:w="28" w:type="dxa"/>
              <w:right w:w="28" w:type="dxa"/>
            </w:tcMar>
            <w:vAlign w:val="center"/>
            <w:hideMark/>
          </w:tcPr>
          <w:p w14:paraId="5C6CF801" w14:textId="77777777" w:rsidR="002544C3" w:rsidRPr="009675EF" w:rsidRDefault="002544C3" w:rsidP="002544C3">
            <w:pPr>
              <w:jc w:val="center"/>
              <w:rPr>
                <w:sz w:val="16"/>
                <w:szCs w:val="16"/>
              </w:rPr>
            </w:pPr>
            <w:r w:rsidRPr="009675EF">
              <w:rPr>
                <w:sz w:val="16"/>
                <w:szCs w:val="16"/>
              </w:rPr>
              <w:t>0,0</w:t>
            </w:r>
          </w:p>
        </w:tc>
        <w:tc>
          <w:tcPr>
            <w:tcW w:w="509" w:type="dxa"/>
            <w:shd w:val="clear" w:color="000000" w:fill="FFFFFF"/>
            <w:tcMar>
              <w:left w:w="28" w:type="dxa"/>
              <w:right w:w="28" w:type="dxa"/>
            </w:tcMar>
            <w:vAlign w:val="center"/>
            <w:hideMark/>
          </w:tcPr>
          <w:p w14:paraId="5B7329A9" w14:textId="77777777" w:rsidR="002544C3" w:rsidRPr="009675EF" w:rsidRDefault="002544C3" w:rsidP="002544C3">
            <w:pPr>
              <w:jc w:val="center"/>
              <w:rPr>
                <w:sz w:val="14"/>
                <w:szCs w:val="16"/>
              </w:rPr>
            </w:pPr>
            <w:r w:rsidRPr="009675EF">
              <w:rPr>
                <w:sz w:val="14"/>
                <w:szCs w:val="16"/>
              </w:rPr>
              <w:t>2024-2032</w:t>
            </w:r>
          </w:p>
        </w:tc>
        <w:tc>
          <w:tcPr>
            <w:tcW w:w="709" w:type="dxa"/>
            <w:shd w:val="clear" w:color="000000" w:fill="FFFFFF"/>
            <w:noWrap/>
            <w:tcMar>
              <w:left w:w="28" w:type="dxa"/>
              <w:right w:w="28" w:type="dxa"/>
            </w:tcMar>
            <w:vAlign w:val="center"/>
            <w:hideMark/>
          </w:tcPr>
          <w:p w14:paraId="6C12166D" w14:textId="77777777" w:rsidR="002544C3" w:rsidRPr="009675EF" w:rsidRDefault="002544C3" w:rsidP="002544C3">
            <w:pPr>
              <w:jc w:val="center"/>
              <w:rPr>
                <w:sz w:val="16"/>
                <w:szCs w:val="16"/>
              </w:rPr>
            </w:pPr>
            <w:r w:rsidRPr="009675EF">
              <w:rPr>
                <w:sz w:val="16"/>
                <w:szCs w:val="16"/>
              </w:rPr>
              <w:t>64842,8</w:t>
            </w:r>
          </w:p>
        </w:tc>
        <w:tc>
          <w:tcPr>
            <w:tcW w:w="708" w:type="dxa"/>
            <w:shd w:val="clear" w:color="000000" w:fill="FFFFFF"/>
            <w:noWrap/>
            <w:tcMar>
              <w:left w:w="28" w:type="dxa"/>
              <w:right w:w="28" w:type="dxa"/>
            </w:tcMar>
            <w:vAlign w:val="center"/>
            <w:hideMark/>
          </w:tcPr>
          <w:p w14:paraId="0CF3523B" w14:textId="77777777" w:rsidR="002544C3" w:rsidRPr="009675EF" w:rsidRDefault="002544C3" w:rsidP="002544C3">
            <w:pPr>
              <w:jc w:val="center"/>
              <w:rPr>
                <w:sz w:val="16"/>
                <w:szCs w:val="16"/>
              </w:rPr>
            </w:pPr>
            <w:r w:rsidRPr="009675EF">
              <w:rPr>
                <w:sz w:val="16"/>
                <w:szCs w:val="16"/>
              </w:rPr>
              <w:t>0,0</w:t>
            </w:r>
          </w:p>
        </w:tc>
        <w:tc>
          <w:tcPr>
            <w:tcW w:w="851" w:type="dxa"/>
            <w:shd w:val="clear" w:color="000000" w:fill="FFFFFF"/>
            <w:tcMar>
              <w:left w:w="28" w:type="dxa"/>
              <w:right w:w="28" w:type="dxa"/>
            </w:tcMar>
            <w:vAlign w:val="center"/>
          </w:tcPr>
          <w:p w14:paraId="6DA65402" w14:textId="77777777" w:rsidR="002544C3" w:rsidRPr="009675EF" w:rsidRDefault="002544C3" w:rsidP="002544C3">
            <w:pPr>
              <w:jc w:val="center"/>
              <w:rPr>
                <w:sz w:val="14"/>
                <w:szCs w:val="14"/>
              </w:rPr>
            </w:pPr>
            <w:r w:rsidRPr="009675EF">
              <w:rPr>
                <w:sz w:val="16"/>
                <w:szCs w:val="16"/>
              </w:rPr>
              <w:t>0,0</w:t>
            </w:r>
          </w:p>
        </w:tc>
      </w:tr>
      <w:tr w:rsidR="002544C3" w:rsidRPr="009675EF" w14:paraId="0966AA93" w14:textId="77777777" w:rsidTr="002544C3">
        <w:trPr>
          <w:trHeight w:val="255"/>
        </w:trPr>
        <w:tc>
          <w:tcPr>
            <w:tcW w:w="568" w:type="dxa"/>
            <w:shd w:val="clear" w:color="000000" w:fill="FFFFFF"/>
            <w:tcMar>
              <w:left w:w="28" w:type="dxa"/>
              <w:right w:w="28" w:type="dxa"/>
            </w:tcMar>
            <w:vAlign w:val="center"/>
          </w:tcPr>
          <w:p w14:paraId="75A74646" w14:textId="77777777" w:rsidR="002544C3" w:rsidRPr="009675EF" w:rsidRDefault="002544C3" w:rsidP="002544C3">
            <w:pPr>
              <w:jc w:val="center"/>
              <w:rPr>
                <w:color w:val="000000"/>
                <w:sz w:val="14"/>
                <w:szCs w:val="14"/>
              </w:rPr>
            </w:pPr>
            <w:r w:rsidRPr="009675EF">
              <w:rPr>
                <w:color w:val="000000"/>
                <w:sz w:val="14"/>
                <w:szCs w:val="14"/>
              </w:rPr>
              <w:t>1.4.1</w:t>
            </w:r>
          </w:p>
        </w:tc>
        <w:tc>
          <w:tcPr>
            <w:tcW w:w="2835" w:type="dxa"/>
            <w:shd w:val="clear" w:color="000000" w:fill="FFFFFF"/>
            <w:tcMar>
              <w:left w:w="28" w:type="dxa"/>
              <w:right w:w="28" w:type="dxa"/>
            </w:tcMar>
            <w:vAlign w:val="center"/>
          </w:tcPr>
          <w:p w14:paraId="2D3FE976" w14:textId="77777777" w:rsidR="002544C3" w:rsidRPr="009675EF" w:rsidRDefault="002544C3" w:rsidP="002544C3">
            <w:pPr>
              <w:rPr>
                <w:color w:val="000000"/>
                <w:sz w:val="14"/>
                <w:szCs w:val="14"/>
              </w:rPr>
            </w:pPr>
            <w:r w:rsidRPr="009675EF">
              <w:rPr>
                <w:color w:val="000000"/>
                <w:sz w:val="14"/>
                <w:szCs w:val="14"/>
              </w:rPr>
              <w:t>Приобретение и монтаж запорной арматуры канализации скрытых фильтров № 1, 3, 4, 5, 11, 12, 14, 15, 16 и канализации отстойников № 1, 2, 5, 6 Водозабор № 1</w:t>
            </w:r>
          </w:p>
        </w:tc>
        <w:tc>
          <w:tcPr>
            <w:tcW w:w="850" w:type="dxa"/>
            <w:shd w:val="clear" w:color="000000" w:fill="FFFFFF"/>
            <w:tcMar>
              <w:left w:w="28" w:type="dxa"/>
              <w:right w:w="28" w:type="dxa"/>
            </w:tcMar>
            <w:vAlign w:val="center"/>
          </w:tcPr>
          <w:p w14:paraId="07EC1B6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7E4E9FC" w14:textId="77777777" w:rsidR="002544C3" w:rsidRPr="009675EF" w:rsidRDefault="002544C3" w:rsidP="002544C3">
            <w:pPr>
              <w:jc w:val="center"/>
              <w:rPr>
                <w:sz w:val="14"/>
                <w:szCs w:val="14"/>
              </w:rPr>
            </w:pPr>
            <w:r w:rsidRPr="009675EF">
              <w:rPr>
                <w:sz w:val="14"/>
                <w:szCs w:val="14"/>
              </w:rPr>
              <w:t>17146,9</w:t>
            </w:r>
          </w:p>
        </w:tc>
        <w:tc>
          <w:tcPr>
            <w:tcW w:w="400" w:type="dxa"/>
            <w:shd w:val="clear" w:color="000000" w:fill="FFFFFF"/>
            <w:tcMar>
              <w:left w:w="28" w:type="dxa"/>
              <w:right w:w="28" w:type="dxa"/>
            </w:tcMar>
            <w:vAlign w:val="center"/>
          </w:tcPr>
          <w:p w14:paraId="73F123AA"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04F216A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65C2C6E"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9216C6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248693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EF9F70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6863497" w14:textId="77777777" w:rsidR="002544C3" w:rsidRPr="009675EF" w:rsidRDefault="002544C3" w:rsidP="002544C3">
            <w:pPr>
              <w:jc w:val="center"/>
              <w:rPr>
                <w:sz w:val="14"/>
                <w:szCs w:val="14"/>
              </w:rPr>
            </w:pPr>
            <w:r w:rsidRPr="009675EF">
              <w:rPr>
                <w:sz w:val="14"/>
                <w:szCs w:val="14"/>
              </w:rPr>
              <w:t>3136,0</w:t>
            </w:r>
          </w:p>
        </w:tc>
        <w:tc>
          <w:tcPr>
            <w:tcW w:w="579" w:type="dxa"/>
            <w:shd w:val="clear" w:color="000000" w:fill="FFFFFF"/>
            <w:tcMar>
              <w:left w:w="28" w:type="dxa"/>
              <w:right w:w="28" w:type="dxa"/>
            </w:tcMar>
            <w:vAlign w:val="center"/>
          </w:tcPr>
          <w:p w14:paraId="259C510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8DE7BDF" w14:textId="77777777" w:rsidR="002544C3" w:rsidRPr="009675EF" w:rsidRDefault="002544C3" w:rsidP="002544C3">
            <w:pPr>
              <w:jc w:val="center"/>
              <w:rPr>
                <w:sz w:val="14"/>
                <w:szCs w:val="14"/>
              </w:rPr>
            </w:pPr>
            <w:r w:rsidRPr="009675EF">
              <w:rPr>
                <w:sz w:val="14"/>
                <w:szCs w:val="14"/>
              </w:rPr>
              <w:t>1920,0</w:t>
            </w:r>
          </w:p>
        </w:tc>
        <w:tc>
          <w:tcPr>
            <w:tcW w:w="544" w:type="dxa"/>
            <w:shd w:val="clear" w:color="000000" w:fill="FFFFFF"/>
            <w:tcMar>
              <w:left w:w="28" w:type="dxa"/>
              <w:right w:w="28" w:type="dxa"/>
            </w:tcMar>
            <w:vAlign w:val="center"/>
          </w:tcPr>
          <w:p w14:paraId="0A43088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8AB203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800FEBB"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093930B7" w14:textId="77777777" w:rsidR="002544C3" w:rsidRPr="009675EF" w:rsidRDefault="002544C3" w:rsidP="002544C3">
            <w:pPr>
              <w:jc w:val="center"/>
              <w:rPr>
                <w:sz w:val="14"/>
                <w:szCs w:val="14"/>
              </w:rPr>
            </w:pPr>
            <w:r w:rsidRPr="009675EF">
              <w:rPr>
                <w:sz w:val="14"/>
                <w:szCs w:val="14"/>
              </w:rPr>
              <w:t>1020,0</w:t>
            </w:r>
          </w:p>
        </w:tc>
        <w:tc>
          <w:tcPr>
            <w:tcW w:w="579" w:type="dxa"/>
            <w:shd w:val="clear" w:color="000000" w:fill="FFFFFF"/>
            <w:tcMar>
              <w:left w:w="28" w:type="dxa"/>
              <w:right w:w="28" w:type="dxa"/>
            </w:tcMar>
            <w:vAlign w:val="center"/>
          </w:tcPr>
          <w:p w14:paraId="720E9BB8" w14:textId="77777777" w:rsidR="002544C3" w:rsidRPr="009675EF" w:rsidRDefault="002544C3" w:rsidP="002544C3">
            <w:pPr>
              <w:jc w:val="center"/>
              <w:rPr>
                <w:sz w:val="14"/>
                <w:szCs w:val="14"/>
              </w:rPr>
            </w:pPr>
            <w:r w:rsidRPr="009675EF">
              <w:rPr>
                <w:sz w:val="14"/>
                <w:szCs w:val="14"/>
              </w:rPr>
              <w:t>11070,9</w:t>
            </w:r>
          </w:p>
        </w:tc>
        <w:tc>
          <w:tcPr>
            <w:tcW w:w="579" w:type="dxa"/>
            <w:shd w:val="clear" w:color="000000" w:fill="FFFFFF"/>
            <w:tcMar>
              <w:left w:w="28" w:type="dxa"/>
              <w:right w:w="28" w:type="dxa"/>
            </w:tcMar>
            <w:vAlign w:val="center"/>
          </w:tcPr>
          <w:p w14:paraId="3578C75F"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75856625" w14:textId="77777777" w:rsidR="002544C3" w:rsidRPr="009675EF" w:rsidRDefault="002544C3" w:rsidP="002544C3">
            <w:pPr>
              <w:jc w:val="center"/>
              <w:rPr>
                <w:sz w:val="14"/>
                <w:szCs w:val="14"/>
              </w:rPr>
            </w:pPr>
            <w:r w:rsidRPr="009675EF">
              <w:rPr>
                <w:sz w:val="14"/>
                <w:szCs w:val="14"/>
              </w:rPr>
              <w:t>2025-2032</w:t>
            </w:r>
          </w:p>
        </w:tc>
        <w:tc>
          <w:tcPr>
            <w:tcW w:w="709" w:type="dxa"/>
            <w:shd w:val="clear" w:color="000000" w:fill="FFFFFF"/>
            <w:noWrap/>
            <w:tcMar>
              <w:left w:w="28" w:type="dxa"/>
              <w:right w:w="28" w:type="dxa"/>
            </w:tcMar>
            <w:vAlign w:val="center"/>
          </w:tcPr>
          <w:p w14:paraId="19AC8318" w14:textId="77777777" w:rsidR="002544C3" w:rsidRPr="009675EF" w:rsidRDefault="002544C3" w:rsidP="002544C3">
            <w:pPr>
              <w:jc w:val="center"/>
              <w:rPr>
                <w:sz w:val="14"/>
                <w:szCs w:val="14"/>
              </w:rPr>
            </w:pPr>
            <w:r w:rsidRPr="009675EF">
              <w:rPr>
                <w:sz w:val="14"/>
                <w:szCs w:val="14"/>
              </w:rPr>
              <w:t>17146,9</w:t>
            </w:r>
          </w:p>
        </w:tc>
        <w:tc>
          <w:tcPr>
            <w:tcW w:w="708" w:type="dxa"/>
            <w:shd w:val="clear" w:color="000000" w:fill="FFFFFF"/>
            <w:noWrap/>
            <w:tcMar>
              <w:left w:w="28" w:type="dxa"/>
              <w:right w:w="28" w:type="dxa"/>
            </w:tcMar>
            <w:vAlign w:val="center"/>
          </w:tcPr>
          <w:p w14:paraId="0A2DE7B2"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1E1E3F14" w14:textId="77777777" w:rsidR="002544C3" w:rsidRPr="009675EF" w:rsidRDefault="002544C3" w:rsidP="002544C3">
            <w:pPr>
              <w:jc w:val="center"/>
              <w:rPr>
                <w:sz w:val="14"/>
                <w:szCs w:val="16"/>
              </w:rPr>
            </w:pPr>
            <w:r w:rsidRPr="009675EF">
              <w:rPr>
                <w:sz w:val="14"/>
                <w:szCs w:val="16"/>
              </w:rPr>
              <w:t>0,0</w:t>
            </w:r>
          </w:p>
        </w:tc>
      </w:tr>
      <w:tr w:rsidR="002544C3" w:rsidRPr="009675EF" w14:paraId="69EBF0D0" w14:textId="77777777" w:rsidTr="002544C3">
        <w:trPr>
          <w:trHeight w:val="255"/>
        </w:trPr>
        <w:tc>
          <w:tcPr>
            <w:tcW w:w="568" w:type="dxa"/>
            <w:shd w:val="clear" w:color="000000" w:fill="FFFFFF"/>
            <w:tcMar>
              <w:left w:w="28" w:type="dxa"/>
              <w:right w:w="28" w:type="dxa"/>
            </w:tcMar>
            <w:vAlign w:val="center"/>
          </w:tcPr>
          <w:p w14:paraId="42AA87BE" w14:textId="77777777" w:rsidR="002544C3" w:rsidRPr="009675EF" w:rsidRDefault="002544C3" w:rsidP="002544C3">
            <w:pPr>
              <w:jc w:val="center"/>
              <w:rPr>
                <w:color w:val="000000"/>
                <w:sz w:val="14"/>
                <w:szCs w:val="14"/>
              </w:rPr>
            </w:pPr>
            <w:r w:rsidRPr="009675EF">
              <w:rPr>
                <w:color w:val="000000"/>
                <w:sz w:val="14"/>
                <w:szCs w:val="14"/>
              </w:rPr>
              <w:t>1.4.2</w:t>
            </w:r>
          </w:p>
        </w:tc>
        <w:tc>
          <w:tcPr>
            <w:tcW w:w="2835" w:type="dxa"/>
            <w:shd w:val="clear" w:color="000000" w:fill="FFFFFF"/>
            <w:tcMar>
              <w:left w:w="28" w:type="dxa"/>
              <w:right w:w="28" w:type="dxa"/>
            </w:tcMar>
            <w:vAlign w:val="center"/>
          </w:tcPr>
          <w:p w14:paraId="232662A9" w14:textId="77777777" w:rsidR="002544C3" w:rsidRPr="009675EF" w:rsidRDefault="002544C3" w:rsidP="002544C3">
            <w:pPr>
              <w:rPr>
                <w:color w:val="000000"/>
                <w:sz w:val="14"/>
                <w:szCs w:val="14"/>
              </w:rPr>
            </w:pPr>
            <w:r w:rsidRPr="009675EF">
              <w:rPr>
                <w:color w:val="000000"/>
                <w:sz w:val="14"/>
                <w:szCs w:val="14"/>
              </w:rPr>
              <w:t>Восстановление водоподъемного ковша до проектного уровня, Водозабор № 1</w:t>
            </w:r>
          </w:p>
        </w:tc>
        <w:tc>
          <w:tcPr>
            <w:tcW w:w="850" w:type="dxa"/>
            <w:shd w:val="clear" w:color="000000" w:fill="FFFFFF"/>
            <w:tcMar>
              <w:left w:w="28" w:type="dxa"/>
              <w:right w:w="28" w:type="dxa"/>
            </w:tcMar>
            <w:vAlign w:val="center"/>
          </w:tcPr>
          <w:p w14:paraId="12A3B0AF"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2CBDE166" w14:textId="77777777" w:rsidR="002544C3" w:rsidRPr="009675EF" w:rsidRDefault="002544C3" w:rsidP="002544C3">
            <w:pPr>
              <w:jc w:val="center"/>
              <w:rPr>
                <w:sz w:val="14"/>
                <w:szCs w:val="14"/>
              </w:rPr>
            </w:pPr>
            <w:r w:rsidRPr="009675EF">
              <w:rPr>
                <w:sz w:val="14"/>
                <w:szCs w:val="14"/>
              </w:rPr>
              <w:t>5616,0</w:t>
            </w:r>
          </w:p>
        </w:tc>
        <w:tc>
          <w:tcPr>
            <w:tcW w:w="400" w:type="dxa"/>
            <w:shd w:val="clear" w:color="000000" w:fill="FFFFFF"/>
            <w:tcMar>
              <w:left w:w="28" w:type="dxa"/>
              <w:right w:w="28" w:type="dxa"/>
            </w:tcMar>
            <w:vAlign w:val="center"/>
          </w:tcPr>
          <w:p w14:paraId="0B7CC5E6"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4CC0B2B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795E09E"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BD6CCB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A784E9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46CB779" w14:textId="77777777" w:rsidR="002544C3" w:rsidRPr="009675EF" w:rsidRDefault="002544C3" w:rsidP="002544C3">
            <w:pPr>
              <w:jc w:val="center"/>
              <w:rPr>
                <w:sz w:val="14"/>
                <w:szCs w:val="14"/>
              </w:rPr>
            </w:pPr>
            <w:r w:rsidRPr="009675EF">
              <w:rPr>
                <w:sz w:val="14"/>
                <w:szCs w:val="14"/>
              </w:rPr>
              <w:t>5616,0</w:t>
            </w:r>
          </w:p>
        </w:tc>
        <w:tc>
          <w:tcPr>
            <w:tcW w:w="579" w:type="dxa"/>
            <w:shd w:val="clear" w:color="000000" w:fill="FFFFFF"/>
            <w:tcMar>
              <w:left w:w="28" w:type="dxa"/>
              <w:right w:w="28" w:type="dxa"/>
            </w:tcMar>
            <w:vAlign w:val="center"/>
          </w:tcPr>
          <w:p w14:paraId="39C7800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586D1E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02E4F9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BB0768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BBFD9A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A0CE55C"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BC7B52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77DF5A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64703DB"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2D6BB4C3" w14:textId="77777777" w:rsidR="002544C3" w:rsidRPr="009675EF" w:rsidRDefault="002544C3" w:rsidP="002544C3">
            <w:pPr>
              <w:jc w:val="center"/>
              <w:rPr>
                <w:sz w:val="14"/>
                <w:szCs w:val="14"/>
              </w:rPr>
            </w:pPr>
            <w:r w:rsidRPr="009675EF">
              <w:rPr>
                <w:sz w:val="14"/>
                <w:szCs w:val="14"/>
              </w:rPr>
              <w:t>2024</w:t>
            </w:r>
          </w:p>
        </w:tc>
        <w:tc>
          <w:tcPr>
            <w:tcW w:w="709" w:type="dxa"/>
            <w:shd w:val="clear" w:color="000000" w:fill="FFFFFF"/>
            <w:noWrap/>
            <w:tcMar>
              <w:left w:w="28" w:type="dxa"/>
              <w:right w:w="28" w:type="dxa"/>
            </w:tcMar>
            <w:vAlign w:val="center"/>
          </w:tcPr>
          <w:p w14:paraId="18026C44" w14:textId="77777777" w:rsidR="002544C3" w:rsidRPr="009675EF" w:rsidRDefault="002544C3" w:rsidP="002544C3">
            <w:pPr>
              <w:jc w:val="center"/>
              <w:rPr>
                <w:sz w:val="14"/>
                <w:szCs w:val="14"/>
              </w:rPr>
            </w:pPr>
            <w:r w:rsidRPr="009675EF">
              <w:rPr>
                <w:sz w:val="14"/>
                <w:szCs w:val="14"/>
              </w:rPr>
              <w:t>5616,0</w:t>
            </w:r>
          </w:p>
        </w:tc>
        <w:tc>
          <w:tcPr>
            <w:tcW w:w="708" w:type="dxa"/>
            <w:shd w:val="clear" w:color="000000" w:fill="FFFFFF"/>
            <w:noWrap/>
            <w:tcMar>
              <w:left w:w="28" w:type="dxa"/>
              <w:right w:w="28" w:type="dxa"/>
            </w:tcMar>
            <w:vAlign w:val="center"/>
          </w:tcPr>
          <w:p w14:paraId="300034DC"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12F8B2B1" w14:textId="77777777" w:rsidR="002544C3" w:rsidRPr="009675EF" w:rsidRDefault="002544C3" w:rsidP="002544C3">
            <w:pPr>
              <w:jc w:val="center"/>
              <w:rPr>
                <w:sz w:val="14"/>
                <w:szCs w:val="16"/>
              </w:rPr>
            </w:pPr>
            <w:r w:rsidRPr="009675EF">
              <w:rPr>
                <w:sz w:val="14"/>
                <w:szCs w:val="16"/>
              </w:rPr>
              <w:t>0,0</w:t>
            </w:r>
          </w:p>
        </w:tc>
      </w:tr>
      <w:tr w:rsidR="002544C3" w:rsidRPr="009675EF" w14:paraId="548AB632" w14:textId="77777777" w:rsidTr="002544C3">
        <w:trPr>
          <w:trHeight w:val="255"/>
        </w:trPr>
        <w:tc>
          <w:tcPr>
            <w:tcW w:w="568" w:type="dxa"/>
            <w:shd w:val="clear" w:color="000000" w:fill="FFFFFF"/>
            <w:tcMar>
              <w:left w:w="28" w:type="dxa"/>
              <w:right w:w="28" w:type="dxa"/>
            </w:tcMar>
            <w:vAlign w:val="center"/>
          </w:tcPr>
          <w:p w14:paraId="1B824477" w14:textId="77777777" w:rsidR="002544C3" w:rsidRPr="009675EF" w:rsidRDefault="002544C3" w:rsidP="002544C3">
            <w:pPr>
              <w:jc w:val="center"/>
              <w:rPr>
                <w:color w:val="000000"/>
                <w:sz w:val="14"/>
                <w:szCs w:val="14"/>
              </w:rPr>
            </w:pPr>
            <w:r w:rsidRPr="009675EF">
              <w:rPr>
                <w:color w:val="000000"/>
                <w:sz w:val="14"/>
                <w:szCs w:val="14"/>
              </w:rPr>
              <w:t>1.4.3</w:t>
            </w:r>
          </w:p>
        </w:tc>
        <w:tc>
          <w:tcPr>
            <w:tcW w:w="2835" w:type="dxa"/>
            <w:shd w:val="clear" w:color="000000" w:fill="FFFFFF"/>
            <w:tcMar>
              <w:left w:w="28" w:type="dxa"/>
              <w:right w:w="28" w:type="dxa"/>
            </w:tcMar>
            <w:vAlign w:val="center"/>
          </w:tcPr>
          <w:p w14:paraId="6F894818" w14:textId="77777777" w:rsidR="002544C3" w:rsidRPr="009675EF" w:rsidRDefault="002544C3" w:rsidP="002544C3">
            <w:pPr>
              <w:rPr>
                <w:color w:val="000000"/>
                <w:sz w:val="14"/>
                <w:szCs w:val="14"/>
              </w:rPr>
            </w:pPr>
            <w:r w:rsidRPr="009675EF">
              <w:rPr>
                <w:color w:val="000000"/>
                <w:sz w:val="14"/>
                <w:szCs w:val="14"/>
              </w:rPr>
              <w:t>Реконструкция кровли здания «Новой диспетчерской», Водозабор № 1</w:t>
            </w:r>
          </w:p>
        </w:tc>
        <w:tc>
          <w:tcPr>
            <w:tcW w:w="850" w:type="dxa"/>
            <w:shd w:val="clear" w:color="000000" w:fill="FFFFFF"/>
            <w:tcMar>
              <w:left w:w="28" w:type="dxa"/>
              <w:right w:w="28" w:type="dxa"/>
            </w:tcMar>
            <w:vAlign w:val="center"/>
          </w:tcPr>
          <w:p w14:paraId="009FA9C6"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840B786" w14:textId="77777777" w:rsidR="002544C3" w:rsidRPr="009675EF" w:rsidRDefault="002544C3" w:rsidP="002544C3">
            <w:pPr>
              <w:jc w:val="center"/>
              <w:rPr>
                <w:sz w:val="14"/>
                <w:szCs w:val="14"/>
              </w:rPr>
            </w:pPr>
            <w:r w:rsidRPr="009675EF">
              <w:rPr>
                <w:sz w:val="14"/>
                <w:szCs w:val="14"/>
              </w:rPr>
              <w:t>2773,7</w:t>
            </w:r>
          </w:p>
        </w:tc>
        <w:tc>
          <w:tcPr>
            <w:tcW w:w="400" w:type="dxa"/>
            <w:shd w:val="clear" w:color="000000" w:fill="FFFFFF"/>
            <w:tcMar>
              <w:left w:w="28" w:type="dxa"/>
              <w:right w:w="28" w:type="dxa"/>
            </w:tcMar>
            <w:vAlign w:val="center"/>
          </w:tcPr>
          <w:p w14:paraId="35CD31B3"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BF870D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50DAAF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863BA4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4EE817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CE8E71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DF5BCF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75FFDC4" w14:textId="77777777" w:rsidR="002544C3" w:rsidRPr="009675EF" w:rsidRDefault="002544C3" w:rsidP="002544C3">
            <w:pPr>
              <w:jc w:val="center"/>
              <w:rPr>
                <w:sz w:val="14"/>
                <w:szCs w:val="14"/>
              </w:rPr>
            </w:pPr>
            <w:r w:rsidRPr="009675EF">
              <w:rPr>
                <w:sz w:val="14"/>
                <w:szCs w:val="14"/>
              </w:rPr>
              <w:t>2773,7</w:t>
            </w:r>
          </w:p>
        </w:tc>
        <w:tc>
          <w:tcPr>
            <w:tcW w:w="579" w:type="dxa"/>
            <w:shd w:val="clear" w:color="000000" w:fill="FFFFFF"/>
            <w:tcMar>
              <w:left w:w="28" w:type="dxa"/>
              <w:right w:w="28" w:type="dxa"/>
            </w:tcMar>
            <w:vAlign w:val="center"/>
          </w:tcPr>
          <w:p w14:paraId="78972975"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A1E64D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B1059C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D5061C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FC33A1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F98BD2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19C71FB"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79CD7FAC" w14:textId="77777777" w:rsidR="002544C3" w:rsidRPr="009675EF" w:rsidRDefault="002544C3" w:rsidP="002544C3">
            <w:pPr>
              <w:jc w:val="center"/>
              <w:rPr>
                <w:sz w:val="14"/>
                <w:szCs w:val="14"/>
              </w:rPr>
            </w:pPr>
            <w:r w:rsidRPr="009675EF">
              <w:rPr>
                <w:sz w:val="14"/>
                <w:szCs w:val="14"/>
              </w:rPr>
              <w:t>2026</w:t>
            </w:r>
          </w:p>
        </w:tc>
        <w:tc>
          <w:tcPr>
            <w:tcW w:w="709" w:type="dxa"/>
            <w:shd w:val="clear" w:color="000000" w:fill="FFFFFF"/>
            <w:noWrap/>
            <w:tcMar>
              <w:left w:w="28" w:type="dxa"/>
              <w:right w:w="28" w:type="dxa"/>
            </w:tcMar>
            <w:vAlign w:val="center"/>
          </w:tcPr>
          <w:p w14:paraId="5BA7F35A" w14:textId="77777777" w:rsidR="002544C3" w:rsidRPr="009675EF" w:rsidRDefault="002544C3" w:rsidP="002544C3">
            <w:pPr>
              <w:jc w:val="center"/>
              <w:rPr>
                <w:sz w:val="14"/>
                <w:szCs w:val="14"/>
              </w:rPr>
            </w:pPr>
            <w:r w:rsidRPr="009675EF">
              <w:rPr>
                <w:sz w:val="14"/>
                <w:szCs w:val="14"/>
              </w:rPr>
              <w:t>2773,7</w:t>
            </w:r>
          </w:p>
        </w:tc>
        <w:tc>
          <w:tcPr>
            <w:tcW w:w="708" w:type="dxa"/>
            <w:shd w:val="clear" w:color="000000" w:fill="FFFFFF"/>
            <w:noWrap/>
            <w:tcMar>
              <w:left w:w="28" w:type="dxa"/>
              <w:right w:w="28" w:type="dxa"/>
            </w:tcMar>
            <w:vAlign w:val="center"/>
          </w:tcPr>
          <w:p w14:paraId="552FA5ED"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1FFD53F6" w14:textId="77777777" w:rsidR="002544C3" w:rsidRPr="009675EF" w:rsidRDefault="002544C3" w:rsidP="002544C3">
            <w:pPr>
              <w:jc w:val="center"/>
              <w:rPr>
                <w:sz w:val="14"/>
                <w:szCs w:val="16"/>
              </w:rPr>
            </w:pPr>
            <w:r w:rsidRPr="009675EF">
              <w:rPr>
                <w:sz w:val="14"/>
                <w:szCs w:val="16"/>
              </w:rPr>
              <w:t>0,0</w:t>
            </w:r>
          </w:p>
        </w:tc>
      </w:tr>
    </w:tbl>
    <w:p w14:paraId="687C6DFC" w14:textId="77777777" w:rsidR="002544C3" w:rsidRPr="009675EF" w:rsidRDefault="002544C3" w:rsidP="002544C3">
      <w:r w:rsidRPr="009675EF">
        <w:br w:type="page"/>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40FA3EF9" w14:textId="77777777" w:rsidTr="002544C3">
        <w:trPr>
          <w:trHeight w:val="255"/>
        </w:trPr>
        <w:tc>
          <w:tcPr>
            <w:tcW w:w="568" w:type="dxa"/>
            <w:shd w:val="clear" w:color="000000" w:fill="FFFFFF"/>
            <w:tcMar>
              <w:left w:w="28" w:type="dxa"/>
              <w:right w:w="28" w:type="dxa"/>
            </w:tcMar>
            <w:vAlign w:val="center"/>
            <w:hideMark/>
          </w:tcPr>
          <w:p w14:paraId="089443E0" w14:textId="77777777" w:rsidR="002544C3" w:rsidRPr="009675EF" w:rsidRDefault="002544C3" w:rsidP="002544C3">
            <w:pPr>
              <w:jc w:val="center"/>
              <w:rPr>
                <w:color w:val="000000"/>
                <w:sz w:val="14"/>
                <w:szCs w:val="14"/>
              </w:rPr>
            </w:pPr>
            <w:r w:rsidRPr="009675EF">
              <w:rPr>
                <w:color w:val="000000"/>
                <w:sz w:val="14"/>
                <w:szCs w:val="14"/>
              </w:rPr>
              <w:lastRenderedPageBreak/>
              <w:t>1</w:t>
            </w:r>
          </w:p>
        </w:tc>
        <w:tc>
          <w:tcPr>
            <w:tcW w:w="2835" w:type="dxa"/>
            <w:shd w:val="clear" w:color="000000" w:fill="FFFFFF"/>
            <w:tcMar>
              <w:left w:w="28" w:type="dxa"/>
              <w:right w:w="28" w:type="dxa"/>
            </w:tcMar>
            <w:vAlign w:val="center"/>
            <w:hideMark/>
          </w:tcPr>
          <w:p w14:paraId="3AFCAE5C"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shd w:val="clear" w:color="000000" w:fill="FFFFFF"/>
            <w:tcMar>
              <w:left w:w="28" w:type="dxa"/>
              <w:right w:w="28" w:type="dxa"/>
            </w:tcMar>
            <w:vAlign w:val="center"/>
            <w:hideMark/>
          </w:tcPr>
          <w:p w14:paraId="0AB9CBED"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shd w:val="clear" w:color="000000" w:fill="FFFFFF"/>
            <w:tcMar>
              <w:left w:w="28" w:type="dxa"/>
              <w:right w:w="28" w:type="dxa"/>
            </w:tcMar>
            <w:vAlign w:val="center"/>
            <w:hideMark/>
          </w:tcPr>
          <w:p w14:paraId="14D10809" w14:textId="77777777" w:rsidR="002544C3" w:rsidRPr="009675EF" w:rsidRDefault="002544C3" w:rsidP="002544C3">
            <w:pPr>
              <w:jc w:val="center"/>
              <w:rPr>
                <w:color w:val="000000"/>
                <w:sz w:val="14"/>
                <w:szCs w:val="14"/>
              </w:rPr>
            </w:pPr>
            <w:r w:rsidRPr="009675EF">
              <w:rPr>
                <w:color w:val="000000"/>
                <w:sz w:val="14"/>
                <w:szCs w:val="14"/>
              </w:rPr>
              <w:t>4</w:t>
            </w:r>
          </w:p>
        </w:tc>
        <w:tc>
          <w:tcPr>
            <w:tcW w:w="400" w:type="dxa"/>
            <w:shd w:val="clear" w:color="000000" w:fill="FFFFFF"/>
            <w:tcMar>
              <w:left w:w="28" w:type="dxa"/>
              <w:right w:w="28" w:type="dxa"/>
            </w:tcMar>
            <w:vAlign w:val="center"/>
            <w:hideMark/>
          </w:tcPr>
          <w:p w14:paraId="322DF8F1" w14:textId="77777777" w:rsidR="002544C3" w:rsidRPr="009675EF" w:rsidRDefault="002544C3" w:rsidP="002544C3">
            <w:pPr>
              <w:jc w:val="center"/>
              <w:rPr>
                <w:color w:val="000000"/>
                <w:sz w:val="14"/>
                <w:szCs w:val="14"/>
              </w:rPr>
            </w:pPr>
            <w:r w:rsidRPr="009675EF">
              <w:rPr>
                <w:color w:val="000000"/>
                <w:sz w:val="14"/>
                <w:szCs w:val="14"/>
              </w:rPr>
              <w:t>5</w:t>
            </w:r>
          </w:p>
        </w:tc>
        <w:tc>
          <w:tcPr>
            <w:tcW w:w="580" w:type="dxa"/>
            <w:shd w:val="clear" w:color="000000" w:fill="FFFFFF"/>
            <w:tcMar>
              <w:left w:w="28" w:type="dxa"/>
              <w:right w:w="28" w:type="dxa"/>
            </w:tcMar>
            <w:vAlign w:val="center"/>
            <w:hideMark/>
          </w:tcPr>
          <w:p w14:paraId="28B40DD1" w14:textId="77777777" w:rsidR="002544C3" w:rsidRPr="009675EF" w:rsidRDefault="002544C3" w:rsidP="002544C3">
            <w:pPr>
              <w:jc w:val="center"/>
              <w:rPr>
                <w:color w:val="000000"/>
                <w:sz w:val="14"/>
                <w:szCs w:val="14"/>
              </w:rPr>
            </w:pPr>
            <w:r w:rsidRPr="009675EF">
              <w:rPr>
                <w:color w:val="000000"/>
                <w:sz w:val="14"/>
                <w:szCs w:val="14"/>
              </w:rPr>
              <w:t>6</w:t>
            </w:r>
          </w:p>
        </w:tc>
        <w:tc>
          <w:tcPr>
            <w:tcW w:w="579" w:type="dxa"/>
            <w:shd w:val="clear" w:color="000000" w:fill="FFFFFF"/>
            <w:tcMar>
              <w:left w:w="28" w:type="dxa"/>
              <w:right w:w="28" w:type="dxa"/>
            </w:tcMar>
            <w:vAlign w:val="center"/>
            <w:hideMark/>
          </w:tcPr>
          <w:p w14:paraId="1E82E3B8" w14:textId="77777777" w:rsidR="002544C3" w:rsidRPr="009675EF" w:rsidRDefault="002544C3" w:rsidP="002544C3">
            <w:pPr>
              <w:jc w:val="center"/>
              <w:rPr>
                <w:color w:val="000000"/>
                <w:sz w:val="14"/>
                <w:szCs w:val="14"/>
              </w:rPr>
            </w:pPr>
            <w:r w:rsidRPr="009675EF">
              <w:rPr>
                <w:color w:val="000000"/>
                <w:sz w:val="14"/>
                <w:szCs w:val="14"/>
              </w:rPr>
              <w:t>7</w:t>
            </w:r>
          </w:p>
        </w:tc>
        <w:tc>
          <w:tcPr>
            <w:tcW w:w="518" w:type="dxa"/>
            <w:shd w:val="clear" w:color="000000" w:fill="FFFFFF"/>
            <w:tcMar>
              <w:left w:w="28" w:type="dxa"/>
              <w:right w:w="28" w:type="dxa"/>
            </w:tcMar>
            <w:vAlign w:val="center"/>
            <w:hideMark/>
          </w:tcPr>
          <w:p w14:paraId="1E66C6B0" w14:textId="77777777" w:rsidR="002544C3" w:rsidRPr="009675EF" w:rsidRDefault="002544C3" w:rsidP="002544C3">
            <w:pPr>
              <w:jc w:val="center"/>
              <w:rPr>
                <w:color w:val="000000"/>
                <w:sz w:val="14"/>
                <w:szCs w:val="14"/>
              </w:rPr>
            </w:pPr>
            <w:r w:rsidRPr="009675EF">
              <w:rPr>
                <w:color w:val="000000"/>
                <w:sz w:val="14"/>
                <w:szCs w:val="14"/>
              </w:rPr>
              <w:t>8</w:t>
            </w:r>
          </w:p>
        </w:tc>
        <w:tc>
          <w:tcPr>
            <w:tcW w:w="579" w:type="dxa"/>
            <w:shd w:val="clear" w:color="000000" w:fill="FFFFFF"/>
            <w:tcMar>
              <w:left w:w="28" w:type="dxa"/>
              <w:right w:w="28" w:type="dxa"/>
            </w:tcMar>
            <w:vAlign w:val="center"/>
            <w:hideMark/>
          </w:tcPr>
          <w:p w14:paraId="67E1144B" w14:textId="77777777" w:rsidR="002544C3" w:rsidRPr="009675EF" w:rsidRDefault="002544C3" w:rsidP="002544C3">
            <w:pPr>
              <w:jc w:val="center"/>
              <w:rPr>
                <w:color w:val="000000"/>
                <w:sz w:val="14"/>
                <w:szCs w:val="14"/>
              </w:rPr>
            </w:pPr>
            <w:r w:rsidRPr="009675EF">
              <w:rPr>
                <w:color w:val="000000"/>
                <w:sz w:val="14"/>
                <w:szCs w:val="14"/>
              </w:rPr>
              <w:t>9</w:t>
            </w:r>
          </w:p>
        </w:tc>
        <w:tc>
          <w:tcPr>
            <w:tcW w:w="579" w:type="dxa"/>
            <w:shd w:val="clear" w:color="000000" w:fill="FFFFFF"/>
            <w:tcMar>
              <w:left w:w="28" w:type="dxa"/>
              <w:right w:w="28" w:type="dxa"/>
            </w:tcMar>
            <w:vAlign w:val="center"/>
            <w:hideMark/>
          </w:tcPr>
          <w:p w14:paraId="40D47097" w14:textId="77777777" w:rsidR="002544C3" w:rsidRPr="009675EF" w:rsidRDefault="002544C3" w:rsidP="002544C3">
            <w:pPr>
              <w:jc w:val="center"/>
              <w:rPr>
                <w:color w:val="000000"/>
                <w:sz w:val="14"/>
                <w:szCs w:val="14"/>
              </w:rPr>
            </w:pPr>
            <w:r w:rsidRPr="009675EF">
              <w:rPr>
                <w:color w:val="000000"/>
                <w:sz w:val="14"/>
                <w:szCs w:val="14"/>
              </w:rPr>
              <w:t>10</w:t>
            </w:r>
          </w:p>
        </w:tc>
        <w:tc>
          <w:tcPr>
            <w:tcW w:w="579" w:type="dxa"/>
            <w:shd w:val="clear" w:color="000000" w:fill="FFFFFF"/>
            <w:tcMar>
              <w:left w:w="28" w:type="dxa"/>
              <w:right w:w="28" w:type="dxa"/>
            </w:tcMar>
            <w:vAlign w:val="center"/>
            <w:hideMark/>
          </w:tcPr>
          <w:p w14:paraId="30F0278C" w14:textId="77777777" w:rsidR="002544C3" w:rsidRPr="009675EF" w:rsidRDefault="002544C3" w:rsidP="002544C3">
            <w:pPr>
              <w:jc w:val="center"/>
              <w:rPr>
                <w:color w:val="000000"/>
                <w:sz w:val="14"/>
                <w:szCs w:val="14"/>
              </w:rPr>
            </w:pPr>
            <w:r w:rsidRPr="009675EF">
              <w:rPr>
                <w:color w:val="000000"/>
                <w:sz w:val="14"/>
                <w:szCs w:val="14"/>
              </w:rPr>
              <w:t>11</w:t>
            </w:r>
          </w:p>
        </w:tc>
        <w:tc>
          <w:tcPr>
            <w:tcW w:w="579" w:type="dxa"/>
            <w:shd w:val="clear" w:color="000000" w:fill="FFFFFF"/>
            <w:tcMar>
              <w:left w:w="28" w:type="dxa"/>
              <w:right w:w="28" w:type="dxa"/>
            </w:tcMar>
            <w:vAlign w:val="center"/>
            <w:hideMark/>
          </w:tcPr>
          <w:p w14:paraId="082A05C5" w14:textId="77777777" w:rsidR="002544C3" w:rsidRPr="009675EF" w:rsidRDefault="002544C3" w:rsidP="002544C3">
            <w:pPr>
              <w:jc w:val="center"/>
              <w:rPr>
                <w:color w:val="000000"/>
                <w:sz w:val="14"/>
                <w:szCs w:val="14"/>
              </w:rPr>
            </w:pPr>
            <w:r w:rsidRPr="009675EF">
              <w:rPr>
                <w:color w:val="000000"/>
                <w:sz w:val="14"/>
                <w:szCs w:val="14"/>
              </w:rPr>
              <w:t>12</w:t>
            </w:r>
          </w:p>
        </w:tc>
        <w:tc>
          <w:tcPr>
            <w:tcW w:w="579" w:type="dxa"/>
            <w:shd w:val="clear" w:color="000000" w:fill="FFFFFF"/>
            <w:tcMar>
              <w:left w:w="28" w:type="dxa"/>
              <w:right w:w="28" w:type="dxa"/>
            </w:tcMar>
            <w:vAlign w:val="center"/>
            <w:hideMark/>
          </w:tcPr>
          <w:p w14:paraId="4F2C1D39" w14:textId="77777777" w:rsidR="002544C3" w:rsidRPr="009675EF" w:rsidRDefault="002544C3" w:rsidP="002544C3">
            <w:pPr>
              <w:jc w:val="center"/>
              <w:rPr>
                <w:color w:val="000000"/>
                <w:sz w:val="14"/>
                <w:szCs w:val="14"/>
              </w:rPr>
            </w:pPr>
            <w:r w:rsidRPr="009675EF">
              <w:rPr>
                <w:color w:val="000000"/>
                <w:sz w:val="14"/>
                <w:szCs w:val="14"/>
              </w:rPr>
              <w:t>13</w:t>
            </w:r>
          </w:p>
        </w:tc>
        <w:tc>
          <w:tcPr>
            <w:tcW w:w="544" w:type="dxa"/>
            <w:shd w:val="clear" w:color="000000" w:fill="FFFFFF"/>
            <w:tcMar>
              <w:left w:w="28" w:type="dxa"/>
              <w:right w:w="28" w:type="dxa"/>
            </w:tcMar>
            <w:vAlign w:val="center"/>
            <w:hideMark/>
          </w:tcPr>
          <w:p w14:paraId="6A69F88F" w14:textId="77777777" w:rsidR="002544C3" w:rsidRPr="009675EF" w:rsidRDefault="002544C3" w:rsidP="002544C3">
            <w:pPr>
              <w:jc w:val="center"/>
              <w:rPr>
                <w:color w:val="000000"/>
                <w:sz w:val="14"/>
                <w:szCs w:val="14"/>
              </w:rPr>
            </w:pPr>
            <w:r w:rsidRPr="009675EF">
              <w:rPr>
                <w:color w:val="000000"/>
                <w:sz w:val="14"/>
                <w:szCs w:val="14"/>
              </w:rPr>
              <w:t>14</w:t>
            </w:r>
          </w:p>
        </w:tc>
        <w:tc>
          <w:tcPr>
            <w:tcW w:w="579" w:type="dxa"/>
            <w:shd w:val="clear" w:color="000000" w:fill="FFFFFF"/>
            <w:tcMar>
              <w:left w:w="28" w:type="dxa"/>
              <w:right w:w="28" w:type="dxa"/>
            </w:tcMar>
            <w:vAlign w:val="center"/>
            <w:hideMark/>
          </w:tcPr>
          <w:p w14:paraId="7E717284" w14:textId="77777777" w:rsidR="002544C3" w:rsidRPr="009675EF" w:rsidRDefault="002544C3" w:rsidP="002544C3">
            <w:pPr>
              <w:jc w:val="center"/>
              <w:rPr>
                <w:color w:val="000000"/>
                <w:sz w:val="14"/>
                <w:szCs w:val="14"/>
              </w:rPr>
            </w:pPr>
            <w:r w:rsidRPr="009675EF">
              <w:rPr>
                <w:color w:val="000000"/>
                <w:sz w:val="14"/>
                <w:szCs w:val="14"/>
              </w:rPr>
              <w:t>15</w:t>
            </w:r>
          </w:p>
        </w:tc>
        <w:tc>
          <w:tcPr>
            <w:tcW w:w="579" w:type="dxa"/>
            <w:shd w:val="clear" w:color="000000" w:fill="FFFFFF"/>
            <w:tcMar>
              <w:left w:w="28" w:type="dxa"/>
              <w:right w:w="28" w:type="dxa"/>
            </w:tcMar>
            <w:vAlign w:val="center"/>
            <w:hideMark/>
          </w:tcPr>
          <w:p w14:paraId="614339B9" w14:textId="77777777" w:rsidR="002544C3" w:rsidRPr="009675EF" w:rsidRDefault="002544C3" w:rsidP="002544C3">
            <w:pPr>
              <w:jc w:val="center"/>
              <w:rPr>
                <w:color w:val="000000"/>
                <w:sz w:val="14"/>
                <w:szCs w:val="14"/>
              </w:rPr>
            </w:pPr>
            <w:r w:rsidRPr="009675EF">
              <w:rPr>
                <w:color w:val="000000"/>
                <w:sz w:val="14"/>
                <w:szCs w:val="14"/>
              </w:rPr>
              <w:t>16</w:t>
            </w:r>
          </w:p>
        </w:tc>
        <w:tc>
          <w:tcPr>
            <w:tcW w:w="518" w:type="dxa"/>
            <w:shd w:val="clear" w:color="000000" w:fill="FFFFFF"/>
            <w:tcMar>
              <w:left w:w="28" w:type="dxa"/>
              <w:right w:w="28" w:type="dxa"/>
            </w:tcMar>
            <w:vAlign w:val="center"/>
            <w:hideMark/>
          </w:tcPr>
          <w:p w14:paraId="6B0A4D24" w14:textId="77777777" w:rsidR="002544C3" w:rsidRPr="009675EF" w:rsidRDefault="002544C3" w:rsidP="002544C3">
            <w:pPr>
              <w:jc w:val="center"/>
              <w:rPr>
                <w:color w:val="000000"/>
                <w:sz w:val="14"/>
                <w:szCs w:val="14"/>
              </w:rPr>
            </w:pPr>
            <w:r w:rsidRPr="009675EF">
              <w:rPr>
                <w:color w:val="000000"/>
                <w:sz w:val="14"/>
                <w:szCs w:val="14"/>
              </w:rPr>
              <w:t>17</w:t>
            </w:r>
          </w:p>
        </w:tc>
        <w:tc>
          <w:tcPr>
            <w:tcW w:w="579" w:type="dxa"/>
            <w:shd w:val="clear" w:color="000000" w:fill="FFFFFF"/>
            <w:tcMar>
              <w:left w:w="28" w:type="dxa"/>
              <w:right w:w="28" w:type="dxa"/>
            </w:tcMar>
            <w:vAlign w:val="center"/>
            <w:hideMark/>
          </w:tcPr>
          <w:p w14:paraId="053E3D3E" w14:textId="77777777" w:rsidR="002544C3" w:rsidRPr="009675EF" w:rsidRDefault="002544C3" w:rsidP="002544C3">
            <w:pPr>
              <w:jc w:val="center"/>
              <w:rPr>
                <w:color w:val="000000"/>
                <w:sz w:val="14"/>
                <w:szCs w:val="14"/>
              </w:rPr>
            </w:pPr>
            <w:r w:rsidRPr="009675EF">
              <w:rPr>
                <w:color w:val="000000"/>
                <w:sz w:val="14"/>
                <w:szCs w:val="14"/>
              </w:rPr>
              <w:t>18</w:t>
            </w:r>
          </w:p>
        </w:tc>
        <w:tc>
          <w:tcPr>
            <w:tcW w:w="579" w:type="dxa"/>
            <w:shd w:val="clear" w:color="000000" w:fill="FFFFFF"/>
            <w:tcMar>
              <w:left w:w="28" w:type="dxa"/>
              <w:right w:w="28" w:type="dxa"/>
            </w:tcMar>
            <w:vAlign w:val="center"/>
            <w:hideMark/>
          </w:tcPr>
          <w:p w14:paraId="3FC01B03" w14:textId="77777777" w:rsidR="002544C3" w:rsidRPr="009675EF" w:rsidRDefault="002544C3" w:rsidP="002544C3">
            <w:pPr>
              <w:jc w:val="center"/>
              <w:rPr>
                <w:color w:val="000000"/>
                <w:sz w:val="14"/>
                <w:szCs w:val="14"/>
              </w:rPr>
            </w:pPr>
            <w:r w:rsidRPr="009675EF">
              <w:rPr>
                <w:color w:val="000000"/>
                <w:sz w:val="14"/>
                <w:szCs w:val="14"/>
              </w:rPr>
              <w:t>19</w:t>
            </w:r>
          </w:p>
        </w:tc>
        <w:tc>
          <w:tcPr>
            <w:tcW w:w="509" w:type="dxa"/>
            <w:shd w:val="clear" w:color="000000" w:fill="FFFFFF"/>
            <w:tcMar>
              <w:left w:w="28" w:type="dxa"/>
              <w:right w:w="28" w:type="dxa"/>
            </w:tcMar>
            <w:vAlign w:val="center"/>
            <w:hideMark/>
          </w:tcPr>
          <w:p w14:paraId="47D9115D" w14:textId="77777777" w:rsidR="002544C3" w:rsidRPr="009675EF" w:rsidRDefault="002544C3" w:rsidP="002544C3">
            <w:pPr>
              <w:jc w:val="center"/>
              <w:rPr>
                <w:color w:val="000000"/>
                <w:sz w:val="14"/>
                <w:szCs w:val="14"/>
              </w:rPr>
            </w:pPr>
            <w:r w:rsidRPr="009675EF">
              <w:rPr>
                <w:color w:val="000000"/>
                <w:sz w:val="14"/>
                <w:szCs w:val="14"/>
              </w:rPr>
              <w:t>20</w:t>
            </w:r>
          </w:p>
        </w:tc>
        <w:tc>
          <w:tcPr>
            <w:tcW w:w="709" w:type="dxa"/>
            <w:shd w:val="clear" w:color="000000" w:fill="FFFFFF"/>
            <w:tcMar>
              <w:left w:w="28" w:type="dxa"/>
              <w:right w:w="28" w:type="dxa"/>
            </w:tcMar>
            <w:vAlign w:val="center"/>
            <w:hideMark/>
          </w:tcPr>
          <w:p w14:paraId="6D7BFD5E" w14:textId="77777777" w:rsidR="002544C3" w:rsidRPr="009675EF" w:rsidRDefault="002544C3" w:rsidP="002544C3">
            <w:pPr>
              <w:jc w:val="center"/>
              <w:rPr>
                <w:color w:val="000000"/>
                <w:sz w:val="14"/>
                <w:szCs w:val="14"/>
              </w:rPr>
            </w:pPr>
            <w:r w:rsidRPr="009675EF">
              <w:rPr>
                <w:color w:val="000000"/>
                <w:sz w:val="14"/>
                <w:szCs w:val="14"/>
              </w:rPr>
              <w:t>21</w:t>
            </w:r>
          </w:p>
        </w:tc>
        <w:tc>
          <w:tcPr>
            <w:tcW w:w="708" w:type="dxa"/>
            <w:shd w:val="clear" w:color="000000" w:fill="FFFFFF"/>
            <w:tcMar>
              <w:left w:w="28" w:type="dxa"/>
              <w:right w:w="28" w:type="dxa"/>
            </w:tcMar>
            <w:vAlign w:val="center"/>
            <w:hideMark/>
          </w:tcPr>
          <w:p w14:paraId="48B3DE28" w14:textId="77777777" w:rsidR="002544C3" w:rsidRPr="009675EF" w:rsidRDefault="002544C3" w:rsidP="002544C3">
            <w:pPr>
              <w:jc w:val="center"/>
              <w:rPr>
                <w:color w:val="000000"/>
                <w:sz w:val="14"/>
                <w:szCs w:val="14"/>
              </w:rPr>
            </w:pPr>
            <w:r w:rsidRPr="009675EF">
              <w:rPr>
                <w:color w:val="000000"/>
                <w:sz w:val="14"/>
                <w:szCs w:val="14"/>
              </w:rPr>
              <w:t>22</w:t>
            </w:r>
          </w:p>
        </w:tc>
        <w:tc>
          <w:tcPr>
            <w:tcW w:w="851" w:type="dxa"/>
            <w:shd w:val="clear" w:color="000000" w:fill="FFFFFF"/>
            <w:tcMar>
              <w:left w:w="28" w:type="dxa"/>
              <w:right w:w="28" w:type="dxa"/>
            </w:tcMar>
            <w:vAlign w:val="center"/>
          </w:tcPr>
          <w:p w14:paraId="375E8AA9"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023D7E57" w14:textId="77777777" w:rsidTr="002544C3">
        <w:trPr>
          <w:trHeight w:val="255"/>
        </w:trPr>
        <w:tc>
          <w:tcPr>
            <w:tcW w:w="568" w:type="dxa"/>
            <w:shd w:val="clear" w:color="000000" w:fill="FFFFFF"/>
            <w:tcMar>
              <w:left w:w="28" w:type="dxa"/>
              <w:right w:w="28" w:type="dxa"/>
            </w:tcMar>
            <w:vAlign w:val="center"/>
          </w:tcPr>
          <w:p w14:paraId="5B4EBE88" w14:textId="77777777" w:rsidR="002544C3" w:rsidRPr="009675EF" w:rsidRDefault="002544C3" w:rsidP="002544C3">
            <w:pPr>
              <w:jc w:val="center"/>
              <w:rPr>
                <w:color w:val="000000"/>
                <w:sz w:val="14"/>
                <w:szCs w:val="14"/>
              </w:rPr>
            </w:pPr>
            <w:r w:rsidRPr="009675EF">
              <w:rPr>
                <w:color w:val="000000"/>
                <w:sz w:val="14"/>
                <w:szCs w:val="14"/>
              </w:rPr>
              <w:t>1.4.4</w:t>
            </w:r>
          </w:p>
        </w:tc>
        <w:tc>
          <w:tcPr>
            <w:tcW w:w="2835" w:type="dxa"/>
            <w:shd w:val="clear" w:color="000000" w:fill="FFFFFF"/>
            <w:tcMar>
              <w:left w:w="28" w:type="dxa"/>
              <w:right w:w="28" w:type="dxa"/>
            </w:tcMar>
            <w:vAlign w:val="center"/>
          </w:tcPr>
          <w:p w14:paraId="76F04CB5" w14:textId="77777777" w:rsidR="002544C3" w:rsidRPr="009675EF" w:rsidRDefault="002544C3" w:rsidP="002544C3">
            <w:pPr>
              <w:rPr>
                <w:color w:val="000000"/>
                <w:sz w:val="14"/>
                <w:szCs w:val="14"/>
              </w:rPr>
            </w:pPr>
            <w:r w:rsidRPr="009675EF">
              <w:rPr>
                <w:color w:val="000000"/>
                <w:sz w:val="14"/>
                <w:szCs w:val="14"/>
              </w:rPr>
              <w:t xml:space="preserve">Реконструкция трубопровода подачи воды на </w:t>
            </w:r>
            <w:proofErr w:type="spellStart"/>
            <w:r w:rsidRPr="009675EF">
              <w:rPr>
                <w:color w:val="000000"/>
                <w:sz w:val="14"/>
                <w:szCs w:val="14"/>
              </w:rPr>
              <w:t>всас</w:t>
            </w:r>
            <w:proofErr w:type="spellEnd"/>
            <w:r w:rsidRPr="009675EF">
              <w:rPr>
                <w:color w:val="000000"/>
                <w:sz w:val="14"/>
                <w:szCs w:val="14"/>
              </w:rPr>
              <w:t xml:space="preserve"> насосов от камеры переключения РЧВ 350 м</w:t>
            </w:r>
            <w:r w:rsidRPr="009675EF">
              <w:rPr>
                <w:color w:val="000000"/>
                <w:sz w:val="14"/>
                <w:szCs w:val="14"/>
                <w:vertAlign w:val="superscript"/>
              </w:rPr>
              <w:t>3</w:t>
            </w:r>
            <w:r w:rsidRPr="009675EF">
              <w:rPr>
                <w:color w:val="000000"/>
                <w:sz w:val="14"/>
                <w:szCs w:val="14"/>
              </w:rPr>
              <w:t xml:space="preserve"> до фундамента насосной станции 2-го подъема, участок Водозабор № 2</w:t>
            </w:r>
          </w:p>
        </w:tc>
        <w:tc>
          <w:tcPr>
            <w:tcW w:w="850" w:type="dxa"/>
            <w:shd w:val="clear" w:color="000000" w:fill="FFFFFF"/>
            <w:tcMar>
              <w:left w:w="28" w:type="dxa"/>
              <w:right w:w="28" w:type="dxa"/>
            </w:tcMar>
            <w:vAlign w:val="center"/>
          </w:tcPr>
          <w:p w14:paraId="7BBBABC5"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9B993AF" w14:textId="77777777" w:rsidR="002544C3" w:rsidRPr="009675EF" w:rsidRDefault="002544C3" w:rsidP="002544C3">
            <w:pPr>
              <w:jc w:val="center"/>
              <w:rPr>
                <w:sz w:val="14"/>
                <w:szCs w:val="14"/>
              </w:rPr>
            </w:pPr>
            <w:r w:rsidRPr="009675EF">
              <w:rPr>
                <w:sz w:val="14"/>
                <w:szCs w:val="14"/>
              </w:rPr>
              <w:t>3542,0</w:t>
            </w:r>
          </w:p>
        </w:tc>
        <w:tc>
          <w:tcPr>
            <w:tcW w:w="400" w:type="dxa"/>
            <w:shd w:val="clear" w:color="000000" w:fill="FFFFFF"/>
            <w:tcMar>
              <w:left w:w="28" w:type="dxa"/>
              <w:right w:w="28" w:type="dxa"/>
            </w:tcMar>
            <w:vAlign w:val="center"/>
          </w:tcPr>
          <w:p w14:paraId="0F6388CE"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7883ED5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835571B"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15B96A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1B04C0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36198F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234F45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48EC6E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71A48D" w14:textId="77777777" w:rsidR="002544C3" w:rsidRPr="009675EF" w:rsidRDefault="002544C3" w:rsidP="002544C3">
            <w:pPr>
              <w:jc w:val="center"/>
              <w:rPr>
                <w:sz w:val="14"/>
                <w:szCs w:val="14"/>
              </w:rPr>
            </w:pPr>
            <w:r w:rsidRPr="009675EF">
              <w:rPr>
                <w:sz w:val="14"/>
                <w:szCs w:val="14"/>
              </w:rPr>
              <w:t>3542,0</w:t>
            </w:r>
          </w:p>
        </w:tc>
        <w:tc>
          <w:tcPr>
            <w:tcW w:w="544" w:type="dxa"/>
            <w:shd w:val="clear" w:color="000000" w:fill="FFFFFF"/>
            <w:tcMar>
              <w:left w:w="28" w:type="dxa"/>
              <w:right w:w="28" w:type="dxa"/>
            </w:tcMar>
            <w:vAlign w:val="center"/>
          </w:tcPr>
          <w:p w14:paraId="16C268C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B3A4C9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698524F"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C9A6F4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BACA53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94A99A1"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5DF471E1" w14:textId="77777777" w:rsidR="002544C3" w:rsidRPr="009675EF" w:rsidRDefault="002544C3" w:rsidP="002544C3">
            <w:pPr>
              <w:jc w:val="center"/>
              <w:rPr>
                <w:sz w:val="14"/>
                <w:szCs w:val="14"/>
              </w:rPr>
            </w:pPr>
            <w:r w:rsidRPr="009675EF">
              <w:rPr>
                <w:sz w:val="14"/>
                <w:szCs w:val="14"/>
              </w:rPr>
              <w:t>2027</w:t>
            </w:r>
          </w:p>
        </w:tc>
        <w:tc>
          <w:tcPr>
            <w:tcW w:w="709" w:type="dxa"/>
            <w:shd w:val="clear" w:color="000000" w:fill="FFFFFF"/>
            <w:noWrap/>
            <w:tcMar>
              <w:left w:w="28" w:type="dxa"/>
              <w:right w:w="28" w:type="dxa"/>
            </w:tcMar>
            <w:vAlign w:val="center"/>
          </w:tcPr>
          <w:p w14:paraId="05C1AE04" w14:textId="77777777" w:rsidR="002544C3" w:rsidRPr="009675EF" w:rsidRDefault="002544C3" w:rsidP="002544C3">
            <w:pPr>
              <w:jc w:val="center"/>
              <w:rPr>
                <w:sz w:val="14"/>
                <w:szCs w:val="14"/>
              </w:rPr>
            </w:pPr>
            <w:r w:rsidRPr="009675EF">
              <w:rPr>
                <w:sz w:val="14"/>
                <w:szCs w:val="14"/>
              </w:rPr>
              <w:t>3542,0</w:t>
            </w:r>
          </w:p>
        </w:tc>
        <w:tc>
          <w:tcPr>
            <w:tcW w:w="708" w:type="dxa"/>
            <w:shd w:val="clear" w:color="000000" w:fill="FFFFFF"/>
            <w:noWrap/>
            <w:tcMar>
              <w:left w:w="28" w:type="dxa"/>
              <w:right w:w="28" w:type="dxa"/>
            </w:tcMar>
            <w:vAlign w:val="center"/>
          </w:tcPr>
          <w:p w14:paraId="723D8ACB"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3E02888E" w14:textId="77777777" w:rsidR="002544C3" w:rsidRPr="009675EF" w:rsidRDefault="002544C3" w:rsidP="002544C3">
            <w:pPr>
              <w:jc w:val="center"/>
              <w:rPr>
                <w:sz w:val="14"/>
                <w:szCs w:val="16"/>
              </w:rPr>
            </w:pPr>
            <w:r w:rsidRPr="009675EF">
              <w:rPr>
                <w:sz w:val="14"/>
                <w:szCs w:val="16"/>
              </w:rPr>
              <w:t>0,0</w:t>
            </w:r>
          </w:p>
        </w:tc>
      </w:tr>
      <w:tr w:rsidR="002544C3" w:rsidRPr="009675EF" w14:paraId="25645ED3" w14:textId="77777777" w:rsidTr="002544C3">
        <w:trPr>
          <w:trHeight w:val="255"/>
        </w:trPr>
        <w:tc>
          <w:tcPr>
            <w:tcW w:w="568" w:type="dxa"/>
            <w:shd w:val="clear" w:color="000000" w:fill="FFFFFF"/>
            <w:tcMar>
              <w:left w:w="28" w:type="dxa"/>
              <w:right w:w="28" w:type="dxa"/>
            </w:tcMar>
            <w:vAlign w:val="center"/>
          </w:tcPr>
          <w:p w14:paraId="0C247F6A" w14:textId="77777777" w:rsidR="002544C3" w:rsidRPr="009675EF" w:rsidRDefault="002544C3" w:rsidP="002544C3">
            <w:pPr>
              <w:jc w:val="center"/>
              <w:rPr>
                <w:color w:val="000000"/>
                <w:sz w:val="14"/>
                <w:szCs w:val="14"/>
              </w:rPr>
            </w:pPr>
            <w:r w:rsidRPr="009675EF">
              <w:rPr>
                <w:color w:val="000000"/>
                <w:sz w:val="14"/>
                <w:szCs w:val="14"/>
              </w:rPr>
              <w:t>1.4.5</w:t>
            </w:r>
          </w:p>
        </w:tc>
        <w:tc>
          <w:tcPr>
            <w:tcW w:w="2835" w:type="dxa"/>
            <w:shd w:val="clear" w:color="000000" w:fill="FFFFFF"/>
            <w:tcMar>
              <w:left w:w="28" w:type="dxa"/>
              <w:right w:w="28" w:type="dxa"/>
            </w:tcMar>
            <w:vAlign w:val="center"/>
          </w:tcPr>
          <w:p w14:paraId="6F38B4A3" w14:textId="77777777" w:rsidR="002544C3" w:rsidRPr="009675EF" w:rsidRDefault="002544C3" w:rsidP="002544C3">
            <w:pPr>
              <w:rPr>
                <w:color w:val="000000"/>
                <w:sz w:val="14"/>
                <w:szCs w:val="14"/>
              </w:rPr>
            </w:pPr>
            <w:r w:rsidRPr="009675EF">
              <w:rPr>
                <w:color w:val="000000"/>
                <w:sz w:val="14"/>
                <w:szCs w:val="14"/>
              </w:rPr>
              <w:t>Приобретение и монтаж запорной арматуры канализации и дренажа скорых фильтров № 1, 2, 3, 4, 5 и канализации осветителей № 4, 5, участок Водозабор № 2</w:t>
            </w:r>
          </w:p>
        </w:tc>
        <w:tc>
          <w:tcPr>
            <w:tcW w:w="850" w:type="dxa"/>
            <w:shd w:val="clear" w:color="000000" w:fill="FFFFFF"/>
            <w:tcMar>
              <w:left w:w="28" w:type="dxa"/>
              <w:right w:w="28" w:type="dxa"/>
            </w:tcMar>
            <w:vAlign w:val="center"/>
          </w:tcPr>
          <w:p w14:paraId="6D76CBB6"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171F570" w14:textId="77777777" w:rsidR="002544C3" w:rsidRPr="009675EF" w:rsidRDefault="002544C3" w:rsidP="002544C3">
            <w:pPr>
              <w:jc w:val="center"/>
              <w:rPr>
                <w:sz w:val="14"/>
                <w:szCs w:val="14"/>
              </w:rPr>
            </w:pPr>
            <w:r w:rsidRPr="009675EF">
              <w:rPr>
                <w:sz w:val="14"/>
                <w:szCs w:val="14"/>
              </w:rPr>
              <w:t>5842,7</w:t>
            </w:r>
          </w:p>
        </w:tc>
        <w:tc>
          <w:tcPr>
            <w:tcW w:w="400" w:type="dxa"/>
            <w:shd w:val="clear" w:color="000000" w:fill="FFFFFF"/>
            <w:tcMar>
              <w:left w:w="28" w:type="dxa"/>
              <w:right w:w="28" w:type="dxa"/>
            </w:tcMar>
            <w:vAlign w:val="center"/>
          </w:tcPr>
          <w:p w14:paraId="0BE187F5"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6629734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F39709B"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9A1D6C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0BA774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C7E9B7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1FC2D6" w14:textId="77777777" w:rsidR="002544C3" w:rsidRPr="009675EF" w:rsidRDefault="002544C3" w:rsidP="002544C3">
            <w:pPr>
              <w:jc w:val="center"/>
              <w:rPr>
                <w:sz w:val="14"/>
                <w:szCs w:val="14"/>
              </w:rPr>
            </w:pPr>
            <w:r w:rsidRPr="009675EF">
              <w:rPr>
                <w:sz w:val="14"/>
                <w:szCs w:val="14"/>
              </w:rPr>
              <w:t>378,3</w:t>
            </w:r>
          </w:p>
        </w:tc>
        <w:tc>
          <w:tcPr>
            <w:tcW w:w="579" w:type="dxa"/>
            <w:shd w:val="clear" w:color="000000" w:fill="FFFFFF"/>
            <w:tcMar>
              <w:left w:w="28" w:type="dxa"/>
              <w:right w:w="28" w:type="dxa"/>
            </w:tcMar>
            <w:vAlign w:val="center"/>
          </w:tcPr>
          <w:p w14:paraId="5D82369A" w14:textId="77777777" w:rsidR="002544C3" w:rsidRPr="009675EF" w:rsidRDefault="002544C3" w:rsidP="002544C3">
            <w:pPr>
              <w:jc w:val="center"/>
              <w:rPr>
                <w:sz w:val="14"/>
                <w:szCs w:val="14"/>
              </w:rPr>
            </w:pPr>
            <w:r w:rsidRPr="009675EF">
              <w:rPr>
                <w:sz w:val="14"/>
                <w:szCs w:val="14"/>
              </w:rPr>
              <w:t>5464,5</w:t>
            </w:r>
          </w:p>
        </w:tc>
        <w:tc>
          <w:tcPr>
            <w:tcW w:w="579" w:type="dxa"/>
            <w:shd w:val="clear" w:color="000000" w:fill="FFFFFF"/>
            <w:tcMar>
              <w:left w:w="28" w:type="dxa"/>
              <w:right w:w="28" w:type="dxa"/>
            </w:tcMar>
            <w:vAlign w:val="center"/>
          </w:tcPr>
          <w:p w14:paraId="677587E3"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22EB04C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D24178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CA81EFD"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8B9B48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74FE9C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FC924E1"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4298A98C" w14:textId="77777777" w:rsidR="002544C3" w:rsidRPr="009675EF" w:rsidRDefault="002544C3" w:rsidP="002544C3">
            <w:pPr>
              <w:jc w:val="center"/>
              <w:rPr>
                <w:sz w:val="14"/>
                <w:szCs w:val="14"/>
              </w:rPr>
            </w:pPr>
            <w:r w:rsidRPr="009675EF">
              <w:rPr>
                <w:sz w:val="14"/>
                <w:szCs w:val="14"/>
              </w:rPr>
              <w:t>2025-2026</w:t>
            </w:r>
          </w:p>
        </w:tc>
        <w:tc>
          <w:tcPr>
            <w:tcW w:w="709" w:type="dxa"/>
            <w:shd w:val="clear" w:color="000000" w:fill="FFFFFF"/>
            <w:noWrap/>
            <w:tcMar>
              <w:left w:w="28" w:type="dxa"/>
              <w:right w:w="28" w:type="dxa"/>
            </w:tcMar>
            <w:vAlign w:val="center"/>
          </w:tcPr>
          <w:p w14:paraId="75AD4995" w14:textId="77777777" w:rsidR="002544C3" w:rsidRPr="009675EF" w:rsidRDefault="002544C3" w:rsidP="002544C3">
            <w:pPr>
              <w:jc w:val="center"/>
              <w:rPr>
                <w:sz w:val="14"/>
                <w:szCs w:val="14"/>
              </w:rPr>
            </w:pPr>
            <w:r w:rsidRPr="009675EF">
              <w:rPr>
                <w:sz w:val="14"/>
                <w:szCs w:val="14"/>
              </w:rPr>
              <w:t>5842,7</w:t>
            </w:r>
          </w:p>
        </w:tc>
        <w:tc>
          <w:tcPr>
            <w:tcW w:w="708" w:type="dxa"/>
            <w:shd w:val="clear" w:color="000000" w:fill="FFFFFF"/>
            <w:noWrap/>
            <w:tcMar>
              <w:left w:w="28" w:type="dxa"/>
              <w:right w:w="28" w:type="dxa"/>
            </w:tcMar>
            <w:vAlign w:val="center"/>
          </w:tcPr>
          <w:p w14:paraId="13ECBE49"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7C4CB262" w14:textId="77777777" w:rsidR="002544C3" w:rsidRPr="009675EF" w:rsidRDefault="002544C3" w:rsidP="002544C3">
            <w:pPr>
              <w:jc w:val="center"/>
              <w:rPr>
                <w:sz w:val="14"/>
                <w:szCs w:val="16"/>
              </w:rPr>
            </w:pPr>
            <w:r w:rsidRPr="009675EF">
              <w:rPr>
                <w:sz w:val="14"/>
                <w:szCs w:val="16"/>
              </w:rPr>
              <w:t>0,0</w:t>
            </w:r>
          </w:p>
        </w:tc>
      </w:tr>
      <w:tr w:rsidR="002544C3" w:rsidRPr="009675EF" w14:paraId="6BE58675" w14:textId="77777777" w:rsidTr="002544C3">
        <w:trPr>
          <w:trHeight w:val="255"/>
        </w:trPr>
        <w:tc>
          <w:tcPr>
            <w:tcW w:w="568" w:type="dxa"/>
            <w:shd w:val="clear" w:color="000000" w:fill="FFFFFF"/>
            <w:tcMar>
              <w:left w:w="28" w:type="dxa"/>
              <w:right w:w="28" w:type="dxa"/>
            </w:tcMar>
            <w:vAlign w:val="center"/>
          </w:tcPr>
          <w:p w14:paraId="16969CFF" w14:textId="77777777" w:rsidR="002544C3" w:rsidRPr="009675EF" w:rsidRDefault="002544C3" w:rsidP="002544C3">
            <w:pPr>
              <w:jc w:val="center"/>
              <w:rPr>
                <w:color w:val="000000"/>
                <w:sz w:val="14"/>
                <w:szCs w:val="14"/>
              </w:rPr>
            </w:pPr>
            <w:r w:rsidRPr="009675EF">
              <w:rPr>
                <w:color w:val="000000"/>
                <w:sz w:val="14"/>
                <w:szCs w:val="14"/>
              </w:rPr>
              <w:t>1.4.6</w:t>
            </w:r>
          </w:p>
        </w:tc>
        <w:tc>
          <w:tcPr>
            <w:tcW w:w="2835" w:type="dxa"/>
            <w:shd w:val="clear" w:color="000000" w:fill="FFFFFF"/>
            <w:tcMar>
              <w:left w:w="28" w:type="dxa"/>
              <w:right w:w="28" w:type="dxa"/>
            </w:tcMar>
            <w:vAlign w:val="center"/>
          </w:tcPr>
          <w:p w14:paraId="2B119C09" w14:textId="77777777" w:rsidR="002544C3" w:rsidRPr="009675EF" w:rsidRDefault="002544C3" w:rsidP="002544C3">
            <w:pPr>
              <w:rPr>
                <w:color w:val="000000"/>
                <w:sz w:val="14"/>
                <w:szCs w:val="14"/>
              </w:rPr>
            </w:pPr>
            <w:r w:rsidRPr="009675EF">
              <w:rPr>
                <w:color w:val="000000"/>
                <w:sz w:val="14"/>
                <w:szCs w:val="14"/>
              </w:rPr>
              <w:t>Реконструкция участка трубопровода диаметром 500 мм (новейшая линия) от Водозабора № 2</w:t>
            </w:r>
          </w:p>
        </w:tc>
        <w:tc>
          <w:tcPr>
            <w:tcW w:w="850" w:type="dxa"/>
            <w:shd w:val="clear" w:color="000000" w:fill="FFFFFF"/>
            <w:tcMar>
              <w:left w:w="28" w:type="dxa"/>
              <w:right w:w="28" w:type="dxa"/>
            </w:tcMar>
            <w:vAlign w:val="center"/>
          </w:tcPr>
          <w:p w14:paraId="5D9BBDF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AD48002" w14:textId="77777777" w:rsidR="002544C3" w:rsidRPr="009675EF" w:rsidRDefault="002544C3" w:rsidP="002544C3">
            <w:pPr>
              <w:jc w:val="center"/>
              <w:rPr>
                <w:sz w:val="14"/>
                <w:szCs w:val="14"/>
              </w:rPr>
            </w:pPr>
            <w:r w:rsidRPr="009675EF">
              <w:rPr>
                <w:sz w:val="14"/>
                <w:szCs w:val="14"/>
              </w:rPr>
              <w:t>29921,4</w:t>
            </w:r>
          </w:p>
        </w:tc>
        <w:tc>
          <w:tcPr>
            <w:tcW w:w="400" w:type="dxa"/>
            <w:shd w:val="clear" w:color="000000" w:fill="FFFFFF"/>
            <w:tcMar>
              <w:left w:w="28" w:type="dxa"/>
              <w:right w:w="28" w:type="dxa"/>
            </w:tcMar>
            <w:vAlign w:val="center"/>
          </w:tcPr>
          <w:p w14:paraId="053F9230"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72D7FD8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325DF76"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EFA8D5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D0DAD9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C8F89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8F5429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408B29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CB802F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A570C88" w14:textId="77777777" w:rsidR="002544C3" w:rsidRPr="009675EF" w:rsidRDefault="002544C3" w:rsidP="002544C3">
            <w:pPr>
              <w:jc w:val="center"/>
              <w:rPr>
                <w:sz w:val="14"/>
                <w:szCs w:val="14"/>
              </w:rPr>
            </w:pPr>
            <w:r w:rsidRPr="009675EF">
              <w:rPr>
                <w:sz w:val="14"/>
                <w:szCs w:val="14"/>
              </w:rPr>
              <w:t>7688,0</w:t>
            </w:r>
          </w:p>
        </w:tc>
        <w:tc>
          <w:tcPr>
            <w:tcW w:w="579" w:type="dxa"/>
            <w:shd w:val="clear" w:color="000000" w:fill="FFFFFF"/>
            <w:tcMar>
              <w:left w:w="28" w:type="dxa"/>
              <w:right w:w="28" w:type="dxa"/>
            </w:tcMar>
            <w:vAlign w:val="center"/>
          </w:tcPr>
          <w:p w14:paraId="0888A3D6" w14:textId="77777777" w:rsidR="002544C3" w:rsidRPr="009675EF" w:rsidRDefault="002544C3" w:rsidP="002544C3">
            <w:pPr>
              <w:jc w:val="center"/>
              <w:rPr>
                <w:sz w:val="14"/>
                <w:szCs w:val="14"/>
              </w:rPr>
            </w:pPr>
            <w:r w:rsidRPr="009675EF">
              <w:rPr>
                <w:sz w:val="14"/>
                <w:szCs w:val="14"/>
              </w:rPr>
              <w:t>7680,0</w:t>
            </w:r>
          </w:p>
        </w:tc>
        <w:tc>
          <w:tcPr>
            <w:tcW w:w="579" w:type="dxa"/>
            <w:shd w:val="clear" w:color="000000" w:fill="FFFFFF"/>
            <w:tcMar>
              <w:left w:w="28" w:type="dxa"/>
              <w:right w:w="28" w:type="dxa"/>
            </w:tcMar>
            <w:vAlign w:val="center"/>
          </w:tcPr>
          <w:p w14:paraId="7D0207D4" w14:textId="77777777" w:rsidR="002544C3" w:rsidRPr="009675EF" w:rsidRDefault="002544C3" w:rsidP="002544C3">
            <w:pPr>
              <w:jc w:val="center"/>
              <w:rPr>
                <w:sz w:val="14"/>
                <w:szCs w:val="14"/>
              </w:rPr>
            </w:pPr>
            <w:r w:rsidRPr="009675EF">
              <w:rPr>
                <w:sz w:val="14"/>
                <w:szCs w:val="14"/>
              </w:rPr>
              <w:t>7920,0</w:t>
            </w:r>
          </w:p>
        </w:tc>
        <w:tc>
          <w:tcPr>
            <w:tcW w:w="518" w:type="dxa"/>
            <w:shd w:val="clear" w:color="000000" w:fill="FFFFFF"/>
            <w:tcMar>
              <w:left w:w="28" w:type="dxa"/>
              <w:right w:w="28" w:type="dxa"/>
            </w:tcMar>
            <w:vAlign w:val="center"/>
          </w:tcPr>
          <w:p w14:paraId="51F34DF8" w14:textId="77777777" w:rsidR="002544C3" w:rsidRPr="009675EF" w:rsidRDefault="002544C3" w:rsidP="002544C3">
            <w:pPr>
              <w:jc w:val="center"/>
              <w:rPr>
                <w:sz w:val="14"/>
                <w:szCs w:val="14"/>
              </w:rPr>
            </w:pPr>
            <w:r w:rsidRPr="009675EF">
              <w:rPr>
                <w:sz w:val="14"/>
                <w:szCs w:val="14"/>
              </w:rPr>
              <w:t>6633,4</w:t>
            </w:r>
          </w:p>
        </w:tc>
        <w:tc>
          <w:tcPr>
            <w:tcW w:w="579" w:type="dxa"/>
            <w:shd w:val="clear" w:color="000000" w:fill="FFFFFF"/>
            <w:tcMar>
              <w:left w:w="28" w:type="dxa"/>
              <w:right w:w="28" w:type="dxa"/>
            </w:tcMar>
            <w:vAlign w:val="center"/>
          </w:tcPr>
          <w:p w14:paraId="7E0309F8"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5A257FE"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50169080" w14:textId="77777777" w:rsidR="002544C3" w:rsidRPr="009675EF" w:rsidRDefault="002544C3" w:rsidP="002544C3">
            <w:pPr>
              <w:jc w:val="center"/>
              <w:rPr>
                <w:sz w:val="14"/>
                <w:szCs w:val="14"/>
              </w:rPr>
            </w:pPr>
            <w:r w:rsidRPr="009675EF">
              <w:rPr>
                <w:sz w:val="14"/>
                <w:szCs w:val="14"/>
              </w:rPr>
              <w:t>2028-2031</w:t>
            </w:r>
          </w:p>
        </w:tc>
        <w:tc>
          <w:tcPr>
            <w:tcW w:w="709" w:type="dxa"/>
            <w:shd w:val="clear" w:color="000000" w:fill="FFFFFF"/>
            <w:noWrap/>
            <w:tcMar>
              <w:left w:w="28" w:type="dxa"/>
              <w:right w:w="28" w:type="dxa"/>
            </w:tcMar>
            <w:vAlign w:val="center"/>
          </w:tcPr>
          <w:p w14:paraId="0CB2678E" w14:textId="77777777" w:rsidR="002544C3" w:rsidRPr="009675EF" w:rsidRDefault="002544C3" w:rsidP="002544C3">
            <w:pPr>
              <w:jc w:val="center"/>
              <w:rPr>
                <w:sz w:val="14"/>
                <w:szCs w:val="14"/>
              </w:rPr>
            </w:pPr>
            <w:r w:rsidRPr="009675EF">
              <w:rPr>
                <w:sz w:val="14"/>
                <w:szCs w:val="14"/>
              </w:rPr>
              <w:t>29921,4</w:t>
            </w:r>
          </w:p>
        </w:tc>
        <w:tc>
          <w:tcPr>
            <w:tcW w:w="708" w:type="dxa"/>
            <w:shd w:val="clear" w:color="000000" w:fill="FFFFFF"/>
            <w:noWrap/>
            <w:tcMar>
              <w:left w:w="28" w:type="dxa"/>
              <w:right w:w="28" w:type="dxa"/>
            </w:tcMar>
            <w:vAlign w:val="center"/>
          </w:tcPr>
          <w:p w14:paraId="333B5906"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06D31BFE" w14:textId="77777777" w:rsidR="002544C3" w:rsidRPr="009675EF" w:rsidRDefault="002544C3" w:rsidP="002544C3">
            <w:pPr>
              <w:jc w:val="center"/>
              <w:rPr>
                <w:sz w:val="14"/>
                <w:szCs w:val="16"/>
              </w:rPr>
            </w:pPr>
            <w:r w:rsidRPr="009675EF">
              <w:rPr>
                <w:sz w:val="14"/>
                <w:szCs w:val="16"/>
              </w:rPr>
              <w:t>0,0</w:t>
            </w:r>
          </w:p>
        </w:tc>
      </w:tr>
      <w:tr w:rsidR="002544C3" w:rsidRPr="009675EF" w14:paraId="001FE06D" w14:textId="77777777" w:rsidTr="002544C3">
        <w:trPr>
          <w:trHeight w:val="255"/>
        </w:trPr>
        <w:tc>
          <w:tcPr>
            <w:tcW w:w="568" w:type="dxa"/>
            <w:shd w:val="clear" w:color="000000" w:fill="FFFFFF"/>
            <w:tcMar>
              <w:left w:w="28" w:type="dxa"/>
              <w:right w:w="28" w:type="dxa"/>
            </w:tcMar>
            <w:vAlign w:val="center"/>
          </w:tcPr>
          <w:p w14:paraId="5F6436A1" w14:textId="77777777" w:rsidR="002544C3" w:rsidRPr="009675EF" w:rsidRDefault="002544C3" w:rsidP="002544C3">
            <w:pPr>
              <w:jc w:val="center"/>
              <w:rPr>
                <w:color w:val="000000"/>
                <w:sz w:val="14"/>
                <w:szCs w:val="14"/>
              </w:rPr>
            </w:pPr>
            <w:r w:rsidRPr="009675EF">
              <w:rPr>
                <w:color w:val="000000"/>
                <w:sz w:val="14"/>
                <w:szCs w:val="14"/>
              </w:rPr>
              <w:t>1.5</w:t>
            </w:r>
          </w:p>
        </w:tc>
        <w:tc>
          <w:tcPr>
            <w:tcW w:w="2835" w:type="dxa"/>
            <w:shd w:val="clear" w:color="000000" w:fill="FFFFFF"/>
            <w:tcMar>
              <w:left w:w="28" w:type="dxa"/>
              <w:right w:w="28" w:type="dxa"/>
            </w:tcMar>
            <w:vAlign w:val="center"/>
          </w:tcPr>
          <w:p w14:paraId="2290AFB5" w14:textId="77777777" w:rsidR="002544C3" w:rsidRPr="009675EF" w:rsidRDefault="002544C3" w:rsidP="002544C3">
            <w:pPr>
              <w:rPr>
                <w:color w:val="000000"/>
                <w:sz w:val="14"/>
                <w:szCs w:val="14"/>
              </w:rPr>
            </w:pPr>
            <w:r w:rsidRPr="009675EF">
              <w:rPr>
                <w:color w:val="000000"/>
                <w:sz w:val="14"/>
                <w:szCs w:val="14"/>
              </w:rPr>
              <w:t>Реконструкция и модернизация линейных объектов централизованных систем водоснабжения, в т.ч.</w:t>
            </w:r>
          </w:p>
        </w:tc>
        <w:tc>
          <w:tcPr>
            <w:tcW w:w="850" w:type="dxa"/>
            <w:shd w:val="clear" w:color="000000" w:fill="FFFFFF"/>
            <w:tcMar>
              <w:left w:w="28" w:type="dxa"/>
              <w:right w:w="28" w:type="dxa"/>
            </w:tcMar>
            <w:vAlign w:val="center"/>
          </w:tcPr>
          <w:p w14:paraId="23B177D7"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A4F38B6" w14:textId="77777777" w:rsidR="002544C3" w:rsidRPr="009675EF" w:rsidRDefault="002544C3" w:rsidP="002544C3">
            <w:pPr>
              <w:jc w:val="center"/>
              <w:rPr>
                <w:sz w:val="14"/>
                <w:szCs w:val="16"/>
              </w:rPr>
            </w:pPr>
            <w:r w:rsidRPr="009675EF">
              <w:rPr>
                <w:sz w:val="14"/>
                <w:szCs w:val="16"/>
              </w:rPr>
              <w:t>6508,2</w:t>
            </w:r>
          </w:p>
        </w:tc>
        <w:tc>
          <w:tcPr>
            <w:tcW w:w="400" w:type="dxa"/>
            <w:shd w:val="clear" w:color="000000" w:fill="FFFFFF"/>
            <w:tcMar>
              <w:left w:w="28" w:type="dxa"/>
              <w:right w:w="28" w:type="dxa"/>
            </w:tcMar>
            <w:vAlign w:val="center"/>
          </w:tcPr>
          <w:p w14:paraId="7C3F9480"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2E30F26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6D035A8"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CA7388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62FC23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139D26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248A16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7643E1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BAFBA23"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F84998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D03589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6B6731"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762627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69759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CD1A27C" w14:textId="77777777" w:rsidR="002544C3" w:rsidRPr="009675EF" w:rsidRDefault="002544C3" w:rsidP="002544C3">
            <w:pPr>
              <w:jc w:val="center"/>
              <w:rPr>
                <w:sz w:val="14"/>
                <w:szCs w:val="16"/>
              </w:rPr>
            </w:pPr>
            <w:r w:rsidRPr="009675EF">
              <w:rPr>
                <w:sz w:val="14"/>
                <w:szCs w:val="16"/>
              </w:rPr>
              <w:t>6508,2</w:t>
            </w:r>
          </w:p>
        </w:tc>
        <w:tc>
          <w:tcPr>
            <w:tcW w:w="509" w:type="dxa"/>
            <w:shd w:val="clear" w:color="000000" w:fill="FFFFFF"/>
            <w:tcMar>
              <w:left w:w="28" w:type="dxa"/>
              <w:right w:w="28" w:type="dxa"/>
            </w:tcMar>
            <w:vAlign w:val="center"/>
          </w:tcPr>
          <w:p w14:paraId="71534D74" w14:textId="77777777" w:rsidR="002544C3" w:rsidRPr="009675EF" w:rsidRDefault="002544C3" w:rsidP="002544C3">
            <w:pPr>
              <w:jc w:val="center"/>
              <w:rPr>
                <w:sz w:val="14"/>
                <w:szCs w:val="16"/>
              </w:rPr>
            </w:pPr>
            <w:r w:rsidRPr="009675EF">
              <w:rPr>
                <w:sz w:val="14"/>
                <w:szCs w:val="16"/>
              </w:rPr>
              <w:t>2033</w:t>
            </w:r>
          </w:p>
        </w:tc>
        <w:tc>
          <w:tcPr>
            <w:tcW w:w="709" w:type="dxa"/>
            <w:shd w:val="clear" w:color="000000" w:fill="FFFFFF"/>
            <w:noWrap/>
            <w:tcMar>
              <w:left w:w="28" w:type="dxa"/>
              <w:right w:w="28" w:type="dxa"/>
            </w:tcMar>
            <w:vAlign w:val="center"/>
          </w:tcPr>
          <w:p w14:paraId="23CF5640" w14:textId="77777777" w:rsidR="002544C3" w:rsidRPr="009675EF" w:rsidRDefault="002544C3" w:rsidP="002544C3">
            <w:pPr>
              <w:jc w:val="center"/>
              <w:rPr>
                <w:sz w:val="14"/>
                <w:szCs w:val="16"/>
              </w:rPr>
            </w:pPr>
            <w:r w:rsidRPr="009675EF">
              <w:rPr>
                <w:sz w:val="14"/>
                <w:szCs w:val="16"/>
              </w:rPr>
              <w:t>6508,2</w:t>
            </w:r>
          </w:p>
        </w:tc>
        <w:tc>
          <w:tcPr>
            <w:tcW w:w="708" w:type="dxa"/>
            <w:shd w:val="clear" w:color="000000" w:fill="FFFFFF"/>
            <w:noWrap/>
            <w:tcMar>
              <w:left w:w="28" w:type="dxa"/>
              <w:right w:w="28" w:type="dxa"/>
            </w:tcMar>
            <w:vAlign w:val="center"/>
          </w:tcPr>
          <w:p w14:paraId="642C998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1E09FC47"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8BFDB76" w14:textId="77777777" w:rsidTr="002544C3">
        <w:trPr>
          <w:trHeight w:val="255"/>
        </w:trPr>
        <w:tc>
          <w:tcPr>
            <w:tcW w:w="568" w:type="dxa"/>
            <w:shd w:val="clear" w:color="000000" w:fill="FFFFFF"/>
            <w:tcMar>
              <w:left w:w="28" w:type="dxa"/>
              <w:right w:w="28" w:type="dxa"/>
            </w:tcMar>
            <w:vAlign w:val="center"/>
          </w:tcPr>
          <w:p w14:paraId="61F164A7" w14:textId="77777777" w:rsidR="002544C3" w:rsidRPr="009675EF" w:rsidRDefault="002544C3" w:rsidP="002544C3">
            <w:pPr>
              <w:jc w:val="center"/>
              <w:rPr>
                <w:color w:val="000000"/>
                <w:sz w:val="14"/>
                <w:szCs w:val="14"/>
              </w:rPr>
            </w:pPr>
            <w:r w:rsidRPr="009675EF">
              <w:rPr>
                <w:color w:val="000000"/>
                <w:sz w:val="14"/>
                <w:szCs w:val="14"/>
              </w:rPr>
              <w:t>1.5.1</w:t>
            </w:r>
          </w:p>
        </w:tc>
        <w:tc>
          <w:tcPr>
            <w:tcW w:w="2835" w:type="dxa"/>
            <w:shd w:val="clear" w:color="000000" w:fill="FFFFFF"/>
            <w:tcMar>
              <w:left w:w="28" w:type="dxa"/>
              <w:right w:w="28" w:type="dxa"/>
            </w:tcMar>
            <w:vAlign w:val="center"/>
          </w:tcPr>
          <w:p w14:paraId="04AF3736" w14:textId="77777777" w:rsidR="002544C3" w:rsidRPr="009675EF" w:rsidRDefault="002544C3" w:rsidP="002544C3">
            <w:pPr>
              <w:rPr>
                <w:color w:val="000000"/>
                <w:sz w:val="14"/>
                <w:szCs w:val="14"/>
              </w:rPr>
            </w:pPr>
            <w:r w:rsidRPr="009675EF">
              <w:rPr>
                <w:color w:val="000000"/>
                <w:sz w:val="14"/>
                <w:szCs w:val="14"/>
              </w:rPr>
              <w:t>ул.  Комсомольская - 139 м</w:t>
            </w:r>
          </w:p>
        </w:tc>
        <w:tc>
          <w:tcPr>
            <w:tcW w:w="850" w:type="dxa"/>
            <w:shd w:val="clear" w:color="000000" w:fill="FFFFFF"/>
            <w:tcMar>
              <w:left w:w="28" w:type="dxa"/>
              <w:right w:w="28" w:type="dxa"/>
            </w:tcMar>
            <w:vAlign w:val="center"/>
          </w:tcPr>
          <w:p w14:paraId="50E5BAA1"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8358C2E" w14:textId="77777777" w:rsidR="002544C3" w:rsidRPr="009675EF" w:rsidRDefault="002544C3" w:rsidP="002544C3">
            <w:pPr>
              <w:jc w:val="center"/>
              <w:rPr>
                <w:sz w:val="14"/>
                <w:szCs w:val="16"/>
              </w:rPr>
            </w:pPr>
            <w:r w:rsidRPr="009675EF">
              <w:rPr>
                <w:sz w:val="14"/>
                <w:szCs w:val="16"/>
              </w:rPr>
              <w:t>1612,8</w:t>
            </w:r>
          </w:p>
        </w:tc>
        <w:tc>
          <w:tcPr>
            <w:tcW w:w="400" w:type="dxa"/>
            <w:shd w:val="clear" w:color="000000" w:fill="FFFFFF"/>
            <w:tcMar>
              <w:left w:w="28" w:type="dxa"/>
              <w:right w:w="28" w:type="dxa"/>
            </w:tcMar>
            <w:vAlign w:val="center"/>
          </w:tcPr>
          <w:p w14:paraId="594F8472"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A98EB0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77DF8D6"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6BFFC8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E4808F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C8C7C2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483427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A9919C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E7FE07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0AD3B71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722955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C7EABF"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0485677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CDE53E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844EC47" w14:textId="77777777" w:rsidR="002544C3" w:rsidRPr="009675EF" w:rsidRDefault="002544C3" w:rsidP="002544C3">
            <w:pPr>
              <w:jc w:val="center"/>
              <w:rPr>
                <w:sz w:val="14"/>
                <w:szCs w:val="16"/>
              </w:rPr>
            </w:pPr>
            <w:r w:rsidRPr="009675EF">
              <w:rPr>
                <w:sz w:val="14"/>
                <w:szCs w:val="16"/>
              </w:rPr>
              <w:t>1612,8</w:t>
            </w:r>
          </w:p>
        </w:tc>
        <w:tc>
          <w:tcPr>
            <w:tcW w:w="509" w:type="dxa"/>
            <w:shd w:val="clear" w:color="000000" w:fill="FFFFFF"/>
            <w:tcMar>
              <w:left w:w="28" w:type="dxa"/>
              <w:right w:w="28" w:type="dxa"/>
            </w:tcMar>
            <w:vAlign w:val="center"/>
          </w:tcPr>
          <w:p w14:paraId="17293E35" w14:textId="77777777" w:rsidR="002544C3" w:rsidRPr="009675EF" w:rsidRDefault="002544C3" w:rsidP="002544C3">
            <w:pPr>
              <w:jc w:val="center"/>
              <w:rPr>
                <w:sz w:val="14"/>
                <w:szCs w:val="16"/>
              </w:rPr>
            </w:pPr>
            <w:r w:rsidRPr="009675EF">
              <w:rPr>
                <w:sz w:val="14"/>
                <w:szCs w:val="16"/>
              </w:rPr>
              <w:t>2033</w:t>
            </w:r>
          </w:p>
        </w:tc>
        <w:tc>
          <w:tcPr>
            <w:tcW w:w="709" w:type="dxa"/>
            <w:shd w:val="clear" w:color="000000" w:fill="FFFFFF"/>
            <w:noWrap/>
            <w:tcMar>
              <w:left w:w="28" w:type="dxa"/>
              <w:right w:w="28" w:type="dxa"/>
            </w:tcMar>
            <w:vAlign w:val="center"/>
          </w:tcPr>
          <w:p w14:paraId="244425A3" w14:textId="77777777" w:rsidR="002544C3" w:rsidRPr="009675EF" w:rsidRDefault="002544C3" w:rsidP="002544C3">
            <w:pPr>
              <w:jc w:val="center"/>
              <w:rPr>
                <w:sz w:val="14"/>
                <w:szCs w:val="16"/>
              </w:rPr>
            </w:pPr>
            <w:r w:rsidRPr="009675EF">
              <w:rPr>
                <w:sz w:val="14"/>
                <w:szCs w:val="16"/>
              </w:rPr>
              <w:t>1 612,8</w:t>
            </w:r>
          </w:p>
        </w:tc>
        <w:tc>
          <w:tcPr>
            <w:tcW w:w="708" w:type="dxa"/>
            <w:shd w:val="clear" w:color="000000" w:fill="FFFFFF"/>
            <w:noWrap/>
            <w:tcMar>
              <w:left w:w="28" w:type="dxa"/>
              <w:right w:w="28" w:type="dxa"/>
            </w:tcMar>
            <w:vAlign w:val="center"/>
          </w:tcPr>
          <w:p w14:paraId="6564A266"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60B70822"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73BDF7B" w14:textId="77777777" w:rsidTr="002544C3">
        <w:trPr>
          <w:trHeight w:val="255"/>
        </w:trPr>
        <w:tc>
          <w:tcPr>
            <w:tcW w:w="568" w:type="dxa"/>
            <w:shd w:val="clear" w:color="000000" w:fill="FFFFFF"/>
            <w:tcMar>
              <w:left w:w="28" w:type="dxa"/>
              <w:right w:w="28" w:type="dxa"/>
            </w:tcMar>
            <w:vAlign w:val="center"/>
          </w:tcPr>
          <w:p w14:paraId="23533947" w14:textId="77777777" w:rsidR="002544C3" w:rsidRPr="009675EF" w:rsidRDefault="002544C3" w:rsidP="002544C3">
            <w:pPr>
              <w:jc w:val="center"/>
              <w:rPr>
                <w:color w:val="000000"/>
                <w:sz w:val="14"/>
                <w:szCs w:val="14"/>
              </w:rPr>
            </w:pPr>
            <w:r w:rsidRPr="009675EF">
              <w:rPr>
                <w:color w:val="000000"/>
                <w:sz w:val="14"/>
                <w:szCs w:val="14"/>
              </w:rPr>
              <w:t>1.5.2</w:t>
            </w:r>
          </w:p>
        </w:tc>
        <w:tc>
          <w:tcPr>
            <w:tcW w:w="2835" w:type="dxa"/>
            <w:shd w:val="clear" w:color="000000" w:fill="FFFFFF"/>
            <w:tcMar>
              <w:left w:w="28" w:type="dxa"/>
              <w:right w:w="28" w:type="dxa"/>
            </w:tcMar>
            <w:vAlign w:val="center"/>
          </w:tcPr>
          <w:p w14:paraId="4AC9127D" w14:textId="77777777" w:rsidR="002544C3" w:rsidRPr="009675EF" w:rsidRDefault="002544C3" w:rsidP="002544C3">
            <w:pPr>
              <w:rPr>
                <w:color w:val="000000"/>
                <w:sz w:val="14"/>
                <w:szCs w:val="14"/>
              </w:rPr>
            </w:pPr>
            <w:r w:rsidRPr="009675EF">
              <w:rPr>
                <w:color w:val="000000"/>
                <w:sz w:val="14"/>
                <w:szCs w:val="14"/>
              </w:rPr>
              <w:t>ул.  Победы - 82 м</w:t>
            </w:r>
          </w:p>
        </w:tc>
        <w:tc>
          <w:tcPr>
            <w:tcW w:w="850" w:type="dxa"/>
            <w:shd w:val="clear" w:color="000000" w:fill="FFFFFF"/>
            <w:tcMar>
              <w:left w:w="28" w:type="dxa"/>
              <w:right w:w="28" w:type="dxa"/>
            </w:tcMar>
            <w:vAlign w:val="center"/>
          </w:tcPr>
          <w:p w14:paraId="1ED71A02"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D0D74FA" w14:textId="77777777" w:rsidR="002544C3" w:rsidRPr="009675EF" w:rsidRDefault="002544C3" w:rsidP="002544C3">
            <w:pPr>
              <w:jc w:val="center"/>
              <w:rPr>
                <w:sz w:val="14"/>
                <w:szCs w:val="16"/>
              </w:rPr>
            </w:pPr>
            <w:r w:rsidRPr="009675EF">
              <w:rPr>
                <w:sz w:val="14"/>
                <w:szCs w:val="16"/>
              </w:rPr>
              <w:t>950,4</w:t>
            </w:r>
          </w:p>
        </w:tc>
        <w:tc>
          <w:tcPr>
            <w:tcW w:w="400" w:type="dxa"/>
            <w:shd w:val="clear" w:color="000000" w:fill="FFFFFF"/>
            <w:tcMar>
              <w:left w:w="28" w:type="dxa"/>
              <w:right w:w="28" w:type="dxa"/>
            </w:tcMar>
            <w:vAlign w:val="center"/>
          </w:tcPr>
          <w:p w14:paraId="484D61C7"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BACE9A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38CAE1F"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70097C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CCC8AB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DF1350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98C95D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15CADA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B7E85A8"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FDA5B6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6F0F19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4719ED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5E6E47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5D84F1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65F5B35" w14:textId="77777777" w:rsidR="002544C3" w:rsidRPr="009675EF" w:rsidRDefault="002544C3" w:rsidP="002544C3">
            <w:pPr>
              <w:jc w:val="center"/>
              <w:rPr>
                <w:sz w:val="14"/>
                <w:szCs w:val="16"/>
              </w:rPr>
            </w:pPr>
            <w:r w:rsidRPr="009675EF">
              <w:rPr>
                <w:sz w:val="14"/>
                <w:szCs w:val="16"/>
              </w:rPr>
              <w:t>950,4</w:t>
            </w:r>
          </w:p>
        </w:tc>
        <w:tc>
          <w:tcPr>
            <w:tcW w:w="509" w:type="dxa"/>
            <w:shd w:val="clear" w:color="000000" w:fill="FFFFFF"/>
            <w:tcMar>
              <w:left w:w="28" w:type="dxa"/>
              <w:right w:w="28" w:type="dxa"/>
            </w:tcMar>
            <w:vAlign w:val="center"/>
          </w:tcPr>
          <w:p w14:paraId="533AD406" w14:textId="77777777" w:rsidR="002544C3" w:rsidRPr="009675EF" w:rsidRDefault="002544C3" w:rsidP="002544C3">
            <w:pPr>
              <w:jc w:val="center"/>
              <w:rPr>
                <w:sz w:val="14"/>
                <w:szCs w:val="16"/>
              </w:rPr>
            </w:pPr>
            <w:r w:rsidRPr="009675EF">
              <w:rPr>
                <w:sz w:val="14"/>
                <w:szCs w:val="16"/>
              </w:rPr>
              <w:t>2033</w:t>
            </w:r>
          </w:p>
        </w:tc>
        <w:tc>
          <w:tcPr>
            <w:tcW w:w="709" w:type="dxa"/>
            <w:shd w:val="clear" w:color="000000" w:fill="FFFFFF"/>
            <w:noWrap/>
            <w:tcMar>
              <w:left w:w="28" w:type="dxa"/>
              <w:right w:w="28" w:type="dxa"/>
            </w:tcMar>
            <w:vAlign w:val="center"/>
          </w:tcPr>
          <w:p w14:paraId="12E4C6DE" w14:textId="77777777" w:rsidR="002544C3" w:rsidRPr="009675EF" w:rsidRDefault="002544C3" w:rsidP="002544C3">
            <w:pPr>
              <w:jc w:val="center"/>
              <w:rPr>
                <w:sz w:val="14"/>
                <w:szCs w:val="16"/>
              </w:rPr>
            </w:pPr>
            <w:r w:rsidRPr="009675EF">
              <w:rPr>
                <w:sz w:val="14"/>
                <w:szCs w:val="16"/>
              </w:rPr>
              <w:t>950,4</w:t>
            </w:r>
          </w:p>
        </w:tc>
        <w:tc>
          <w:tcPr>
            <w:tcW w:w="708" w:type="dxa"/>
            <w:shd w:val="clear" w:color="000000" w:fill="FFFFFF"/>
            <w:noWrap/>
            <w:tcMar>
              <w:left w:w="28" w:type="dxa"/>
              <w:right w:w="28" w:type="dxa"/>
            </w:tcMar>
            <w:vAlign w:val="center"/>
          </w:tcPr>
          <w:p w14:paraId="6DAE009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758DDA5"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B3CD0C8" w14:textId="77777777" w:rsidTr="002544C3">
        <w:trPr>
          <w:trHeight w:val="255"/>
        </w:trPr>
        <w:tc>
          <w:tcPr>
            <w:tcW w:w="568" w:type="dxa"/>
            <w:shd w:val="clear" w:color="000000" w:fill="FFFFFF"/>
            <w:tcMar>
              <w:left w:w="28" w:type="dxa"/>
              <w:right w:w="28" w:type="dxa"/>
            </w:tcMar>
            <w:vAlign w:val="center"/>
          </w:tcPr>
          <w:p w14:paraId="0EF931AD" w14:textId="77777777" w:rsidR="002544C3" w:rsidRPr="009675EF" w:rsidRDefault="002544C3" w:rsidP="002544C3">
            <w:pPr>
              <w:jc w:val="center"/>
              <w:rPr>
                <w:color w:val="000000"/>
                <w:sz w:val="14"/>
                <w:szCs w:val="14"/>
              </w:rPr>
            </w:pPr>
            <w:r w:rsidRPr="009675EF">
              <w:rPr>
                <w:color w:val="000000"/>
                <w:sz w:val="14"/>
                <w:szCs w:val="14"/>
              </w:rPr>
              <w:t>1.5.3</w:t>
            </w:r>
          </w:p>
        </w:tc>
        <w:tc>
          <w:tcPr>
            <w:tcW w:w="2835" w:type="dxa"/>
            <w:shd w:val="clear" w:color="000000" w:fill="FFFFFF"/>
            <w:tcMar>
              <w:left w:w="28" w:type="dxa"/>
              <w:right w:w="28" w:type="dxa"/>
            </w:tcMar>
            <w:vAlign w:val="center"/>
          </w:tcPr>
          <w:p w14:paraId="08F371F9" w14:textId="77777777" w:rsidR="002544C3" w:rsidRPr="009675EF" w:rsidRDefault="002544C3" w:rsidP="002544C3">
            <w:pPr>
              <w:rPr>
                <w:color w:val="000000"/>
                <w:sz w:val="14"/>
                <w:szCs w:val="14"/>
              </w:rPr>
            </w:pPr>
            <w:r w:rsidRPr="009675EF">
              <w:rPr>
                <w:color w:val="000000"/>
                <w:sz w:val="14"/>
                <w:szCs w:val="14"/>
              </w:rPr>
              <w:t>ул.  Комсомольская, 9а - ПНС-4 - 286 м</w:t>
            </w:r>
          </w:p>
        </w:tc>
        <w:tc>
          <w:tcPr>
            <w:tcW w:w="850" w:type="dxa"/>
            <w:shd w:val="clear" w:color="000000" w:fill="FFFFFF"/>
            <w:tcMar>
              <w:left w:w="28" w:type="dxa"/>
              <w:right w:w="28" w:type="dxa"/>
            </w:tcMar>
            <w:vAlign w:val="center"/>
          </w:tcPr>
          <w:p w14:paraId="7E6812C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9A64F42" w14:textId="77777777" w:rsidR="002544C3" w:rsidRPr="009675EF" w:rsidRDefault="002544C3" w:rsidP="002544C3">
            <w:pPr>
              <w:jc w:val="center"/>
              <w:rPr>
                <w:sz w:val="14"/>
                <w:szCs w:val="16"/>
              </w:rPr>
            </w:pPr>
            <w:r w:rsidRPr="009675EF">
              <w:rPr>
                <w:sz w:val="14"/>
                <w:szCs w:val="16"/>
              </w:rPr>
              <w:t>3945,0</w:t>
            </w:r>
          </w:p>
        </w:tc>
        <w:tc>
          <w:tcPr>
            <w:tcW w:w="400" w:type="dxa"/>
            <w:shd w:val="clear" w:color="000000" w:fill="FFFFFF"/>
            <w:tcMar>
              <w:left w:w="28" w:type="dxa"/>
              <w:right w:w="28" w:type="dxa"/>
            </w:tcMar>
            <w:vAlign w:val="center"/>
          </w:tcPr>
          <w:p w14:paraId="7C3BA2DD"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6E3FD4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3789CE1"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052748E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F2434E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B0E9F9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B0C5E1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483293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6D21DE5"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15D1A30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667E5F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AECE9F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DD8E1B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458888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37B0C98" w14:textId="77777777" w:rsidR="002544C3" w:rsidRPr="009675EF" w:rsidRDefault="002544C3" w:rsidP="002544C3">
            <w:pPr>
              <w:jc w:val="center"/>
              <w:rPr>
                <w:sz w:val="14"/>
                <w:szCs w:val="16"/>
              </w:rPr>
            </w:pPr>
            <w:r w:rsidRPr="009675EF">
              <w:rPr>
                <w:sz w:val="14"/>
                <w:szCs w:val="16"/>
              </w:rPr>
              <w:t>3945,0</w:t>
            </w:r>
          </w:p>
        </w:tc>
        <w:tc>
          <w:tcPr>
            <w:tcW w:w="509" w:type="dxa"/>
            <w:shd w:val="clear" w:color="000000" w:fill="FFFFFF"/>
            <w:tcMar>
              <w:left w:w="28" w:type="dxa"/>
              <w:right w:w="28" w:type="dxa"/>
            </w:tcMar>
            <w:vAlign w:val="center"/>
          </w:tcPr>
          <w:p w14:paraId="629F03B9" w14:textId="77777777" w:rsidR="002544C3" w:rsidRPr="009675EF" w:rsidRDefault="002544C3" w:rsidP="002544C3">
            <w:pPr>
              <w:jc w:val="center"/>
              <w:rPr>
                <w:sz w:val="14"/>
                <w:szCs w:val="16"/>
              </w:rPr>
            </w:pPr>
            <w:r w:rsidRPr="009675EF">
              <w:rPr>
                <w:sz w:val="14"/>
                <w:szCs w:val="16"/>
              </w:rPr>
              <w:t>2033</w:t>
            </w:r>
          </w:p>
        </w:tc>
        <w:tc>
          <w:tcPr>
            <w:tcW w:w="709" w:type="dxa"/>
            <w:shd w:val="clear" w:color="000000" w:fill="FFFFFF"/>
            <w:noWrap/>
            <w:tcMar>
              <w:left w:w="28" w:type="dxa"/>
              <w:right w:w="28" w:type="dxa"/>
            </w:tcMar>
            <w:vAlign w:val="center"/>
          </w:tcPr>
          <w:p w14:paraId="095ECE9D" w14:textId="77777777" w:rsidR="002544C3" w:rsidRPr="009675EF" w:rsidRDefault="002544C3" w:rsidP="002544C3">
            <w:pPr>
              <w:jc w:val="center"/>
              <w:rPr>
                <w:sz w:val="14"/>
                <w:szCs w:val="16"/>
              </w:rPr>
            </w:pPr>
            <w:r w:rsidRPr="009675EF">
              <w:rPr>
                <w:sz w:val="14"/>
                <w:szCs w:val="16"/>
              </w:rPr>
              <w:t>3 945,0</w:t>
            </w:r>
          </w:p>
        </w:tc>
        <w:tc>
          <w:tcPr>
            <w:tcW w:w="708" w:type="dxa"/>
            <w:shd w:val="clear" w:color="000000" w:fill="FFFFFF"/>
            <w:noWrap/>
            <w:tcMar>
              <w:left w:w="28" w:type="dxa"/>
              <w:right w:w="28" w:type="dxa"/>
            </w:tcMar>
            <w:vAlign w:val="center"/>
          </w:tcPr>
          <w:p w14:paraId="152920EC"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65E0C6F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03D556CA" w14:textId="77777777" w:rsidTr="002544C3">
        <w:trPr>
          <w:trHeight w:val="255"/>
        </w:trPr>
        <w:tc>
          <w:tcPr>
            <w:tcW w:w="568" w:type="dxa"/>
            <w:shd w:val="clear" w:color="000000" w:fill="FFFFFF"/>
            <w:tcMar>
              <w:left w:w="28" w:type="dxa"/>
              <w:right w:w="28" w:type="dxa"/>
            </w:tcMar>
            <w:vAlign w:val="center"/>
          </w:tcPr>
          <w:p w14:paraId="67228290" w14:textId="77777777" w:rsidR="002544C3" w:rsidRPr="009675EF" w:rsidRDefault="002544C3" w:rsidP="002544C3">
            <w:pPr>
              <w:jc w:val="center"/>
              <w:rPr>
                <w:color w:val="000000"/>
                <w:sz w:val="14"/>
                <w:szCs w:val="14"/>
              </w:rPr>
            </w:pPr>
            <w:r w:rsidRPr="009675EF">
              <w:rPr>
                <w:color w:val="000000"/>
                <w:sz w:val="14"/>
                <w:szCs w:val="14"/>
              </w:rPr>
              <w:t>1.6</w:t>
            </w:r>
          </w:p>
        </w:tc>
        <w:tc>
          <w:tcPr>
            <w:tcW w:w="2835" w:type="dxa"/>
            <w:shd w:val="clear" w:color="000000" w:fill="FFFFFF"/>
            <w:tcMar>
              <w:left w:w="28" w:type="dxa"/>
              <w:right w:w="28" w:type="dxa"/>
            </w:tcMar>
            <w:vAlign w:val="center"/>
          </w:tcPr>
          <w:p w14:paraId="31F7BC88" w14:textId="77777777" w:rsidR="002544C3" w:rsidRPr="009675EF" w:rsidRDefault="002544C3" w:rsidP="002544C3">
            <w:pPr>
              <w:rPr>
                <w:color w:val="000000"/>
                <w:sz w:val="14"/>
                <w:szCs w:val="14"/>
              </w:rPr>
            </w:pPr>
            <w:r w:rsidRPr="009675EF">
              <w:rPr>
                <w:color w:val="000000"/>
                <w:sz w:val="14"/>
                <w:szCs w:val="14"/>
              </w:rPr>
              <w:t>Реконструкция и модернизация объектов второго подъема ВЗУ 2</w:t>
            </w:r>
          </w:p>
        </w:tc>
        <w:tc>
          <w:tcPr>
            <w:tcW w:w="850" w:type="dxa"/>
            <w:shd w:val="clear" w:color="000000" w:fill="FFFFFF"/>
            <w:tcMar>
              <w:left w:w="28" w:type="dxa"/>
              <w:right w:w="28" w:type="dxa"/>
            </w:tcMar>
            <w:vAlign w:val="center"/>
          </w:tcPr>
          <w:p w14:paraId="08088EAB"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4B55E0C1" w14:textId="77777777" w:rsidR="002544C3" w:rsidRPr="009675EF" w:rsidRDefault="002544C3" w:rsidP="002544C3">
            <w:pPr>
              <w:jc w:val="center"/>
              <w:rPr>
                <w:sz w:val="14"/>
                <w:szCs w:val="16"/>
              </w:rPr>
            </w:pPr>
            <w:r w:rsidRPr="009675EF">
              <w:rPr>
                <w:sz w:val="14"/>
                <w:szCs w:val="16"/>
              </w:rPr>
              <w:t>5263,7</w:t>
            </w:r>
          </w:p>
        </w:tc>
        <w:tc>
          <w:tcPr>
            <w:tcW w:w="400" w:type="dxa"/>
            <w:shd w:val="clear" w:color="000000" w:fill="FFFFFF"/>
            <w:tcMar>
              <w:left w:w="28" w:type="dxa"/>
              <w:right w:w="28" w:type="dxa"/>
            </w:tcMar>
            <w:vAlign w:val="center"/>
          </w:tcPr>
          <w:p w14:paraId="389C3384"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5B711BE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D485BA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BF14E1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34CBCB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1EF95F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F58D91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E8DB96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E0D662D"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3159F1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F843D6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F342CF4"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FAD376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3341F93" w14:textId="77777777" w:rsidR="002544C3" w:rsidRPr="009675EF" w:rsidRDefault="002544C3" w:rsidP="002544C3">
            <w:pPr>
              <w:jc w:val="center"/>
              <w:rPr>
                <w:sz w:val="14"/>
                <w:szCs w:val="16"/>
              </w:rPr>
            </w:pPr>
            <w:r w:rsidRPr="009675EF">
              <w:rPr>
                <w:sz w:val="14"/>
                <w:szCs w:val="16"/>
              </w:rPr>
              <w:t>5263,7</w:t>
            </w:r>
          </w:p>
        </w:tc>
        <w:tc>
          <w:tcPr>
            <w:tcW w:w="579" w:type="dxa"/>
            <w:shd w:val="clear" w:color="000000" w:fill="FFFFFF"/>
            <w:tcMar>
              <w:left w:w="28" w:type="dxa"/>
              <w:right w:w="28" w:type="dxa"/>
            </w:tcMar>
            <w:vAlign w:val="center"/>
          </w:tcPr>
          <w:p w14:paraId="51AC0F1C"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50CC94AA" w14:textId="77777777" w:rsidR="002544C3" w:rsidRPr="009675EF" w:rsidRDefault="002544C3" w:rsidP="002544C3">
            <w:pPr>
              <w:jc w:val="center"/>
              <w:rPr>
                <w:sz w:val="14"/>
                <w:szCs w:val="16"/>
              </w:rPr>
            </w:pPr>
            <w:r w:rsidRPr="009675EF">
              <w:rPr>
                <w:sz w:val="14"/>
                <w:szCs w:val="16"/>
              </w:rPr>
              <w:t>2032</w:t>
            </w:r>
          </w:p>
        </w:tc>
        <w:tc>
          <w:tcPr>
            <w:tcW w:w="709" w:type="dxa"/>
            <w:shd w:val="clear" w:color="000000" w:fill="FFFFFF"/>
            <w:noWrap/>
            <w:tcMar>
              <w:left w:w="28" w:type="dxa"/>
              <w:right w:w="28" w:type="dxa"/>
            </w:tcMar>
            <w:vAlign w:val="center"/>
          </w:tcPr>
          <w:p w14:paraId="53702263" w14:textId="77777777" w:rsidR="002544C3" w:rsidRPr="009675EF" w:rsidRDefault="002544C3" w:rsidP="002544C3">
            <w:pPr>
              <w:jc w:val="center"/>
              <w:rPr>
                <w:sz w:val="14"/>
                <w:szCs w:val="16"/>
              </w:rPr>
            </w:pPr>
            <w:r w:rsidRPr="009675EF">
              <w:rPr>
                <w:sz w:val="14"/>
                <w:szCs w:val="16"/>
              </w:rPr>
              <w:t>5263,7</w:t>
            </w:r>
          </w:p>
        </w:tc>
        <w:tc>
          <w:tcPr>
            <w:tcW w:w="708" w:type="dxa"/>
            <w:shd w:val="clear" w:color="000000" w:fill="FFFFFF"/>
            <w:noWrap/>
            <w:tcMar>
              <w:left w:w="28" w:type="dxa"/>
              <w:right w:w="28" w:type="dxa"/>
            </w:tcMar>
            <w:vAlign w:val="center"/>
          </w:tcPr>
          <w:p w14:paraId="0FE407A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3A059942"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1461985" w14:textId="77777777" w:rsidTr="002544C3">
        <w:trPr>
          <w:trHeight w:val="255"/>
        </w:trPr>
        <w:tc>
          <w:tcPr>
            <w:tcW w:w="568" w:type="dxa"/>
            <w:shd w:val="clear" w:color="000000" w:fill="FFFFFF"/>
            <w:tcMar>
              <w:left w:w="28" w:type="dxa"/>
              <w:right w:w="28" w:type="dxa"/>
            </w:tcMar>
            <w:vAlign w:val="center"/>
          </w:tcPr>
          <w:p w14:paraId="2A6F46BF" w14:textId="77777777" w:rsidR="002544C3" w:rsidRPr="009675EF" w:rsidRDefault="002544C3" w:rsidP="002544C3">
            <w:pPr>
              <w:jc w:val="center"/>
              <w:rPr>
                <w:color w:val="000000"/>
                <w:sz w:val="14"/>
                <w:szCs w:val="14"/>
              </w:rPr>
            </w:pPr>
            <w:r w:rsidRPr="009675EF">
              <w:rPr>
                <w:color w:val="000000"/>
                <w:sz w:val="14"/>
                <w:szCs w:val="14"/>
              </w:rPr>
              <w:t>1.7</w:t>
            </w:r>
          </w:p>
        </w:tc>
        <w:tc>
          <w:tcPr>
            <w:tcW w:w="2835" w:type="dxa"/>
            <w:shd w:val="clear" w:color="000000" w:fill="FFFFFF"/>
            <w:tcMar>
              <w:left w:w="28" w:type="dxa"/>
              <w:right w:w="28" w:type="dxa"/>
            </w:tcMar>
            <w:vAlign w:val="center"/>
          </w:tcPr>
          <w:p w14:paraId="09F9CC2E" w14:textId="77777777" w:rsidR="002544C3" w:rsidRPr="009675EF" w:rsidRDefault="002544C3" w:rsidP="002544C3">
            <w:pPr>
              <w:rPr>
                <w:color w:val="000000"/>
                <w:sz w:val="14"/>
                <w:szCs w:val="14"/>
              </w:rPr>
            </w:pPr>
            <w:r w:rsidRPr="009675EF">
              <w:rPr>
                <w:color w:val="000000"/>
                <w:sz w:val="14"/>
                <w:szCs w:val="14"/>
              </w:rPr>
              <w:t xml:space="preserve">Строительство РВЧ -2 шт. по 1000 </w:t>
            </w:r>
            <w:proofErr w:type="spellStart"/>
            <w:proofErr w:type="gramStart"/>
            <w:r w:rsidRPr="009675EF">
              <w:rPr>
                <w:color w:val="000000"/>
                <w:sz w:val="14"/>
                <w:szCs w:val="14"/>
              </w:rPr>
              <w:t>куб.м</w:t>
            </w:r>
            <w:proofErr w:type="spellEnd"/>
            <w:proofErr w:type="gramEnd"/>
          </w:p>
        </w:tc>
        <w:tc>
          <w:tcPr>
            <w:tcW w:w="850" w:type="dxa"/>
            <w:shd w:val="clear" w:color="000000" w:fill="FFFFFF"/>
            <w:tcMar>
              <w:left w:w="28" w:type="dxa"/>
              <w:right w:w="28" w:type="dxa"/>
            </w:tcMar>
            <w:vAlign w:val="center"/>
          </w:tcPr>
          <w:p w14:paraId="4F1ABC6E"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4FBB98E2" w14:textId="77777777" w:rsidR="002544C3" w:rsidRPr="009675EF" w:rsidRDefault="002544C3" w:rsidP="002544C3">
            <w:pPr>
              <w:jc w:val="center"/>
              <w:rPr>
                <w:sz w:val="14"/>
                <w:szCs w:val="16"/>
              </w:rPr>
            </w:pPr>
            <w:r w:rsidRPr="009675EF">
              <w:rPr>
                <w:sz w:val="14"/>
                <w:szCs w:val="16"/>
              </w:rPr>
              <w:t>30311,9</w:t>
            </w:r>
          </w:p>
        </w:tc>
        <w:tc>
          <w:tcPr>
            <w:tcW w:w="400" w:type="dxa"/>
            <w:shd w:val="clear" w:color="000000" w:fill="FFFFFF"/>
            <w:tcMar>
              <w:left w:w="28" w:type="dxa"/>
              <w:right w:w="28" w:type="dxa"/>
            </w:tcMar>
            <w:vAlign w:val="center"/>
          </w:tcPr>
          <w:p w14:paraId="6AE4F688"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6CD2B6D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ABD449F"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9FE84F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43FE59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2571D5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30D130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7A0DD6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15964D3"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2D7DA7E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8A00E8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F5B472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BC5C71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D74677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5B3434F" w14:textId="77777777" w:rsidR="002544C3" w:rsidRPr="009675EF" w:rsidRDefault="002544C3" w:rsidP="002544C3">
            <w:pPr>
              <w:jc w:val="center"/>
              <w:rPr>
                <w:sz w:val="14"/>
                <w:szCs w:val="16"/>
              </w:rPr>
            </w:pPr>
            <w:r w:rsidRPr="009675EF">
              <w:rPr>
                <w:sz w:val="14"/>
                <w:szCs w:val="16"/>
              </w:rPr>
              <w:t>30311,9</w:t>
            </w:r>
          </w:p>
        </w:tc>
        <w:tc>
          <w:tcPr>
            <w:tcW w:w="509" w:type="dxa"/>
            <w:shd w:val="clear" w:color="000000" w:fill="FFFFFF"/>
            <w:tcMar>
              <w:left w:w="28" w:type="dxa"/>
              <w:right w:w="28" w:type="dxa"/>
            </w:tcMar>
            <w:vAlign w:val="center"/>
          </w:tcPr>
          <w:p w14:paraId="592A152D" w14:textId="77777777" w:rsidR="002544C3" w:rsidRPr="009675EF" w:rsidRDefault="002544C3" w:rsidP="002544C3">
            <w:pPr>
              <w:jc w:val="center"/>
              <w:rPr>
                <w:sz w:val="14"/>
                <w:szCs w:val="16"/>
              </w:rPr>
            </w:pPr>
            <w:r w:rsidRPr="009675EF">
              <w:rPr>
                <w:sz w:val="14"/>
                <w:szCs w:val="16"/>
              </w:rPr>
              <w:t>2033</w:t>
            </w:r>
          </w:p>
        </w:tc>
        <w:tc>
          <w:tcPr>
            <w:tcW w:w="709" w:type="dxa"/>
            <w:shd w:val="clear" w:color="000000" w:fill="FFFFFF"/>
            <w:noWrap/>
            <w:tcMar>
              <w:left w:w="28" w:type="dxa"/>
              <w:right w:w="28" w:type="dxa"/>
            </w:tcMar>
            <w:vAlign w:val="center"/>
          </w:tcPr>
          <w:p w14:paraId="3E7B3345" w14:textId="77777777" w:rsidR="002544C3" w:rsidRPr="009675EF" w:rsidRDefault="002544C3" w:rsidP="002544C3">
            <w:pPr>
              <w:jc w:val="center"/>
              <w:rPr>
                <w:sz w:val="14"/>
                <w:szCs w:val="16"/>
              </w:rPr>
            </w:pPr>
            <w:r w:rsidRPr="009675EF">
              <w:rPr>
                <w:sz w:val="14"/>
                <w:szCs w:val="16"/>
              </w:rPr>
              <w:t>23 311,9</w:t>
            </w:r>
          </w:p>
        </w:tc>
        <w:tc>
          <w:tcPr>
            <w:tcW w:w="708" w:type="dxa"/>
            <w:shd w:val="clear" w:color="000000" w:fill="FFFFFF"/>
            <w:noWrap/>
            <w:tcMar>
              <w:left w:w="28" w:type="dxa"/>
              <w:right w:w="28" w:type="dxa"/>
            </w:tcMar>
            <w:vAlign w:val="center"/>
          </w:tcPr>
          <w:p w14:paraId="176AA254" w14:textId="77777777" w:rsidR="002544C3" w:rsidRPr="009675EF" w:rsidRDefault="002544C3" w:rsidP="002544C3">
            <w:pPr>
              <w:jc w:val="center"/>
              <w:rPr>
                <w:sz w:val="14"/>
                <w:szCs w:val="16"/>
              </w:rPr>
            </w:pPr>
            <w:r w:rsidRPr="009675EF">
              <w:rPr>
                <w:sz w:val="14"/>
                <w:szCs w:val="16"/>
              </w:rPr>
              <w:t>7 000,0</w:t>
            </w:r>
          </w:p>
        </w:tc>
        <w:tc>
          <w:tcPr>
            <w:tcW w:w="851" w:type="dxa"/>
            <w:shd w:val="clear" w:color="000000" w:fill="FFFFFF"/>
            <w:tcMar>
              <w:left w:w="28" w:type="dxa"/>
              <w:right w:w="28" w:type="dxa"/>
            </w:tcMar>
            <w:vAlign w:val="center"/>
          </w:tcPr>
          <w:p w14:paraId="70E23632"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28618D6E" w14:textId="77777777" w:rsidTr="002544C3">
        <w:trPr>
          <w:trHeight w:val="255"/>
        </w:trPr>
        <w:tc>
          <w:tcPr>
            <w:tcW w:w="568" w:type="dxa"/>
            <w:shd w:val="clear" w:color="000000" w:fill="FFFFFF"/>
            <w:tcMar>
              <w:left w:w="28" w:type="dxa"/>
              <w:right w:w="28" w:type="dxa"/>
            </w:tcMar>
            <w:vAlign w:val="center"/>
          </w:tcPr>
          <w:p w14:paraId="694DD8CF" w14:textId="77777777" w:rsidR="002544C3" w:rsidRPr="009675EF" w:rsidRDefault="002544C3" w:rsidP="002544C3">
            <w:pPr>
              <w:jc w:val="center"/>
              <w:rPr>
                <w:color w:val="000000"/>
                <w:sz w:val="14"/>
                <w:szCs w:val="14"/>
              </w:rPr>
            </w:pPr>
            <w:r w:rsidRPr="009675EF">
              <w:rPr>
                <w:color w:val="000000"/>
                <w:sz w:val="14"/>
                <w:szCs w:val="14"/>
              </w:rPr>
              <w:t>1.8</w:t>
            </w:r>
          </w:p>
        </w:tc>
        <w:tc>
          <w:tcPr>
            <w:tcW w:w="2835" w:type="dxa"/>
            <w:shd w:val="clear" w:color="000000" w:fill="FFFFFF"/>
            <w:tcMar>
              <w:left w:w="28" w:type="dxa"/>
              <w:right w:w="28" w:type="dxa"/>
            </w:tcMar>
            <w:vAlign w:val="center"/>
          </w:tcPr>
          <w:p w14:paraId="6A8360B4" w14:textId="77777777" w:rsidR="002544C3" w:rsidRPr="009675EF" w:rsidRDefault="002544C3" w:rsidP="002544C3">
            <w:pPr>
              <w:rPr>
                <w:color w:val="000000"/>
                <w:sz w:val="14"/>
                <w:szCs w:val="14"/>
              </w:rPr>
            </w:pPr>
            <w:r w:rsidRPr="009675EF">
              <w:rPr>
                <w:color w:val="000000"/>
                <w:sz w:val="14"/>
                <w:szCs w:val="14"/>
              </w:rPr>
              <w:t>Мероприятия, направленные на достижение плановых значений показателей надежности, качества и энергоэффективности объектов централизованных систем водоснабжения</w:t>
            </w:r>
          </w:p>
        </w:tc>
        <w:tc>
          <w:tcPr>
            <w:tcW w:w="850" w:type="dxa"/>
            <w:shd w:val="clear" w:color="000000" w:fill="FFFFFF"/>
            <w:tcMar>
              <w:left w:w="28" w:type="dxa"/>
              <w:right w:w="28" w:type="dxa"/>
            </w:tcMar>
            <w:vAlign w:val="center"/>
          </w:tcPr>
          <w:p w14:paraId="4D21BB9F"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2227A1A0" w14:textId="77777777" w:rsidR="002544C3" w:rsidRPr="009675EF" w:rsidRDefault="002544C3" w:rsidP="002544C3">
            <w:pPr>
              <w:jc w:val="center"/>
              <w:rPr>
                <w:sz w:val="14"/>
                <w:szCs w:val="14"/>
              </w:rPr>
            </w:pPr>
            <w:r w:rsidRPr="009675EF">
              <w:rPr>
                <w:sz w:val="14"/>
                <w:szCs w:val="14"/>
              </w:rPr>
              <w:t>39770,9</w:t>
            </w:r>
          </w:p>
        </w:tc>
        <w:tc>
          <w:tcPr>
            <w:tcW w:w="400" w:type="dxa"/>
            <w:shd w:val="clear" w:color="000000" w:fill="FFFFFF"/>
            <w:tcMar>
              <w:left w:w="28" w:type="dxa"/>
              <w:right w:w="28" w:type="dxa"/>
            </w:tcMar>
            <w:vAlign w:val="center"/>
          </w:tcPr>
          <w:p w14:paraId="657028F3"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1ADFEA77"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B329832"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7F057C25" w14:textId="77777777" w:rsidR="002544C3" w:rsidRPr="009675EF" w:rsidRDefault="002544C3" w:rsidP="002544C3">
            <w:pPr>
              <w:jc w:val="center"/>
              <w:rPr>
                <w:sz w:val="14"/>
                <w:szCs w:val="14"/>
              </w:rPr>
            </w:pPr>
            <w:r w:rsidRPr="009675EF">
              <w:rPr>
                <w:sz w:val="14"/>
                <w:szCs w:val="14"/>
              </w:rPr>
              <w:t>7722,6</w:t>
            </w:r>
          </w:p>
        </w:tc>
        <w:tc>
          <w:tcPr>
            <w:tcW w:w="579" w:type="dxa"/>
            <w:shd w:val="clear" w:color="000000" w:fill="FFFFFF"/>
            <w:tcMar>
              <w:left w:w="28" w:type="dxa"/>
              <w:right w:w="28" w:type="dxa"/>
            </w:tcMar>
            <w:vAlign w:val="center"/>
          </w:tcPr>
          <w:p w14:paraId="10788A4F" w14:textId="77777777" w:rsidR="002544C3" w:rsidRPr="009675EF" w:rsidRDefault="002544C3" w:rsidP="002544C3">
            <w:pPr>
              <w:jc w:val="center"/>
              <w:rPr>
                <w:sz w:val="14"/>
                <w:szCs w:val="14"/>
              </w:rPr>
            </w:pPr>
            <w:r w:rsidRPr="009675EF">
              <w:rPr>
                <w:sz w:val="14"/>
                <w:szCs w:val="14"/>
              </w:rPr>
              <w:t>7223,2</w:t>
            </w:r>
          </w:p>
        </w:tc>
        <w:tc>
          <w:tcPr>
            <w:tcW w:w="579" w:type="dxa"/>
            <w:shd w:val="clear" w:color="000000" w:fill="FFFFFF"/>
            <w:tcMar>
              <w:left w:w="28" w:type="dxa"/>
              <w:right w:w="28" w:type="dxa"/>
            </w:tcMar>
            <w:vAlign w:val="center"/>
          </w:tcPr>
          <w:p w14:paraId="7B5EBDB4" w14:textId="77777777" w:rsidR="002544C3" w:rsidRPr="009675EF" w:rsidRDefault="002544C3" w:rsidP="002544C3">
            <w:pPr>
              <w:jc w:val="center"/>
              <w:rPr>
                <w:sz w:val="14"/>
                <w:szCs w:val="14"/>
              </w:rPr>
            </w:pPr>
            <w:r w:rsidRPr="009675EF">
              <w:rPr>
                <w:sz w:val="14"/>
                <w:szCs w:val="14"/>
              </w:rPr>
              <w:t>1377,9</w:t>
            </w:r>
          </w:p>
        </w:tc>
        <w:tc>
          <w:tcPr>
            <w:tcW w:w="579" w:type="dxa"/>
            <w:shd w:val="clear" w:color="000000" w:fill="FFFFFF"/>
            <w:tcMar>
              <w:left w:w="28" w:type="dxa"/>
              <w:right w:w="28" w:type="dxa"/>
            </w:tcMar>
            <w:vAlign w:val="center"/>
          </w:tcPr>
          <w:p w14:paraId="7CA0ADC1" w14:textId="77777777" w:rsidR="002544C3" w:rsidRPr="009675EF" w:rsidRDefault="002544C3" w:rsidP="002544C3">
            <w:pPr>
              <w:jc w:val="center"/>
              <w:rPr>
                <w:sz w:val="14"/>
                <w:szCs w:val="14"/>
              </w:rPr>
            </w:pPr>
            <w:r w:rsidRPr="009675EF">
              <w:rPr>
                <w:sz w:val="14"/>
                <w:szCs w:val="14"/>
              </w:rPr>
              <w:t>4177,1</w:t>
            </w:r>
          </w:p>
        </w:tc>
        <w:tc>
          <w:tcPr>
            <w:tcW w:w="579" w:type="dxa"/>
            <w:shd w:val="clear" w:color="000000" w:fill="FFFFFF"/>
            <w:tcMar>
              <w:left w:w="28" w:type="dxa"/>
              <w:right w:w="28" w:type="dxa"/>
            </w:tcMar>
            <w:vAlign w:val="center"/>
          </w:tcPr>
          <w:p w14:paraId="3B36BF9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E621000" w14:textId="77777777" w:rsidR="002544C3" w:rsidRPr="009675EF" w:rsidRDefault="002544C3" w:rsidP="002544C3">
            <w:pPr>
              <w:jc w:val="center"/>
              <w:rPr>
                <w:sz w:val="14"/>
                <w:szCs w:val="14"/>
              </w:rPr>
            </w:pPr>
            <w:r w:rsidRPr="009675EF">
              <w:rPr>
                <w:sz w:val="14"/>
                <w:szCs w:val="14"/>
              </w:rPr>
              <w:t>2347,2</w:t>
            </w:r>
          </w:p>
        </w:tc>
        <w:tc>
          <w:tcPr>
            <w:tcW w:w="544" w:type="dxa"/>
            <w:shd w:val="clear" w:color="000000" w:fill="FFFFFF"/>
            <w:tcMar>
              <w:left w:w="28" w:type="dxa"/>
              <w:right w:w="28" w:type="dxa"/>
            </w:tcMar>
            <w:vAlign w:val="center"/>
          </w:tcPr>
          <w:p w14:paraId="530CB6A7"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9C7F8A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79B5CFC"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1E4B177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1D05466" w14:textId="77777777" w:rsidR="002544C3" w:rsidRPr="009675EF" w:rsidRDefault="002544C3" w:rsidP="002544C3">
            <w:pPr>
              <w:jc w:val="center"/>
              <w:rPr>
                <w:sz w:val="14"/>
                <w:szCs w:val="14"/>
              </w:rPr>
            </w:pPr>
            <w:r w:rsidRPr="009675EF">
              <w:rPr>
                <w:sz w:val="14"/>
                <w:szCs w:val="14"/>
              </w:rPr>
              <w:t>16922,8</w:t>
            </w:r>
          </w:p>
        </w:tc>
        <w:tc>
          <w:tcPr>
            <w:tcW w:w="579" w:type="dxa"/>
            <w:shd w:val="clear" w:color="000000" w:fill="FFFFFF"/>
            <w:tcMar>
              <w:left w:w="28" w:type="dxa"/>
              <w:right w:w="28" w:type="dxa"/>
            </w:tcMar>
            <w:vAlign w:val="center"/>
          </w:tcPr>
          <w:p w14:paraId="7042A5EB"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47E4128B" w14:textId="77777777" w:rsidR="002544C3" w:rsidRPr="009675EF" w:rsidRDefault="002544C3" w:rsidP="002544C3">
            <w:pPr>
              <w:jc w:val="center"/>
              <w:rPr>
                <w:sz w:val="14"/>
                <w:szCs w:val="14"/>
              </w:rPr>
            </w:pPr>
            <w:r w:rsidRPr="009675EF">
              <w:rPr>
                <w:sz w:val="14"/>
                <w:szCs w:val="14"/>
              </w:rPr>
              <w:t>2022-2032</w:t>
            </w:r>
          </w:p>
        </w:tc>
        <w:tc>
          <w:tcPr>
            <w:tcW w:w="709" w:type="dxa"/>
            <w:shd w:val="clear" w:color="000000" w:fill="FFFFFF"/>
            <w:noWrap/>
            <w:tcMar>
              <w:left w:w="28" w:type="dxa"/>
              <w:right w:w="28" w:type="dxa"/>
            </w:tcMar>
            <w:vAlign w:val="center"/>
          </w:tcPr>
          <w:p w14:paraId="13A8472D" w14:textId="77777777" w:rsidR="002544C3" w:rsidRPr="009675EF" w:rsidRDefault="002544C3" w:rsidP="002544C3">
            <w:pPr>
              <w:jc w:val="center"/>
              <w:rPr>
                <w:sz w:val="14"/>
                <w:szCs w:val="14"/>
              </w:rPr>
            </w:pPr>
            <w:r w:rsidRPr="009675EF">
              <w:rPr>
                <w:sz w:val="14"/>
                <w:szCs w:val="14"/>
              </w:rPr>
              <w:t>32770,9</w:t>
            </w:r>
          </w:p>
        </w:tc>
        <w:tc>
          <w:tcPr>
            <w:tcW w:w="708" w:type="dxa"/>
            <w:shd w:val="clear" w:color="000000" w:fill="FFFFFF"/>
            <w:noWrap/>
            <w:tcMar>
              <w:left w:w="28" w:type="dxa"/>
              <w:right w:w="28" w:type="dxa"/>
            </w:tcMar>
            <w:vAlign w:val="center"/>
          </w:tcPr>
          <w:p w14:paraId="39BF334F" w14:textId="77777777" w:rsidR="002544C3" w:rsidRPr="009675EF" w:rsidRDefault="002544C3" w:rsidP="002544C3">
            <w:pPr>
              <w:jc w:val="center"/>
              <w:rPr>
                <w:sz w:val="14"/>
                <w:szCs w:val="14"/>
              </w:rPr>
            </w:pPr>
            <w:r w:rsidRPr="009675EF">
              <w:rPr>
                <w:sz w:val="14"/>
                <w:szCs w:val="14"/>
              </w:rPr>
              <w:t>7000,0</w:t>
            </w:r>
          </w:p>
        </w:tc>
        <w:tc>
          <w:tcPr>
            <w:tcW w:w="851" w:type="dxa"/>
            <w:shd w:val="clear" w:color="000000" w:fill="FFFFFF"/>
            <w:tcMar>
              <w:left w:w="28" w:type="dxa"/>
              <w:right w:w="28" w:type="dxa"/>
            </w:tcMar>
            <w:vAlign w:val="center"/>
          </w:tcPr>
          <w:p w14:paraId="77202CBF"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3B7805F" w14:textId="77777777" w:rsidTr="002544C3">
        <w:trPr>
          <w:trHeight w:val="255"/>
        </w:trPr>
        <w:tc>
          <w:tcPr>
            <w:tcW w:w="568" w:type="dxa"/>
            <w:shd w:val="clear" w:color="000000" w:fill="FFFFFF"/>
            <w:tcMar>
              <w:left w:w="28" w:type="dxa"/>
              <w:right w:w="28" w:type="dxa"/>
            </w:tcMar>
            <w:vAlign w:val="center"/>
          </w:tcPr>
          <w:p w14:paraId="417B7A1F" w14:textId="77777777" w:rsidR="002544C3" w:rsidRPr="009675EF" w:rsidRDefault="002544C3" w:rsidP="002544C3">
            <w:pPr>
              <w:jc w:val="center"/>
              <w:rPr>
                <w:color w:val="000000"/>
                <w:sz w:val="14"/>
                <w:szCs w:val="14"/>
              </w:rPr>
            </w:pPr>
            <w:r w:rsidRPr="009675EF">
              <w:rPr>
                <w:color w:val="000000"/>
                <w:sz w:val="14"/>
                <w:szCs w:val="14"/>
              </w:rPr>
              <w:t>1.8.1</w:t>
            </w:r>
          </w:p>
        </w:tc>
        <w:tc>
          <w:tcPr>
            <w:tcW w:w="2835" w:type="dxa"/>
            <w:shd w:val="clear" w:color="000000" w:fill="FFFFFF"/>
            <w:tcMar>
              <w:left w:w="28" w:type="dxa"/>
              <w:right w:w="28" w:type="dxa"/>
            </w:tcMar>
            <w:vAlign w:val="center"/>
          </w:tcPr>
          <w:p w14:paraId="3908C3D7" w14:textId="77777777" w:rsidR="002544C3" w:rsidRPr="009675EF" w:rsidRDefault="002544C3" w:rsidP="002544C3">
            <w:pPr>
              <w:rPr>
                <w:color w:val="000000"/>
                <w:sz w:val="14"/>
                <w:szCs w:val="14"/>
              </w:rPr>
            </w:pPr>
            <w:r w:rsidRPr="009675EF">
              <w:rPr>
                <w:color w:val="000000"/>
                <w:sz w:val="14"/>
                <w:szCs w:val="14"/>
              </w:rPr>
              <w:t xml:space="preserve">Установка частотных регуляторов на приводах насосного оборудования (ПНС-3 (2 шт.); ПНС-4 (3 шт.); ПНС-6 (1 шт.); </w:t>
            </w:r>
            <w:r w:rsidRPr="009675EF">
              <w:rPr>
                <w:color w:val="000000"/>
                <w:sz w:val="14"/>
                <w:szCs w:val="14"/>
              </w:rPr>
              <w:br/>
              <w:t>ПНС-2 Б. Грива (2 шт.)</w:t>
            </w:r>
          </w:p>
        </w:tc>
        <w:tc>
          <w:tcPr>
            <w:tcW w:w="850" w:type="dxa"/>
            <w:shd w:val="clear" w:color="000000" w:fill="FFFFFF"/>
            <w:tcMar>
              <w:left w:w="28" w:type="dxa"/>
              <w:right w:w="28" w:type="dxa"/>
            </w:tcMar>
            <w:vAlign w:val="center"/>
          </w:tcPr>
          <w:p w14:paraId="204DDB03"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5D7B5A3" w14:textId="77777777" w:rsidR="002544C3" w:rsidRPr="009675EF" w:rsidRDefault="002544C3" w:rsidP="002544C3">
            <w:pPr>
              <w:jc w:val="center"/>
              <w:rPr>
                <w:sz w:val="14"/>
                <w:szCs w:val="14"/>
              </w:rPr>
            </w:pPr>
            <w:r w:rsidRPr="009675EF">
              <w:rPr>
                <w:sz w:val="14"/>
                <w:szCs w:val="14"/>
              </w:rPr>
              <w:t>3762,6</w:t>
            </w:r>
          </w:p>
        </w:tc>
        <w:tc>
          <w:tcPr>
            <w:tcW w:w="400" w:type="dxa"/>
            <w:shd w:val="clear" w:color="000000" w:fill="FFFFFF"/>
            <w:tcMar>
              <w:left w:w="28" w:type="dxa"/>
              <w:right w:w="28" w:type="dxa"/>
            </w:tcMar>
            <w:vAlign w:val="center"/>
          </w:tcPr>
          <w:p w14:paraId="1F602D38"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47B3929D"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F0C5FA2"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28BDB873"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159CB27"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CD35390"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2397E3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2AC326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316E0F3"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7FC0BF50"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07855A1"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4379B4D0"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2F1A79A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5BA2A07" w14:textId="77777777" w:rsidR="002544C3" w:rsidRPr="009675EF" w:rsidRDefault="002544C3" w:rsidP="002544C3">
            <w:pPr>
              <w:jc w:val="center"/>
              <w:rPr>
                <w:sz w:val="14"/>
                <w:szCs w:val="14"/>
              </w:rPr>
            </w:pPr>
            <w:r w:rsidRPr="009675EF">
              <w:rPr>
                <w:sz w:val="14"/>
                <w:szCs w:val="14"/>
              </w:rPr>
              <w:t>3762,6</w:t>
            </w:r>
          </w:p>
        </w:tc>
        <w:tc>
          <w:tcPr>
            <w:tcW w:w="579" w:type="dxa"/>
            <w:shd w:val="clear" w:color="000000" w:fill="FFFFFF"/>
            <w:tcMar>
              <w:left w:w="28" w:type="dxa"/>
              <w:right w:w="28" w:type="dxa"/>
            </w:tcMar>
            <w:vAlign w:val="center"/>
          </w:tcPr>
          <w:p w14:paraId="71EB1C04"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639EBE9C" w14:textId="77777777" w:rsidR="002544C3" w:rsidRPr="009675EF" w:rsidRDefault="002544C3" w:rsidP="002544C3">
            <w:pPr>
              <w:jc w:val="center"/>
              <w:rPr>
                <w:sz w:val="14"/>
                <w:szCs w:val="16"/>
              </w:rPr>
            </w:pPr>
            <w:r w:rsidRPr="009675EF">
              <w:rPr>
                <w:sz w:val="14"/>
                <w:szCs w:val="16"/>
              </w:rPr>
              <w:t>2032</w:t>
            </w:r>
          </w:p>
        </w:tc>
        <w:tc>
          <w:tcPr>
            <w:tcW w:w="709" w:type="dxa"/>
            <w:shd w:val="clear" w:color="000000" w:fill="FFFFFF"/>
            <w:noWrap/>
            <w:tcMar>
              <w:left w:w="28" w:type="dxa"/>
              <w:right w:w="28" w:type="dxa"/>
            </w:tcMar>
            <w:vAlign w:val="center"/>
          </w:tcPr>
          <w:p w14:paraId="5C035BEF" w14:textId="77777777" w:rsidR="002544C3" w:rsidRPr="009675EF" w:rsidRDefault="002544C3" w:rsidP="002544C3">
            <w:pPr>
              <w:jc w:val="center"/>
              <w:rPr>
                <w:sz w:val="14"/>
                <w:szCs w:val="14"/>
              </w:rPr>
            </w:pPr>
            <w:r w:rsidRPr="009675EF">
              <w:rPr>
                <w:sz w:val="14"/>
                <w:szCs w:val="14"/>
              </w:rPr>
              <w:t>3762,6</w:t>
            </w:r>
          </w:p>
        </w:tc>
        <w:tc>
          <w:tcPr>
            <w:tcW w:w="708" w:type="dxa"/>
            <w:shd w:val="clear" w:color="000000" w:fill="FFFFFF"/>
            <w:noWrap/>
            <w:tcMar>
              <w:left w:w="28" w:type="dxa"/>
              <w:right w:w="28" w:type="dxa"/>
            </w:tcMar>
            <w:vAlign w:val="center"/>
          </w:tcPr>
          <w:p w14:paraId="07EAC3EF" w14:textId="77777777" w:rsidR="002544C3" w:rsidRPr="009675EF" w:rsidRDefault="002544C3" w:rsidP="002544C3">
            <w:pPr>
              <w:jc w:val="center"/>
              <w:rPr>
                <w:sz w:val="14"/>
                <w:szCs w:val="16"/>
              </w:rPr>
            </w:pPr>
            <w:r w:rsidRPr="009675EF">
              <w:rPr>
                <w:sz w:val="14"/>
                <w:szCs w:val="16"/>
              </w:rPr>
              <w:t>0,00</w:t>
            </w:r>
          </w:p>
        </w:tc>
        <w:tc>
          <w:tcPr>
            <w:tcW w:w="851" w:type="dxa"/>
            <w:shd w:val="clear" w:color="000000" w:fill="FFFFFF"/>
            <w:tcMar>
              <w:left w:w="28" w:type="dxa"/>
              <w:right w:w="28" w:type="dxa"/>
            </w:tcMar>
            <w:vAlign w:val="center"/>
          </w:tcPr>
          <w:p w14:paraId="546B4EB6"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619E618" w14:textId="77777777" w:rsidTr="002544C3">
        <w:trPr>
          <w:trHeight w:val="255"/>
        </w:trPr>
        <w:tc>
          <w:tcPr>
            <w:tcW w:w="568" w:type="dxa"/>
            <w:shd w:val="clear" w:color="000000" w:fill="FFFFFF"/>
            <w:tcMar>
              <w:left w:w="28" w:type="dxa"/>
              <w:right w:w="28" w:type="dxa"/>
            </w:tcMar>
            <w:vAlign w:val="center"/>
          </w:tcPr>
          <w:p w14:paraId="21C497B4" w14:textId="77777777" w:rsidR="002544C3" w:rsidRPr="009675EF" w:rsidRDefault="002544C3" w:rsidP="002544C3">
            <w:pPr>
              <w:jc w:val="center"/>
              <w:rPr>
                <w:color w:val="000000"/>
                <w:sz w:val="14"/>
                <w:szCs w:val="14"/>
              </w:rPr>
            </w:pPr>
            <w:r w:rsidRPr="009675EF">
              <w:rPr>
                <w:color w:val="000000"/>
                <w:sz w:val="14"/>
                <w:szCs w:val="14"/>
              </w:rPr>
              <w:t>1.8.2</w:t>
            </w:r>
          </w:p>
        </w:tc>
        <w:tc>
          <w:tcPr>
            <w:tcW w:w="2835" w:type="dxa"/>
            <w:shd w:val="clear" w:color="000000" w:fill="FFFFFF"/>
            <w:tcMar>
              <w:left w:w="28" w:type="dxa"/>
              <w:right w:w="28" w:type="dxa"/>
            </w:tcMar>
            <w:vAlign w:val="center"/>
          </w:tcPr>
          <w:p w14:paraId="0DFC8A0B" w14:textId="77777777" w:rsidR="002544C3" w:rsidRPr="009675EF" w:rsidRDefault="002544C3" w:rsidP="002544C3">
            <w:pPr>
              <w:rPr>
                <w:color w:val="000000"/>
                <w:sz w:val="14"/>
                <w:szCs w:val="14"/>
              </w:rPr>
            </w:pPr>
            <w:r w:rsidRPr="009675EF">
              <w:rPr>
                <w:color w:val="000000"/>
                <w:sz w:val="14"/>
                <w:szCs w:val="14"/>
              </w:rPr>
              <w:t>Установка системы комплексной диспетчеризации</w:t>
            </w:r>
          </w:p>
        </w:tc>
        <w:tc>
          <w:tcPr>
            <w:tcW w:w="850" w:type="dxa"/>
            <w:shd w:val="clear" w:color="000000" w:fill="FFFFFF"/>
            <w:tcMar>
              <w:left w:w="28" w:type="dxa"/>
              <w:right w:w="28" w:type="dxa"/>
            </w:tcMar>
            <w:vAlign w:val="center"/>
          </w:tcPr>
          <w:p w14:paraId="2C487D92"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4061F01" w14:textId="77777777" w:rsidR="002544C3" w:rsidRPr="009675EF" w:rsidRDefault="002544C3" w:rsidP="002544C3">
            <w:pPr>
              <w:jc w:val="center"/>
              <w:rPr>
                <w:sz w:val="14"/>
                <w:szCs w:val="14"/>
              </w:rPr>
            </w:pPr>
            <w:r w:rsidRPr="009675EF">
              <w:rPr>
                <w:sz w:val="14"/>
                <w:szCs w:val="14"/>
              </w:rPr>
              <w:t>13160,1</w:t>
            </w:r>
          </w:p>
        </w:tc>
        <w:tc>
          <w:tcPr>
            <w:tcW w:w="400" w:type="dxa"/>
            <w:shd w:val="clear" w:color="000000" w:fill="FFFFFF"/>
            <w:tcMar>
              <w:left w:w="28" w:type="dxa"/>
              <w:right w:w="28" w:type="dxa"/>
            </w:tcMar>
            <w:vAlign w:val="center"/>
          </w:tcPr>
          <w:p w14:paraId="29E068D1"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2121F2B8"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E6939B0"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15D6DB4C"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EA7BB9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3D4668C"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66EE8D7"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7E7741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55D9D74"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136E31BA"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0576641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9EAB70D"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2C7D2865"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88366C8" w14:textId="77777777" w:rsidR="002544C3" w:rsidRPr="009675EF" w:rsidRDefault="002544C3" w:rsidP="002544C3">
            <w:pPr>
              <w:jc w:val="center"/>
              <w:rPr>
                <w:sz w:val="14"/>
                <w:szCs w:val="14"/>
              </w:rPr>
            </w:pPr>
            <w:r w:rsidRPr="009675EF">
              <w:rPr>
                <w:sz w:val="14"/>
                <w:szCs w:val="14"/>
              </w:rPr>
              <w:t>13160,1</w:t>
            </w:r>
          </w:p>
        </w:tc>
        <w:tc>
          <w:tcPr>
            <w:tcW w:w="579" w:type="dxa"/>
            <w:shd w:val="clear" w:color="000000" w:fill="FFFFFF"/>
            <w:tcMar>
              <w:left w:w="28" w:type="dxa"/>
              <w:right w:w="28" w:type="dxa"/>
            </w:tcMar>
            <w:vAlign w:val="center"/>
          </w:tcPr>
          <w:p w14:paraId="440AFA6C" w14:textId="77777777" w:rsidR="002544C3" w:rsidRPr="009675EF" w:rsidRDefault="002544C3" w:rsidP="002544C3">
            <w:pPr>
              <w:jc w:val="center"/>
              <w:rPr>
                <w:sz w:val="14"/>
                <w:szCs w:val="14"/>
              </w:rPr>
            </w:pPr>
            <w:r w:rsidRPr="009675EF">
              <w:rPr>
                <w:sz w:val="14"/>
                <w:szCs w:val="14"/>
              </w:rPr>
              <w:t>0,0</w:t>
            </w:r>
          </w:p>
        </w:tc>
        <w:tc>
          <w:tcPr>
            <w:tcW w:w="509" w:type="dxa"/>
            <w:shd w:val="clear" w:color="000000" w:fill="FFFFFF"/>
            <w:tcMar>
              <w:left w:w="28" w:type="dxa"/>
              <w:right w:w="28" w:type="dxa"/>
            </w:tcMar>
            <w:vAlign w:val="center"/>
          </w:tcPr>
          <w:p w14:paraId="7435CD0F" w14:textId="77777777" w:rsidR="002544C3" w:rsidRPr="009675EF" w:rsidRDefault="002544C3" w:rsidP="002544C3">
            <w:pPr>
              <w:jc w:val="center"/>
              <w:rPr>
                <w:sz w:val="14"/>
                <w:szCs w:val="16"/>
              </w:rPr>
            </w:pPr>
            <w:r w:rsidRPr="009675EF">
              <w:rPr>
                <w:sz w:val="14"/>
                <w:szCs w:val="16"/>
              </w:rPr>
              <w:t>2032</w:t>
            </w:r>
          </w:p>
        </w:tc>
        <w:tc>
          <w:tcPr>
            <w:tcW w:w="709" w:type="dxa"/>
            <w:shd w:val="clear" w:color="000000" w:fill="FFFFFF"/>
            <w:noWrap/>
            <w:tcMar>
              <w:left w:w="28" w:type="dxa"/>
              <w:right w:w="28" w:type="dxa"/>
            </w:tcMar>
            <w:vAlign w:val="center"/>
          </w:tcPr>
          <w:p w14:paraId="4F08B1C2" w14:textId="77777777" w:rsidR="002544C3" w:rsidRPr="009675EF" w:rsidRDefault="002544C3" w:rsidP="002544C3">
            <w:pPr>
              <w:jc w:val="center"/>
              <w:rPr>
                <w:sz w:val="14"/>
                <w:szCs w:val="14"/>
              </w:rPr>
            </w:pPr>
            <w:r w:rsidRPr="009675EF">
              <w:rPr>
                <w:sz w:val="14"/>
                <w:szCs w:val="14"/>
              </w:rPr>
              <w:t>6 160,1</w:t>
            </w:r>
          </w:p>
        </w:tc>
        <w:tc>
          <w:tcPr>
            <w:tcW w:w="708" w:type="dxa"/>
            <w:shd w:val="clear" w:color="000000" w:fill="FFFFFF"/>
            <w:noWrap/>
            <w:tcMar>
              <w:left w:w="28" w:type="dxa"/>
              <w:right w:w="28" w:type="dxa"/>
            </w:tcMar>
            <w:vAlign w:val="center"/>
          </w:tcPr>
          <w:p w14:paraId="1B983C51" w14:textId="77777777" w:rsidR="002544C3" w:rsidRPr="009675EF" w:rsidRDefault="002544C3" w:rsidP="002544C3">
            <w:pPr>
              <w:jc w:val="center"/>
              <w:rPr>
                <w:sz w:val="14"/>
                <w:szCs w:val="14"/>
              </w:rPr>
            </w:pPr>
            <w:r w:rsidRPr="009675EF">
              <w:rPr>
                <w:sz w:val="14"/>
                <w:szCs w:val="14"/>
              </w:rPr>
              <w:t>7 000,0</w:t>
            </w:r>
          </w:p>
        </w:tc>
        <w:tc>
          <w:tcPr>
            <w:tcW w:w="851" w:type="dxa"/>
            <w:shd w:val="clear" w:color="000000" w:fill="FFFFFF"/>
            <w:tcMar>
              <w:left w:w="28" w:type="dxa"/>
              <w:right w:w="28" w:type="dxa"/>
            </w:tcMar>
            <w:vAlign w:val="center"/>
          </w:tcPr>
          <w:p w14:paraId="3A4EA4ED"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4DE7A07E" w14:textId="77777777" w:rsidTr="002544C3">
        <w:trPr>
          <w:trHeight w:val="255"/>
        </w:trPr>
        <w:tc>
          <w:tcPr>
            <w:tcW w:w="568" w:type="dxa"/>
            <w:shd w:val="clear" w:color="000000" w:fill="FFFFFF"/>
            <w:tcMar>
              <w:left w:w="28" w:type="dxa"/>
              <w:right w:w="28" w:type="dxa"/>
            </w:tcMar>
            <w:vAlign w:val="center"/>
          </w:tcPr>
          <w:p w14:paraId="5A9D2A4B" w14:textId="77777777" w:rsidR="002544C3" w:rsidRPr="009675EF" w:rsidRDefault="002544C3" w:rsidP="002544C3">
            <w:pPr>
              <w:jc w:val="center"/>
              <w:rPr>
                <w:color w:val="000000"/>
                <w:sz w:val="14"/>
                <w:szCs w:val="14"/>
              </w:rPr>
            </w:pPr>
            <w:r w:rsidRPr="009675EF">
              <w:rPr>
                <w:color w:val="000000"/>
                <w:sz w:val="14"/>
                <w:szCs w:val="14"/>
              </w:rPr>
              <w:t>1.8.3</w:t>
            </w:r>
          </w:p>
        </w:tc>
        <w:tc>
          <w:tcPr>
            <w:tcW w:w="2835" w:type="dxa"/>
            <w:shd w:val="clear" w:color="000000" w:fill="FFFFFF"/>
            <w:tcMar>
              <w:left w:w="28" w:type="dxa"/>
              <w:right w:w="28" w:type="dxa"/>
            </w:tcMar>
          </w:tcPr>
          <w:p w14:paraId="5A6C5796" w14:textId="77777777" w:rsidR="002544C3" w:rsidRPr="009675EF" w:rsidRDefault="002544C3" w:rsidP="002544C3">
            <w:pPr>
              <w:rPr>
                <w:sz w:val="14"/>
              </w:rPr>
            </w:pPr>
            <w:r w:rsidRPr="009675EF">
              <w:rPr>
                <w:sz w:val="14"/>
              </w:rPr>
              <w:t>Установка приборов учета насосная станция 1-подъем Водозабор № 1 (строительно-монтажные и пусконаладочные работы)</w:t>
            </w:r>
          </w:p>
        </w:tc>
        <w:tc>
          <w:tcPr>
            <w:tcW w:w="850" w:type="dxa"/>
            <w:shd w:val="clear" w:color="000000" w:fill="FFFFFF"/>
            <w:tcMar>
              <w:left w:w="28" w:type="dxa"/>
              <w:right w:w="28" w:type="dxa"/>
            </w:tcMar>
            <w:vAlign w:val="center"/>
          </w:tcPr>
          <w:p w14:paraId="0968F541"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A957756" w14:textId="77777777" w:rsidR="002544C3" w:rsidRPr="009675EF" w:rsidRDefault="002544C3" w:rsidP="002544C3">
            <w:pPr>
              <w:jc w:val="center"/>
              <w:rPr>
                <w:sz w:val="14"/>
                <w:szCs w:val="14"/>
              </w:rPr>
            </w:pPr>
            <w:r w:rsidRPr="009675EF">
              <w:rPr>
                <w:sz w:val="14"/>
                <w:szCs w:val="14"/>
              </w:rPr>
              <w:t>371,0</w:t>
            </w:r>
          </w:p>
        </w:tc>
        <w:tc>
          <w:tcPr>
            <w:tcW w:w="400" w:type="dxa"/>
            <w:shd w:val="clear" w:color="000000" w:fill="FFFFFF"/>
            <w:tcMar>
              <w:left w:w="28" w:type="dxa"/>
              <w:right w:w="28" w:type="dxa"/>
            </w:tcMar>
            <w:vAlign w:val="center"/>
          </w:tcPr>
          <w:p w14:paraId="730FE4F9"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43D0104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00D5C5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B9B782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65E2DA3" w14:textId="77777777" w:rsidR="002544C3" w:rsidRPr="009675EF" w:rsidRDefault="002544C3" w:rsidP="002544C3">
            <w:pPr>
              <w:jc w:val="center"/>
              <w:rPr>
                <w:sz w:val="14"/>
                <w:szCs w:val="14"/>
              </w:rPr>
            </w:pPr>
            <w:r w:rsidRPr="009675EF">
              <w:rPr>
                <w:sz w:val="14"/>
                <w:szCs w:val="14"/>
              </w:rPr>
              <w:t>371,0</w:t>
            </w:r>
          </w:p>
        </w:tc>
        <w:tc>
          <w:tcPr>
            <w:tcW w:w="579" w:type="dxa"/>
            <w:shd w:val="clear" w:color="000000" w:fill="FFFFFF"/>
            <w:tcMar>
              <w:left w:w="28" w:type="dxa"/>
              <w:right w:w="28" w:type="dxa"/>
            </w:tcMar>
            <w:vAlign w:val="center"/>
          </w:tcPr>
          <w:p w14:paraId="7609B78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DD1C24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31705B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5433B49"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3F46386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3EDF1C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A61218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B5027C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D12370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ED53965"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4507A039"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509A7DF4" w14:textId="77777777" w:rsidR="002544C3" w:rsidRPr="009675EF" w:rsidRDefault="002544C3" w:rsidP="002544C3">
            <w:pPr>
              <w:jc w:val="center"/>
              <w:rPr>
                <w:sz w:val="14"/>
                <w:szCs w:val="14"/>
              </w:rPr>
            </w:pPr>
            <w:r w:rsidRPr="009675EF">
              <w:rPr>
                <w:sz w:val="14"/>
                <w:szCs w:val="14"/>
              </w:rPr>
              <w:t>371,0</w:t>
            </w:r>
          </w:p>
        </w:tc>
        <w:tc>
          <w:tcPr>
            <w:tcW w:w="708" w:type="dxa"/>
            <w:shd w:val="clear" w:color="000000" w:fill="FFFFFF"/>
            <w:noWrap/>
            <w:tcMar>
              <w:left w:w="28" w:type="dxa"/>
              <w:right w:w="28" w:type="dxa"/>
            </w:tcMar>
            <w:vAlign w:val="center"/>
          </w:tcPr>
          <w:p w14:paraId="51DECBE9"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6B41946A" w14:textId="77777777" w:rsidR="002544C3" w:rsidRPr="009675EF" w:rsidRDefault="002544C3" w:rsidP="002544C3">
            <w:pPr>
              <w:jc w:val="center"/>
              <w:rPr>
                <w:sz w:val="14"/>
                <w:szCs w:val="16"/>
              </w:rPr>
            </w:pPr>
            <w:r w:rsidRPr="009675EF">
              <w:rPr>
                <w:sz w:val="14"/>
                <w:szCs w:val="16"/>
              </w:rPr>
              <w:t>0,0</w:t>
            </w:r>
          </w:p>
        </w:tc>
      </w:tr>
      <w:tr w:rsidR="002544C3" w:rsidRPr="009675EF" w14:paraId="0CC00522" w14:textId="77777777" w:rsidTr="002544C3">
        <w:trPr>
          <w:trHeight w:val="255"/>
        </w:trPr>
        <w:tc>
          <w:tcPr>
            <w:tcW w:w="568" w:type="dxa"/>
            <w:shd w:val="clear" w:color="000000" w:fill="FFFFFF"/>
            <w:tcMar>
              <w:left w:w="28" w:type="dxa"/>
              <w:right w:w="28" w:type="dxa"/>
            </w:tcMar>
            <w:vAlign w:val="center"/>
          </w:tcPr>
          <w:p w14:paraId="4A04D086" w14:textId="77777777" w:rsidR="002544C3" w:rsidRPr="009675EF" w:rsidRDefault="002544C3" w:rsidP="002544C3">
            <w:pPr>
              <w:jc w:val="center"/>
              <w:rPr>
                <w:color w:val="000000"/>
                <w:sz w:val="14"/>
                <w:szCs w:val="14"/>
              </w:rPr>
            </w:pPr>
            <w:r w:rsidRPr="009675EF">
              <w:rPr>
                <w:color w:val="000000"/>
                <w:sz w:val="14"/>
                <w:szCs w:val="14"/>
              </w:rPr>
              <w:t>1.8.4</w:t>
            </w:r>
          </w:p>
        </w:tc>
        <w:tc>
          <w:tcPr>
            <w:tcW w:w="2835" w:type="dxa"/>
            <w:shd w:val="clear" w:color="000000" w:fill="FFFFFF"/>
            <w:tcMar>
              <w:left w:w="28" w:type="dxa"/>
              <w:right w:w="28" w:type="dxa"/>
            </w:tcMar>
          </w:tcPr>
          <w:p w14:paraId="35C07AD9" w14:textId="77777777" w:rsidR="002544C3" w:rsidRPr="009675EF" w:rsidRDefault="002544C3" w:rsidP="002544C3">
            <w:pPr>
              <w:rPr>
                <w:sz w:val="14"/>
              </w:rPr>
            </w:pPr>
            <w:r w:rsidRPr="009675EF">
              <w:rPr>
                <w:sz w:val="14"/>
              </w:rPr>
              <w:t>Установка приборов учета на сброс Водозабор № 1 (строительно-монтажные и пусконаладочные работы)</w:t>
            </w:r>
          </w:p>
        </w:tc>
        <w:tc>
          <w:tcPr>
            <w:tcW w:w="850" w:type="dxa"/>
            <w:shd w:val="clear" w:color="000000" w:fill="FFFFFF"/>
            <w:tcMar>
              <w:left w:w="28" w:type="dxa"/>
              <w:right w:w="28" w:type="dxa"/>
            </w:tcMar>
            <w:vAlign w:val="center"/>
          </w:tcPr>
          <w:p w14:paraId="3435AC54"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A20CFA9" w14:textId="77777777" w:rsidR="002544C3" w:rsidRPr="009675EF" w:rsidRDefault="002544C3" w:rsidP="002544C3">
            <w:pPr>
              <w:jc w:val="center"/>
              <w:rPr>
                <w:sz w:val="14"/>
                <w:szCs w:val="14"/>
              </w:rPr>
            </w:pPr>
            <w:r w:rsidRPr="009675EF">
              <w:rPr>
                <w:sz w:val="14"/>
                <w:szCs w:val="14"/>
              </w:rPr>
              <w:t>368,9</w:t>
            </w:r>
          </w:p>
        </w:tc>
        <w:tc>
          <w:tcPr>
            <w:tcW w:w="400" w:type="dxa"/>
            <w:shd w:val="clear" w:color="000000" w:fill="FFFFFF"/>
            <w:tcMar>
              <w:left w:w="28" w:type="dxa"/>
              <w:right w:w="28" w:type="dxa"/>
            </w:tcMar>
            <w:vAlign w:val="center"/>
          </w:tcPr>
          <w:p w14:paraId="27CB4244"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3BB9E33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54DF3B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A8BABA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B458015" w14:textId="77777777" w:rsidR="002544C3" w:rsidRPr="009675EF" w:rsidRDefault="002544C3" w:rsidP="002544C3">
            <w:pPr>
              <w:jc w:val="center"/>
              <w:rPr>
                <w:sz w:val="14"/>
                <w:szCs w:val="14"/>
              </w:rPr>
            </w:pPr>
            <w:r w:rsidRPr="009675EF">
              <w:rPr>
                <w:sz w:val="14"/>
                <w:szCs w:val="14"/>
              </w:rPr>
              <w:t>368,9</w:t>
            </w:r>
          </w:p>
        </w:tc>
        <w:tc>
          <w:tcPr>
            <w:tcW w:w="579" w:type="dxa"/>
            <w:shd w:val="clear" w:color="000000" w:fill="FFFFFF"/>
            <w:tcMar>
              <w:left w:w="28" w:type="dxa"/>
              <w:right w:w="28" w:type="dxa"/>
            </w:tcMar>
            <w:vAlign w:val="center"/>
          </w:tcPr>
          <w:p w14:paraId="144F920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BA2D03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019CEF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9262B3B"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08554B2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B31E7E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49A2145"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7FB2F2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A4DCCC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5B4E82C"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183BB495"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458B6E61" w14:textId="77777777" w:rsidR="002544C3" w:rsidRPr="009675EF" w:rsidRDefault="002544C3" w:rsidP="002544C3">
            <w:pPr>
              <w:jc w:val="center"/>
              <w:rPr>
                <w:sz w:val="14"/>
                <w:szCs w:val="14"/>
              </w:rPr>
            </w:pPr>
            <w:r w:rsidRPr="009675EF">
              <w:rPr>
                <w:sz w:val="14"/>
                <w:szCs w:val="14"/>
              </w:rPr>
              <w:t>368,9</w:t>
            </w:r>
          </w:p>
        </w:tc>
        <w:tc>
          <w:tcPr>
            <w:tcW w:w="708" w:type="dxa"/>
            <w:shd w:val="clear" w:color="000000" w:fill="FFFFFF"/>
            <w:noWrap/>
            <w:tcMar>
              <w:left w:w="28" w:type="dxa"/>
              <w:right w:w="28" w:type="dxa"/>
            </w:tcMar>
            <w:vAlign w:val="center"/>
          </w:tcPr>
          <w:p w14:paraId="11164633"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1E8FC688" w14:textId="77777777" w:rsidR="002544C3" w:rsidRPr="009675EF" w:rsidRDefault="002544C3" w:rsidP="002544C3">
            <w:pPr>
              <w:jc w:val="center"/>
              <w:rPr>
                <w:sz w:val="14"/>
                <w:szCs w:val="16"/>
              </w:rPr>
            </w:pPr>
            <w:r w:rsidRPr="009675EF">
              <w:rPr>
                <w:sz w:val="14"/>
                <w:szCs w:val="16"/>
              </w:rPr>
              <w:t>0,0</w:t>
            </w:r>
          </w:p>
        </w:tc>
      </w:tr>
      <w:tr w:rsidR="002544C3" w:rsidRPr="009675EF" w14:paraId="7FDD8C8B" w14:textId="77777777" w:rsidTr="002544C3">
        <w:trPr>
          <w:trHeight w:val="255"/>
        </w:trPr>
        <w:tc>
          <w:tcPr>
            <w:tcW w:w="568" w:type="dxa"/>
            <w:shd w:val="clear" w:color="000000" w:fill="FFFFFF"/>
            <w:tcMar>
              <w:left w:w="28" w:type="dxa"/>
              <w:right w:w="28" w:type="dxa"/>
            </w:tcMar>
            <w:vAlign w:val="center"/>
          </w:tcPr>
          <w:p w14:paraId="3D91A5E5" w14:textId="77777777" w:rsidR="002544C3" w:rsidRPr="009675EF" w:rsidRDefault="002544C3" w:rsidP="002544C3">
            <w:pPr>
              <w:jc w:val="center"/>
              <w:rPr>
                <w:color w:val="000000"/>
                <w:sz w:val="14"/>
                <w:szCs w:val="14"/>
              </w:rPr>
            </w:pPr>
            <w:r w:rsidRPr="009675EF">
              <w:rPr>
                <w:color w:val="000000"/>
                <w:sz w:val="14"/>
                <w:szCs w:val="14"/>
              </w:rPr>
              <w:t>1.8.5</w:t>
            </w:r>
          </w:p>
        </w:tc>
        <w:tc>
          <w:tcPr>
            <w:tcW w:w="2835" w:type="dxa"/>
            <w:shd w:val="clear" w:color="000000" w:fill="FFFFFF"/>
            <w:tcMar>
              <w:left w:w="28" w:type="dxa"/>
              <w:right w:w="28" w:type="dxa"/>
            </w:tcMar>
          </w:tcPr>
          <w:p w14:paraId="1796130B" w14:textId="77777777" w:rsidR="002544C3" w:rsidRPr="009675EF" w:rsidRDefault="002544C3" w:rsidP="002544C3">
            <w:pPr>
              <w:rPr>
                <w:sz w:val="14"/>
              </w:rPr>
            </w:pPr>
            <w:r w:rsidRPr="009675EF">
              <w:rPr>
                <w:sz w:val="14"/>
              </w:rPr>
              <w:t>Установка тепловой изоляции трубопровода отопления на территории Водозабора № 1</w:t>
            </w:r>
          </w:p>
        </w:tc>
        <w:tc>
          <w:tcPr>
            <w:tcW w:w="850" w:type="dxa"/>
            <w:shd w:val="clear" w:color="000000" w:fill="FFFFFF"/>
            <w:tcMar>
              <w:left w:w="28" w:type="dxa"/>
              <w:right w:w="28" w:type="dxa"/>
            </w:tcMar>
            <w:vAlign w:val="center"/>
          </w:tcPr>
          <w:p w14:paraId="73654018"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E58D447" w14:textId="77777777" w:rsidR="002544C3" w:rsidRPr="009675EF" w:rsidRDefault="002544C3" w:rsidP="002544C3">
            <w:pPr>
              <w:jc w:val="center"/>
              <w:rPr>
                <w:sz w:val="14"/>
                <w:szCs w:val="14"/>
              </w:rPr>
            </w:pPr>
            <w:r w:rsidRPr="009675EF">
              <w:rPr>
                <w:sz w:val="14"/>
                <w:szCs w:val="14"/>
              </w:rPr>
              <w:t>2347,2</w:t>
            </w:r>
          </w:p>
        </w:tc>
        <w:tc>
          <w:tcPr>
            <w:tcW w:w="400" w:type="dxa"/>
            <w:shd w:val="clear" w:color="000000" w:fill="FFFFFF"/>
            <w:tcMar>
              <w:left w:w="28" w:type="dxa"/>
              <w:right w:w="28" w:type="dxa"/>
            </w:tcMar>
            <w:vAlign w:val="center"/>
          </w:tcPr>
          <w:p w14:paraId="00D46F81"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70C654D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3B0D58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1FC8E4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0EC469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35DCDA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A83B1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0F0BC7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E7C42BC" w14:textId="77777777" w:rsidR="002544C3" w:rsidRPr="009675EF" w:rsidRDefault="002544C3" w:rsidP="002544C3">
            <w:pPr>
              <w:jc w:val="center"/>
              <w:rPr>
                <w:sz w:val="14"/>
                <w:szCs w:val="14"/>
              </w:rPr>
            </w:pPr>
            <w:r w:rsidRPr="009675EF">
              <w:rPr>
                <w:sz w:val="14"/>
                <w:szCs w:val="14"/>
              </w:rPr>
              <w:t>2347,2</w:t>
            </w:r>
          </w:p>
        </w:tc>
        <w:tc>
          <w:tcPr>
            <w:tcW w:w="544" w:type="dxa"/>
            <w:shd w:val="clear" w:color="000000" w:fill="FFFFFF"/>
            <w:tcMar>
              <w:left w:w="28" w:type="dxa"/>
              <w:right w:w="28" w:type="dxa"/>
            </w:tcMar>
            <w:vAlign w:val="center"/>
          </w:tcPr>
          <w:p w14:paraId="4018E92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6B4981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93B82EC"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B1A660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EC939F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8C28D21"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1AAD0C53" w14:textId="77777777" w:rsidR="002544C3" w:rsidRPr="009675EF" w:rsidRDefault="002544C3" w:rsidP="002544C3">
            <w:pPr>
              <w:jc w:val="center"/>
              <w:rPr>
                <w:sz w:val="14"/>
                <w:szCs w:val="14"/>
              </w:rPr>
            </w:pPr>
            <w:r w:rsidRPr="009675EF">
              <w:rPr>
                <w:sz w:val="14"/>
                <w:szCs w:val="14"/>
              </w:rPr>
              <w:t>2027</w:t>
            </w:r>
          </w:p>
        </w:tc>
        <w:tc>
          <w:tcPr>
            <w:tcW w:w="709" w:type="dxa"/>
            <w:shd w:val="clear" w:color="000000" w:fill="FFFFFF"/>
            <w:noWrap/>
            <w:tcMar>
              <w:left w:w="28" w:type="dxa"/>
              <w:right w:w="28" w:type="dxa"/>
            </w:tcMar>
            <w:vAlign w:val="center"/>
          </w:tcPr>
          <w:p w14:paraId="7BBE7DC0" w14:textId="77777777" w:rsidR="002544C3" w:rsidRPr="009675EF" w:rsidRDefault="002544C3" w:rsidP="002544C3">
            <w:pPr>
              <w:jc w:val="center"/>
              <w:rPr>
                <w:sz w:val="14"/>
                <w:szCs w:val="14"/>
              </w:rPr>
            </w:pPr>
            <w:r w:rsidRPr="009675EF">
              <w:rPr>
                <w:sz w:val="14"/>
                <w:szCs w:val="14"/>
              </w:rPr>
              <w:t>2 347,2</w:t>
            </w:r>
          </w:p>
        </w:tc>
        <w:tc>
          <w:tcPr>
            <w:tcW w:w="708" w:type="dxa"/>
            <w:shd w:val="clear" w:color="000000" w:fill="FFFFFF"/>
            <w:noWrap/>
            <w:tcMar>
              <w:left w:w="28" w:type="dxa"/>
              <w:right w:w="28" w:type="dxa"/>
            </w:tcMar>
            <w:vAlign w:val="center"/>
          </w:tcPr>
          <w:p w14:paraId="55EB3864"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3BDF4818" w14:textId="77777777" w:rsidR="002544C3" w:rsidRPr="009675EF" w:rsidRDefault="002544C3" w:rsidP="002544C3">
            <w:pPr>
              <w:jc w:val="center"/>
              <w:rPr>
                <w:sz w:val="14"/>
                <w:szCs w:val="16"/>
              </w:rPr>
            </w:pPr>
            <w:r w:rsidRPr="009675EF">
              <w:rPr>
                <w:sz w:val="14"/>
                <w:szCs w:val="16"/>
              </w:rPr>
              <w:t>0,0</w:t>
            </w:r>
          </w:p>
        </w:tc>
      </w:tr>
      <w:tr w:rsidR="002544C3" w:rsidRPr="009675EF" w14:paraId="03E96931" w14:textId="77777777" w:rsidTr="002544C3">
        <w:trPr>
          <w:trHeight w:val="255"/>
        </w:trPr>
        <w:tc>
          <w:tcPr>
            <w:tcW w:w="568" w:type="dxa"/>
            <w:shd w:val="clear" w:color="000000" w:fill="FFFFFF"/>
            <w:tcMar>
              <w:left w:w="28" w:type="dxa"/>
              <w:right w:w="28" w:type="dxa"/>
            </w:tcMar>
            <w:vAlign w:val="center"/>
          </w:tcPr>
          <w:p w14:paraId="7165A9CD" w14:textId="77777777" w:rsidR="002544C3" w:rsidRPr="009675EF" w:rsidRDefault="002544C3" w:rsidP="002544C3">
            <w:pPr>
              <w:jc w:val="center"/>
              <w:rPr>
                <w:color w:val="000000"/>
                <w:sz w:val="14"/>
                <w:szCs w:val="14"/>
              </w:rPr>
            </w:pPr>
            <w:r w:rsidRPr="009675EF">
              <w:rPr>
                <w:color w:val="000000"/>
                <w:sz w:val="14"/>
                <w:szCs w:val="14"/>
              </w:rPr>
              <w:t>1.8.6</w:t>
            </w:r>
          </w:p>
        </w:tc>
        <w:tc>
          <w:tcPr>
            <w:tcW w:w="2835" w:type="dxa"/>
            <w:shd w:val="clear" w:color="000000" w:fill="FFFFFF"/>
            <w:tcMar>
              <w:left w:w="28" w:type="dxa"/>
              <w:right w:w="28" w:type="dxa"/>
            </w:tcMar>
          </w:tcPr>
          <w:p w14:paraId="643020AC" w14:textId="77777777" w:rsidR="002544C3" w:rsidRPr="009675EF" w:rsidRDefault="002544C3" w:rsidP="002544C3">
            <w:pPr>
              <w:rPr>
                <w:sz w:val="14"/>
              </w:rPr>
            </w:pPr>
            <w:r w:rsidRPr="009675EF">
              <w:rPr>
                <w:sz w:val="14"/>
              </w:rPr>
              <w:t>Приобретение и монтаж конвекторов в бытовые помещения здания НФС участок Водозабор № 1</w:t>
            </w:r>
          </w:p>
        </w:tc>
        <w:tc>
          <w:tcPr>
            <w:tcW w:w="850" w:type="dxa"/>
            <w:shd w:val="clear" w:color="000000" w:fill="FFFFFF"/>
            <w:tcMar>
              <w:left w:w="28" w:type="dxa"/>
              <w:right w:w="28" w:type="dxa"/>
            </w:tcMar>
            <w:vAlign w:val="center"/>
          </w:tcPr>
          <w:p w14:paraId="2562426C"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459AFE34" w14:textId="77777777" w:rsidR="002544C3" w:rsidRPr="009675EF" w:rsidRDefault="002544C3" w:rsidP="002544C3">
            <w:pPr>
              <w:jc w:val="center"/>
              <w:rPr>
                <w:sz w:val="14"/>
                <w:szCs w:val="14"/>
              </w:rPr>
            </w:pPr>
            <w:r w:rsidRPr="009675EF">
              <w:rPr>
                <w:sz w:val="14"/>
                <w:szCs w:val="14"/>
              </w:rPr>
              <w:t>540,4</w:t>
            </w:r>
          </w:p>
        </w:tc>
        <w:tc>
          <w:tcPr>
            <w:tcW w:w="400" w:type="dxa"/>
            <w:shd w:val="clear" w:color="000000" w:fill="FFFFFF"/>
            <w:tcMar>
              <w:left w:w="28" w:type="dxa"/>
              <w:right w:w="28" w:type="dxa"/>
            </w:tcMar>
            <w:vAlign w:val="center"/>
          </w:tcPr>
          <w:p w14:paraId="6616E9FA"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81B1AE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2E3C5C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727C73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C12C4A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70FFB0F" w14:textId="77777777" w:rsidR="002544C3" w:rsidRPr="009675EF" w:rsidRDefault="002544C3" w:rsidP="002544C3">
            <w:pPr>
              <w:jc w:val="center"/>
              <w:rPr>
                <w:sz w:val="14"/>
                <w:szCs w:val="14"/>
              </w:rPr>
            </w:pPr>
            <w:r w:rsidRPr="009675EF">
              <w:rPr>
                <w:sz w:val="14"/>
                <w:szCs w:val="14"/>
              </w:rPr>
              <w:t>540,4</w:t>
            </w:r>
          </w:p>
        </w:tc>
        <w:tc>
          <w:tcPr>
            <w:tcW w:w="579" w:type="dxa"/>
            <w:shd w:val="clear" w:color="000000" w:fill="FFFFFF"/>
            <w:tcMar>
              <w:left w:w="28" w:type="dxa"/>
              <w:right w:w="28" w:type="dxa"/>
            </w:tcMar>
            <w:vAlign w:val="center"/>
          </w:tcPr>
          <w:p w14:paraId="6B1F62F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E24628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4E43234"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0166BCF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D6C6C4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381E49D"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92C28A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E20BC2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8DE0493"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486232ED" w14:textId="77777777" w:rsidR="002544C3" w:rsidRPr="009675EF" w:rsidRDefault="002544C3" w:rsidP="002544C3">
            <w:pPr>
              <w:jc w:val="center"/>
              <w:rPr>
                <w:sz w:val="14"/>
                <w:szCs w:val="14"/>
              </w:rPr>
            </w:pPr>
            <w:r w:rsidRPr="009675EF">
              <w:rPr>
                <w:sz w:val="14"/>
                <w:szCs w:val="14"/>
              </w:rPr>
              <w:t>2024</w:t>
            </w:r>
          </w:p>
        </w:tc>
        <w:tc>
          <w:tcPr>
            <w:tcW w:w="709" w:type="dxa"/>
            <w:shd w:val="clear" w:color="000000" w:fill="FFFFFF"/>
            <w:noWrap/>
            <w:tcMar>
              <w:left w:w="28" w:type="dxa"/>
              <w:right w:w="28" w:type="dxa"/>
            </w:tcMar>
            <w:vAlign w:val="center"/>
          </w:tcPr>
          <w:p w14:paraId="7A48786C" w14:textId="77777777" w:rsidR="002544C3" w:rsidRPr="009675EF" w:rsidRDefault="002544C3" w:rsidP="002544C3">
            <w:pPr>
              <w:jc w:val="center"/>
              <w:rPr>
                <w:sz w:val="14"/>
                <w:szCs w:val="14"/>
              </w:rPr>
            </w:pPr>
            <w:r w:rsidRPr="009675EF">
              <w:rPr>
                <w:sz w:val="14"/>
                <w:szCs w:val="14"/>
              </w:rPr>
              <w:t>540,4</w:t>
            </w:r>
          </w:p>
        </w:tc>
        <w:tc>
          <w:tcPr>
            <w:tcW w:w="708" w:type="dxa"/>
            <w:shd w:val="clear" w:color="000000" w:fill="FFFFFF"/>
            <w:noWrap/>
            <w:tcMar>
              <w:left w:w="28" w:type="dxa"/>
              <w:right w:w="28" w:type="dxa"/>
            </w:tcMar>
            <w:vAlign w:val="center"/>
          </w:tcPr>
          <w:p w14:paraId="4940CEA1"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5643D905" w14:textId="77777777" w:rsidR="002544C3" w:rsidRPr="009675EF" w:rsidRDefault="002544C3" w:rsidP="002544C3">
            <w:pPr>
              <w:jc w:val="center"/>
              <w:rPr>
                <w:sz w:val="14"/>
                <w:szCs w:val="16"/>
              </w:rPr>
            </w:pPr>
            <w:r w:rsidRPr="009675EF">
              <w:rPr>
                <w:sz w:val="14"/>
                <w:szCs w:val="16"/>
              </w:rPr>
              <w:t>0,0</w:t>
            </w:r>
          </w:p>
        </w:tc>
      </w:tr>
      <w:tr w:rsidR="002544C3" w:rsidRPr="009675EF" w14:paraId="68FFBC09" w14:textId="77777777" w:rsidTr="002544C3">
        <w:trPr>
          <w:trHeight w:val="255"/>
        </w:trPr>
        <w:tc>
          <w:tcPr>
            <w:tcW w:w="568" w:type="dxa"/>
            <w:shd w:val="clear" w:color="000000" w:fill="FFFFFF"/>
            <w:tcMar>
              <w:left w:w="28" w:type="dxa"/>
              <w:right w:w="28" w:type="dxa"/>
            </w:tcMar>
            <w:vAlign w:val="center"/>
          </w:tcPr>
          <w:p w14:paraId="2C751E25" w14:textId="77777777" w:rsidR="002544C3" w:rsidRPr="009675EF" w:rsidRDefault="002544C3" w:rsidP="002544C3">
            <w:pPr>
              <w:jc w:val="center"/>
              <w:rPr>
                <w:color w:val="000000"/>
                <w:sz w:val="14"/>
                <w:szCs w:val="14"/>
              </w:rPr>
            </w:pPr>
            <w:r w:rsidRPr="009675EF">
              <w:rPr>
                <w:color w:val="000000"/>
                <w:sz w:val="14"/>
                <w:szCs w:val="14"/>
              </w:rPr>
              <w:t>1.8.7</w:t>
            </w:r>
          </w:p>
        </w:tc>
        <w:tc>
          <w:tcPr>
            <w:tcW w:w="2835" w:type="dxa"/>
            <w:shd w:val="clear" w:color="000000" w:fill="FFFFFF"/>
            <w:tcMar>
              <w:left w:w="28" w:type="dxa"/>
              <w:right w:w="28" w:type="dxa"/>
            </w:tcMar>
          </w:tcPr>
          <w:p w14:paraId="241244C4" w14:textId="77777777" w:rsidR="002544C3" w:rsidRPr="009675EF" w:rsidRDefault="002544C3" w:rsidP="002544C3">
            <w:pPr>
              <w:rPr>
                <w:sz w:val="14"/>
              </w:rPr>
            </w:pPr>
            <w:r w:rsidRPr="009675EF">
              <w:rPr>
                <w:sz w:val="14"/>
              </w:rPr>
              <w:t xml:space="preserve">приобретение и монтаж калориферов в фильтровальных залах здания НФС, станции Водозабор № 1, тепловой мощностью 15-75 кВт, при температуре теплоносителя 50 </w:t>
            </w:r>
            <w:r w:rsidRPr="009675EF">
              <w:rPr>
                <w:sz w:val="14"/>
                <w:vertAlign w:val="superscript"/>
              </w:rPr>
              <w:t>0</w:t>
            </w:r>
            <w:r w:rsidRPr="009675EF">
              <w:rPr>
                <w:sz w:val="14"/>
              </w:rPr>
              <w:t>С</w:t>
            </w:r>
          </w:p>
        </w:tc>
        <w:tc>
          <w:tcPr>
            <w:tcW w:w="850" w:type="dxa"/>
            <w:shd w:val="clear" w:color="000000" w:fill="FFFFFF"/>
            <w:tcMar>
              <w:left w:w="28" w:type="dxa"/>
              <w:right w:w="28" w:type="dxa"/>
            </w:tcMar>
            <w:vAlign w:val="center"/>
          </w:tcPr>
          <w:p w14:paraId="6BE4C614"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428FD3EB" w14:textId="77777777" w:rsidR="002544C3" w:rsidRPr="009675EF" w:rsidRDefault="002544C3" w:rsidP="002544C3">
            <w:pPr>
              <w:jc w:val="center"/>
              <w:rPr>
                <w:sz w:val="14"/>
                <w:szCs w:val="14"/>
              </w:rPr>
            </w:pPr>
            <w:r w:rsidRPr="009675EF">
              <w:rPr>
                <w:sz w:val="14"/>
                <w:szCs w:val="14"/>
              </w:rPr>
              <w:t>3917,2</w:t>
            </w:r>
          </w:p>
        </w:tc>
        <w:tc>
          <w:tcPr>
            <w:tcW w:w="400" w:type="dxa"/>
            <w:shd w:val="clear" w:color="000000" w:fill="FFFFFF"/>
            <w:tcMar>
              <w:left w:w="28" w:type="dxa"/>
              <w:right w:w="28" w:type="dxa"/>
            </w:tcMar>
            <w:vAlign w:val="center"/>
          </w:tcPr>
          <w:p w14:paraId="22C1B285"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7BEA4B1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6509D94"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DBA3552" w14:textId="77777777" w:rsidR="002544C3" w:rsidRPr="009675EF" w:rsidRDefault="002544C3" w:rsidP="002544C3">
            <w:pPr>
              <w:jc w:val="center"/>
              <w:rPr>
                <w:sz w:val="14"/>
                <w:szCs w:val="14"/>
              </w:rPr>
            </w:pPr>
            <w:r w:rsidRPr="009675EF">
              <w:rPr>
                <w:sz w:val="14"/>
                <w:szCs w:val="14"/>
              </w:rPr>
              <w:t>3917,2</w:t>
            </w:r>
          </w:p>
        </w:tc>
        <w:tc>
          <w:tcPr>
            <w:tcW w:w="579" w:type="dxa"/>
            <w:shd w:val="clear" w:color="000000" w:fill="FFFFFF"/>
            <w:tcMar>
              <w:left w:w="28" w:type="dxa"/>
              <w:right w:w="28" w:type="dxa"/>
            </w:tcMar>
            <w:vAlign w:val="center"/>
          </w:tcPr>
          <w:p w14:paraId="2B9C5C9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899B40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B9B29F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AA6750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EE538A8"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1ABB631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1D45B7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AC4D6D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C72D95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D07986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76F3037"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6F9984D2" w14:textId="77777777" w:rsidR="002544C3" w:rsidRPr="009675EF" w:rsidRDefault="002544C3" w:rsidP="002544C3">
            <w:pPr>
              <w:jc w:val="center"/>
              <w:rPr>
                <w:sz w:val="14"/>
                <w:szCs w:val="14"/>
              </w:rPr>
            </w:pPr>
            <w:r w:rsidRPr="009675EF">
              <w:rPr>
                <w:sz w:val="14"/>
                <w:szCs w:val="14"/>
              </w:rPr>
              <w:t>2022</w:t>
            </w:r>
          </w:p>
        </w:tc>
        <w:tc>
          <w:tcPr>
            <w:tcW w:w="709" w:type="dxa"/>
            <w:shd w:val="clear" w:color="000000" w:fill="FFFFFF"/>
            <w:noWrap/>
            <w:tcMar>
              <w:left w:w="28" w:type="dxa"/>
              <w:right w:w="28" w:type="dxa"/>
            </w:tcMar>
            <w:vAlign w:val="center"/>
          </w:tcPr>
          <w:p w14:paraId="6F895A22" w14:textId="77777777" w:rsidR="002544C3" w:rsidRPr="009675EF" w:rsidRDefault="002544C3" w:rsidP="002544C3">
            <w:pPr>
              <w:jc w:val="center"/>
              <w:rPr>
                <w:sz w:val="14"/>
                <w:szCs w:val="14"/>
              </w:rPr>
            </w:pPr>
            <w:r w:rsidRPr="009675EF">
              <w:rPr>
                <w:sz w:val="14"/>
                <w:szCs w:val="14"/>
              </w:rPr>
              <w:t>3 917,2</w:t>
            </w:r>
          </w:p>
        </w:tc>
        <w:tc>
          <w:tcPr>
            <w:tcW w:w="708" w:type="dxa"/>
            <w:shd w:val="clear" w:color="000000" w:fill="FFFFFF"/>
            <w:noWrap/>
            <w:tcMar>
              <w:left w:w="28" w:type="dxa"/>
              <w:right w:w="28" w:type="dxa"/>
            </w:tcMar>
            <w:vAlign w:val="center"/>
          </w:tcPr>
          <w:p w14:paraId="0353AF49"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3C782A68" w14:textId="77777777" w:rsidR="002544C3" w:rsidRPr="009675EF" w:rsidRDefault="002544C3" w:rsidP="002544C3">
            <w:pPr>
              <w:jc w:val="center"/>
              <w:rPr>
                <w:sz w:val="14"/>
                <w:szCs w:val="16"/>
              </w:rPr>
            </w:pPr>
            <w:r w:rsidRPr="009675EF">
              <w:rPr>
                <w:sz w:val="14"/>
                <w:szCs w:val="16"/>
              </w:rPr>
              <w:t>0,0</w:t>
            </w:r>
          </w:p>
        </w:tc>
      </w:tr>
    </w:tbl>
    <w:p w14:paraId="35DD9776" w14:textId="77777777" w:rsidR="002544C3" w:rsidRPr="009675EF" w:rsidRDefault="002544C3" w:rsidP="002544C3">
      <w:r w:rsidRPr="009675EF">
        <w:br w:type="page"/>
      </w:r>
    </w:p>
    <w:tbl>
      <w:tblPr>
        <w:tblW w:w="161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674"/>
        <w:gridCol w:w="579"/>
        <w:gridCol w:w="509"/>
        <w:gridCol w:w="709"/>
        <w:gridCol w:w="708"/>
        <w:gridCol w:w="851"/>
      </w:tblGrid>
      <w:tr w:rsidR="002544C3" w:rsidRPr="009675EF" w14:paraId="7A2FD40C" w14:textId="77777777" w:rsidTr="002544C3">
        <w:trPr>
          <w:trHeight w:val="255"/>
        </w:trPr>
        <w:tc>
          <w:tcPr>
            <w:tcW w:w="568" w:type="dxa"/>
            <w:shd w:val="clear" w:color="000000" w:fill="FFFFFF"/>
            <w:tcMar>
              <w:left w:w="28" w:type="dxa"/>
              <w:right w:w="28" w:type="dxa"/>
            </w:tcMar>
            <w:vAlign w:val="center"/>
            <w:hideMark/>
          </w:tcPr>
          <w:p w14:paraId="11085CD1" w14:textId="77777777" w:rsidR="002544C3" w:rsidRPr="009675EF" w:rsidRDefault="002544C3" w:rsidP="002544C3">
            <w:pPr>
              <w:jc w:val="center"/>
              <w:rPr>
                <w:color w:val="000000"/>
                <w:sz w:val="14"/>
                <w:szCs w:val="14"/>
              </w:rPr>
            </w:pPr>
            <w:r w:rsidRPr="009675EF">
              <w:rPr>
                <w:color w:val="000000"/>
                <w:sz w:val="14"/>
                <w:szCs w:val="14"/>
              </w:rPr>
              <w:lastRenderedPageBreak/>
              <w:t>1</w:t>
            </w:r>
          </w:p>
        </w:tc>
        <w:tc>
          <w:tcPr>
            <w:tcW w:w="2835" w:type="dxa"/>
            <w:shd w:val="clear" w:color="000000" w:fill="FFFFFF"/>
            <w:tcMar>
              <w:left w:w="28" w:type="dxa"/>
              <w:right w:w="28" w:type="dxa"/>
            </w:tcMar>
            <w:vAlign w:val="center"/>
            <w:hideMark/>
          </w:tcPr>
          <w:p w14:paraId="08DD7454"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shd w:val="clear" w:color="000000" w:fill="FFFFFF"/>
            <w:tcMar>
              <w:left w:w="28" w:type="dxa"/>
              <w:right w:w="28" w:type="dxa"/>
            </w:tcMar>
            <w:vAlign w:val="center"/>
            <w:hideMark/>
          </w:tcPr>
          <w:p w14:paraId="32C4690C"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shd w:val="clear" w:color="000000" w:fill="FFFFFF"/>
            <w:tcMar>
              <w:left w:w="28" w:type="dxa"/>
              <w:right w:w="28" w:type="dxa"/>
            </w:tcMar>
            <w:vAlign w:val="center"/>
            <w:hideMark/>
          </w:tcPr>
          <w:p w14:paraId="33FEC37B" w14:textId="77777777" w:rsidR="002544C3" w:rsidRPr="009675EF" w:rsidRDefault="002544C3" w:rsidP="002544C3">
            <w:pPr>
              <w:jc w:val="center"/>
              <w:rPr>
                <w:color w:val="000000"/>
                <w:sz w:val="14"/>
                <w:szCs w:val="14"/>
              </w:rPr>
            </w:pPr>
            <w:r w:rsidRPr="009675EF">
              <w:rPr>
                <w:color w:val="000000"/>
                <w:sz w:val="14"/>
                <w:szCs w:val="14"/>
              </w:rPr>
              <w:t>4</w:t>
            </w:r>
          </w:p>
        </w:tc>
        <w:tc>
          <w:tcPr>
            <w:tcW w:w="400" w:type="dxa"/>
            <w:shd w:val="clear" w:color="000000" w:fill="FFFFFF"/>
            <w:tcMar>
              <w:left w:w="28" w:type="dxa"/>
              <w:right w:w="28" w:type="dxa"/>
            </w:tcMar>
            <w:vAlign w:val="center"/>
            <w:hideMark/>
          </w:tcPr>
          <w:p w14:paraId="4F9E2285" w14:textId="77777777" w:rsidR="002544C3" w:rsidRPr="009675EF" w:rsidRDefault="002544C3" w:rsidP="002544C3">
            <w:pPr>
              <w:jc w:val="center"/>
              <w:rPr>
                <w:color w:val="000000"/>
                <w:sz w:val="14"/>
                <w:szCs w:val="14"/>
              </w:rPr>
            </w:pPr>
            <w:r w:rsidRPr="009675EF">
              <w:rPr>
                <w:color w:val="000000"/>
                <w:sz w:val="14"/>
                <w:szCs w:val="14"/>
              </w:rPr>
              <w:t>5</w:t>
            </w:r>
          </w:p>
        </w:tc>
        <w:tc>
          <w:tcPr>
            <w:tcW w:w="580" w:type="dxa"/>
            <w:shd w:val="clear" w:color="000000" w:fill="FFFFFF"/>
            <w:tcMar>
              <w:left w:w="28" w:type="dxa"/>
              <w:right w:w="28" w:type="dxa"/>
            </w:tcMar>
            <w:vAlign w:val="center"/>
            <w:hideMark/>
          </w:tcPr>
          <w:p w14:paraId="009F242F" w14:textId="77777777" w:rsidR="002544C3" w:rsidRPr="009675EF" w:rsidRDefault="002544C3" w:rsidP="002544C3">
            <w:pPr>
              <w:jc w:val="center"/>
              <w:rPr>
                <w:color w:val="000000"/>
                <w:sz w:val="14"/>
                <w:szCs w:val="14"/>
              </w:rPr>
            </w:pPr>
            <w:r w:rsidRPr="009675EF">
              <w:rPr>
                <w:color w:val="000000"/>
                <w:sz w:val="14"/>
                <w:szCs w:val="14"/>
              </w:rPr>
              <w:t>6</w:t>
            </w:r>
          </w:p>
        </w:tc>
        <w:tc>
          <w:tcPr>
            <w:tcW w:w="579" w:type="dxa"/>
            <w:shd w:val="clear" w:color="000000" w:fill="FFFFFF"/>
            <w:tcMar>
              <w:left w:w="28" w:type="dxa"/>
              <w:right w:w="28" w:type="dxa"/>
            </w:tcMar>
            <w:vAlign w:val="center"/>
            <w:hideMark/>
          </w:tcPr>
          <w:p w14:paraId="743BC6B5" w14:textId="77777777" w:rsidR="002544C3" w:rsidRPr="009675EF" w:rsidRDefault="002544C3" w:rsidP="002544C3">
            <w:pPr>
              <w:jc w:val="center"/>
              <w:rPr>
                <w:color w:val="000000"/>
                <w:sz w:val="14"/>
                <w:szCs w:val="14"/>
              </w:rPr>
            </w:pPr>
            <w:r w:rsidRPr="009675EF">
              <w:rPr>
                <w:color w:val="000000"/>
                <w:sz w:val="14"/>
                <w:szCs w:val="14"/>
              </w:rPr>
              <w:t>7</w:t>
            </w:r>
          </w:p>
        </w:tc>
        <w:tc>
          <w:tcPr>
            <w:tcW w:w="518" w:type="dxa"/>
            <w:shd w:val="clear" w:color="000000" w:fill="FFFFFF"/>
            <w:tcMar>
              <w:left w:w="28" w:type="dxa"/>
              <w:right w:w="28" w:type="dxa"/>
            </w:tcMar>
            <w:vAlign w:val="center"/>
            <w:hideMark/>
          </w:tcPr>
          <w:p w14:paraId="34431155" w14:textId="77777777" w:rsidR="002544C3" w:rsidRPr="009675EF" w:rsidRDefault="002544C3" w:rsidP="002544C3">
            <w:pPr>
              <w:jc w:val="center"/>
              <w:rPr>
                <w:color w:val="000000"/>
                <w:sz w:val="14"/>
                <w:szCs w:val="14"/>
              </w:rPr>
            </w:pPr>
            <w:r w:rsidRPr="009675EF">
              <w:rPr>
                <w:color w:val="000000"/>
                <w:sz w:val="14"/>
                <w:szCs w:val="14"/>
              </w:rPr>
              <w:t>8</w:t>
            </w:r>
          </w:p>
        </w:tc>
        <w:tc>
          <w:tcPr>
            <w:tcW w:w="579" w:type="dxa"/>
            <w:shd w:val="clear" w:color="000000" w:fill="FFFFFF"/>
            <w:tcMar>
              <w:left w:w="28" w:type="dxa"/>
              <w:right w:w="28" w:type="dxa"/>
            </w:tcMar>
            <w:vAlign w:val="center"/>
            <w:hideMark/>
          </w:tcPr>
          <w:p w14:paraId="0BFCA766" w14:textId="77777777" w:rsidR="002544C3" w:rsidRPr="009675EF" w:rsidRDefault="002544C3" w:rsidP="002544C3">
            <w:pPr>
              <w:jc w:val="center"/>
              <w:rPr>
                <w:color w:val="000000"/>
                <w:sz w:val="14"/>
                <w:szCs w:val="14"/>
              </w:rPr>
            </w:pPr>
            <w:r w:rsidRPr="009675EF">
              <w:rPr>
                <w:color w:val="000000"/>
                <w:sz w:val="14"/>
                <w:szCs w:val="14"/>
              </w:rPr>
              <w:t>9</w:t>
            </w:r>
          </w:p>
        </w:tc>
        <w:tc>
          <w:tcPr>
            <w:tcW w:w="579" w:type="dxa"/>
            <w:shd w:val="clear" w:color="000000" w:fill="FFFFFF"/>
            <w:tcMar>
              <w:left w:w="28" w:type="dxa"/>
              <w:right w:w="28" w:type="dxa"/>
            </w:tcMar>
            <w:vAlign w:val="center"/>
            <w:hideMark/>
          </w:tcPr>
          <w:p w14:paraId="76AEAC66" w14:textId="77777777" w:rsidR="002544C3" w:rsidRPr="009675EF" w:rsidRDefault="002544C3" w:rsidP="002544C3">
            <w:pPr>
              <w:jc w:val="center"/>
              <w:rPr>
                <w:color w:val="000000"/>
                <w:sz w:val="14"/>
                <w:szCs w:val="14"/>
              </w:rPr>
            </w:pPr>
            <w:r w:rsidRPr="009675EF">
              <w:rPr>
                <w:color w:val="000000"/>
                <w:sz w:val="14"/>
                <w:szCs w:val="14"/>
              </w:rPr>
              <w:t>10</w:t>
            </w:r>
          </w:p>
        </w:tc>
        <w:tc>
          <w:tcPr>
            <w:tcW w:w="579" w:type="dxa"/>
            <w:shd w:val="clear" w:color="000000" w:fill="FFFFFF"/>
            <w:tcMar>
              <w:left w:w="28" w:type="dxa"/>
              <w:right w:w="28" w:type="dxa"/>
            </w:tcMar>
            <w:vAlign w:val="center"/>
            <w:hideMark/>
          </w:tcPr>
          <w:p w14:paraId="2618B5AC" w14:textId="77777777" w:rsidR="002544C3" w:rsidRPr="009675EF" w:rsidRDefault="002544C3" w:rsidP="002544C3">
            <w:pPr>
              <w:jc w:val="center"/>
              <w:rPr>
                <w:color w:val="000000"/>
                <w:sz w:val="14"/>
                <w:szCs w:val="14"/>
              </w:rPr>
            </w:pPr>
            <w:r w:rsidRPr="009675EF">
              <w:rPr>
                <w:color w:val="000000"/>
                <w:sz w:val="14"/>
                <w:szCs w:val="14"/>
              </w:rPr>
              <w:t>11</w:t>
            </w:r>
          </w:p>
        </w:tc>
        <w:tc>
          <w:tcPr>
            <w:tcW w:w="579" w:type="dxa"/>
            <w:shd w:val="clear" w:color="000000" w:fill="FFFFFF"/>
            <w:tcMar>
              <w:left w:w="28" w:type="dxa"/>
              <w:right w:w="28" w:type="dxa"/>
            </w:tcMar>
            <w:vAlign w:val="center"/>
            <w:hideMark/>
          </w:tcPr>
          <w:p w14:paraId="1CFE61A0" w14:textId="77777777" w:rsidR="002544C3" w:rsidRPr="009675EF" w:rsidRDefault="002544C3" w:rsidP="002544C3">
            <w:pPr>
              <w:jc w:val="center"/>
              <w:rPr>
                <w:color w:val="000000"/>
                <w:sz w:val="14"/>
                <w:szCs w:val="14"/>
              </w:rPr>
            </w:pPr>
            <w:r w:rsidRPr="009675EF">
              <w:rPr>
                <w:color w:val="000000"/>
                <w:sz w:val="14"/>
                <w:szCs w:val="14"/>
              </w:rPr>
              <w:t>12</w:t>
            </w:r>
          </w:p>
        </w:tc>
        <w:tc>
          <w:tcPr>
            <w:tcW w:w="579" w:type="dxa"/>
            <w:shd w:val="clear" w:color="000000" w:fill="FFFFFF"/>
            <w:tcMar>
              <w:left w:w="28" w:type="dxa"/>
              <w:right w:w="28" w:type="dxa"/>
            </w:tcMar>
            <w:vAlign w:val="center"/>
            <w:hideMark/>
          </w:tcPr>
          <w:p w14:paraId="65F3FE4E" w14:textId="77777777" w:rsidR="002544C3" w:rsidRPr="009675EF" w:rsidRDefault="002544C3" w:rsidP="002544C3">
            <w:pPr>
              <w:jc w:val="center"/>
              <w:rPr>
                <w:color w:val="000000"/>
                <w:sz w:val="14"/>
                <w:szCs w:val="14"/>
              </w:rPr>
            </w:pPr>
            <w:r w:rsidRPr="009675EF">
              <w:rPr>
                <w:color w:val="000000"/>
                <w:sz w:val="14"/>
                <w:szCs w:val="14"/>
              </w:rPr>
              <w:t>13</w:t>
            </w:r>
          </w:p>
        </w:tc>
        <w:tc>
          <w:tcPr>
            <w:tcW w:w="544" w:type="dxa"/>
            <w:shd w:val="clear" w:color="000000" w:fill="FFFFFF"/>
            <w:tcMar>
              <w:left w:w="28" w:type="dxa"/>
              <w:right w:w="28" w:type="dxa"/>
            </w:tcMar>
            <w:vAlign w:val="center"/>
            <w:hideMark/>
          </w:tcPr>
          <w:p w14:paraId="5C6FE59A" w14:textId="77777777" w:rsidR="002544C3" w:rsidRPr="009675EF" w:rsidRDefault="002544C3" w:rsidP="002544C3">
            <w:pPr>
              <w:jc w:val="center"/>
              <w:rPr>
                <w:color w:val="000000"/>
                <w:sz w:val="14"/>
                <w:szCs w:val="14"/>
              </w:rPr>
            </w:pPr>
            <w:r w:rsidRPr="009675EF">
              <w:rPr>
                <w:color w:val="000000"/>
                <w:sz w:val="14"/>
                <w:szCs w:val="14"/>
              </w:rPr>
              <w:t>14</w:t>
            </w:r>
          </w:p>
        </w:tc>
        <w:tc>
          <w:tcPr>
            <w:tcW w:w="579" w:type="dxa"/>
            <w:shd w:val="clear" w:color="000000" w:fill="FFFFFF"/>
            <w:tcMar>
              <w:left w:w="28" w:type="dxa"/>
              <w:right w:w="28" w:type="dxa"/>
            </w:tcMar>
            <w:vAlign w:val="center"/>
            <w:hideMark/>
          </w:tcPr>
          <w:p w14:paraId="4BC83B08" w14:textId="77777777" w:rsidR="002544C3" w:rsidRPr="009675EF" w:rsidRDefault="002544C3" w:rsidP="002544C3">
            <w:pPr>
              <w:jc w:val="center"/>
              <w:rPr>
                <w:color w:val="000000"/>
                <w:sz w:val="14"/>
                <w:szCs w:val="14"/>
              </w:rPr>
            </w:pPr>
            <w:r w:rsidRPr="009675EF">
              <w:rPr>
                <w:color w:val="000000"/>
                <w:sz w:val="14"/>
                <w:szCs w:val="14"/>
              </w:rPr>
              <w:t>15</w:t>
            </w:r>
          </w:p>
        </w:tc>
        <w:tc>
          <w:tcPr>
            <w:tcW w:w="579" w:type="dxa"/>
            <w:shd w:val="clear" w:color="000000" w:fill="FFFFFF"/>
            <w:tcMar>
              <w:left w:w="28" w:type="dxa"/>
              <w:right w:w="28" w:type="dxa"/>
            </w:tcMar>
            <w:vAlign w:val="center"/>
            <w:hideMark/>
          </w:tcPr>
          <w:p w14:paraId="5B8D85EF" w14:textId="77777777" w:rsidR="002544C3" w:rsidRPr="009675EF" w:rsidRDefault="002544C3" w:rsidP="002544C3">
            <w:pPr>
              <w:jc w:val="center"/>
              <w:rPr>
                <w:color w:val="000000"/>
                <w:sz w:val="14"/>
                <w:szCs w:val="14"/>
              </w:rPr>
            </w:pPr>
            <w:r w:rsidRPr="009675EF">
              <w:rPr>
                <w:color w:val="000000"/>
                <w:sz w:val="14"/>
                <w:szCs w:val="14"/>
              </w:rPr>
              <w:t>16</w:t>
            </w:r>
          </w:p>
        </w:tc>
        <w:tc>
          <w:tcPr>
            <w:tcW w:w="518" w:type="dxa"/>
            <w:shd w:val="clear" w:color="000000" w:fill="FFFFFF"/>
            <w:tcMar>
              <w:left w:w="28" w:type="dxa"/>
              <w:right w:w="28" w:type="dxa"/>
            </w:tcMar>
            <w:vAlign w:val="center"/>
            <w:hideMark/>
          </w:tcPr>
          <w:p w14:paraId="5F580E78" w14:textId="77777777" w:rsidR="002544C3" w:rsidRPr="009675EF" w:rsidRDefault="002544C3" w:rsidP="002544C3">
            <w:pPr>
              <w:jc w:val="center"/>
              <w:rPr>
                <w:color w:val="000000"/>
                <w:sz w:val="14"/>
                <w:szCs w:val="14"/>
              </w:rPr>
            </w:pPr>
            <w:r w:rsidRPr="009675EF">
              <w:rPr>
                <w:color w:val="000000"/>
                <w:sz w:val="14"/>
                <w:szCs w:val="14"/>
              </w:rPr>
              <w:t>17</w:t>
            </w:r>
          </w:p>
        </w:tc>
        <w:tc>
          <w:tcPr>
            <w:tcW w:w="674" w:type="dxa"/>
            <w:shd w:val="clear" w:color="000000" w:fill="FFFFFF"/>
            <w:tcMar>
              <w:left w:w="28" w:type="dxa"/>
              <w:right w:w="28" w:type="dxa"/>
            </w:tcMar>
            <w:vAlign w:val="center"/>
            <w:hideMark/>
          </w:tcPr>
          <w:p w14:paraId="502FF9F8" w14:textId="77777777" w:rsidR="002544C3" w:rsidRPr="009675EF" w:rsidRDefault="002544C3" w:rsidP="002544C3">
            <w:pPr>
              <w:jc w:val="center"/>
              <w:rPr>
                <w:color w:val="000000"/>
                <w:sz w:val="14"/>
                <w:szCs w:val="14"/>
              </w:rPr>
            </w:pPr>
            <w:r w:rsidRPr="009675EF">
              <w:rPr>
                <w:color w:val="000000"/>
                <w:sz w:val="14"/>
                <w:szCs w:val="14"/>
              </w:rPr>
              <w:t>18</w:t>
            </w:r>
          </w:p>
        </w:tc>
        <w:tc>
          <w:tcPr>
            <w:tcW w:w="579" w:type="dxa"/>
            <w:shd w:val="clear" w:color="000000" w:fill="FFFFFF"/>
            <w:tcMar>
              <w:left w:w="28" w:type="dxa"/>
              <w:right w:w="28" w:type="dxa"/>
            </w:tcMar>
            <w:vAlign w:val="center"/>
            <w:hideMark/>
          </w:tcPr>
          <w:p w14:paraId="5B9579E8" w14:textId="77777777" w:rsidR="002544C3" w:rsidRPr="009675EF" w:rsidRDefault="002544C3" w:rsidP="002544C3">
            <w:pPr>
              <w:jc w:val="center"/>
              <w:rPr>
                <w:color w:val="000000"/>
                <w:sz w:val="14"/>
                <w:szCs w:val="14"/>
              </w:rPr>
            </w:pPr>
            <w:r w:rsidRPr="009675EF">
              <w:rPr>
                <w:color w:val="000000"/>
                <w:sz w:val="14"/>
                <w:szCs w:val="14"/>
              </w:rPr>
              <w:t>19</w:t>
            </w:r>
          </w:p>
        </w:tc>
        <w:tc>
          <w:tcPr>
            <w:tcW w:w="509" w:type="dxa"/>
            <w:shd w:val="clear" w:color="000000" w:fill="FFFFFF"/>
            <w:tcMar>
              <w:left w:w="28" w:type="dxa"/>
              <w:right w:w="28" w:type="dxa"/>
            </w:tcMar>
            <w:vAlign w:val="center"/>
            <w:hideMark/>
          </w:tcPr>
          <w:p w14:paraId="107298D1" w14:textId="77777777" w:rsidR="002544C3" w:rsidRPr="009675EF" w:rsidRDefault="002544C3" w:rsidP="002544C3">
            <w:pPr>
              <w:jc w:val="center"/>
              <w:rPr>
                <w:color w:val="000000"/>
                <w:sz w:val="14"/>
                <w:szCs w:val="14"/>
              </w:rPr>
            </w:pPr>
            <w:r w:rsidRPr="009675EF">
              <w:rPr>
                <w:color w:val="000000"/>
                <w:sz w:val="14"/>
                <w:szCs w:val="14"/>
              </w:rPr>
              <w:t>20</w:t>
            </w:r>
          </w:p>
        </w:tc>
        <w:tc>
          <w:tcPr>
            <w:tcW w:w="709" w:type="dxa"/>
            <w:shd w:val="clear" w:color="000000" w:fill="FFFFFF"/>
            <w:tcMar>
              <w:left w:w="28" w:type="dxa"/>
              <w:right w:w="28" w:type="dxa"/>
            </w:tcMar>
            <w:vAlign w:val="center"/>
            <w:hideMark/>
          </w:tcPr>
          <w:p w14:paraId="175D541C" w14:textId="77777777" w:rsidR="002544C3" w:rsidRPr="009675EF" w:rsidRDefault="002544C3" w:rsidP="002544C3">
            <w:pPr>
              <w:jc w:val="center"/>
              <w:rPr>
                <w:color w:val="000000"/>
                <w:sz w:val="14"/>
                <w:szCs w:val="14"/>
              </w:rPr>
            </w:pPr>
            <w:r w:rsidRPr="009675EF">
              <w:rPr>
                <w:color w:val="000000"/>
                <w:sz w:val="14"/>
                <w:szCs w:val="14"/>
              </w:rPr>
              <w:t>21</w:t>
            </w:r>
          </w:p>
        </w:tc>
        <w:tc>
          <w:tcPr>
            <w:tcW w:w="708" w:type="dxa"/>
            <w:shd w:val="clear" w:color="000000" w:fill="FFFFFF"/>
            <w:tcMar>
              <w:left w:w="28" w:type="dxa"/>
              <w:right w:w="28" w:type="dxa"/>
            </w:tcMar>
            <w:vAlign w:val="center"/>
            <w:hideMark/>
          </w:tcPr>
          <w:p w14:paraId="727062E7" w14:textId="77777777" w:rsidR="002544C3" w:rsidRPr="009675EF" w:rsidRDefault="002544C3" w:rsidP="002544C3">
            <w:pPr>
              <w:jc w:val="center"/>
              <w:rPr>
                <w:color w:val="000000"/>
                <w:sz w:val="14"/>
                <w:szCs w:val="14"/>
              </w:rPr>
            </w:pPr>
            <w:r w:rsidRPr="009675EF">
              <w:rPr>
                <w:color w:val="000000"/>
                <w:sz w:val="14"/>
                <w:szCs w:val="14"/>
              </w:rPr>
              <w:t>22</w:t>
            </w:r>
          </w:p>
        </w:tc>
        <w:tc>
          <w:tcPr>
            <w:tcW w:w="851" w:type="dxa"/>
            <w:shd w:val="clear" w:color="000000" w:fill="FFFFFF"/>
            <w:tcMar>
              <w:left w:w="28" w:type="dxa"/>
              <w:right w:w="28" w:type="dxa"/>
            </w:tcMar>
            <w:vAlign w:val="center"/>
          </w:tcPr>
          <w:p w14:paraId="5C8F229D"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04BC024F" w14:textId="77777777" w:rsidTr="002544C3">
        <w:trPr>
          <w:trHeight w:val="255"/>
        </w:trPr>
        <w:tc>
          <w:tcPr>
            <w:tcW w:w="568" w:type="dxa"/>
            <w:shd w:val="clear" w:color="000000" w:fill="FFFFFF"/>
            <w:tcMar>
              <w:left w:w="28" w:type="dxa"/>
              <w:right w:w="28" w:type="dxa"/>
            </w:tcMar>
            <w:vAlign w:val="center"/>
          </w:tcPr>
          <w:p w14:paraId="17E6C999" w14:textId="77777777" w:rsidR="002544C3" w:rsidRPr="009675EF" w:rsidRDefault="002544C3" w:rsidP="002544C3">
            <w:pPr>
              <w:jc w:val="center"/>
              <w:rPr>
                <w:color w:val="000000"/>
                <w:sz w:val="14"/>
                <w:szCs w:val="14"/>
              </w:rPr>
            </w:pPr>
            <w:r w:rsidRPr="009675EF">
              <w:rPr>
                <w:color w:val="000000"/>
                <w:sz w:val="14"/>
                <w:szCs w:val="14"/>
              </w:rPr>
              <w:t>1.8.8</w:t>
            </w:r>
          </w:p>
        </w:tc>
        <w:tc>
          <w:tcPr>
            <w:tcW w:w="2835" w:type="dxa"/>
            <w:shd w:val="clear" w:color="000000" w:fill="FFFFFF"/>
            <w:tcMar>
              <w:left w:w="28" w:type="dxa"/>
              <w:right w:w="28" w:type="dxa"/>
            </w:tcMar>
          </w:tcPr>
          <w:p w14:paraId="0BD0A22A" w14:textId="77777777" w:rsidR="002544C3" w:rsidRPr="009675EF" w:rsidRDefault="002544C3" w:rsidP="002544C3">
            <w:pPr>
              <w:rPr>
                <w:sz w:val="14"/>
              </w:rPr>
            </w:pPr>
            <w:r w:rsidRPr="009675EF">
              <w:rPr>
                <w:sz w:val="14"/>
              </w:rPr>
              <w:t>Установка оконных блоков ПВХ в помещении старого и нового залов фильтров в здании НФС участок Водозабор № 1</w:t>
            </w:r>
          </w:p>
        </w:tc>
        <w:tc>
          <w:tcPr>
            <w:tcW w:w="850" w:type="dxa"/>
            <w:shd w:val="clear" w:color="000000" w:fill="FFFFFF"/>
            <w:tcMar>
              <w:left w:w="28" w:type="dxa"/>
              <w:right w:w="28" w:type="dxa"/>
            </w:tcMar>
            <w:vAlign w:val="center"/>
          </w:tcPr>
          <w:p w14:paraId="5DE9E5D8"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1237F56" w14:textId="77777777" w:rsidR="002544C3" w:rsidRPr="009675EF" w:rsidRDefault="002544C3" w:rsidP="002544C3">
            <w:pPr>
              <w:jc w:val="center"/>
              <w:rPr>
                <w:sz w:val="14"/>
                <w:szCs w:val="14"/>
              </w:rPr>
            </w:pPr>
            <w:r w:rsidRPr="009675EF">
              <w:rPr>
                <w:sz w:val="14"/>
                <w:szCs w:val="14"/>
              </w:rPr>
              <w:t>3805,4</w:t>
            </w:r>
          </w:p>
        </w:tc>
        <w:tc>
          <w:tcPr>
            <w:tcW w:w="400" w:type="dxa"/>
            <w:shd w:val="clear" w:color="000000" w:fill="FFFFFF"/>
            <w:tcMar>
              <w:left w:w="28" w:type="dxa"/>
              <w:right w:w="28" w:type="dxa"/>
            </w:tcMar>
            <w:vAlign w:val="center"/>
          </w:tcPr>
          <w:p w14:paraId="79D8E759"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1302AC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FE51DD4"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3B6478D" w14:textId="77777777" w:rsidR="002544C3" w:rsidRPr="009675EF" w:rsidRDefault="002544C3" w:rsidP="002544C3">
            <w:pPr>
              <w:jc w:val="center"/>
              <w:rPr>
                <w:sz w:val="14"/>
                <w:szCs w:val="14"/>
              </w:rPr>
            </w:pPr>
            <w:r w:rsidRPr="009675EF">
              <w:rPr>
                <w:sz w:val="14"/>
                <w:szCs w:val="14"/>
              </w:rPr>
              <w:t>3805,4</w:t>
            </w:r>
          </w:p>
        </w:tc>
        <w:tc>
          <w:tcPr>
            <w:tcW w:w="579" w:type="dxa"/>
            <w:shd w:val="clear" w:color="000000" w:fill="FFFFFF"/>
            <w:tcMar>
              <w:left w:w="28" w:type="dxa"/>
              <w:right w:w="28" w:type="dxa"/>
            </w:tcMar>
            <w:vAlign w:val="center"/>
          </w:tcPr>
          <w:p w14:paraId="52E3B7A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50A3E5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505746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D5072F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257EAE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1DBE3D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BC1220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B431560"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797CB82"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2567069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C74391F"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11C066E8" w14:textId="77777777" w:rsidR="002544C3" w:rsidRPr="009675EF" w:rsidRDefault="002544C3" w:rsidP="002544C3">
            <w:pPr>
              <w:jc w:val="center"/>
              <w:rPr>
                <w:sz w:val="14"/>
                <w:szCs w:val="14"/>
              </w:rPr>
            </w:pPr>
            <w:r w:rsidRPr="009675EF">
              <w:rPr>
                <w:sz w:val="14"/>
                <w:szCs w:val="14"/>
              </w:rPr>
              <w:t>2022</w:t>
            </w:r>
          </w:p>
        </w:tc>
        <w:tc>
          <w:tcPr>
            <w:tcW w:w="709" w:type="dxa"/>
            <w:shd w:val="clear" w:color="000000" w:fill="FFFFFF"/>
            <w:noWrap/>
            <w:tcMar>
              <w:left w:w="28" w:type="dxa"/>
              <w:right w:w="28" w:type="dxa"/>
            </w:tcMar>
            <w:vAlign w:val="center"/>
          </w:tcPr>
          <w:p w14:paraId="1D388383" w14:textId="77777777" w:rsidR="002544C3" w:rsidRPr="009675EF" w:rsidRDefault="002544C3" w:rsidP="002544C3">
            <w:pPr>
              <w:jc w:val="center"/>
              <w:rPr>
                <w:sz w:val="14"/>
                <w:szCs w:val="14"/>
              </w:rPr>
            </w:pPr>
            <w:r w:rsidRPr="009675EF">
              <w:rPr>
                <w:sz w:val="14"/>
                <w:szCs w:val="14"/>
              </w:rPr>
              <w:t>3 805,4</w:t>
            </w:r>
          </w:p>
        </w:tc>
        <w:tc>
          <w:tcPr>
            <w:tcW w:w="708" w:type="dxa"/>
            <w:shd w:val="clear" w:color="000000" w:fill="FFFFFF"/>
            <w:noWrap/>
            <w:tcMar>
              <w:left w:w="28" w:type="dxa"/>
              <w:right w:w="28" w:type="dxa"/>
            </w:tcMar>
            <w:vAlign w:val="center"/>
          </w:tcPr>
          <w:p w14:paraId="1C19F908"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2B73637A" w14:textId="77777777" w:rsidR="002544C3" w:rsidRPr="009675EF" w:rsidRDefault="002544C3" w:rsidP="002544C3">
            <w:pPr>
              <w:jc w:val="center"/>
              <w:rPr>
                <w:sz w:val="14"/>
                <w:szCs w:val="16"/>
              </w:rPr>
            </w:pPr>
            <w:r w:rsidRPr="009675EF">
              <w:rPr>
                <w:sz w:val="14"/>
                <w:szCs w:val="16"/>
              </w:rPr>
              <w:t>0,0</w:t>
            </w:r>
          </w:p>
        </w:tc>
      </w:tr>
      <w:tr w:rsidR="002544C3" w:rsidRPr="009675EF" w14:paraId="71C37ED9" w14:textId="77777777" w:rsidTr="002544C3">
        <w:trPr>
          <w:trHeight w:val="255"/>
        </w:trPr>
        <w:tc>
          <w:tcPr>
            <w:tcW w:w="568" w:type="dxa"/>
            <w:shd w:val="clear" w:color="000000" w:fill="FFFFFF"/>
            <w:tcMar>
              <w:left w:w="28" w:type="dxa"/>
              <w:right w:w="28" w:type="dxa"/>
            </w:tcMar>
            <w:vAlign w:val="center"/>
          </w:tcPr>
          <w:p w14:paraId="3BB15303" w14:textId="77777777" w:rsidR="002544C3" w:rsidRPr="009675EF" w:rsidRDefault="002544C3" w:rsidP="002544C3">
            <w:pPr>
              <w:jc w:val="center"/>
              <w:rPr>
                <w:color w:val="000000"/>
                <w:sz w:val="14"/>
                <w:szCs w:val="14"/>
              </w:rPr>
            </w:pPr>
            <w:r w:rsidRPr="009675EF">
              <w:rPr>
                <w:color w:val="000000"/>
                <w:sz w:val="14"/>
                <w:szCs w:val="14"/>
              </w:rPr>
              <w:t>1.8.9</w:t>
            </w:r>
          </w:p>
        </w:tc>
        <w:tc>
          <w:tcPr>
            <w:tcW w:w="2835" w:type="dxa"/>
            <w:shd w:val="clear" w:color="000000" w:fill="FFFFFF"/>
            <w:tcMar>
              <w:left w:w="28" w:type="dxa"/>
              <w:right w:w="28" w:type="dxa"/>
            </w:tcMar>
          </w:tcPr>
          <w:p w14:paraId="1CCA6A6A" w14:textId="77777777" w:rsidR="002544C3" w:rsidRPr="009675EF" w:rsidRDefault="002544C3" w:rsidP="002544C3">
            <w:pPr>
              <w:rPr>
                <w:sz w:val="14"/>
              </w:rPr>
            </w:pPr>
            <w:r w:rsidRPr="009675EF">
              <w:rPr>
                <w:sz w:val="14"/>
              </w:rPr>
              <w:t xml:space="preserve">Модернизация насоса </w:t>
            </w:r>
            <w:proofErr w:type="spellStart"/>
            <w:r w:rsidRPr="009675EF">
              <w:rPr>
                <w:sz w:val="14"/>
              </w:rPr>
              <w:t>Flyght</w:t>
            </w:r>
            <w:proofErr w:type="spellEnd"/>
            <w:r w:rsidRPr="009675EF">
              <w:rPr>
                <w:sz w:val="14"/>
              </w:rPr>
              <w:t xml:space="preserve"> NP 3306/665 Водозабор № 1</w:t>
            </w:r>
          </w:p>
        </w:tc>
        <w:tc>
          <w:tcPr>
            <w:tcW w:w="850" w:type="dxa"/>
            <w:shd w:val="clear" w:color="000000" w:fill="FFFFFF"/>
            <w:tcMar>
              <w:left w:w="28" w:type="dxa"/>
              <w:right w:w="28" w:type="dxa"/>
            </w:tcMar>
            <w:vAlign w:val="center"/>
          </w:tcPr>
          <w:p w14:paraId="1C61338F"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5803C0A0" w14:textId="77777777" w:rsidR="002544C3" w:rsidRPr="009675EF" w:rsidRDefault="002544C3" w:rsidP="002544C3">
            <w:pPr>
              <w:jc w:val="center"/>
              <w:rPr>
                <w:sz w:val="14"/>
                <w:szCs w:val="14"/>
              </w:rPr>
            </w:pPr>
            <w:r w:rsidRPr="009675EF">
              <w:rPr>
                <w:sz w:val="14"/>
                <w:szCs w:val="14"/>
              </w:rPr>
              <w:t>1505,9</w:t>
            </w:r>
          </w:p>
        </w:tc>
        <w:tc>
          <w:tcPr>
            <w:tcW w:w="400" w:type="dxa"/>
            <w:shd w:val="clear" w:color="000000" w:fill="FFFFFF"/>
            <w:tcMar>
              <w:left w:w="28" w:type="dxa"/>
              <w:right w:w="28" w:type="dxa"/>
            </w:tcMar>
            <w:vAlign w:val="center"/>
          </w:tcPr>
          <w:p w14:paraId="2301A580"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136DE2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F4DF3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4D2466D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88B58B3" w14:textId="77777777" w:rsidR="002544C3" w:rsidRPr="009675EF" w:rsidRDefault="002544C3" w:rsidP="002544C3">
            <w:pPr>
              <w:jc w:val="center"/>
              <w:rPr>
                <w:sz w:val="14"/>
                <w:szCs w:val="14"/>
              </w:rPr>
            </w:pPr>
            <w:r w:rsidRPr="009675EF">
              <w:rPr>
                <w:sz w:val="14"/>
                <w:szCs w:val="14"/>
              </w:rPr>
              <w:t>1505,9</w:t>
            </w:r>
          </w:p>
        </w:tc>
        <w:tc>
          <w:tcPr>
            <w:tcW w:w="579" w:type="dxa"/>
            <w:shd w:val="clear" w:color="000000" w:fill="FFFFFF"/>
            <w:tcMar>
              <w:left w:w="28" w:type="dxa"/>
              <w:right w:w="28" w:type="dxa"/>
            </w:tcMar>
            <w:vAlign w:val="center"/>
          </w:tcPr>
          <w:p w14:paraId="64D6883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5359BB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4A3E2F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E46367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6A4DAF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D71C84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11CC6EC"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8082CFD"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4CB2DD4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4DF8779"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0E5CD38C"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1A2C6A3E" w14:textId="77777777" w:rsidR="002544C3" w:rsidRPr="009675EF" w:rsidRDefault="002544C3" w:rsidP="002544C3">
            <w:pPr>
              <w:jc w:val="center"/>
              <w:rPr>
                <w:sz w:val="14"/>
                <w:szCs w:val="14"/>
              </w:rPr>
            </w:pPr>
            <w:r w:rsidRPr="009675EF">
              <w:rPr>
                <w:sz w:val="14"/>
                <w:szCs w:val="14"/>
              </w:rPr>
              <w:t>1 505,9</w:t>
            </w:r>
          </w:p>
        </w:tc>
        <w:tc>
          <w:tcPr>
            <w:tcW w:w="708" w:type="dxa"/>
            <w:shd w:val="clear" w:color="000000" w:fill="FFFFFF"/>
            <w:noWrap/>
            <w:tcMar>
              <w:left w:w="28" w:type="dxa"/>
              <w:right w:w="28" w:type="dxa"/>
            </w:tcMar>
            <w:vAlign w:val="center"/>
          </w:tcPr>
          <w:p w14:paraId="34F491D5"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258B72E5" w14:textId="77777777" w:rsidR="002544C3" w:rsidRPr="009675EF" w:rsidRDefault="002544C3" w:rsidP="002544C3">
            <w:pPr>
              <w:jc w:val="center"/>
              <w:rPr>
                <w:sz w:val="14"/>
                <w:szCs w:val="16"/>
              </w:rPr>
            </w:pPr>
            <w:r w:rsidRPr="009675EF">
              <w:rPr>
                <w:sz w:val="14"/>
                <w:szCs w:val="16"/>
              </w:rPr>
              <w:t>0,0</w:t>
            </w:r>
          </w:p>
        </w:tc>
      </w:tr>
      <w:tr w:rsidR="002544C3" w:rsidRPr="009675EF" w14:paraId="559892BD" w14:textId="77777777" w:rsidTr="002544C3">
        <w:trPr>
          <w:trHeight w:val="255"/>
        </w:trPr>
        <w:tc>
          <w:tcPr>
            <w:tcW w:w="568" w:type="dxa"/>
            <w:shd w:val="clear" w:color="000000" w:fill="FFFFFF"/>
            <w:tcMar>
              <w:left w:w="28" w:type="dxa"/>
              <w:right w:w="28" w:type="dxa"/>
            </w:tcMar>
            <w:vAlign w:val="center"/>
          </w:tcPr>
          <w:p w14:paraId="73E64BDB" w14:textId="77777777" w:rsidR="002544C3" w:rsidRPr="009675EF" w:rsidRDefault="002544C3" w:rsidP="002544C3">
            <w:pPr>
              <w:jc w:val="center"/>
              <w:rPr>
                <w:color w:val="000000"/>
                <w:sz w:val="14"/>
                <w:szCs w:val="14"/>
              </w:rPr>
            </w:pPr>
            <w:r w:rsidRPr="009675EF">
              <w:rPr>
                <w:color w:val="000000"/>
                <w:sz w:val="14"/>
                <w:szCs w:val="14"/>
              </w:rPr>
              <w:t>1.8.10</w:t>
            </w:r>
          </w:p>
        </w:tc>
        <w:tc>
          <w:tcPr>
            <w:tcW w:w="2835" w:type="dxa"/>
            <w:shd w:val="clear" w:color="000000" w:fill="FFFFFF"/>
            <w:tcMar>
              <w:left w:w="28" w:type="dxa"/>
              <w:right w:w="28" w:type="dxa"/>
            </w:tcMar>
          </w:tcPr>
          <w:p w14:paraId="64F908AB" w14:textId="77777777" w:rsidR="002544C3" w:rsidRPr="009675EF" w:rsidRDefault="002544C3" w:rsidP="002544C3">
            <w:pPr>
              <w:rPr>
                <w:sz w:val="14"/>
              </w:rPr>
            </w:pPr>
            <w:r w:rsidRPr="009675EF">
              <w:rPr>
                <w:sz w:val="14"/>
              </w:rPr>
              <w:t>Установка приборов учета на Водозабор № 2 (строительно-монтажные работы и пусконаладочные работы)</w:t>
            </w:r>
          </w:p>
        </w:tc>
        <w:tc>
          <w:tcPr>
            <w:tcW w:w="850" w:type="dxa"/>
            <w:shd w:val="clear" w:color="000000" w:fill="FFFFFF"/>
            <w:tcMar>
              <w:left w:w="28" w:type="dxa"/>
              <w:right w:w="28" w:type="dxa"/>
            </w:tcMar>
            <w:vAlign w:val="center"/>
          </w:tcPr>
          <w:p w14:paraId="40CE688E"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498DE0A8" w14:textId="77777777" w:rsidR="002544C3" w:rsidRPr="009675EF" w:rsidRDefault="002544C3" w:rsidP="002544C3">
            <w:pPr>
              <w:jc w:val="center"/>
              <w:rPr>
                <w:sz w:val="14"/>
                <w:szCs w:val="14"/>
              </w:rPr>
            </w:pPr>
            <w:r w:rsidRPr="009675EF">
              <w:rPr>
                <w:sz w:val="14"/>
                <w:szCs w:val="14"/>
              </w:rPr>
              <w:t>994,7</w:t>
            </w:r>
          </w:p>
        </w:tc>
        <w:tc>
          <w:tcPr>
            <w:tcW w:w="400" w:type="dxa"/>
            <w:shd w:val="clear" w:color="000000" w:fill="FFFFFF"/>
            <w:tcMar>
              <w:left w:w="28" w:type="dxa"/>
              <w:right w:w="28" w:type="dxa"/>
            </w:tcMar>
            <w:vAlign w:val="center"/>
          </w:tcPr>
          <w:p w14:paraId="62F07B66"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3EBAE74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3464B0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AB84D8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B8286DC" w14:textId="77777777" w:rsidR="002544C3" w:rsidRPr="009675EF" w:rsidRDefault="002544C3" w:rsidP="002544C3">
            <w:pPr>
              <w:jc w:val="center"/>
              <w:rPr>
                <w:sz w:val="14"/>
                <w:szCs w:val="14"/>
              </w:rPr>
            </w:pPr>
            <w:r w:rsidRPr="009675EF">
              <w:rPr>
                <w:sz w:val="14"/>
                <w:szCs w:val="14"/>
              </w:rPr>
              <w:t>994,7</w:t>
            </w:r>
          </w:p>
        </w:tc>
        <w:tc>
          <w:tcPr>
            <w:tcW w:w="579" w:type="dxa"/>
            <w:shd w:val="clear" w:color="000000" w:fill="FFFFFF"/>
            <w:tcMar>
              <w:left w:w="28" w:type="dxa"/>
              <w:right w:w="28" w:type="dxa"/>
            </w:tcMar>
            <w:vAlign w:val="center"/>
          </w:tcPr>
          <w:p w14:paraId="097C91D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AF2EE5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4AE83A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5FC9346"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55AAD1D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5406CF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3A1D78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2D59FDE"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6862FB5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850FD77"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1618954D"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482460FF" w14:textId="77777777" w:rsidR="002544C3" w:rsidRPr="009675EF" w:rsidRDefault="002544C3" w:rsidP="002544C3">
            <w:pPr>
              <w:jc w:val="center"/>
              <w:rPr>
                <w:sz w:val="14"/>
                <w:szCs w:val="14"/>
              </w:rPr>
            </w:pPr>
            <w:r w:rsidRPr="009675EF">
              <w:rPr>
                <w:sz w:val="14"/>
                <w:szCs w:val="14"/>
              </w:rPr>
              <w:t>994,7</w:t>
            </w:r>
          </w:p>
        </w:tc>
        <w:tc>
          <w:tcPr>
            <w:tcW w:w="708" w:type="dxa"/>
            <w:shd w:val="clear" w:color="000000" w:fill="FFFFFF"/>
            <w:noWrap/>
            <w:tcMar>
              <w:left w:w="28" w:type="dxa"/>
              <w:right w:w="28" w:type="dxa"/>
            </w:tcMar>
            <w:vAlign w:val="center"/>
          </w:tcPr>
          <w:p w14:paraId="36A9EF0E"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3044AC73" w14:textId="77777777" w:rsidR="002544C3" w:rsidRPr="009675EF" w:rsidRDefault="002544C3" w:rsidP="002544C3">
            <w:pPr>
              <w:jc w:val="center"/>
              <w:rPr>
                <w:sz w:val="14"/>
                <w:szCs w:val="16"/>
              </w:rPr>
            </w:pPr>
            <w:r w:rsidRPr="009675EF">
              <w:rPr>
                <w:sz w:val="14"/>
                <w:szCs w:val="16"/>
              </w:rPr>
              <w:t>0,0</w:t>
            </w:r>
          </w:p>
        </w:tc>
      </w:tr>
      <w:tr w:rsidR="002544C3" w:rsidRPr="009675EF" w14:paraId="0E025839" w14:textId="77777777" w:rsidTr="002544C3">
        <w:trPr>
          <w:trHeight w:val="255"/>
        </w:trPr>
        <w:tc>
          <w:tcPr>
            <w:tcW w:w="568" w:type="dxa"/>
            <w:shd w:val="clear" w:color="000000" w:fill="FFFFFF"/>
            <w:tcMar>
              <w:left w:w="28" w:type="dxa"/>
              <w:right w:w="28" w:type="dxa"/>
            </w:tcMar>
            <w:vAlign w:val="center"/>
          </w:tcPr>
          <w:p w14:paraId="59424A21" w14:textId="77777777" w:rsidR="002544C3" w:rsidRPr="009675EF" w:rsidRDefault="002544C3" w:rsidP="002544C3">
            <w:pPr>
              <w:jc w:val="center"/>
              <w:rPr>
                <w:color w:val="000000"/>
                <w:sz w:val="14"/>
                <w:szCs w:val="14"/>
              </w:rPr>
            </w:pPr>
            <w:r w:rsidRPr="009675EF">
              <w:rPr>
                <w:color w:val="000000"/>
                <w:sz w:val="14"/>
                <w:szCs w:val="14"/>
              </w:rPr>
              <w:t>1.8.11</w:t>
            </w:r>
          </w:p>
        </w:tc>
        <w:tc>
          <w:tcPr>
            <w:tcW w:w="2835" w:type="dxa"/>
            <w:shd w:val="clear" w:color="000000" w:fill="FFFFFF"/>
            <w:tcMar>
              <w:left w:w="28" w:type="dxa"/>
              <w:right w:w="28" w:type="dxa"/>
            </w:tcMar>
          </w:tcPr>
          <w:p w14:paraId="5F22BC49" w14:textId="77777777" w:rsidR="002544C3" w:rsidRPr="009675EF" w:rsidRDefault="002544C3" w:rsidP="002544C3">
            <w:pPr>
              <w:rPr>
                <w:sz w:val="14"/>
              </w:rPr>
            </w:pPr>
            <w:r w:rsidRPr="009675EF">
              <w:rPr>
                <w:sz w:val="14"/>
              </w:rPr>
              <w:t>Установка приборов учета на сброс Водозабор № 2 (строительно-монтажные работы и пусконаладочные работы)</w:t>
            </w:r>
          </w:p>
        </w:tc>
        <w:tc>
          <w:tcPr>
            <w:tcW w:w="850" w:type="dxa"/>
            <w:shd w:val="clear" w:color="000000" w:fill="FFFFFF"/>
            <w:tcMar>
              <w:left w:w="28" w:type="dxa"/>
              <w:right w:w="28" w:type="dxa"/>
            </w:tcMar>
            <w:vAlign w:val="center"/>
          </w:tcPr>
          <w:p w14:paraId="529E36BA"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AA6613A" w14:textId="77777777" w:rsidR="002544C3" w:rsidRPr="009675EF" w:rsidRDefault="002544C3" w:rsidP="002544C3">
            <w:pPr>
              <w:jc w:val="center"/>
              <w:rPr>
                <w:sz w:val="14"/>
                <w:szCs w:val="14"/>
              </w:rPr>
            </w:pPr>
            <w:r w:rsidRPr="009675EF">
              <w:rPr>
                <w:sz w:val="14"/>
                <w:szCs w:val="14"/>
              </w:rPr>
              <w:t>383,1</w:t>
            </w:r>
          </w:p>
        </w:tc>
        <w:tc>
          <w:tcPr>
            <w:tcW w:w="400" w:type="dxa"/>
            <w:shd w:val="clear" w:color="000000" w:fill="FFFFFF"/>
            <w:tcMar>
              <w:left w:w="28" w:type="dxa"/>
              <w:right w:w="28" w:type="dxa"/>
            </w:tcMar>
            <w:vAlign w:val="center"/>
          </w:tcPr>
          <w:p w14:paraId="7BECB7DF"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4356E2F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74F0336"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D3B1FC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03E3A1B" w14:textId="77777777" w:rsidR="002544C3" w:rsidRPr="009675EF" w:rsidRDefault="002544C3" w:rsidP="002544C3">
            <w:pPr>
              <w:jc w:val="center"/>
              <w:rPr>
                <w:sz w:val="14"/>
                <w:szCs w:val="14"/>
              </w:rPr>
            </w:pPr>
            <w:r w:rsidRPr="009675EF">
              <w:rPr>
                <w:sz w:val="14"/>
                <w:szCs w:val="14"/>
              </w:rPr>
              <w:t>383,1</w:t>
            </w:r>
          </w:p>
        </w:tc>
        <w:tc>
          <w:tcPr>
            <w:tcW w:w="579" w:type="dxa"/>
            <w:shd w:val="clear" w:color="000000" w:fill="FFFFFF"/>
            <w:tcMar>
              <w:left w:w="28" w:type="dxa"/>
              <w:right w:w="28" w:type="dxa"/>
            </w:tcMar>
            <w:vAlign w:val="center"/>
          </w:tcPr>
          <w:p w14:paraId="7E47F57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9A110B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30B8D7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D3E8BD6"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33874B6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864DD9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962A5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BE36429"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7D864BD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4185F5F"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560F7CBA"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2B30D4C5" w14:textId="77777777" w:rsidR="002544C3" w:rsidRPr="009675EF" w:rsidRDefault="002544C3" w:rsidP="002544C3">
            <w:pPr>
              <w:jc w:val="center"/>
              <w:rPr>
                <w:sz w:val="14"/>
                <w:szCs w:val="14"/>
              </w:rPr>
            </w:pPr>
            <w:r w:rsidRPr="009675EF">
              <w:rPr>
                <w:sz w:val="14"/>
                <w:szCs w:val="14"/>
              </w:rPr>
              <w:t>383,1</w:t>
            </w:r>
          </w:p>
        </w:tc>
        <w:tc>
          <w:tcPr>
            <w:tcW w:w="708" w:type="dxa"/>
            <w:shd w:val="clear" w:color="000000" w:fill="FFFFFF"/>
            <w:noWrap/>
            <w:tcMar>
              <w:left w:w="28" w:type="dxa"/>
              <w:right w:w="28" w:type="dxa"/>
            </w:tcMar>
            <w:vAlign w:val="center"/>
          </w:tcPr>
          <w:p w14:paraId="0B5F644F"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6597DCE6" w14:textId="77777777" w:rsidR="002544C3" w:rsidRPr="009675EF" w:rsidRDefault="002544C3" w:rsidP="002544C3">
            <w:pPr>
              <w:jc w:val="center"/>
              <w:rPr>
                <w:sz w:val="14"/>
                <w:szCs w:val="16"/>
              </w:rPr>
            </w:pPr>
            <w:r w:rsidRPr="009675EF">
              <w:rPr>
                <w:sz w:val="14"/>
                <w:szCs w:val="16"/>
              </w:rPr>
              <w:t>0,0</w:t>
            </w:r>
          </w:p>
        </w:tc>
      </w:tr>
      <w:tr w:rsidR="002544C3" w:rsidRPr="009675EF" w14:paraId="779BFD80" w14:textId="77777777" w:rsidTr="002544C3">
        <w:trPr>
          <w:trHeight w:val="255"/>
        </w:trPr>
        <w:tc>
          <w:tcPr>
            <w:tcW w:w="568" w:type="dxa"/>
            <w:shd w:val="clear" w:color="000000" w:fill="FFFFFF"/>
            <w:tcMar>
              <w:left w:w="28" w:type="dxa"/>
              <w:right w:w="28" w:type="dxa"/>
            </w:tcMar>
            <w:vAlign w:val="center"/>
          </w:tcPr>
          <w:p w14:paraId="0AFF2F11" w14:textId="77777777" w:rsidR="002544C3" w:rsidRPr="009675EF" w:rsidRDefault="002544C3" w:rsidP="002544C3">
            <w:pPr>
              <w:jc w:val="center"/>
              <w:rPr>
                <w:color w:val="000000"/>
                <w:sz w:val="14"/>
                <w:szCs w:val="14"/>
              </w:rPr>
            </w:pPr>
            <w:r w:rsidRPr="009675EF">
              <w:rPr>
                <w:color w:val="000000"/>
                <w:sz w:val="14"/>
                <w:szCs w:val="14"/>
              </w:rPr>
              <w:t>1.8.12</w:t>
            </w:r>
          </w:p>
        </w:tc>
        <w:tc>
          <w:tcPr>
            <w:tcW w:w="2835" w:type="dxa"/>
            <w:shd w:val="clear" w:color="000000" w:fill="FFFFFF"/>
            <w:tcMar>
              <w:left w:w="28" w:type="dxa"/>
              <w:right w:w="28" w:type="dxa"/>
            </w:tcMar>
          </w:tcPr>
          <w:p w14:paraId="7ABD6707" w14:textId="77777777" w:rsidR="002544C3" w:rsidRPr="009675EF" w:rsidRDefault="002544C3" w:rsidP="002544C3">
            <w:pPr>
              <w:rPr>
                <w:sz w:val="14"/>
              </w:rPr>
            </w:pPr>
            <w:r w:rsidRPr="009675EF">
              <w:rPr>
                <w:sz w:val="14"/>
              </w:rPr>
              <w:t>Внедрение автоматизации на ПНС - 3 ул. Байдукова, Водозабор № 2</w:t>
            </w:r>
          </w:p>
        </w:tc>
        <w:tc>
          <w:tcPr>
            <w:tcW w:w="850" w:type="dxa"/>
            <w:shd w:val="clear" w:color="000000" w:fill="FFFFFF"/>
            <w:tcMar>
              <w:left w:w="28" w:type="dxa"/>
              <w:right w:w="28" w:type="dxa"/>
            </w:tcMar>
            <w:vAlign w:val="center"/>
          </w:tcPr>
          <w:p w14:paraId="4F267F2A"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2E93F69" w14:textId="77777777" w:rsidR="002544C3" w:rsidRPr="009675EF" w:rsidRDefault="002544C3" w:rsidP="002544C3">
            <w:pPr>
              <w:jc w:val="center"/>
              <w:rPr>
                <w:sz w:val="14"/>
                <w:szCs w:val="14"/>
              </w:rPr>
            </w:pPr>
            <w:r w:rsidRPr="009675EF">
              <w:rPr>
                <w:sz w:val="14"/>
                <w:szCs w:val="14"/>
              </w:rPr>
              <w:t>1318,1</w:t>
            </w:r>
          </w:p>
        </w:tc>
        <w:tc>
          <w:tcPr>
            <w:tcW w:w="400" w:type="dxa"/>
            <w:shd w:val="clear" w:color="000000" w:fill="FFFFFF"/>
            <w:tcMar>
              <w:left w:w="28" w:type="dxa"/>
              <w:right w:w="28" w:type="dxa"/>
            </w:tcMar>
            <w:vAlign w:val="center"/>
          </w:tcPr>
          <w:p w14:paraId="193247C2"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38F7A23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F15D49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388A34E"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BEDBF0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AC550C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EB87360" w14:textId="77777777" w:rsidR="002544C3" w:rsidRPr="009675EF" w:rsidRDefault="002544C3" w:rsidP="002544C3">
            <w:pPr>
              <w:jc w:val="center"/>
              <w:rPr>
                <w:sz w:val="14"/>
                <w:szCs w:val="14"/>
              </w:rPr>
            </w:pPr>
            <w:r w:rsidRPr="009675EF">
              <w:rPr>
                <w:sz w:val="14"/>
                <w:szCs w:val="14"/>
              </w:rPr>
              <w:t>1318,1</w:t>
            </w:r>
          </w:p>
        </w:tc>
        <w:tc>
          <w:tcPr>
            <w:tcW w:w="579" w:type="dxa"/>
            <w:shd w:val="clear" w:color="000000" w:fill="FFFFFF"/>
            <w:tcMar>
              <w:left w:w="28" w:type="dxa"/>
              <w:right w:w="28" w:type="dxa"/>
            </w:tcMar>
            <w:vAlign w:val="center"/>
          </w:tcPr>
          <w:p w14:paraId="352F139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A0FB9CF"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7858233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84D1B0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113A29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951E8D5"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765DE2A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ACD387A"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7DFC5418" w14:textId="77777777" w:rsidR="002544C3" w:rsidRPr="009675EF" w:rsidRDefault="002544C3" w:rsidP="002544C3">
            <w:pPr>
              <w:jc w:val="center"/>
              <w:rPr>
                <w:sz w:val="14"/>
                <w:szCs w:val="14"/>
              </w:rPr>
            </w:pPr>
            <w:r w:rsidRPr="009675EF">
              <w:rPr>
                <w:sz w:val="14"/>
                <w:szCs w:val="14"/>
              </w:rPr>
              <w:t>2025</w:t>
            </w:r>
          </w:p>
        </w:tc>
        <w:tc>
          <w:tcPr>
            <w:tcW w:w="709" w:type="dxa"/>
            <w:shd w:val="clear" w:color="000000" w:fill="FFFFFF"/>
            <w:noWrap/>
            <w:tcMar>
              <w:left w:w="28" w:type="dxa"/>
              <w:right w:w="28" w:type="dxa"/>
            </w:tcMar>
            <w:vAlign w:val="center"/>
          </w:tcPr>
          <w:p w14:paraId="54330A43" w14:textId="77777777" w:rsidR="002544C3" w:rsidRPr="009675EF" w:rsidRDefault="002544C3" w:rsidP="002544C3">
            <w:pPr>
              <w:jc w:val="center"/>
              <w:rPr>
                <w:sz w:val="14"/>
                <w:szCs w:val="14"/>
              </w:rPr>
            </w:pPr>
            <w:r w:rsidRPr="009675EF">
              <w:rPr>
                <w:sz w:val="14"/>
                <w:szCs w:val="14"/>
              </w:rPr>
              <w:t>1 318,1</w:t>
            </w:r>
          </w:p>
        </w:tc>
        <w:tc>
          <w:tcPr>
            <w:tcW w:w="708" w:type="dxa"/>
            <w:shd w:val="clear" w:color="000000" w:fill="FFFFFF"/>
            <w:noWrap/>
            <w:tcMar>
              <w:left w:w="28" w:type="dxa"/>
              <w:right w:w="28" w:type="dxa"/>
            </w:tcMar>
            <w:vAlign w:val="center"/>
          </w:tcPr>
          <w:p w14:paraId="451D9BC2"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1BED3F24" w14:textId="77777777" w:rsidR="002544C3" w:rsidRPr="009675EF" w:rsidRDefault="002544C3" w:rsidP="002544C3">
            <w:pPr>
              <w:jc w:val="center"/>
              <w:rPr>
                <w:sz w:val="14"/>
                <w:szCs w:val="16"/>
              </w:rPr>
            </w:pPr>
            <w:r w:rsidRPr="009675EF">
              <w:rPr>
                <w:sz w:val="14"/>
                <w:szCs w:val="16"/>
              </w:rPr>
              <w:t>0,0</w:t>
            </w:r>
          </w:p>
        </w:tc>
      </w:tr>
      <w:tr w:rsidR="002544C3" w:rsidRPr="009675EF" w14:paraId="7C6576F4" w14:textId="77777777" w:rsidTr="002544C3">
        <w:trPr>
          <w:trHeight w:val="255"/>
        </w:trPr>
        <w:tc>
          <w:tcPr>
            <w:tcW w:w="568" w:type="dxa"/>
            <w:shd w:val="clear" w:color="000000" w:fill="FFFFFF"/>
            <w:tcMar>
              <w:left w:w="28" w:type="dxa"/>
              <w:right w:w="28" w:type="dxa"/>
            </w:tcMar>
            <w:vAlign w:val="center"/>
          </w:tcPr>
          <w:p w14:paraId="365904E5" w14:textId="77777777" w:rsidR="002544C3" w:rsidRPr="009675EF" w:rsidRDefault="002544C3" w:rsidP="002544C3">
            <w:pPr>
              <w:jc w:val="center"/>
              <w:rPr>
                <w:color w:val="000000"/>
                <w:sz w:val="14"/>
                <w:szCs w:val="14"/>
              </w:rPr>
            </w:pPr>
            <w:r w:rsidRPr="009675EF">
              <w:rPr>
                <w:color w:val="000000"/>
                <w:sz w:val="14"/>
                <w:szCs w:val="14"/>
              </w:rPr>
              <w:t>1.8.13</w:t>
            </w:r>
          </w:p>
        </w:tc>
        <w:tc>
          <w:tcPr>
            <w:tcW w:w="2835" w:type="dxa"/>
            <w:shd w:val="clear" w:color="000000" w:fill="FFFFFF"/>
            <w:tcMar>
              <w:left w:w="28" w:type="dxa"/>
              <w:right w:w="28" w:type="dxa"/>
            </w:tcMar>
          </w:tcPr>
          <w:p w14:paraId="101DA687" w14:textId="77777777" w:rsidR="002544C3" w:rsidRPr="009675EF" w:rsidRDefault="002544C3" w:rsidP="002544C3">
            <w:pPr>
              <w:rPr>
                <w:sz w:val="14"/>
              </w:rPr>
            </w:pPr>
            <w:r w:rsidRPr="009675EF">
              <w:rPr>
                <w:sz w:val="14"/>
              </w:rPr>
              <w:t xml:space="preserve">Внедрение системы регулирования уровня РЧВ на ПНС - 3 ул. Байдукова, </w:t>
            </w:r>
            <w:r w:rsidRPr="009675EF">
              <w:rPr>
                <w:sz w:val="14"/>
              </w:rPr>
              <w:br/>
              <w:t>Водозабор № 2</w:t>
            </w:r>
          </w:p>
        </w:tc>
        <w:tc>
          <w:tcPr>
            <w:tcW w:w="850" w:type="dxa"/>
            <w:shd w:val="clear" w:color="000000" w:fill="FFFFFF"/>
            <w:tcMar>
              <w:left w:w="28" w:type="dxa"/>
              <w:right w:w="28" w:type="dxa"/>
            </w:tcMar>
            <w:vAlign w:val="center"/>
          </w:tcPr>
          <w:p w14:paraId="5C8A3AA5"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DF8AF39" w14:textId="77777777" w:rsidR="002544C3" w:rsidRPr="009675EF" w:rsidRDefault="002544C3" w:rsidP="002544C3">
            <w:pPr>
              <w:jc w:val="center"/>
              <w:rPr>
                <w:sz w:val="14"/>
                <w:szCs w:val="14"/>
              </w:rPr>
            </w:pPr>
            <w:r w:rsidRPr="009675EF">
              <w:rPr>
                <w:sz w:val="14"/>
                <w:szCs w:val="14"/>
              </w:rPr>
              <w:t>837,5</w:t>
            </w:r>
          </w:p>
        </w:tc>
        <w:tc>
          <w:tcPr>
            <w:tcW w:w="400" w:type="dxa"/>
            <w:shd w:val="clear" w:color="000000" w:fill="FFFFFF"/>
            <w:tcMar>
              <w:left w:w="28" w:type="dxa"/>
              <w:right w:w="28" w:type="dxa"/>
            </w:tcMar>
            <w:vAlign w:val="center"/>
          </w:tcPr>
          <w:p w14:paraId="0866EB09"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6F537D2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0F4320D"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3311F9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E96FD3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17BFFE4" w14:textId="77777777" w:rsidR="002544C3" w:rsidRPr="009675EF" w:rsidRDefault="002544C3" w:rsidP="002544C3">
            <w:pPr>
              <w:jc w:val="center"/>
              <w:rPr>
                <w:sz w:val="14"/>
                <w:szCs w:val="14"/>
              </w:rPr>
            </w:pPr>
            <w:r w:rsidRPr="009675EF">
              <w:rPr>
                <w:sz w:val="14"/>
                <w:szCs w:val="14"/>
              </w:rPr>
              <w:t>837,5</w:t>
            </w:r>
          </w:p>
        </w:tc>
        <w:tc>
          <w:tcPr>
            <w:tcW w:w="579" w:type="dxa"/>
            <w:shd w:val="clear" w:color="000000" w:fill="FFFFFF"/>
            <w:tcMar>
              <w:left w:w="28" w:type="dxa"/>
              <w:right w:w="28" w:type="dxa"/>
            </w:tcMar>
            <w:vAlign w:val="center"/>
          </w:tcPr>
          <w:p w14:paraId="7D14A59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C20A06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AB6DC59"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430140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37C43C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1401156"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21E6025C"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0FF54F6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0F3DCF0"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66FB7B5" w14:textId="77777777" w:rsidR="002544C3" w:rsidRPr="009675EF" w:rsidRDefault="002544C3" w:rsidP="002544C3">
            <w:pPr>
              <w:jc w:val="center"/>
              <w:rPr>
                <w:sz w:val="14"/>
                <w:szCs w:val="14"/>
              </w:rPr>
            </w:pPr>
            <w:r w:rsidRPr="009675EF">
              <w:rPr>
                <w:sz w:val="14"/>
                <w:szCs w:val="14"/>
              </w:rPr>
              <w:t>2024</w:t>
            </w:r>
          </w:p>
        </w:tc>
        <w:tc>
          <w:tcPr>
            <w:tcW w:w="709" w:type="dxa"/>
            <w:shd w:val="clear" w:color="000000" w:fill="FFFFFF"/>
            <w:noWrap/>
            <w:tcMar>
              <w:left w:w="28" w:type="dxa"/>
              <w:right w:w="28" w:type="dxa"/>
            </w:tcMar>
            <w:vAlign w:val="center"/>
          </w:tcPr>
          <w:p w14:paraId="76E77065" w14:textId="77777777" w:rsidR="002544C3" w:rsidRPr="009675EF" w:rsidRDefault="002544C3" w:rsidP="002544C3">
            <w:pPr>
              <w:jc w:val="center"/>
              <w:rPr>
                <w:sz w:val="14"/>
                <w:szCs w:val="14"/>
              </w:rPr>
            </w:pPr>
            <w:r w:rsidRPr="009675EF">
              <w:rPr>
                <w:sz w:val="14"/>
                <w:szCs w:val="14"/>
              </w:rPr>
              <w:t>837,5</w:t>
            </w:r>
          </w:p>
        </w:tc>
        <w:tc>
          <w:tcPr>
            <w:tcW w:w="708" w:type="dxa"/>
            <w:shd w:val="clear" w:color="000000" w:fill="FFFFFF"/>
            <w:noWrap/>
            <w:tcMar>
              <w:left w:w="28" w:type="dxa"/>
              <w:right w:w="28" w:type="dxa"/>
            </w:tcMar>
            <w:vAlign w:val="center"/>
          </w:tcPr>
          <w:p w14:paraId="27CFC422"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68A4267D" w14:textId="77777777" w:rsidR="002544C3" w:rsidRPr="009675EF" w:rsidRDefault="002544C3" w:rsidP="002544C3">
            <w:pPr>
              <w:jc w:val="center"/>
              <w:rPr>
                <w:sz w:val="14"/>
                <w:szCs w:val="16"/>
              </w:rPr>
            </w:pPr>
            <w:r w:rsidRPr="009675EF">
              <w:rPr>
                <w:sz w:val="14"/>
                <w:szCs w:val="16"/>
              </w:rPr>
              <w:t>0,0</w:t>
            </w:r>
          </w:p>
        </w:tc>
      </w:tr>
      <w:tr w:rsidR="002544C3" w:rsidRPr="009675EF" w14:paraId="6E57CDF3" w14:textId="77777777" w:rsidTr="002544C3">
        <w:trPr>
          <w:trHeight w:val="255"/>
        </w:trPr>
        <w:tc>
          <w:tcPr>
            <w:tcW w:w="568" w:type="dxa"/>
            <w:shd w:val="clear" w:color="000000" w:fill="FFFFFF"/>
            <w:tcMar>
              <w:left w:w="28" w:type="dxa"/>
              <w:right w:w="28" w:type="dxa"/>
            </w:tcMar>
            <w:vAlign w:val="center"/>
          </w:tcPr>
          <w:p w14:paraId="5B915DE8" w14:textId="77777777" w:rsidR="002544C3" w:rsidRPr="009675EF" w:rsidRDefault="002544C3" w:rsidP="002544C3">
            <w:pPr>
              <w:jc w:val="center"/>
              <w:rPr>
                <w:color w:val="000000"/>
                <w:sz w:val="14"/>
                <w:szCs w:val="14"/>
              </w:rPr>
            </w:pPr>
            <w:r w:rsidRPr="009675EF">
              <w:rPr>
                <w:color w:val="000000"/>
                <w:sz w:val="14"/>
                <w:szCs w:val="14"/>
              </w:rPr>
              <w:t>1.8.14</w:t>
            </w:r>
          </w:p>
        </w:tc>
        <w:tc>
          <w:tcPr>
            <w:tcW w:w="2835" w:type="dxa"/>
            <w:shd w:val="clear" w:color="000000" w:fill="FFFFFF"/>
            <w:tcMar>
              <w:left w:w="28" w:type="dxa"/>
              <w:right w:w="28" w:type="dxa"/>
            </w:tcMar>
          </w:tcPr>
          <w:p w14:paraId="72CC8371" w14:textId="77777777" w:rsidR="002544C3" w:rsidRPr="009675EF" w:rsidRDefault="002544C3" w:rsidP="002544C3">
            <w:pPr>
              <w:rPr>
                <w:sz w:val="14"/>
              </w:rPr>
            </w:pPr>
            <w:r w:rsidRPr="009675EF">
              <w:rPr>
                <w:sz w:val="14"/>
              </w:rPr>
              <w:t>Внедрение системы связи на насосной станции - РЧВ на ПНС - 3 ул. Байдукова, Водозабор № 2</w:t>
            </w:r>
          </w:p>
        </w:tc>
        <w:tc>
          <w:tcPr>
            <w:tcW w:w="850" w:type="dxa"/>
            <w:shd w:val="clear" w:color="000000" w:fill="FFFFFF"/>
            <w:tcMar>
              <w:left w:w="28" w:type="dxa"/>
              <w:right w:w="28" w:type="dxa"/>
            </w:tcMar>
            <w:vAlign w:val="center"/>
          </w:tcPr>
          <w:p w14:paraId="2ADB710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F8CC1E2" w14:textId="77777777" w:rsidR="002544C3" w:rsidRPr="009675EF" w:rsidRDefault="002544C3" w:rsidP="002544C3">
            <w:pPr>
              <w:jc w:val="center"/>
              <w:rPr>
                <w:sz w:val="14"/>
                <w:szCs w:val="14"/>
              </w:rPr>
            </w:pPr>
            <w:r w:rsidRPr="009675EF">
              <w:rPr>
                <w:sz w:val="14"/>
                <w:szCs w:val="14"/>
              </w:rPr>
              <w:t>43,1</w:t>
            </w:r>
          </w:p>
        </w:tc>
        <w:tc>
          <w:tcPr>
            <w:tcW w:w="400" w:type="dxa"/>
            <w:shd w:val="clear" w:color="000000" w:fill="FFFFFF"/>
            <w:tcMar>
              <w:left w:w="28" w:type="dxa"/>
              <w:right w:w="28" w:type="dxa"/>
            </w:tcMar>
            <w:vAlign w:val="center"/>
          </w:tcPr>
          <w:p w14:paraId="15F6E3DB"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3B8FF97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D62FB5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95104A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42C88E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B8C16A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84DC243" w14:textId="77777777" w:rsidR="002544C3" w:rsidRPr="009675EF" w:rsidRDefault="002544C3" w:rsidP="002544C3">
            <w:pPr>
              <w:jc w:val="center"/>
              <w:rPr>
                <w:sz w:val="14"/>
                <w:szCs w:val="14"/>
              </w:rPr>
            </w:pPr>
            <w:r w:rsidRPr="009675EF">
              <w:rPr>
                <w:sz w:val="14"/>
                <w:szCs w:val="14"/>
              </w:rPr>
              <w:t>43,1</w:t>
            </w:r>
          </w:p>
        </w:tc>
        <w:tc>
          <w:tcPr>
            <w:tcW w:w="579" w:type="dxa"/>
            <w:shd w:val="clear" w:color="000000" w:fill="FFFFFF"/>
            <w:tcMar>
              <w:left w:w="28" w:type="dxa"/>
              <w:right w:w="28" w:type="dxa"/>
            </w:tcMar>
            <w:vAlign w:val="center"/>
          </w:tcPr>
          <w:p w14:paraId="1A2243A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F8A4A2A"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674C07B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AD01AB8"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C9DE3A1"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03268C9"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08EAC3E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16B644B"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7FF35B1F" w14:textId="77777777" w:rsidR="002544C3" w:rsidRPr="009675EF" w:rsidRDefault="002544C3" w:rsidP="002544C3">
            <w:pPr>
              <w:jc w:val="center"/>
              <w:rPr>
                <w:sz w:val="14"/>
                <w:szCs w:val="14"/>
              </w:rPr>
            </w:pPr>
            <w:r w:rsidRPr="009675EF">
              <w:rPr>
                <w:sz w:val="14"/>
                <w:szCs w:val="14"/>
              </w:rPr>
              <w:t>2025</w:t>
            </w:r>
          </w:p>
        </w:tc>
        <w:tc>
          <w:tcPr>
            <w:tcW w:w="709" w:type="dxa"/>
            <w:shd w:val="clear" w:color="000000" w:fill="FFFFFF"/>
            <w:noWrap/>
            <w:tcMar>
              <w:left w:w="28" w:type="dxa"/>
              <w:right w:w="28" w:type="dxa"/>
            </w:tcMar>
            <w:vAlign w:val="center"/>
          </w:tcPr>
          <w:p w14:paraId="35FBB836" w14:textId="77777777" w:rsidR="002544C3" w:rsidRPr="009675EF" w:rsidRDefault="002544C3" w:rsidP="002544C3">
            <w:pPr>
              <w:jc w:val="center"/>
              <w:rPr>
                <w:sz w:val="14"/>
                <w:szCs w:val="14"/>
              </w:rPr>
            </w:pPr>
            <w:r w:rsidRPr="009675EF">
              <w:rPr>
                <w:sz w:val="14"/>
                <w:szCs w:val="14"/>
              </w:rPr>
              <w:t>43,1</w:t>
            </w:r>
          </w:p>
        </w:tc>
        <w:tc>
          <w:tcPr>
            <w:tcW w:w="708" w:type="dxa"/>
            <w:shd w:val="clear" w:color="000000" w:fill="FFFFFF"/>
            <w:noWrap/>
            <w:tcMar>
              <w:left w:w="28" w:type="dxa"/>
              <w:right w:w="28" w:type="dxa"/>
            </w:tcMar>
            <w:vAlign w:val="center"/>
          </w:tcPr>
          <w:p w14:paraId="14D6C484"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0E3DA7B7" w14:textId="77777777" w:rsidR="002544C3" w:rsidRPr="009675EF" w:rsidRDefault="002544C3" w:rsidP="002544C3">
            <w:pPr>
              <w:jc w:val="center"/>
              <w:rPr>
                <w:sz w:val="14"/>
                <w:szCs w:val="16"/>
              </w:rPr>
            </w:pPr>
            <w:r w:rsidRPr="009675EF">
              <w:rPr>
                <w:sz w:val="14"/>
                <w:szCs w:val="16"/>
              </w:rPr>
              <w:t>0,0</w:t>
            </w:r>
          </w:p>
        </w:tc>
      </w:tr>
      <w:tr w:rsidR="002544C3" w:rsidRPr="009675EF" w14:paraId="11B64A52" w14:textId="77777777" w:rsidTr="002544C3">
        <w:trPr>
          <w:trHeight w:val="255"/>
        </w:trPr>
        <w:tc>
          <w:tcPr>
            <w:tcW w:w="568" w:type="dxa"/>
            <w:shd w:val="clear" w:color="000000" w:fill="FFFFFF"/>
            <w:tcMar>
              <w:left w:w="28" w:type="dxa"/>
              <w:right w:w="28" w:type="dxa"/>
            </w:tcMar>
            <w:vAlign w:val="center"/>
          </w:tcPr>
          <w:p w14:paraId="3984E581" w14:textId="77777777" w:rsidR="002544C3" w:rsidRPr="009675EF" w:rsidRDefault="002544C3" w:rsidP="002544C3">
            <w:pPr>
              <w:jc w:val="center"/>
              <w:rPr>
                <w:color w:val="000000"/>
                <w:sz w:val="14"/>
                <w:szCs w:val="14"/>
              </w:rPr>
            </w:pPr>
            <w:r w:rsidRPr="009675EF">
              <w:rPr>
                <w:color w:val="000000"/>
                <w:sz w:val="14"/>
                <w:szCs w:val="14"/>
              </w:rPr>
              <w:t>1.8.15</w:t>
            </w:r>
          </w:p>
        </w:tc>
        <w:tc>
          <w:tcPr>
            <w:tcW w:w="2835" w:type="dxa"/>
            <w:shd w:val="clear" w:color="000000" w:fill="FFFFFF"/>
            <w:tcMar>
              <w:left w:w="28" w:type="dxa"/>
              <w:right w:w="28" w:type="dxa"/>
            </w:tcMar>
          </w:tcPr>
          <w:p w14:paraId="3A655404" w14:textId="77777777" w:rsidR="002544C3" w:rsidRPr="009675EF" w:rsidRDefault="002544C3" w:rsidP="002544C3">
            <w:pPr>
              <w:rPr>
                <w:sz w:val="14"/>
              </w:rPr>
            </w:pPr>
            <w:r w:rsidRPr="009675EF">
              <w:rPr>
                <w:sz w:val="14"/>
              </w:rPr>
              <w:t>Внедрение АВР на ПНС - 3 ул. Байдукова, Водозабор № 2</w:t>
            </w:r>
          </w:p>
        </w:tc>
        <w:tc>
          <w:tcPr>
            <w:tcW w:w="850" w:type="dxa"/>
            <w:shd w:val="clear" w:color="000000" w:fill="FFFFFF"/>
            <w:tcMar>
              <w:left w:w="28" w:type="dxa"/>
              <w:right w:w="28" w:type="dxa"/>
            </w:tcMar>
            <w:vAlign w:val="center"/>
          </w:tcPr>
          <w:p w14:paraId="5C54E23C"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F780E42" w14:textId="77777777" w:rsidR="002544C3" w:rsidRPr="009675EF" w:rsidRDefault="002544C3" w:rsidP="002544C3">
            <w:pPr>
              <w:jc w:val="center"/>
              <w:rPr>
                <w:sz w:val="14"/>
                <w:szCs w:val="14"/>
              </w:rPr>
            </w:pPr>
            <w:r w:rsidRPr="009675EF">
              <w:rPr>
                <w:sz w:val="14"/>
                <w:szCs w:val="14"/>
              </w:rPr>
              <w:t>380,4</w:t>
            </w:r>
          </w:p>
        </w:tc>
        <w:tc>
          <w:tcPr>
            <w:tcW w:w="400" w:type="dxa"/>
            <w:shd w:val="clear" w:color="000000" w:fill="FFFFFF"/>
            <w:tcMar>
              <w:left w:w="28" w:type="dxa"/>
              <w:right w:w="28" w:type="dxa"/>
            </w:tcMar>
            <w:vAlign w:val="center"/>
          </w:tcPr>
          <w:p w14:paraId="7BC7DA7B"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3D159F1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184F95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55D689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B829D0F" w14:textId="77777777" w:rsidR="002544C3" w:rsidRPr="009675EF" w:rsidRDefault="002544C3" w:rsidP="002544C3">
            <w:pPr>
              <w:jc w:val="center"/>
              <w:rPr>
                <w:sz w:val="14"/>
                <w:szCs w:val="14"/>
              </w:rPr>
            </w:pPr>
            <w:r w:rsidRPr="009675EF">
              <w:rPr>
                <w:sz w:val="14"/>
                <w:szCs w:val="14"/>
              </w:rPr>
              <w:t>380,4</w:t>
            </w:r>
          </w:p>
        </w:tc>
        <w:tc>
          <w:tcPr>
            <w:tcW w:w="579" w:type="dxa"/>
            <w:shd w:val="clear" w:color="000000" w:fill="FFFFFF"/>
            <w:tcMar>
              <w:left w:w="28" w:type="dxa"/>
              <w:right w:w="28" w:type="dxa"/>
            </w:tcMar>
            <w:vAlign w:val="center"/>
          </w:tcPr>
          <w:p w14:paraId="6CD027D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894F8F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620B6E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014E60D"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7CCA546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915629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4740CE7"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31FCFDD"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667611D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A9887E1"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28A1A3D9"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5C177EE4" w14:textId="77777777" w:rsidR="002544C3" w:rsidRPr="009675EF" w:rsidRDefault="002544C3" w:rsidP="002544C3">
            <w:pPr>
              <w:jc w:val="center"/>
              <w:rPr>
                <w:sz w:val="14"/>
                <w:szCs w:val="14"/>
              </w:rPr>
            </w:pPr>
            <w:r w:rsidRPr="009675EF">
              <w:rPr>
                <w:sz w:val="14"/>
                <w:szCs w:val="14"/>
              </w:rPr>
              <w:t>380,4</w:t>
            </w:r>
          </w:p>
        </w:tc>
        <w:tc>
          <w:tcPr>
            <w:tcW w:w="708" w:type="dxa"/>
            <w:shd w:val="clear" w:color="000000" w:fill="FFFFFF"/>
            <w:noWrap/>
            <w:tcMar>
              <w:left w:w="28" w:type="dxa"/>
              <w:right w:w="28" w:type="dxa"/>
            </w:tcMar>
            <w:vAlign w:val="center"/>
          </w:tcPr>
          <w:p w14:paraId="0C6BE07A"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218F4E29" w14:textId="77777777" w:rsidR="002544C3" w:rsidRPr="009675EF" w:rsidRDefault="002544C3" w:rsidP="002544C3">
            <w:pPr>
              <w:jc w:val="center"/>
              <w:rPr>
                <w:sz w:val="14"/>
                <w:szCs w:val="16"/>
              </w:rPr>
            </w:pPr>
            <w:r w:rsidRPr="009675EF">
              <w:rPr>
                <w:sz w:val="14"/>
                <w:szCs w:val="16"/>
              </w:rPr>
              <w:t>0,0</w:t>
            </w:r>
          </w:p>
        </w:tc>
      </w:tr>
      <w:tr w:rsidR="002544C3" w:rsidRPr="009675EF" w14:paraId="3886A3F4" w14:textId="77777777" w:rsidTr="002544C3">
        <w:trPr>
          <w:trHeight w:val="255"/>
        </w:trPr>
        <w:tc>
          <w:tcPr>
            <w:tcW w:w="568" w:type="dxa"/>
            <w:shd w:val="clear" w:color="000000" w:fill="FFFFFF"/>
            <w:tcMar>
              <w:left w:w="28" w:type="dxa"/>
              <w:right w:w="28" w:type="dxa"/>
            </w:tcMar>
            <w:vAlign w:val="center"/>
          </w:tcPr>
          <w:p w14:paraId="194DF3F3" w14:textId="77777777" w:rsidR="002544C3" w:rsidRPr="009675EF" w:rsidRDefault="002544C3" w:rsidP="002544C3">
            <w:pPr>
              <w:jc w:val="center"/>
              <w:rPr>
                <w:color w:val="000000"/>
                <w:sz w:val="14"/>
                <w:szCs w:val="14"/>
              </w:rPr>
            </w:pPr>
            <w:r w:rsidRPr="009675EF">
              <w:rPr>
                <w:color w:val="000000"/>
                <w:sz w:val="14"/>
                <w:szCs w:val="14"/>
              </w:rPr>
              <w:t>1.8.16</w:t>
            </w:r>
          </w:p>
        </w:tc>
        <w:tc>
          <w:tcPr>
            <w:tcW w:w="2835" w:type="dxa"/>
            <w:shd w:val="clear" w:color="000000" w:fill="FFFFFF"/>
            <w:tcMar>
              <w:left w:w="28" w:type="dxa"/>
              <w:right w:w="28" w:type="dxa"/>
            </w:tcMar>
          </w:tcPr>
          <w:p w14:paraId="5E9461AE" w14:textId="77777777" w:rsidR="002544C3" w:rsidRPr="009675EF" w:rsidRDefault="002544C3" w:rsidP="002544C3">
            <w:pPr>
              <w:rPr>
                <w:sz w:val="14"/>
              </w:rPr>
            </w:pPr>
            <w:r w:rsidRPr="009675EF">
              <w:rPr>
                <w:sz w:val="14"/>
              </w:rPr>
              <w:t>Внедрение автоматизации на ПНС - 4 ул. Байдукова, Водозабор № 2</w:t>
            </w:r>
          </w:p>
        </w:tc>
        <w:tc>
          <w:tcPr>
            <w:tcW w:w="850" w:type="dxa"/>
            <w:shd w:val="clear" w:color="000000" w:fill="FFFFFF"/>
            <w:tcMar>
              <w:left w:w="28" w:type="dxa"/>
              <w:right w:w="28" w:type="dxa"/>
            </w:tcMar>
            <w:vAlign w:val="center"/>
          </w:tcPr>
          <w:p w14:paraId="7D743716"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E722FE4" w14:textId="77777777" w:rsidR="002544C3" w:rsidRPr="009675EF" w:rsidRDefault="002544C3" w:rsidP="002544C3">
            <w:pPr>
              <w:jc w:val="center"/>
              <w:rPr>
                <w:sz w:val="14"/>
                <w:szCs w:val="14"/>
              </w:rPr>
            </w:pPr>
            <w:r w:rsidRPr="009675EF">
              <w:rPr>
                <w:sz w:val="14"/>
                <w:szCs w:val="14"/>
              </w:rPr>
              <w:t>1688,3</w:t>
            </w:r>
          </w:p>
        </w:tc>
        <w:tc>
          <w:tcPr>
            <w:tcW w:w="400" w:type="dxa"/>
            <w:shd w:val="clear" w:color="000000" w:fill="FFFFFF"/>
            <w:tcMar>
              <w:left w:w="28" w:type="dxa"/>
              <w:right w:w="28" w:type="dxa"/>
            </w:tcMar>
            <w:vAlign w:val="center"/>
          </w:tcPr>
          <w:p w14:paraId="2DA4230F"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0CE1B93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A8B206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66652A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E7D9E98" w14:textId="77777777" w:rsidR="002544C3" w:rsidRPr="009675EF" w:rsidRDefault="002544C3" w:rsidP="002544C3">
            <w:pPr>
              <w:jc w:val="center"/>
              <w:rPr>
                <w:sz w:val="14"/>
                <w:szCs w:val="14"/>
              </w:rPr>
            </w:pPr>
            <w:r w:rsidRPr="009675EF">
              <w:rPr>
                <w:sz w:val="14"/>
                <w:szCs w:val="14"/>
              </w:rPr>
              <w:t>1688,3</w:t>
            </w:r>
          </w:p>
        </w:tc>
        <w:tc>
          <w:tcPr>
            <w:tcW w:w="579" w:type="dxa"/>
            <w:shd w:val="clear" w:color="000000" w:fill="FFFFFF"/>
            <w:tcMar>
              <w:left w:w="28" w:type="dxa"/>
              <w:right w:w="28" w:type="dxa"/>
            </w:tcMar>
            <w:vAlign w:val="center"/>
          </w:tcPr>
          <w:p w14:paraId="243A037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0A3A25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0974FE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7E10D29"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1FC2B93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C4901D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7D8AD8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E853F98"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58E5B59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F740FA2"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2288B962"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723C9E12" w14:textId="77777777" w:rsidR="002544C3" w:rsidRPr="009675EF" w:rsidRDefault="002544C3" w:rsidP="002544C3">
            <w:pPr>
              <w:jc w:val="center"/>
              <w:rPr>
                <w:sz w:val="14"/>
                <w:szCs w:val="14"/>
              </w:rPr>
            </w:pPr>
            <w:r w:rsidRPr="009675EF">
              <w:rPr>
                <w:sz w:val="14"/>
                <w:szCs w:val="14"/>
              </w:rPr>
              <w:t>1 688,3</w:t>
            </w:r>
          </w:p>
        </w:tc>
        <w:tc>
          <w:tcPr>
            <w:tcW w:w="708" w:type="dxa"/>
            <w:shd w:val="clear" w:color="000000" w:fill="FFFFFF"/>
            <w:noWrap/>
            <w:tcMar>
              <w:left w:w="28" w:type="dxa"/>
              <w:right w:w="28" w:type="dxa"/>
            </w:tcMar>
            <w:vAlign w:val="center"/>
          </w:tcPr>
          <w:p w14:paraId="1A88FE98"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149BCFFC" w14:textId="77777777" w:rsidR="002544C3" w:rsidRPr="009675EF" w:rsidRDefault="002544C3" w:rsidP="002544C3">
            <w:pPr>
              <w:jc w:val="center"/>
              <w:rPr>
                <w:sz w:val="14"/>
                <w:szCs w:val="16"/>
              </w:rPr>
            </w:pPr>
            <w:r w:rsidRPr="009675EF">
              <w:rPr>
                <w:sz w:val="14"/>
                <w:szCs w:val="16"/>
              </w:rPr>
              <w:t>0,0</w:t>
            </w:r>
          </w:p>
        </w:tc>
      </w:tr>
      <w:tr w:rsidR="002544C3" w:rsidRPr="009675EF" w14:paraId="3814E2E6" w14:textId="77777777" w:rsidTr="002544C3">
        <w:trPr>
          <w:trHeight w:val="255"/>
        </w:trPr>
        <w:tc>
          <w:tcPr>
            <w:tcW w:w="568" w:type="dxa"/>
            <w:shd w:val="clear" w:color="000000" w:fill="FFFFFF"/>
            <w:tcMar>
              <w:left w:w="28" w:type="dxa"/>
              <w:right w:w="28" w:type="dxa"/>
            </w:tcMar>
            <w:vAlign w:val="center"/>
          </w:tcPr>
          <w:p w14:paraId="204CA454" w14:textId="77777777" w:rsidR="002544C3" w:rsidRPr="009675EF" w:rsidRDefault="002544C3" w:rsidP="002544C3">
            <w:pPr>
              <w:jc w:val="center"/>
              <w:rPr>
                <w:color w:val="000000"/>
                <w:sz w:val="14"/>
                <w:szCs w:val="14"/>
              </w:rPr>
            </w:pPr>
            <w:r w:rsidRPr="009675EF">
              <w:rPr>
                <w:color w:val="000000"/>
                <w:sz w:val="14"/>
                <w:szCs w:val="14"/>
              </w:rPr>
              <w:t>1.8.17</w:t>
            </w:r>
          </w:p>
        </w:tc>
        <w:tc>
          <w:tcPr>
            <w:tcW w:w="2835" w:type="dxa"/>
            <w:shd w:val="clear" w:color="000000" w:fill="FFFFFF"/>
            <w:tcMar>
              <w:left w:w="28" w:type="dxa"/>
              <w:right w:w="28" w:type="dxa"/>
            </w:tcMar>
          </w:tcPr>
          <w:p w14:paraId="3748F871" w14:textId="77777777" w:rsidR="002544C3" w:rsidRPr="009675EF" w:rsidRDefault="002544C3" w:rsidP="002544C3">
            <w:pPr>
              <w:rPr>
                <w:sz w:val="14"/>
              </w:rPr>
            </w:pPr>
            <w:r w:rsidRPr="009675EF">
              <w:rPr>
                <w:sz w:val="14"/>
              </w:rPr>
              <w:t>Внедрение автоматизации на ПНС - 7 ул. Байдукова, Водозабор № 2</w:t>
            </w:r>
          </w:p>
        </w:tc>
        <w:tc>
          <w:tcPr>
            <w:tcW w:w="850" w:type="dxa"/>
            <w:shd w:val="clear" w:color="000000" w:fill="FFFFFF"/>
            <w:tcMar>
              <w:left w:w="28" w:type="dxa"/>
              <w:right w:w="28" w:type="dxa"/>
            </w:tcMar>
            <w:vAlign w:val="center"/>
          </w:tcPr>
          <w:p w14:paraId="056FDD4C"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2F8962B5" w14:textId="77777777" w:rsidR="002544C3" w:rsidRPr="009675EF" w:rsidRDefault="002544C3" w:rsidP="002544C3">
            <w:pPr>
              <w:jc w:val="center"/>
              <w:rPr>
                <w:sz w:val="14"/>
                <w:szCs w:val="14"/>
              </w:rPr>
            </w:pPr>
            <w:r w:rsidRPr="009675EF">
              <w:rPr>
                <w:sz w:val="14"/>
                <w:szCs w:val="14"/>
              </w:rPr>
              <w:t>1027,0</w:t>
            </w:r>
          </w:p>
        </w:tc>
        <w:tc>
          <w:tcPr>
            <w:tcW w:w="400" w:type="dxa"/>
            <w:shd w:val="clear" w:color="000000" w:fill="FFFFFF"/>
            <w:tcMar>
              <w:left w:w="28" w:type="dxa"/>
              <w:right w:w="28" w:type="dxa"/>
            </w:tcMar>
            <w:vAlign w:val="center"/>
          </w:tcPr>
          <w:p w14:paraId="449C9923"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46ABB65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47E4320"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AE20C9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D09371A" w14:textId="77777777" w:rsidR="002544C3" w:rsidRPr="009675EF" w:rsidRDefault="002544C3" w:rsidP="002544C3">
            <w:pPr>
              <w:jc w:val="center"/>
              <w:rPr>
                <w:sz w:val="14"/>
                <w:szCs w:val="14"/>
              </w:rPr>
            </w:pPr>
            <w:r w:rsidRPr="009675EF">
              <w:rPr>
                <w:sz w:val="14"/>
                <w:szCs w:val="14"/>
              </w:rPr>
              <w:t>1027,0</w:t>
            </w:r>
          </w:p>
        </w:tc>
        <w:tc>
          <w:tcPr>
            <w:tcW w:w="579" w:type="dxa"/>
            <w:shd w:val="clear" w:color="000000" w:fill="FFFFFF"/>
            <w:tcMar>
              <w:left w:w="28" w:type="dxa"/>
              <w:right w:w="28" w:type="dxa"/>
            </w:tcMar>
            <w:vAlign w:val="center"/>
          </w:tcPr>
          <w:p w14:paraId="35938FCD"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9007D8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2DC2D3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3BE4434"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654B80D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C99AA9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E3151F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5217F83"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0125B330"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E57EFD0"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2E97BAF5"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0DEC176B" w14:textId="77777777" w:rsidR="002544C3" w:rsidRPr="009675EF" w:rsidRDefault="002544C3" w:rsidP="002544C3">
            <w:pPr>
              <w:jc w:val="center"/>
              <w:rPr>
                <w:sz w:val="14"/>
                <w:szCs w:val="14"/>
              </w:rPr>
            </w:pPr>
            <w:r w:rsidRPr="009675EF">
              <w:rPr>
                <w:sz w:val="14"/>
                <w:szCs w:val="14"/>
              </w:rPr>
              <w:t>1 027,0</w:t>
            </w:r>
          </w:p>
        </w:tc>
        <w:tc>
          <w:tcPr>
            <w:tcW w:w="708" w:type="dxa"/>
            <w:shd w:val="clear" w:color="000000" w:fill="FFFFFF"/>
            <w:noWrap/>
            <w:tcMar>
              <w:left w:w="28" w:type="dxa"/>
              <w:right w:w="28" w:type="dxa"/>
            </w:tcMar>
            <w:vAlign w:val="center"/>
          </w:tcPr>
          <w:p w14:paraId="354B2DDD"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202B4C25" w14:textId="77777777" w:rsidR="002544C3" w:rsidRPr="009675EF" w:rsidRDefault="002544C3" w:rsidP="002544C3">
            <w:pPr>
              <w:jc w:val="center"/>
              <w:rPr>
                <w:sz w:val="14"/>
                <w:szCs w:val="16"/>
              </w:rPr>
            </w:pPr>
            <w:r w:rsidRPr="009675EF">
              <w:rPr>
                <w:sz w:val="14"/>
                <w:szCs w:val="16"/>
              </w:rPr>
              <w:t>0,0</w:t>
            </w:r>
          </w:p>
        </w:tc>
      </w:tr>
      <w:tr w:rsidR="002544C3" w:rsidRPr="009675EF" w14:paraId="28DFA1BD" w14:textId="77777777" w:rsidTr="002544C3">
        <w:trPr>
          <w:trHeight w:val="255"/>
        </w:trPr>
        <w:tc>
          <w:tcPr>
            <w:tcW w:w="568" w:type="dxa"/>
            <w:shd w:val="clear" w:color="000000" w:fill="FFFFFF"/>
            <w:tcMar>
              <w:left w:w="28" w:type="dxa"/>
              <w:right w:w="28" w:type="dxa"/>
            </w:tcMar>
            <w:vAlign w:val="center"/>
          </w:tcPr>
          <w:p w14:paraId="14515D46" w14:textId="77777777" w:rsidR="002544C3" w:rsidRPr="009675EF" w:rsidRDefault="002544C3" w:rsidP="002544C3">
            <w:pPr>
              <w:jc w:val="center"/>
              <w:rPr>
                <w:color w:val="000000"/>
                <w:sz w:val="14"/>
                <w:szCs w:val="14"/>
              </w:rPr>
            </w:pPr>
            <w:r w:rsidRPr="009675EF">
              <w:rPr>
                <w:color w:val="000000"/>
                <w:sz w:val="14"/>
                <w:szCs w:val="14"/>
              </w:rPr>
              <w:t>1.8.18</w:t>
            </w:r>
          </w:p>
        </w:tc>
        <w:tc>
          <w:tcPr>
            <w:tcW w:w="2835" w:type="dxa"/>
            <w:shd w:val="clear" w:color="000000" w:fill="FFFFFF"/>
            <w:tcMar>
              <w:left w:w="28" w:type="dxa"/>
              <w:right w:w="28" w:type="dxa"/>
            </w:tcMar>
          </w:tcPr>
          <w:p w14:paraId="1073FBC8" w14:textId="77777777" w:rsidR="002544C3" w:rsidRPr="009675EF" w:rsidRDefault="002544C3" w:rsidP="002544C3">
            <w:pPr>
              <w:rPr>
                <w:sz w:val="14"/>
              </w:rPr>
            </w:pPr>
            <w:r w:rsidRPr="009675EF">
              <w:rPr>
                <w:sz w:val="14"/>
              </w:rPr>
              <w:t>Приобретение и монтаж питающих силовых кабелей 6кВ, Водозабор № 2</w:t>
            </w:r>
          </w:p>
        </w:tc>
        <w:tc>
          <w:tcPr>
            <w:tcW w:w="850" w:type="dxa"/>
            <w:shd w:val="clear" w:color="000000" w:fill="FFFFFF"/>
            <w:tcMar>
              <w:left w:w="28" w:type="dxa"/>
              <w:right w:w="28" w:type="dxa"/>
            </w:tcMar>
            <w:vAlign w:val="center"/>
          </w:tcPr>
          <w:p w14:paraId="4C8EE7B8"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215C634D" w14:textId="77777777" w:rsidR="002544C3" w:rsidRPr="009675EF" w:rsidRDefault="002544C3" w:rsidP="002544C3">
            <w:pPr>
              <w:jc w:val="center"/>
              <w:rPr>
                <w:sz w:val="14"/>
                <w:szCs w:val="14"/>
              </w:rPr>
            </w:pPr>
            <w:r w:rsidRPr="009675EF">
              <w:rPr>
                <w:sz w:val="14"/>
                <w:szCs w:val="14"/>
              </w:rPr>
              <w:t>504,0</w:t>
            </w:r>
          </w:p>
        </w:tc>
        <w:tc>
          <w:tcPr>
            <w:tcW w:w="400" w:type="dxa"/>
            <w:shd w:val="clear" w:color="000000" w:fill="FFFFFF"/>
            <w:tcMar>
              <w:left w:w="28" w:type="dxa"/>
              <w:right w:w="28" w:type="dxa"/>
            </w:tcMar>
            <w:vAlign w:val="center"/>
          </w:tcPr>
          <w:p w14:paraId="705A3233"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4F44B55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9ED3973"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CC1B3C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E1A2883" w14:textId="77777777" w:rsidR="002544C3" w:rsidRPr="009675EF" w:rsidRDefault="002544C3" w:rsidP="002544C3">
            <w:pPr>
              <w:jc w:val="center"/>
              <w:rPr>
                <w:sz w:val="14"/>
                <w:szCs w:val="14"/>
              </w:rPr>
            </w:pPr>
            <w:r w:rsidRPr="009675EF">
              <w:rPr>
                <w:sz w:val="14"/>
                <w:szCs w:val="14"/>
              </w:rPr>
              <w:t>504,0</w:t>
            </w:r>
          </w:p>
        </w:tc>
        <w:tc>
          <w:tcPr>
            <w:tcW w:w="579" w:type="dxa"/>
            <w:shd w:val="clear" w:color="000000" w:fill="FFFFFF"/>
            <w:tcMar>
              <w:left w:w="28" w:type="dxa"/>
              <w:right w:w="28" w:type="dxa"/>
            </w:tcMar>
            <w:vAlign w:val="center"/>
          </w:tcPr>
          <w:p w14:paraId="7C91204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69012D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02FB43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121BAB0"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0603AC7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5FBD90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9C19C52"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5396C7E9"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5A80127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E51D48B"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2453CCDD" w14:textId="77777777" w:rsidR="002544C3" w:rsidRPr="009675EF" w:rsidRDefault="002544C3" w:rsidP="002544C3">
            <w:pPr>
              <w:jc w:val="center"/>
              <w:rPr>
                <w:sz w:val="14"/>
                <w:szCs w:val="14"/>
              </w:rPr>
            </w:pPr>
            <w:r w:rsidRPr="009675EF">
              <w:rPr>
                <w:sz w:val="14"/>
                <w:szCs w:val="14"/>
              </w:rPr>
              <w:t>2023</w:t>
            </w:r>
          </w:p>
        </w:tc>
        <w:tc>
          <w:tcPr>
            <w:tcW w:w="709" w:type="dxa"/>
            <w:shd w:val="clear" w:color="000000" w:fill="FFFFFF"/>
            <w:noWrap/>
            <w:tcMar>
              <w:left w:w="28" w:type="dxa"/>
              <w:right w:w="28" w:type="dxa"/>
            </w:tcMar>
            <w:vAlign w:val="center"/>
          </w:tcPr>
          <w:p w14:paraId="3DE6F135" w14:textId="77777777" w:rsidR="002544C3" w:rsidRPr="009675EF" w:rsidRDefault="002544C3" w:rsidP="002544C3">
            <w:pPr>
              <w:jc w:val="center"/>
              <w:rPr>
                <w:sz w:val="14"/>
                <w:szCs w:val="14"/>
              </w:rPr>
            </w:pPr>
            <w:r w:rsidRPr="009675EF">
              <w:rPr>
                <w:sz w:val="14"/>
                <w:szCs w:val="14"/>
              </w:rPr>
              <w:t>504,0</w:t>
            </w:r>
          </w:p>
        </w:tc>
        <w:tc>
          <w:tcPr>
            <w:tcW w:w="708" w:type="dxa"/>
            <w:shd w:val="clear" w:color="000000" w:fill="FFFFFF"/>
            <w:noWrap/>
            <w:tcMar>
              <w:left w:w="28" w:type="dxa"/>
              <w:right w:w="28" w:type="dxa"/>
            </w:tcMar>
            <w:vAlign w:val="center"/>
          </w:tcPr>
          <w:p w14:paraId="5FC05D90"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71D238F2" w14:textId="77777777" w:rsidR="002544C3" w:rsidRPr="009675EF" w:rsidRDefault="002544C3" w:rsidP="002544C3">
            <w:pPr>
              <w:jc w:val="center"/>
              <w:rPr>
                <w:sz w:val="14"/>
                <w:szCs w:val="16"/>
              </w:rPr>
            </w:pPr>
            <w:r w:rsidRPr="009675EF">
              <w:rPr>
                <w:sz w:val="14"/>
                <w:szCs w:val="16"/>
              </w:rPr>
              <w:t>0,0</w:t>
            </w:r>
          </w:p>
        </w:tc>
      </w:tr>
      <w:tr w:rsidR="002544C3" w:rsidRPr="009675EF" w14:paraId="05244890" w14:textId="77777777" w:rsidTr="002544C3">
        <w:trPr>
          <w:trHeight w:val="255"/>
        </w:trPr>
        <w:tc>
          <w:tcPr>
            <w:tcW w:w="568" w:type="dxa"/>
            <w:shd w:val="clear" w:color="000000" w:fill="FFFFFF"/>
            <w:tcMar>
              <w:left w:w="28" w:type="dxa"/>
              <w:right w:w="28" w:type="dxa"/>
            </w:tcMar>
            <w:vAlign w:val="center"/>
          </w:tcPr>
          <w:p w14:paraId="264C9306" w14:textId="77777777" w:rsidR="002544C3" w:rsidRPr="009675EF" w:rsidRDefault="002544C3" w:rsidP="002544C3">
            <w:pPr>
              <w:jc w:val="center"/>
              <w:rPr>
                <w:color w:val="000000"/>
                <w:sz w:val="14"/>
                <w:szCs w:val="14"/>
              </w:rPr>
            </w:pPr>
            <w:r w:rsidRPr="009675EF">
              <w:rPr>
                <w:color w:val="000000"/>
                <w:sz w:val="14"/>
                <w:szCs w:val="14"/>
              </w:rPr>
              <w:t>1.8.19</w:t>
            </w:r>
          </w:p>
        </w:tc>
        <w:tc>
          <w:tcPr>
            <w:tcW w:w="2835" w:type="dxa"/>
            <w:shd w:val="clear" w:color="000000" w:fill="FFFFFF"/>
            <w:tcMar>
              <w:left w:w="28" w:type="dxa"/>
              <w:right w:w="28" w:type="dxa"/>
            </w:tcMar>
          </w:tcPr>
          <w:p w14:paraId="62B10BF8" w14:textId="77777777" w:rsidR="002544C3" w:rsidRPr="009675EF" w:rsidRDefault="002544C3" w:rsidP="002544C3">
            <w:pPr>
              <w:rPr>
                <w:sz w:val="14"/>
              </w:rPr>
            </w:pPr>
            <w:r w:rsidRPr="009675EF">
              <w:rPr>
                <w:sz w:val="14"/>
              </w:rPr>
              <w:t xml:space="preserve">Внедрение автоматизации ПНС-3 УВКС </w:t>
            </w:r>
            <w:r w:rsidRPr="009675EF">
              <w:rPr>
                <w:sz w:val="14"/>
              </w:rPr>
              <w:br/>
              <w:t>п. Тайжина</w:t>
            </w:r>
          </w:p>
        </w:tc>
        <w:tc>
          <w:tcPr>
            <w:tcW w:w="850" w:type="dxa"/>
            <w:shd w:val="clear" w:color="000000" w:fill="FFFFFF"/>
            <w:tcMar>
              <w:left w:w="28" w:type="dxa"/>
              <w:right w:w="28" w:type="dxa"/>
            </w:tcMar>
            <w:vAlign w:val="center"/>
          </w:tcPr>
          <w:p w14:paraId="3D250B2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512A8E45" w14:textId="77777777" w:rsidR="002544C3" w:rsidRPr="009675EF" w:rsidRDefault="002544C3" w:rsidP="002544C3">
            <w:pPr>
              <w:jc w:val="center"/>
              <w:rPr>
                <w:sz w:val="14"/>
                <w:szCs w:val="14"/>
              </w:rPr>
            </w:pPr>
            <w:r w:rsidRPr="009675EF">
              <w:rPr>
                <w:sz w:val="14"/>
                <w:szCs w:val="14"/>
              </w:rPr>
              <w:t>2815,9</w:t>
            </w:r>
          </w:p>
        </w:tc>
        <w:tc>
          <w:tcPr>
            <w:tcW w:w="400" w:type="dxa"/>
            <w:shd w:val="clear" w:color="000000" w:fill="FFFFFF"/>
            <w:tcMar>
              <w:left w:w="28" w:type="dxa"/>
              <w:right w:w="28" w:type="dxa"/>
            </w:tcMar>
            <w:vAlign w:val="center"/>
          </w:tcPr>
          <w:p w14:paraId="68A0CD7F"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7BF8789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636676A"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7029F00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3EAF273"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763E37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E1952B3" w14:textId="77777777" w:rsidR="002544C3" w:rsidRPr="009675EF" w:rsidRDefault="002544C3" w:rsidP="002544C3">
            <w:pPr>
              <w:jc w:val="center"/>
              <w:rPr>
                <w:sz w:val="14"/>
                <w:szCs w:val="14"/>
              </w:rPr>
            </w:pPr>
            <w:r w:rsidRPr="009675EF">
              <w:rPr>
                <w:sz w:val="14"/>
                <w:szCs w:val="14"/>
              </w:rPr>
              <w:t>2815,9</w:t>
            </w:r>
          </w:p>
        </w:tc>
        <w:tc>
          <w:tcPr>
            <w:tcW w:w="579" w:type="dxa"/>
            <w:shd w:val="clear" w:color="000000" w:fill="FFFFFF"/>
            <w:tcMar>
              <w:left w:w="28" w:type="dxa"/>
              <w:right w:w="28" w:type="dxa"/>
            </w:tcMar>
            <w:vAlign w:val="center"/>
          </w:tcPr>
          <w:p w14:paraId="7C865F0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9F8DD72"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6B543DF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9D95D7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2E324C0"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F05AC06"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37A52697"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5C64279"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1F11112" w14:textId="77777777" w:rsidR="002544C3" w:rsidRPr="009675EF" w:rsidRDefault="002544C3" w:rsidP="002544C3">
            <w:pPr>
              <w:jc w:val="center"/>
              <w:rPr>
                <w:sz w:val="14"/>
                <w:szCs w:val="14"/>
              </w:rPr>
            </w:pPr>
            <w:r w:rsidRPr="009675EF">
              <w:rPr>
                <w:sz w:val="14"/>
                <w:szCs w:val="14"/>
              </w:rPr>
              <w:t>2025</w:t>
            </w:r>
          </w:p>
        </w:tc>
        <w:tc>
          <w:tcPr>
            <w:tcW w:w="709" w:type="dxa"/>
            <w:shd w:val="clear" w:color="000000" w:fill="FFFFFF"/>
            <w:noWrap/>
            <w:tcMar>
              <w:left w:w="28" w:type="dxa"/>
              <w:right w:w="28" w:type="dxa"/>
            </w:tcMar>
            <w:vAlign w:val="center"/>
          </w:tcPr>
          <w:p w14:paraId="0828B5B6" w14:textId="77777777" w:rsidR="002544C3" w:rsidRPr="009675EF" w:rsidRDefault="002544C3" w:rsidP="002544C3">
            <w:pPr>
              <w:jc w:val="center"/>
              <w:rPr>
                <w:sz w:val="14"/>
                <w:szCs w:val="14"/>
              </w:rPr>
            </w:pPr>
            <w:r w:rsidRPr="009675EF">
              <w:rPr>
                <w:sz w:val="14"/>
                <w:szCs w:val="14"/>
              </w:rPr>
              <w:t>2 815,9</w:t>
            </w:r>
          </w:p>
        </w:tc>
        <w:tc>
          <w:tcPr>
            <w:tcW w:w="708" w:type="dxa"/>
            <w:shd w:val="clear" w:color="000000" w:fill="FFFFFF"/>
            <w:noWrap/>
            <w:tcMar>
              <w:left w:w="28" w:type="dxa"/>
              <w:right w:w="28" w:type="dxa"/>
            </w:tcMar>
            <w:vAlign w:val="center"/>
          </w:tcPr>
          <w:p w14:paraId="1CCFB640"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678F7264" w14:textId="77777777" w:rsidR="002544C3" w:rsidRPr="009675EF" w:rsidRDefault="002544C3" w:rsidP="002544C3">
            <w:pPr>
              <w:jc w:val="center"/>
              <w:rPr>
                <w:sz w:val="14"/>
                <w:szCs w:val="16"/>
              </w:rPr>
            </w:pPr>
            <w:r w:rsidRPr="009675EF">
              <w:rPr>
                <w:sz w:val="14"/>
                <w:szCs w:val="16"/>
              </w:rPr>
              <w:t>0,0</w:t>
            </w:r>
          </w:p>
        </w:tc>
      </w:tr>
      <w:tr w:rsidR="002544C3" w:rsidRPr="009675EF" w14:paraId="5EB7DBD7" w14:textId="77777777" w:rsidTr="002544C3">
        <w:trPr>
          <w:trHeight w:val="255"/>
        </w:trPr>
        <w:tc>
          <w:tcPr>
            <w:tcW w:w="568" w:type="dxa"/>
            <w:shd w:val="clear" w:color="000000" w:fill="FFFFFF"/>
            <w:tcMar>
              <w:left w:w="28" w:type="dxa"/>
              <w:right w:w="28" w:type="dxa"/>
            </w:tcMar>
            <w:vAlign w:val="center"/>
          </w:tcPr>
          <w:p w14:paraId="5C0074CF" w14:textId="77777777" w:rsidR="002544C3" w:rsidRPr="009675EF" w:rsidRDefault="002544C3" w:rsidP="002544C3">
            <w:pPr>
              <w:jc w:val="center"/>
              <w:rPr>
                <w:color w:val="000000"/>
                <w:sz w:val="14"/>
                <w:szCs w:val="14"/>
              </w:rPr>
            </w:pPr>
            <w:r w:rsidRPr="009675EF">
              <w:rPr>
                <w:color w:val="000000"/>
                <w:sz w:val="14"/>
                <w:szCs w:val="14"/>
              </w:rPr>
              <w:t>2</w:t>
            </w:r>
          </w:p>
        </w:tc>
        <w:tc>
          <w:tcPr>
            <w:tcW w:w="2835" w:type="dxa"/>
            <w:shd w:val="clear" w:color="000000" w:fill="FFFFFF"/>
            <w:tcMar>
              <w:left w:w="28" w:type="dxa"/>
              <w:right w:w="28" w:type="dxa"/>
            </w:tcMar>
            <w:vAlign w:val="center"/>
          </w:tcPr>
          <w:p w14:paraId="188E0164" w14:textId="77777777" w:rsidR="002544C3" w:rsidRPr="009675EF" w:rsidRDefault="002544C3" w:rsidP="002544C3">
            <w:pPr>
              <w:rPr>
                <w:color w:val="000000"/>
                <w:sz w:val="14"/>
                <w:szCs w:val="14"/>
              </w:rPr>
            </w:pPr>
            <w:r w:rsidRPr="009675EF">
              <w:rPr>
                <w:color w:val="000000"/>
                <w:sz w:val="14"/>
                <w:szCs w:val="14"/>
              </w:rPr>
              <w:t>Итого, в том числе</w:t>
            </w:r>
          </w:p>
        </w:tc>
        <w:tc>
          <w:tcPr>
            <w:tcW w:w="850" w:type="dxa"/>
            <w:shd w:val="clear" w:color="000000" w:fill="FFFFFF"/>
            <w:tcMar>
              <w:left w:w="28" w:type="dxa"/>
              <w:right w:w="28" w:type="dxa"/>
            </w:tcMar>
            <w:vAlign w:val="center"/>
          </w:tcPr>
          <w:p w14:paraId="1AD82B27"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1FC3821" w14:textId="77777777" w:rsidR="002544C3" w:rsidRPr="009675EF" w:rsidRDefault="002544C3" w:rsidP="002544C3">
            <w:pPr>
              <w:jc w:val="center"/>
              <w:rPr>
                <w:color w:val="000000"/>
                <w:sz w:val="14"/>
                <w:szCs w:val="14"/>
              </w:rPr>
            </w:pPr>
            <w:r w:rsidRPr="009675EF">
              <w:rPr>
                <w:color w:val="000000"/>
                <w:sz w:val="14"/>
                <w:szCs w:val="14"/>
              </w:rPr>
              <w:t>154466,3</w:t>
            </w:r>
          </w:p>
        </w:tc>
        <w:tc>
          <w:tcPr>
            <w:tcW w:w="400" w:type="dxa"/>
            <w:shd w:val="clear" w:color="000000" w:fill="FFFFFF"/>
            <w:tcMar>
              <w:left w:w="28" w:type="dxa"/>
              <w:right w:w="28" w:type="dxa"/>
            </w:tcMar>
            <w:vAlign w:val="center"/>
          </w:tcPr>
          <w:p w14:paraId="74023655" w14:textId="77777777" w:rsidR="002544C3" w:rsidRPr="009675EF" w:rsidRDefault="002544C3" w:rsidP="002544C3">
            <w:pPr>
              <w:jc w:val="center"/>
              <w:rPr>
                <w:color w:val="000000"/>
                <w:sz w:val="14"/>
                <w:szCs w:val="14"/>
              </w:rPr>
            </w:pPr>
            <w:r w:rsidRPr="009675EF">
              <w:rPr>
                <w:color w:val="000000"/>
                <w:sz w:val="14"/>
                <w:szCs w:val="14"/>
              </w:rPr>
              <w:t>0</w:t>
            </w:r>
          </w:p>
        </w:tc>
        <w:tc>
          <w:tcPr>
            <w:tcW w:w="580" w:type="dxa"/>
            <w:shd w:val="clear" w:color="000000" w:fill="FFFFFF"/>
            <w:tcMar>
              <w:left w:w="28" w:type="dxa"/>
              <w:right w:w="28" w:type="dxa"/>
            </w:tcMar>
            <w:vAlign w:val="center"/>
          </w:tcPr>
          <w:p w14:paraId="13EB4DE6" w14:textId="77777777" w:rsidR="002544C3" w:rsidRPr="009675EF" w:rsidRDefault="002544C3" w:rsidP="002544C3">
            <w:pPr>
              <w:jc w:val="center"/>
              <w:rPr>
                <w:color w:val="000000"/>
                <w:sz w:val="14"/>
                <w:szCs w:val="14"/>
              </w:rPr>
            </w:pPr>
            <w:r w:rsidRPr="009675EF">
              <w:rPr>
                <w:color w:val="000000"/>
                <w:sz w:val="14"/>
                <w:szCs w:val="14"/>
              </w:rPr>
              <w:t>7768,8</w:t>
            </w:r>
          </w:p>
        </w:tc>
        <w:tc>
          <w:tcPr>
            <w:tcW w:w="579" w:type="dxa"/>
            <w:shd w:val="clear" w:color="000000" w:fill="FFFFFF"/>
            <w:tcMar>
              <w:left w:w="28" w:type="dxa"/>
              <w:right w:w="28" w:type="dxa"/>
            </w:tcMar>
            <w:vAlign w:val="center"/>
          </w:tcPr>
          <w:p w14:paraId="45181D23" w14:textId="77777777" w:rsidR="002544C3" w:rsidRPr="009675EF" w:rsidRDefault="002544C3" w:rsidP="002544C3">
            <w:pPr>
              <w:jc w:val="center"/>
              <w:rPr>
                <w:color w:val="000000"/>
                <w:sz w:val="14"/>
                <w:szCs w:val="14"/>
              </w:rPr>
            </w:pPr>
            <w:r w:rsidRPr="009675EF">
              <w:rPr>
                <w:color w:val="000000"/>
                <w:sz w:val="14"/>
                <w:szCs w:val="14"/>
              </w:rPr>
              <w:t>0</w:t>
            </w:r>
          </w:p>
        </w:tc>
        <w:tc>
          <w:tcPr>
            <w:tcW w:w="518" w:type="dxa"/>
            <w:shd w:val="clear" w:color="000000" w:fill="FFFFFF"/>
            <w:tcMar>
              <w:left w:w="28" w:type="dxa"/>
              <w:right w:w="28" w:type="dxa"/>
            </w:tcMar>
            <w:vAlign w:val="center"/>
          </w:tcPr>
          <w:p w14:paraId="4922A47A" w14:textId="77777777" w:rsidR="002544C3" w:rsidRPr="009675EF" w:rsidRDefault="002544C3" w:rsidP="002544C3">
            <w:pPr>
              <w:jc w:val="center"/>
              <w:rPr>
                <w:color w:val="000000"/>
                <w:sz w:val="14"/>
                <w:szCs w:val="14"/>
              </w:rPr>
            </w:pPr>
            <w:r w:rsidRPr="009675EF">
              <w:rPr>
                <w:color w:val="000000"/>
                <w:sz w:val="14"/>
                <w:szCs w:val="14"/>
              </w:rPr>
              <w:t>7722,62</w:t>
            </w:r>
          </w:p>
        </w:tc>
        <w:tc>
          <w:tcPr>
            <w:tcW w:w="579" w:type="dxa"/>
            <w:shd w:val="clear" w:color="000000" w:fill="FFFFFF"/>
            <w:tcMar>
              <w:left w:w="28" w:type="dxa"/>
              <w:right w:w="28" w:type="dxa"/>
            </w:tcMar>
            <w:vAlign w:val="center"/>
          </w:tcPr>
          <w:p w14:paraId="510CB137" w14:textId="77777777" w:rsidR="002544C3" w:rsidRPr="009675EF" w:rsidRDefault="002544C3" w:rsidP="002544C3">
            <w:pPr>
              <w:jc w:val="center"/>
              <w:rPr>
                <w:color w:val="000000"/>
                <w:sz w:val="14"/>
                <w:szCs w:val="14"/>
              </w:rPr>
            </w:pPr>
            <w:r w:rsidRPr="009675EF">
              <w:rPr>
                <w:color w:val="000000"/>
                <w:sz w:val="14"/>
                <w:szCs w:val="14"/>
              </w:rPr>
              <w:t>7223,23</w:t>
            </w:r>
          </w:p>
        </w:tc>
        <w:tc>
          <w:tcPr>
            <w:tcW w:w="579" w:type="dxa"/>
            <w:shd w:val="clear" w:color="000000" w:fill="FFFFFF"/>
            <w:tcMar>
              <w:left w:w="28" w:type="dxa"/>
              <w:right w:w="28" w:type="dxa"/>
            </w:tcMar>
            <w:vAlign w:val="center"/>
          </w:tcPr>
          <w:p w14:paraId="6EF75D19" w14:textId="77777777" w:rsidR="002544C3" w:rsidRPr="009675EF" w:rsidRDefault="002544C3" w:rsidP="002544C3">
            <w:pPr>
              <w:jc w:val="center"/>
              <w:rPr>
                <w:color w:val="000000"/>
                <w:sz w:val="14"/>
                <w:szCs w:val="14"/>
              </w:rPr>
            </w:pPr>
            <w:r w:rsidRPr="009675EF">
              <w:rPr>
                <w:color w:val="000000"/>
                <w:sz w:val="14"/>
                <w:szCs w:val="14"/>
              </w:rPr>
              <w:t>6993,94</w:t>
            </w:r>
          </w:p>
        </w:tc>
        <w:tc>
          <w:tcPr>
            <w:tcW w:w="579" w:type="dxa"/>
            <w:shd w:val="clear" w:color="000000" w:fill="FFFFFF"/>
            <w:tcMar>
              <w:left w:w="28" w:type="dxa"/>
              <w:right w:w="28" w:type="dxa"/>
            </w:tcMar>
            <w:vAlign w:val="center"/>
          </w:tcPr>
          <w:p w14:paraId="22BB8B49" w14:textId="77777777" w:rsidR="002544C3" w:rsidRPr="009675EF" w:rsidRDefault="002544C3" w:rsidP="002544C3">
            <w:pPr>
              <w:jc w:val="center"/>
              <w:rPr>
                <w:color w:val="000000"/>
                <w:sz w:val="14"/>
                <w:szCs w:val="14"/>
              </w:rPr>
            </w:pPr>
            <w:r w:rsidRPr="009675EF">
              <w:rPr>
                <w:color w:val="000000"/>
                <w:sz w:val="14"/>
                <w:szCs w:val="14"/>
              </w:rPr>
              <w:t>7691,37</w:t>
            </w:r>
          </w:p>
        </w:tc>
        <w:tc>
          <w:tcPr>
            <w:tcW w:w="579" w:type="dxa"/>
            <w:shd w:val="clear" w:color="000000" w:fill="FFFFFF"/>
            <w:tcMar>
              <w:left w:w="28" w:type="dxa"/>
              <w:right w:w="28" w:type="dxa"/>
            </w:tcMar>
            <w:vAlign w:val="center"/>
          </w:tcPr>
          <w:p w14:paraId="0FDB2519" w14:textId="77777777" w:rsidR="002544C3" w:rsidRPr="009675EF" w:rsidRDefault="002544C3" w:rsidP="002544C3">
            <w:pPr>
              <w:jc w:val="center"/>
              <w:rPr>
                <w:color w:val="000000"/>
                <w:sz w:val="14"/>
                <w:szCs w:val="14"/>
              </w:rPr>
            </w:pPr>
            <w:r w:rsidRPr="009675EF">
              <w:rPr>
                <w:color w:val="000000"/>
                <w:sz w:val="14"/>
                <w:szCs w:val="14"/>
              </w:rPr>
              <w:t>8238,15</w:t>
            </w:r>
          </w:p>
        </w:tc>
        <w:tc>
          <w:tcPr>
            <w:tcW w:w="579" w:type="dxa"/>
            <w:shd w:val="clear" w:color="000000" w:fill="FFFFFF"/>
            <w:tcMar>
              <w:left w:w="28" w:type="dxa"/>
              <w:right w:w="28" w:type="dxa"/>
            </w:tcMar>
            <w:vAlign w:val="center"/>
          </w:tcPr>
          <w:p w14:paraId="652ADEAF" w14:textId="77777777" w:rsidR="002544C3" w:rsidRPr="009675EF" w:rsidRDefault="002544C3" w:rsidP="002544C3">
            <w:pPr>
              <w:jc w:val="center"/>
              <w:rPr>
                <w:color w:val="000000"/>
                <w:sz w:val="14"/>
                <w:szCs w:val="14"/>
              </w:rPr>
            </w:pPr>
            <w:r w:rsidRPr="009675EF">
              <w:rPr>
                <w:color w:val="000000"/>
                <w:sz w:val="14"/>
                <w:szCs w:val="14"/>
              </w:rPr>
              <w:t>7809,24</w:t>
            </w:r>
          </w:p>
        </w:tc>
        <w:tc>
          <w:tcPr>
            <w:tcW w:w="544" w:type="dxa"/>
            <w:shd w:val="clear" w:color="000000" w:fill="FFFFFF"/>
            <w:tcMar>
              <w:left w:w="28" w:type="dxa"/>
              <w:right w:w="28" w:type="dxa"/>
            </w:tcMar>
            <w:vAlign w:val="center"/>
          </w:tcPr>
          <w:p w14:paraId="38ADDF07" w14:textId="77777777" w:rsidR="002544C3" w:rsidRPr="009675EF" w:rsidRDefault="002544C3" w:rsidP="002544C3">
            <w:pPr>
              <w:jc w:val="center"/>
              <w:rPr>
                <w:color w:val="000000"/>
                <w:sz w:val="14"/>
                <w:szCs w:val="14"/>
              </w:rPr>
            </w:pPr>
            <w:r w:rsidRPr="009675EF">
              <w:rPr>
                <w:color w:val="000000"/>
                <w:sz w:val="14"/>
                <w:szCs w:val="14"/>
              </w:rPr>
              <w:t>7688</w:t>
            </w:r>
          </w:p>
        </w:tc>
        <w:tc>
          <w:tcPr>
            <w:tcW w:w="579" w:type="dxa"/>
            <w:shd w:val="clear" w:color="000000" w:fill="FFFFFF"/>
            <w:tcMar>
              <w:left w:w="28" w:type="dxa"/>
              <w:right w:w="28" w:type="dxa"/>
            </w:tcMar>
            <w:vAlign w:val="center"/>
          </w:tcPr>
          <w:p w14:paraId="0151E843" w14:textId="77777777" w:rsidR="002544C3" w:rsidRPr="009675EF" w:rsidRDefault="002544C3" w:rsidP="002544C3">
            <w:pPr>
              <w:jc w:val="center"/>
              <w:rPr>
                <w:color w:val="000000"/>
                <w:sz w:val="14"/>
                <w:szCs w:val="14"/>
              </w:rPr>
            </w:pPr>
            <w:r w:rsidRPr="009675EF">
              <w:rPr>
                <w:color w:val="000000"/>
                <w:sz w:val="14"/>
                <w:szCs w:val="14"/>
              </w:rPr>
              <w:t>7680</w:t>
            </w:r>
          </w:p>
        </w:tc>
        <w:tc>
          <w:tcPr>
            <w:tcW w:w="579" w:type="dxa"/>
            <w:shd w:val="clear" w:color="000000" w:fill="FFFFFF"/>
            <w:tcMar>
              <w:left w:w="28" w:type="dxa"/>
              <w:right w:w="28" w:type="dxa"/>
            </w:tcMar>
            <w:vAlign w:val="center"/>
          </w:tcPr>
          <w:p w14:paraId="3E480837" w14:textId="77777777" w:rsidR="002544C3" w:rsidRPr="009675EF" w:rsidRDefault="002544C3" w:rsidP="002544C3">
            <w:pPr>
              <w:jc w:val="center"/>
              <w:rPr>
                <w:color w:val="000000"/>
                <w:sz w:val="14"/>
                <w:szCs w:val="14"/>
              </w:rPr>
            </w:pPr>
            <w:r w:rsidRPr="009675EF">
              <w:rPr>
                <w:color w:val="000000"/>
                <w:sz w:val="14"/>
                <w:szCs w:val="14"/>
              </w:rPr>
              <w:t>7920</w:t>
            </w:r>
          </w:p>
        </w:tc>
        <w:tc>
          <w:tcPr>
            <w:tcW w:w="518" w:type="dxa"/>
            <w:shd w:val="clear" w:color="000000" w:fill="FFFFFF"/>
            <w:tcMar>
              <w:left w:w="28" w:type="dxa"/>
              <w:right w:w="28" w:type="dxa"/>
            </w:tcMar>
            <w:vAlign w:val="center"/>
          </w:tcPr>
          <w:p w14:paraId="6C6FF075" w14:textId="77777777" w:rsidR="002544C3" w:rsidRPr="009675EF" w:rsidRDefault="002544C3" w:rsidP="002544C3">
            <w:pPr>
              <w:jc w:val="center"/>
              <w:rPr>
                <w:color w:val="000000"/>
                <w:sz w:val="14"/>
                <w:szCs w:val="14"/>
              </w:rPr>
            </w:pPr>
            <w:r w:rsidRPr="009675EF">
              <w:rPr>
                <w:color w:val="000000"/>
                <w:sz w:val="14"/>
                <w:szCs w:val="14"/>
              </w:rPr>
              <w:t>7653,44</w:t>
            </w:r>
          </w:p>
        </w:tc>
        <w:tc>
          <w:tcPr>
            <w:tcW w:w="674" w:type="dxa"/>
            <w:shd w:val="clear" w:color="000000" w:fill="FFFFFF"/>
            <w:tcMar>
              <w:left w:w="28" w:type="dxa"/>
              <w:right w:w="28" w:type="dxa"/>
            </w:tcMar>
            <w:vAlign w:val="center"/>
          </w:tcPr>
          <w:p w14:paraId="1D68B2F0" w14:textId="77777777" w:rsidR="002544C3" w:rsidRPr="009675EF" w:rsidRDefault="002544C3" w:rsidP="002544C3">
            <w:pPr>
              <w:jc w:val="center"/>
              <w:rPr>
                <w:color w:val="000000"/>
                <w:sz w:val="14"/>
                <w:szCs w:val="14"/>
              </w:rPr>
            </w:pPr>
            <w:r w:rsidRPr="009675EF">
              <w:rPr>
                <w:color w:val="000000"/>
                <w:sz w:val="14"/>
                <w:szCs w:val="14"/>
              </w:rPr>
              <w:t>33257,44</w:t>
            </w:r>
          </w:p>
        </w:tc>
        <w:tc>
          <w:tcPr>
            <w:tcW w:w="579" w:type="dxa"/>
            <w:shd w:val="clear" w:color="000000" w:fill="FFFFFF"/>
            <w:tcMar>
              <w:left w:w="28" w:type="dxa"/>
              <w:right w:w="28" w:type="dxa"/>
            </w:tcMar>
            <w:vAlign w:val="center"/>
          </w:tcPr>
          <w:p w14:paraId="54A57388" w14:textId="77777777" w:rsidR="002544C3" w:rsidRPr="009675EF" w:rsidRDefault="002544C3" w:rsidP="002544C3">
            <w:pPr>
              <w:jc w:val="center"/>
              <w:rPr>
                <w:color w:val="000000"/>
                <w:sz w:val="14"/>
                <w:szCs w:val="14"/>
              </w:rPr>
            </w:pPr>
            <w:r w:rsidRPr="009675EF">
              <w:rPr>
                <w:color w:val="000000"/>
                <w:sz w:val="14"/>
                <w:szCs w:val="14"/>
              </w:rPr>
              <w:t>36820,1</w:t>
            </w:r>
          </w:p>
        </w:tc>
        <w:tc>
          <w:tcPr>
            <w:tcW w:w="509" w:type="dxa"/>
            <w:shd w:val="clear" w:color="000000" w:fill="FFFFFF"/>
            <w:tcMar>
              <w:left w:w="28" w:type="dxa"/>
              <w:right w:w="28" w:type="dxa"/>
            </w:tcMar>
            <w:vAlign w:val="center"/>
          </w:tcPr>
          <w:p w14:paraId="6A4E1A25" w14:textId="77777777" w:rsidR="002544C3" w:rsidRPr="009675EF" w:rsidRDefault="002544C3" w:rsidP="002544C3">
            <w:pPr>
              <w:jc w:val="center"/>
              <w:rPr>
                <w:sz w:val="14"/>
              </w:rPr>
            </w:pPr>
            <w:r w:rsidRPr="009675EF">
              <w:rPr>
                <w:sz w:val="14"/>
              </w:rPr>
              <w:t>2020-2033</w:t>
            </w:r>
          </w:p>
        </w:tc>
        <w:tc>
          <w:tcPr>
            <w:tcW w:w="709" w:type="dxa"/>
            <w:shd w:val="clear" w:color="000000" w:fill="FFFFFF"/>
            <w:noWrap/>
            <w:tcMar>
              <w:left w:w="28" w:type="dxa"/>
              <w:right w:w="28" w:type="dxa"/>
            </w:tcMar>
            <w:vAlign w:val="center"/>
          </w:tcPr>
          <w:p w14:paraId="514DF34E" w14:textId="77777777" w:rsidR="002544C3" w:rsidRPr="009675EF" w:rsidRDefault="002544C3" w:rsidP="002544C3">
            <w:pPr>
              <w:jc w:val="center"/>
              <w:rPr>
                <w:color w:val="000000"/>
                <w:sz w:val="14"/>
                <w:szCs w:val="14"/>
              </w:rPr>
            </w:pPr>
            <w:r w:rsidRPr="009675EF">
              <w:rPr>
                <w:color w:val="000000"/>
                <w:sz w:val="14"/>
                <w:szCs w:val="14"/>
              </w:rPr>
              <w:t>132697,5</w:t>
            </w:r>
          </w:p>
        </w:tc>
        <w:tc>
          <w:tcPr>
            <w:tcW w:w="708" w:type="dxa"/>
            <w:shd w:val="clear" w:color="000000" w:fill="FFFFFF"/>
            <w:noWrap/>
            <w:tcMar>
              <w:left w:w="28" w:type="dxa"/>
              <w:right w:w="28" w:type="dxa"/>
            </w:tcMar>
            <w:vAlign w:val="center"/>
          </w:tcPr>
          <w:p w14:paraId="367BC676" w14:textId="77777777" w:rsidR="002544C3" w:rsidRPr="009675EF" w:rsidRDefault="002544C3" w:rsidP="002544C3">
            <w:pPr>
              <w:jc w:val="center"/>
              <w:rPr>
                <w:sz w:val="14"/>
              </w:rPr>
            </w:pPr>
            <w:r w:rsidRPr="009675EF">
              <w:rPr>
                <w:sz w:val="14"/>
              </w:rPr>
              <w:t>14000,0</w:t>
            </w:r>
          </w:p>
        </w:tc>
        <w:tc>
          <w:tcPr>
            <w:tcW w:w="851" w:type="dxa"/>
            <w:shd w:val="clear" w:color="000000" w:fill="FFFFFF"/>
            <w:tcMar>
              <w:left w:w="28" w:type="dxa"/>
              <w:right w:w="28" w:type="dxa"/>
            </w:tcMar>
            <w:vAlign w:val="center"/>
          </w:tcPr>
          <w:p w14:paraId="45796F83" w14:textId="77777777" w:rsidR="002544C3" w:rsidRPr="009675EF" w:rsidRDefault="002544C3" w:rsidP="002544C3">
            <w:pPr>
              <w:jc w:val="center"/>
              <w:rPr>
                <w:sz w:val="14"/>
              </w:rPr>
            </w:pPr>
            <w:r w:rsidRPr="009675EF">
              <w:rPr>
                <w:sz w:val="14"/>
              </w:rPr>
              <w:t>7768,8</w:t>
            </w:r>
          </w:p>
        </w:tc>
      </w:tr>
      <w:tr w:rsidR="002544C3" w:rsidRPr="009675EF" w14:paraId="6701DFFF" w14:textId="77777777" w:rsidTr="002544C3">
        <w:trPr>
          <w:trHeight w:val="255"/>
        </w:trPr>
        <w:tc>
          <w:tcPr>
            <w:tcW w:w="568" w:type="dxa"/>
            <w:shd w:val="clear" w:color="000000" w:fill="FFFFFF"/>
            <w:tcMar>
              <w:left w:w="28" w:type="dxa"/>
              <w:right w:w="28" w:type="dxa"/>
            </w:tcMar>
            <w:vAlign w:val="center"/>
          </w:tcPr>
          <w:p w14:paraId="4E79AC7C" w14:textId="77777777" w:rsidR="002544C3" w:rsidRPr="009675EF" w:rsidRDefault="002544C3" w:rsidP="002544C3">
            <w:pPr>
              <w:jc w:val="center"/>
              <w:rPr>
                <w:color w:val="000000"/>
                <w:sz w:val="14"/>
                <w:szCs w:val="14"/>
              </w:rPr>
            </w:pPr>
            <w:r w:rsidRPr="009675EF">
              <w:rPr>
                <w:color w:val="000000"/>
                <w:sz w:val="14"/>
                <w:szCs w:val="14"/>
              </w:rPr>
              <w:t>3</w:t>
            </w:r>
          </w:p>
        </w:tc>
        <w:tc>
          <w:tcPr>
            <w:tcW w:w="2835" w:type="dxa"/>
            <w:shd w:val="clear" w:color="000000" w:fill="FFFFFF"/>
            <w:tcMar>
              <w:left w:w="28" w:type="dxa"/>
              <w:right w:w="28" w:type="dxa"/>
            </w:tcMar>
            <w:vAlign w:val="center"/>
          </w:tcPr>
          <w:p w14:paraId="2CDAE1AC" w14:textId="77777777" w:rsidR="002544C3" w:rsidRPr="009675EF" w:rsidRDefault="002544C3" w:rsidP="002544C3">
            <w:pPr>
              <w:rPr>
                <w:color w:val="000000"/>
                <w:sz w:val="14"/>
                <w:szCs w:val="14"/>
              </w:rPr>
            </w:pPr>
            <w:r w:rsidRPr="009675EF">
              <w:rPr>
                <w:color w:val="000000"/>
                <w:sz w:val="14"/>
                <w:szCs w:val="14"/>
              </w:rPr>
              <w:t>Амортизация</w:t>
            </w:r>
          </w:p>
        </w:tc>
        <w:tc>
          <w:tcPr>
            <w:tcW w:w="850" w:type="dxa"/>
            <w:shd w:val="clear" w:color="000000" w:fill="FFFFFF"/>
            <w:tcMar>
              <w:left w:w="28" w:type="dxa"/>
              <w:right w:w="28" w:type="dxa"/>
            </w:tcMar>
            <w:vAlign w:val="center"/>
          </w:tcPr>
          <w:p w14:paraId="6410480B"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5FA8AF8D" w14:textId="77777777" w:rsidR="002544C3" w:rsidRPr="009675EF" w:rsidRDefault="002544C3" w:rsidP="002544C3">
            <w:pPr>
              <w:jc w:val="center"/>
              <w:rPr>
                <w:color w:val="000000"/>
                <w:sz w:val="14"/>
                <w:szCs w:val="14"/>
              </w:rPr>
            </w:pPr>
            <w:r w:rsidRPr="009675EF">
              <w:rPr>
                <w:color w:val="000000"/>
                <w:sz w:val="14"/>
                <w:szCs w:val="14"/>
              </w:rPr>
              <w:t>132697,5</w:t>
            </w:r>
          </w:p>
        </w:tc>
        <w:tc>
          <w:tcPr>
            <w:tcW w:w="400" w:type="dxa"/>
            <w:shd w:val="clear" w:color="000000" w:fill="FFFFFF"/>
            <w:tcMar>
              <w:left w:w="28" w:type="dxa"/>
              <w:right w:w="28" w:type="dxa"/>
            </w:tcMar>
            <w:vAlign w:val="center"/>
          </w:tcPr>
          <w:p w14:paraId="6563A117"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3A27ECA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8ADF7A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503156B" w14:textId="77777777" w:rsidR="002544C3" w:rsidRPr="009675EF" w:rsidRDefault="002544C3" w:rsidP="002544C3">
            <w:pPr>
              <w:jc w:val="center"/>
              <w:rPr>
                <w:color w:val="000000"/>
                <w:sz w:val="14"/>
                <w:szCs w:val="14"/>
              </w:rPr>
            </w:pPr>
            <w:r w:rsidRPr="009675EF">
              <w:rPr>
                <w:color w:val="000000"/>
                <w:sz w:val="14"/>
                <w:szCs w:val="14"/>
              </w:rPr>
              <w:t>7722,6</w:t>
            </w:r>
          </w:p>
        </w:tc>
        <w:tc>
          <w:tcPr>
            <w:tcW w:w="579" w:type="dxa"/>
            <w:shd w:val="clear" w:color="000000" w:fill="FFFFFF"/>
            <w:tcMar>
              <w:left w:w="28" w:type="dxa"/>
              <w:right w:w="28" w:type="dxa"/>
            </w:tcMar>
            <w:vAlign w:val="center"/>
          </w:tcPr>
          <w:p w14:paraId="5259697C" w14:textId="77777777" w:rsidR="002544C3" w:rsidRPr="009675EF" w:rsidRDefault="002544C3" w:rsidP="002544C3">
            <w:pPr>
              <w:jc w:val="center"/>
              <w:rPr>
                <w:color w:val="000000"/>
                <w:sz w:val="14"/>
                <w:szCs w:val="14"/>
              </w:rPr>
            </w:pPr>
            <w:r w:rsidRPr="009675EF">
              <w:rPr>
                <w:color w:val="000000"/>
                <w:sz w:val="14"/>
                <w:szCs w:val="14"/>
              </w:rPr>
              <w:t>7223,2</w:t>
            </w:r>
          </w:p>
        </w:tc>
        <w:tc>
          <w:tcPr>
            <w:tcW w:w="579" w:type="dxa"/>
            <w:shd w:val="clear" w:color="000000" w:fill="FFFFFF"/>
            <w:tcMar>
              <w:left w:w="28" w:type="dxa"/>
              <w:right w:w="28" w:type="dxa"/>
            </w:tcMar>
            <w:vAlign w:val="center"/>
          </w:tcPr>
          <w:p w14:paraId="4B309C0D" w14:textId="77777777" w:rsidR="002544C3" w:rsidRPr="009675EF" w:rsidRDefault="002544C3" w:rsidP="002544C3">
            <w:pPr>
              <w:jc w:val="center"/>
              <w:rPr>
                <w:color w:val="000000"/>
                <w:sz w:val="14"/>
                <w:szCs w:val="14"/>
              </w:rPr>
            </w:pPr>
            <w:r w:rsidRPr="009675EF">
              <w:rPr>
                <w:color w:val="000000"/>
                <w:sz w:val="14"/>
                <w:szCs w:val="14"/>
              </w:rPr>
              <w:t>6993,9</w:t>
            </w:r>
          </w:p>
        </w:tc>
        <w:tc>
          <w:tcPr>
            <w:tcW w:w="579" w:type="dxa"/>
            <w:shd w:val="clear" w:color="000000" w:fill="FFFFFF"/>
            <w:tcMar>
              <w:left w:w="28" w:type="dxa"/>
              <w:right w:w="28" w:type="dxa"/>
            </w:tcMar>
            <w:vAlign w:val="center"/>
          </w:tcPr>
          <w:p w14:paraId="22DF8F0B" w14:textId="77777777" w:rsidR="002544C3" w:rsidRPr="009675EF" w:rsidRDefault="002544C3" w:rsidP="002544C3">
            <w:pPr>
              <w:jc w:val="center"/>
              <w:rPr>
                <w:color w:val="000000"/>
                <w:sz w:val="14"/>
                <w:szCs w:val="14"/>
              </w:rPr>
            </w:pPr>
            <w:r w:rsidRPr="009675EF">
              <w:rPr>
                <w:color w:val="000000"/>
                <w:sz w:val="14"/>
                <w:szCs w:val="14"/>
              </w:rPr>
              <w:t>7691,4</w:t>
            </w:r>
          </w:p>
        </w:tc>
        <w:tc>
          <w:tcPr>
            <w:tcW w:w="579" w:type="dxa"/>
            <w:shd w:val="clear" w:color="000000" w:fill="FFFFFF"/>
            <w:tcMar>
              <w:left w:w="28" w:type="dxa"/>
              <w:right w:w="28" w:type="dxa"/>
            </w:tcMar>
            <w:vAlign w:val="center"/>
          </w:tcPr>
          <w:p w14:paraId="757F572F" w14:textId="77777777" w:rsidR="002544C3" w:rsidRPr="009675EF" w:rsidRDefault="002544C3" w:rsidP="002544C3">
            <w:pPr>
              <w:jc w:val="center"/>
              <w:rPr>
                <w:color w:val="000000"/>
                <w:sz w:val="14"/>
                <w:szCs w:val="14"/>
              </w:rPr>
            </w:pPr>
            <w:r w:rsidRPr="009675EF">
              <w:rPr>
                <w:color w:val="000000"/>
                <w:sz w:val="14"/>
                <w:szCs w:val="14"/>
              </w:rPr>
              <w:t>8238,2</w:t>
            </w:r>
          </w:p>
        </w:tc>
        <w:tc>
          <w:tcPr>
            <w:tcW w:w="579" w:type="dxa"/>
            <w:shd w:val="clear" w:color="000000" w:fill="FFFFFF"/>
            <w:tcMar>
              <w:left w:w="28" w:type="dxa"/>
              <w:right w:w="28" w:type="dxa"/>
            </w:tcMar>
            <w:vAlign w:val="center"/>
          </w:tcPr>
          <w:p w14:paraId="31409D23" w14:textId="77777777" w:rsidR="002544C3" w:rsidRPr="009675EF" w:rsidRDefault="002544C3" w:rsidP="002544C3">
            <w:pPr>
              <w:jc w:val="center"/>
              <w:rPr>
                <w:color w:val="000000"/>
                <w:sz w:val="14"/>
                <w:szCs w:val="14"/>
              </w:rPr>
            </w:pPr>
            <w:r w:rsidRPr="009675EF">
              <w:rPr>
                <w:color w:val="000000"/>
                <w:sz w:val="14"/>
                <w:szCs w:val="14"/>
              </w:rPr>
              <w:t>7809,2</w:t>
            </w:r>
          </w:p>
        </w:tc>
        <w:tc>
          <w:tcPr>
            <w:tcW w:w="544" w:type="dxa"/>
            <w:shd w:val="clear" w:color="000000" w:fill="FFFFFF"/>
            <w:tcMar>
              <w:left w:w="28" w:type="dxa"/>
              <w:right w:w="28" w:type="dxa"/>
            </w:tcMar>
            <w:vAlign w:val="center"/>
          </w:tcPr>
          <w:p w14:paraId="16D91352" w14:textId="77777777" w:rsidR="002544C3" w:rsidRPr="009675EF" w:rsidRDefault="002544C3" w:rsidP="002544C3">
            <w:pPr>
              <w:jc w:val="center"/>
              <w:rPr>
                <w:color w:val="000000"/>
                <w:sz w:val="14"/>
                <w:szCs w:val="14"/>
              </w:rPr>
            </w:pPr>
            <w:r w:rsidRPr="009675EF">
              <w:rPr>
                <w:color w:val="000000"/>
                <w:sz w:val="14"/>
                <w:szCs w:val="14"/>
              </w:rPr>
              <w:t>7688,0</w:t>
            </w:r>
          </w:p>
        </w:tc>
        <w:tc>
          <w:tcPr>
            <w:tcW w:w="579" w:type="dxa"/>
            <w:shd w:val="clear" w:color="000000" w:fill="FFFFFF"/>
            <w:tcMar>
              <w:left w:w="28" w:type="dxa"/>
              <w:right w:w="28" w:type="dxa"/>
            </w:tcMar>
            <w:vAlign w:val="center"/>
          </w:tcPr>
          <w:p w14:paraId="20C6EED5" w14:textId="77777777" w:rsidR="002544C3" w:rsidRPr="009675EF" w:rsidRDefault="002544C3" w:rsidP="002544C3">
            <w:pPr>
              <w:jc w:val="center"/>
              <w:rPr>
                <w:color w:val="000000"/>
                <w:sz w:val="14"/>
                <w:szCs w:val="14"/>
              </w:rPr>
            </w:pPr>
            <w:r w:rsidRPr="009675EF">
              <w:rPr>
                <w:color w:val="000000"/>
                <w:sz w:val="14"/>
                <w:szCs w:val="14"/>
              </w:rPr>
              <w:t>7680,0</w:t>
            </w:r>
          </w:p>
        </w:tc>
        <w:tc>
          <w:tcPr>
            <w:tcW w:w="579" w:type="dxa"/>
            <w:shd w:val="clear" w:color="000000" w:fill="FFFFFF"/>
            <w:tcMar>
              <w:left w:w="28" w:type="dxa"/>
              <w:right w:w="28" w:type="dxa"/>
            </w:tcMar>
            <w:vAlign w:val="center"/>
          </w:tcPr>
          <w:p w14:paraId="0AC52425" w14:textId="77777777" w:rsidR="002544C3" w:rsidRPr="009675EF" w:rsidRDefault="002544C3" w:rsidP="002544C3">
            <w:pPr>
              <w:jc w:val="center"/>
              <w:rPr>
                <w:color w:val="000000"/>
                <w:sz w:val="14"/>
                <w:szCs w:val="14"/>
              </w:rPr>
            </w:pPr>
            <w:r w:rsidRPr="009675EF">
              <w:rPr>
                <w:color w:val="000000"/>
                <w:sz w:val="14"/>
                <w:szCs w:val="14"/>
              </w:rPr>
              <w:t>7920,0</w:t>
            </w:r>
          </w:p>
        </w:tc>
        <w:tc>
          <w:tcPr>
            <w:tcW w:w="518" w:type="dxa"/>
            <w:shd w:val="clear" w:color="000000" w:fill="FFFFFF"/>
            <w:tcMar>
              <w:left w:w="28" w:type="dxa"/>
              <w:right w:w="28" w:type="dxa"/>
            </w:tcMar>
            <w:vAlign w:val="center"/>
          </w:tcPr>
          <w:p w14:paraId="48084CD9" w14:textId="77777777" w:rsidR="002544C3" w:rsidRPr="009675EF" w:rsidRDefault="002544C3" w:rsidP="002544C3">
            <w:pPr>
              <w:jc w:val="center"/>
              <w:rPr>
                <w:color w:val="000000"/>
                <w:sz w:val="14"/>
                <w:szCs w:val="14"/>
              </w:rPr>
            </w:pPr>
            <w:r w:rsidRPr="009675EF">
              <w:rPr>
                <w:color w:val="000000"/>
                <w:sz w:val="14"/>
                <w:szCs w:val="14"/>
              </w:rPr>
              <w:t>7653,4</w:t>
            </w:r>
          </w:p>
        </w:tc>
        <w:tc>
          <w:tcPr>
            <w:tcW w:w="674" w:type="dxa"/>
            <w:shd w:val="clear" w:color="000000" w:fill="FFFFFF"/>
            <w:tcMar>
              <w:left w:w="28" w:type="dxa"/>
              <w:right w:w="28" w:type="dxa"/>
            </w:tcMar>
            <w:vAlign w:val="center"/>
          </w:tcPr>
          <w:p w14:paraId="0178FD86" w14:textId="77777777" w:rsidR="002544C3" w:rsidRPr="009675EF" w:rsidRDefault="002544C3" w:rsidP="002544C3">
            <w:pPr>
              <w:jc w:val="center"/>
              <w:rPr>
                <w:color w:val="000000"/>
                <w:sz w:val="14"/>
                <w:szCs w:val="14"/>
              </w:rPr>
            </w:pPr>
            <w:r w:rsidRPr="009675EF">
              <w:rPr>
                <w:color w:val="000000"/>
                <w:sz w:val="14"/>
                <w:szCs w:val="14"/>
              </w:rPr>
              <w:t>26257,4</w:t>
            </w:r>
          </w:p>
        </w:tc>
        <w:tc>
          <w:tcPr>
            <w:tcW w:w="579" w:type="dxa"/>
            <w:shd w:val="clear" w:color="000000" w:fill="FFFFFF"/>
            <w:tcMar>
              <w:left w:w="28" w:type="dxa"/>
              <w:right w:w="28" w:type="dxa"/>
            </w:tcMar>
            <w:vAlign w:val="center"/>
          </w:tcPr>
          <w:p w14:paraId="19A2A53F" w14:textId="77777777" w:rsidR="002544C3" w:rsidRPr="009675EF" w:rsidRDefault="002544C3" w:rsidP="002544C3">
            <w:pPr>
              <w:jc w:val="center"/>
              <w:rPr>
                <w:color w:val="000000"/>
                <w:sz w:val="14"/>
                <w:szCs w:val="14"/>
              </w:rPr>
            </w:pPr>
            <w:r w:rsidRPr="009675EF">
              <w:rPr>
                <w:color w:val="000000"/>
                <w:sz w:val="14"/>
                <w:szCs w:val="14"/>
              </w:rPr>
              <w:t>29820,1</w:t>
            </w:r>
          </w:p>
        </w:tc>
        <w:tc>
          <w:tcPr>
            <w:tcW w:w="509" w:type="dxa"/>
            <w:shd w:val="clear" w:color="000000" w:fill="FFFFFF"/>
            <w:tcMar>
              <w:left w:w="28" w:type="dxa"/>
              <w:right w:w="28" w:type="dxa"/>
            </w:tcMar>
            <w:vAlign w:val="center"/>
          </w:tcPr>
          <w:p w14:paraId="0FAA11C5" w14:textId="77777777" w:rsidR="002544C3" w:rsidRPr="009675EF" w:rsidRDefault="002544C3" w:rsidP="002544C3">
            <w:pPr>
              <w:jc w:val="center"/>
              <w:rPr>
                <w:color w:val="000000"/>
                <w:sz w:val="14"/>
                <w:szCs w:val="16"/>
              </w:rPr>
            </w:pPr>
            <w:r w:rsidRPr="009675EF">
              <w:rPr>
                <w:color w:val="000000"/>
                <w:sz w:val="14"/>
                <w:szCs w:val="16"/>
              </w:rPr>
              <w:t>2020-2033</w:t>
            </w:r>
          </w:p>
        </w:tc>
        <w:tc>
          <w:tcPr>
            <w:tcW w:w="709" w:type="dxa"/>
            <w:shd w:val="clear" w:color="000000" w:fill="FFFFFF"/>
            <w:noWrap/>
            <w:tcMar>
              <w:left w:w="28" w:type="dxa"/>
              <w:right w:w="28" w:type="dxa"/>
            </w:tcMar>
            <w:vAlign w:val="center"/>
          </w:tcPr>
          <w:p w14:paraId="0A78742B" w14:textId="77777777" w:rsidR="002544C3" w:rsidRPr="009675EF" w:rsidRDefault="002544C3" w:rsidP="002544C3">
            <w:pPr>
              <w:jc w:val="center"/>
              <w:rPr>
                <w:color w:val="000000"/>
                <w:sz w:val="14"/>
                <w:szCs w:val="14"/>
              </w:rPr>
            </w:pPr>
            <w:r w:rsidRPr="009675EF">
              <w:rPr>
                <w:color w:val="000000"/>
                <w:sz w:val="14"/>
                <w:szCs w:val="14"/>
              </w:rPr>
              <w:t>132697,5</w:t>
            </w:r>
          </w:p>
        </w:tc>
        <w:tc>
          <w:tcPr>
            <w:tcW w:w="708" w:type="dxa"/>
            <w:shd w:val="clear" w:color="000000" w:fill="FFFFFF"/>
            <w:noWrap/>
            <w:tcMar>
              <w:left w:w="28" w:type="dxa"/>
              <w:right w:w="28" w:type="dxa"/>
            </w:tcMar>
            <w:vAlign w:val="center"/>
          </w:tcPr>
          <w:p w14:paraId="4A0D5D4A" w14:textId="77777777" w:rsidR="002544C3" w:rsidRPr="009675EF" w:rsidRDefault="002544C3" w:rsidP="002544C3">
            <w:pPr>
              <w:jc w:val="center"/>
              <w:rPr>
                <w:color w:val="000000"/>
                <w:sz w:val="14"/>
                <w:szCs w:val="16"/>
              </w:rPr>
            </w:pPr>
          </w:p>
        </w:tc>
        <w:tc>
          <w:tcPr>
            <w:tcW w:w="851" w:type="dxa"/>
            <w:shd w:val="clear" w:color="000000" w:fill="FFFFFF"/>
            <w:tcMar>
              <w:left w:w="28" w:type="dxa"/>
              <w:right w:w="28" w:type="dxa"/>
            </w:tcMar>
            <w:vAlign w:val="center"/>
          </w:tcPr>
          <w:p w14:paraId="7DC0C2E6" w14:textId="77777777" w:rsidR="002544C3" w:rsidRPr="009675EF" w:rsidRDefault="002544C3" w:rsidP="002544C3">
            <w:pPr>
              <w:jc w:val="center"/>
              <w:rPr>
                <w:color w:val="000000"/>
                <w:sz w:val="14"/>
                <w:szCs w:val="16"/>
              </w:rPr>
            </w:pPr>
          </w:p>
        </w:tc>
      </w:tr>
      <w:tr w:rsidR="002544C3" w:rsidRPr="009675EF" w14:paraId="1F0ACA5A" w14:textId="77777777" w:rsidTr="002544C3">
        <w:trPr>
          <w:trHeight w:val="255"/>
        </w:trPr>
        <w:tc>
          <w:tcPr>
            <w:tcW w:w="568" w:type="dxa"/>
            <w:shd w:val="clear" w:color="000000" w:fill="FFFFFF"/>
            <w:tcMar>
              <w:left w:w="28" w:type="dxa"/>
              <w:right w:w="28" w:type="dxa"/>
            </w:tcMar>
            <w:vAlign w:val="center"/>
          </w:tcPr>
          <w:p w14:paraId="4DFB2FF3" w14:textId="77777777" w:rsidR="002544C3" w:rsidRPr="009675EF" w:rsidRDefault="002544C3" w:rsidP="002544C3">
            <w:pPr>
              <w:jc w:val="center"/>
              <w:rPr>
                <w:color w:val="000000"/>
                <w:sz w:val="14"/>
                <w:szCs w:val="14"/>
              </w:rPr>
            </w:pPr>
            <w:r w:rsidRPr="009675EF">
              <w:rPr>
                <w:color w:val="000000"/>
                <w:sz w:val="14"/>
                <w:szCs w:val="14"/>
              </w:rPr>
              <w:t>4</w:t>
            </w:r>
          </w:p>
        </w:tc>
        <w:tc>
          <w:tcPr>
            <w:tcW w:w="2835" w:type="dxa"/>
            <w:shd w:val="clear" w:color="000000" w:fill="FFFFFF"/>
            <w:tcMar>
              <w:left w:w="28" w:type="dxa"/>
              <w:right w:w="28" w:type="dxa"/>
            </w:tcMar>
            <w:vAlign w:val="center"/>
          </w:tcPr>
          <w:p w14:paraId="386B4FD9" w14:textId="77777777" w:rsidR="002544C3" w:rsidRPr="009675EF" w:rsidRDefault="002544C3" w:rsidP="002544C3">
            <w:pPr>
              <w:rPr>
                <w:color w:val="000000"/>
                <w:sz w:val="14"/>
                <w:szCs w:val="14"/>
              </w:rPr>
            </w:pPr>
            <w:r w:rsidRPr="009675EF">
              <w:rPr>
                <w:color w:val="000000"/>
                <w:sz w:val="14"/>
                <w:szCs w:val="14"/>
              </w:rPr>
              <w:t>Собственные средства</w:t>
            </w:r>
          </w:p>
        </w:tc>
        <w:tc>
          <w:tcPr>
            <w:tcW w:w="850" w:type="dxa"/>
            <w:shd w:val="clear" w:color="000000" w:fill="FFFFFF"/>
            <w:tcMar>
              <w:left w:w="28" w:type="dxa"/>
              <w:right w:w="28" w:type="dxa"/>
            </w:tcMar>
            <w:vAlign w:val="center"/>
          </w:tcPr>
          <w:p w14:paraId="07E3181E"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2E20FA09" w14:textId="77777777" w:rsidR="002544C3" w:rsidRPr="009675EF" w:rsidRDefault="002544C3" w:rsidP="002544C3">
            <w:pPr>
              <w:jc w:val="center"/>
              <w:rPr>
                <w:color w:val="000000"/>
                <w:sz w:val="14"/>
                <w:szCs w:val="22"/>
              </w:rPr>
            </w:pPr>
            <w:r w:rsidRPr="009675EF">
              <w:rPr>
                <w:color w:val="000000"/>
                <w:sz w:val="14"/>
                <w:szCs w:val="22"/>
              </w:rPr>
              <w:t>14000,0</w:t>
            </w:r>
          </w:p>
        </w:tc>
        <w:tc>
          <w:tcPr>
            <w:tcW w:w="400" w:type="dxa"/>
            <w:shd w:val="clear" w:color="000000" w:fill="FFFFFF"/>
            <w:tcMar>
              <w:left w:w="28" w:type="dxa"/>
              <w:right w:w="28" w:type="dxa"/>
            </w:tcMar>
            <w:vAlign w:val="center"/>
          </w:tcPr>
          <w:p w14:paraId="4224FB85" w14:textId="77777777" w:rsidR="002544C3" w:rsidRPr="009675EF" w:rsidRDefault="002544C3" w:rsidP="002544C3">
            <w:pPr>
              <w:jc w:val="center"/>
              <w:rPr>
                <w:color w:val="000000"/>
                <w:sz w:val="14"/>
                <w:szCs w:val="22"/>
              </w:rPr>
            </w:pPr>
            <w:r w:rsidRPr="009675EF">
              <w:rPr>
                <w:color w:val="000000"/>
                <w:sz w:val="14"/>
                <w:szCs w:val="22"/>
              </w:rPr>
              <w:t>0,0</w:t>
            </w:r>
          </w:p>
        </w:tc>
        <w:tc>
          <w:tcPr>
            <w:tcW w:w="580" w:type="dxa"/>
            <w:shd w:val="clear" w:color="000000" w:fill="FFFFFF"/>
            <w:tcMar>
              <w:left w:w="28" w:type="dxa"/>
              <w:right w:w="28" w:type="dxa"/>
            </w:tcMar>
            <w:vAlign w:val="center"/>
          </w:tcPr>
          <w:p w14:paraId="1FD1E566"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525A49DA" w14:textId="77777777" w:rsidR="002544C3" w:rsidRPr="009675EF" w:rsidRDefault="002544C3" w:rsidP="002544C3">
            <w:pPr>
              <w:jc w:val="center"/>
              <w:rPr>
                <w:color w:val="000000"/>
                <w:sz w:val="14"/>
                <w:szCs w:val="22"/>
              </w:rPr>
            </w:pPr>
            <w:r w:rsidRPr="009675EF">
              <w:rPr>
                <w:color w:val="000000"/>
                <w:sz w:val="14"/>
                <w:szCs w:val="22"/>
              </w:rPr>
              <w:t>0,0</w:t>
            </w:r>
          </w:p>
        </w:tc>
        <w:tc>
          <w:tcPr>
            <w:tcW w:w="518" w:type="dxa"/>
            <w:shd w:val="clear" w:color="000000" w:fill="FFFFFF"/>
            <w:tcMar>
              <w:left w:w="28" w:type="dxa"/>
              <w:right w:w="28" w:type="dxa"/>
            </w:tcMar>
            <w:vAlign w:val="center"/>
          </w:tcPr>
          <w:p w14:paraId="6CD01B31"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06B00F54"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2B48CBFB"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22C61415"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23FD3070"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4338051D" w14:textId="77777777" w:rsidR="002544C3" w:rsidRPr="009675EF" w:rsidRDefault="002544C3" w:rsidP="002544C3">
            <w:pPr>
              <w:jc w:val="center"/>
              <w:rPr>
                <w:color w:val="000000"/>
                <w:sz w:val="14"/>
                <w:szCs w:val="22"/>
              </w:rPr>
            </w:pPr>
            <w:r w:rsidRPr="009675EF">
              <w:rPr>
                <w:color w:val="000000"/>
                <w:sz w:val="14"/>
                <w:szCs w:val="22"/>
              </w:rPr>
              <w:t>0,0</w:t>
            </w:r>
          </w:p>
        </w:tc>
        <w:tc>
          <w:tcPr>
            <w:tcW w:w="544" w:type="dxa"/>
            <w:shd w:val="clear" w:color="000000" w:fill="FFFFFF"/>
            <w:tcMar>
              <w:left w:w="28" w:type="dxa"/>
              <w:right w:w="28" w:type="dxa"/>
            </w:tcMar>
            <w:vAlign w:val="center"/>
          </w:tcPr>
          <w:p w14:paraId="57290DDD"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5D05B971" w14:textId="77777777" w:rsidR="002544C3" w:rsidRPr="009675EF" w:rsidRDefault="002544C3" w:rsidP="002544C3">
            <w:pPr>
              <w:jc w:val="center"/>
              <w:rPr>
                <w:color w:val="000000"/>
                <w:sz w:val="14"/>
                <w:szCs w:val="22"/>
              </w:rPr>
            </w:pPr>
            <w:r w:rsidRPr="009675EF">
              <w:rPr>
                <w:color w:val="000000"/>
                <w:sz w:val="14"/>
                <w:szCs w:val="22"/>
              </w:rPr>
              <w:t>0,0</w:t>
            </w:r>
          </w:p>
        </w:tc>
        <w:tc>
          <w:tcPr>
            <w:tcW w:w="579" w:type="dxa"/>
            <w:shd w:val="clear" w:color="000000" w:fill="FFFFFF"/>
            <w:tcMar>
              <w:left w:w="28" w:type="dxa"/>
              <w:right w:w="28" w:type="dxa"/>
            </w:tcMar>
            <w:vAlign w:val="center"/>
          </w:tcPr>
          <w:p w14:paraId="3FA7FBF1" w14:textId="77777777" w:rsidR="002544C3" w:rsidRPr="009675EF" w:rsidRDefault="002544C3" w:rsidP="002544C3">
            <w:pPr>
              <w:jc w:val="center"/>
              <w:rPr>
                <w:color w:val="000000"/>
                <w:sz w:val="14"/>
                <w:szCs w:val="22"/>
              </w:rPr>
            </w:pPr>
            <w:r w:rsidRPr="009675EF">
              <w:rPr>
                <w:color w:val="000000"/>
                <w:sz w:val="14"/>
                <w:szCs w:val="22"/>
              </w:rPr>
              <w:t>0,0</w:t>
            </w:r>
          </w:p>
        </w:tc>
        <w:tc>
          <w:tcPr>
            <w:tcW w:w="518" w:type="dxa"/>
            <w:shd w:val="clear" w:color="000000" w:fill="FFFFFF"/>
            <w:tcMar>
              <w:left w:w="28" w:type="dxa"/>
              <w:right w:w="28" w:type="dxa"/>
            </w:tcMar>
            <w:vAlign w:val="center"/>
          </w:tcPr>
          <w:p w14:paraId="2A7928DD" w14:textId="77777777" w:rsidR="002544C3" w:rsidRPr="009675EF" w:rsidRDefault="002544C3" w:rsidP="002544C3">
            <w:pPr>
              <w:jc w:val="center"/>
              <w:rPr>
                <w:color w:val="000000"/>
                <w:sz w:val="14"/>
                <w:szCs w:val="22"/>
              </w:rPr>
            </w:pPr>
            <w:r w:rsidRPr="009675EF">
              <w:rPr>
                <w:color w:val="000000"/>
                <w:sz w:val="14"/>
                <w:szCs w:val="22"/>
              </w:rPr>
              <w:t>0,0</w:t>
            </w:r>
          </w:p>
        </w:tc>
        <w:tc>
          <w:tcPr>
            <w:tcW w:w="674" w:type="dxa"/>
            <w:shd w:val="clear" w:color="000000" w:fill="FFFFFF"/>
            <w:tcMar>
              <w:left w:w="28" w:type="dxa"/>
              <w:right w:w="28" w:type="dxa"/>
            </w:tcMar>
            <w:vAlign w:val="center"/>
          </w:tcPr>
          <w:p w14:paraId="052177BC" w14:textId="77777777" w:rsidR="002544C3" w:rsidRPr="009675EF" w:rsidRDefault="002544C3" w:rsidP="002544C3">
            <w:pPr>
              <w:jc w:val="center"/>
              <w:rPr>
                <w:color w:val="000000"/>
                <w:sz w:val="14"/>
                <w:szCs w:val="22"/>
              </w:rPr>
            </w:pPr>
            <w:r w:rsidRPr="009675EF">
              <w:rPr>
                <w:color w:val="000000"/>
                <w:sz w:val="14"/>
                <w:szCs w:val="22"/>
              </w:rPr>
              <w:t>7000,0</w:t>
            </w:r>
          </w:p>
        </w:tc>
        <w:tc>
          <w:tcPr>
            <w:tcW w:w="579" w:type="dxa"/>
            <w:shd w:val="clear" w:color="000000" w:fill="FFFFFF"/>
            <w:tcMar>
              <w:left w:w="28" w:type="dxa"/>
              <w:right w:w="28" w:type="dxa"/>
            </w:tcMar>
            <w:vAlign w:val="center"/>
          </w:tcPr>
          <w:p w14:paraId="6FFB2BC7" w14:textId="77777777" w:rsidR="002544C3" w:rsidRPr="009675EF" w:rsidRDefault="002544C3" w:rsidP="002544C3">
            <w:pPr>
              <w:jc w:val="center"/>
              <w:rPr>
                <w:color w:val="000000"/>
                <w:sz w:val="14"/>
                <w:szCs w:val="22"/>
              </w:rPr>
            </w:pPr>
            <w:r w:rsidRPr="009675EF">
              <w:rPr>
                <w:color w:val="000000"/>
                <w:sz w:val="14"/>
                <w:szCs w:val="22"/>
              </w:rPr>
              <w:t>7000,0</w:t>
            </w:r>
          </w:p>
        </w:tc>
        <w:tc>
          <w:tcPr>
            <w:tcW w:w="509" w:type="dxa"/>
            <w:shd w:val="clear" w:color="000000" w:fill="FFFFFF"/>
            <w:tcMar>
              <w:left w:w="28" w:type="dxa"/>
              <w:right w:w="28" w:type="dxa"/>
            </w:tcMar>
            <w:vAlign w:val="center"/>
          </w:tcPr>
          <w:p w14:paraId="11CB723F" w14:textId="77777777" w:rsidR="002544C3" w:rsidRPr="009675EF" w:rsidRDefault="002544C3" w:rsidP="002544C3">
            <w:pPr>
              <w:jc w:val="center"/>
              <w:rPr>
                <w:color w:val="000000"/>
                <w:sz w:val="14"/>
                <w:szCs w:val="14"/>
              </w:rPr>
            </w:pPr>
            <w:r w:rsidRPr="009675EF">
              <w:rPr>
                <w:color w:val="000000"/>
                <w:sz w:val="14"/>
                <w:szCs w:val="14"/>
              </w:rPr>
              <w:t>2020-2033</w:t>
            </w:r>
          </w:p>
        </w:tc>
        <w:tc>
          <w:tcPr>
            <w:tcW w:w="709" w:type="dxa"/>
            <w:shd w:val="clear" w:color="000000" w:fill="FFFFFF"/>
            <w:noWrap/>
            <w:tcMar>
              <w:left w:w="28" w:type="dxa"/>
              <w:right w:w="28" w:type="dxa"/>
            </w:tcMar>
            <w:vAlign w:val="center"/>
          </w:tcPr>
          <w:p w14:paraId="44EAA597" w14:textId="77777777" w:rsidR="002544C3" w:rsidRPr="009675EF" w:rsidRDefault="002544C3" w:rsidP="002544C3">
            <w:pPr>
              <w:jc w:val="center"/>
              <w:rPr>
                <w:color w:val="000000"/>
                <w:sz w:val="14"/>
                <w:szCs w:val="14"/>
              </w:rPr>
            </w:pPr>
            <w:r w:rsidRPr="009675EF">
              <w:rPr>
                <w:color w:val="000000"/>
                <w:sz w:val="14"/>
                <w:szCs w:val="14"/>
              </w:rPr>
              <w:t>-</w:t>
            </w:r>
          </w:p>
        </w:tc>
        <w:tc>
          <w:tcPr>
            <w:tcW w:w="708" w:type="dxa"/>
            <w:shd w:val="clear" w:color="000000" w:fill="FFFFFF"/>
            <w:noWrap/>
            <w:tcMar>
              <w:left w:w="28" w:type="dxa"/>
              <w:right w:w="28" w:type="dxa"/>
            </w:tcMar>
            <w:vAlign w:val="center"/>
          </w:tcPr>
          <w:p w14:paraId="78DF6F5D" w14:textId="77777777" w:rsidR="002544C3" w:rsidRPr="009675EF" w:rsidRDefault="002544C3" w:rsidP="002544C3">
            <w:pPr>
              <w:jc w:val="center"/>
              <w:rPr>
                <w:color w:val="000000"/>
                <w:sz w:val="14"/>
                <w:szCs w:val="22"/>
              </w:rPr>
            </w:pPr>
            <w:r w:rsidRPr="009675EF">
              <w:rPr>
                <w:color w:val="000000"/>
                <w:sz w:val="14"/>
                <w:szCs w:val="22"/>
              </w:rPr>
              <w:t>14000,0</w:t>
            </w:r>
          </w:p>
        </w:tc>
        <w:tc>
          <w:tcPr>
            <w:tcW w:w="851" w:type="dxa"/>
            <w:shd w:val="clear" w:color="000000" w:fill="FFFFFF"/>
            <w:tcMar>
              <w:left w:w="28" w:type="dxa"/>
              <w:right w:w="28" w:type="dxa"/>
            </w:tcMar>
            <w:vAlign w:val="center"/>
          </w:tcPr>
          <w:p w14:paraId="2EC03700" w14:textId="77777777" w:rsidR="002544C3" w:rsidRPr="009675EF" w:rsidRDefault="002544C3" w:rsidP="002544C3">
            <w:pPr>
              <w:jc w:val="center"/>
              <w:rPr>
                <w:color w:val="000000"/>
                <w:sz w:val="14"/>
                <w:szCs w:val="14"/>
              </w:rPr>
            </w:pPr>
            <w:r w:rsidRPr="009675EF">
              <w:rPr>
                <w:color w:val="000000"/>
                <w:sz w:val="14"/>
                <w:szCs w:val="14"/>
              </w:rPr>
              <w:t>-</w:t>
            </w:r>
          </w:p>
        </w:tc>
      </w:tr>
      <w:tr w:rsidR="002544C3" w:rsidRPr="009675EF" w14:paraId="613E8DA6" w14:textId="77777777" w:rsidTr="002544C3">
        <w:trPr>
          <w:trHeight w:val="255"/>
        </w:trPr>
        <w:tc>
          <w:tcPr>
            <w:tcW w:w="568" w:type="dxa"/>
            <w:shd w:val="clear" w:color="000000" w:fill="FFFFFF"/>
            <w:tcMar>
              <w:left w:w="28" w:type="dxa"/>
              <w:right w:w="28" w:type="dxa"/>
            </w:tcMar>
            <w:vAlign w:val="center"/>
          </w:tcPr>
          <w:p w14:paraId="7C019FE1" w14:textId="77777777" w:rsidR="002544C3" w:rsidRPr="009675EF" w:rsidRDefault="002544C3" w:rsidP="002544C3">
            <w:pPr>
              <w:jc w:val="center"/>
              <w:rPr>
                <w:color w:val="000000"/>
                <w:sz w:val="14"/>
                <w:szCs w:val="14"/>
              </w:rPr>
            </w:pPr>
            <w:r w:rsidRPr="009675EF">
              <w:rPr>
                <w:color w:val="000000"/>
                <w:sz w:val="14"/>
                <w:szCs w:val="14"/>
              </w:rPr>
              <w:t>5</w:t>
            </w:r>
          </w:p>
        </w:tc>
        <w:tc>
          <w:tcPr>
            <w:tcW w:w="2835" w:type="dxa"/>
            <w:shd w:val="clear" w:color="000000" w:fill="FFFFFF"/>
            <w:tcMar>
              <w:left w:w="28" w:type="dxa"/>
              <w:right w:w="28" w:type="dxa"/>
            </w:tcMar>
          </w:tcPr>
          <w:p w14:paraId="655F7BFD" w14:textId="77777777" w:rsidR="002544C3" w:rsidRPr="009675EF" w:rsidRDefault="002544C3" w:rsidP="002544C3">
            <w:pPr>
              <w:rPr>
                <w:color w:val="000000"/>
                <w:sz w:val="14"/>
                <w:szCs w:val="14"/>
              </w:rPr>
            </w:pPr>
            <w:r w:rsidRPr="009675EF">
              <w:rPr>
                <w:color w:val="000000"/>
                <w:sz w:val="14"/>
                <w:szCs w:val="14"/>
              </w:rPr>
              <w:t>Средства, полученные за счет платы за подключение</w:t>
            </w:r>
          </w:p>
        </w:tc>
        <w:tc>
          <w:tcPr>
            <w:tcW w:w="850" w:type="dxa"/>
            <w:shd w:val="clear" w:color="000000" w:fill="FFFFFF"/>
            <w:tcMar>
              <w:left w:w="28" w:type="dxa"/>
              <w:right w:w="28" w:type="dxa"/>
            </w:tcMar>
            <w:vAlign w:val="center"/>
          </w:tcPr>
          <w:p w14:paraId="1B247F7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23BAB6F" w14:textId="77777777" w:rsidR="002544C3" w:rsidRPr="009675EF" w:rsidRDefault="002544C3" w:rsidP="002544C3">
            <w:pPr>
              <w:jc w:val="center"/>
              <w:rPr>
                <w:sz w:val="14"/>
                <w:szCs w:val="16"/>
              </w:rPr>
            </w:pPr>
            <w:r w:rsidRPr="009675EF">
              <w:rPr>
                <w:sz w:val="14"/>
                <w:szCs w:val="16"/>
              </w:rPr>
              <w:t>7768,8</w:t>
            </w:r>
          </w:p>
        </w:tc>
        <w:tc>
          <w:tcPr>
            <w:tcW w:w="400" w:type="dxa"/>
            <w:shd w:val="clear" w:color="000000" w:fill="FFFFFF"/>
            <w:tcMar>
              <w:left w:w="28" w:type="dxa"/>
              <w:right w:w="28" w:type="dxa"/>
            </w:tcMar>
            <w:vAlign w:val="center"/>
          </w:tcPr>
          <w:p w14:paraId="262CB70A"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1C76BBD3" w14:textId="77777777" w:rsidR="002544C3" w:rsidRPr="009675EF" w:rsidRDefault="002544C3" w:rsidP="002544C3">
            <w:pPr>
              <w:jc w:val="center"/>
              <w:rPr>
                <w:sz w:val="14"/>
                <w:szCs w:val="16"/>
              </w:rPr>
            </w:pPr>
            <w:r w:rsidRPr="009675EF">
              <w:rPr>
                <w:sz w:val="14"/>
                <w:szCs w:val="16"/>
              </w:rPr>
              <w:t>7768,8</w:t>
            </w:r>
          </w:p>
        </w:tc>
        <w:tc>
          <w:tcPr>
            <w:tcW w:w="579" w:type="dxa"/>
            <w:shd w:val="clear" w:color="000000" w:fill="FFFFFF"/>
            <w:tcMar>
              <w:left w:w="28" w:type="dxa"/>
              <w:right w:w="28" w:type="dxa"/>
            </w:tcMar>
            <w:vAlign w:val="center"/>
          </w:tcPr>
          <w:p w14:paraId="1210422E"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4C79EDA"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925D741"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4BBFAC15"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33988C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142253F"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019BB6A2" w14:textId="77777777" w:rsidR="002544C3" w:rsidRPr="009675EF" w:rsidRDefault="002544C3" w:rsidP="002544C3">
            <w:pPr>
              <w:jc w:val="center"/>
              <w:rPr>
                <w:sz w:val="14"/>
                <w:szCs w:val="16"/>
              </w:rPr>
            </w:pPr>
            <w:r w:rsidRPr="009675EF">
              <w:rPr>
                <w:sz w:val="14"/>
                <w:szCs w:val="16"/>
              </w:rPr>
              <w:t>0,0</w:t>
            </w:r>
          </w:p>
        </w:tc>
        <w:tc>
          <w:tcPr>
            <w:tcW w:w="544" w:type="dxa"/>
            <w:shd w:val="clear" w:color="000000" w:fill="FFFFFF"/>
            <w:tcMar>
              <w:left w:w="28" w:type="dxa"/>
              <w:right w:w="28" w:type="dxa"/>
            </w:tcMar>
            <w:vAlign w:val="center"/>
          </w:tcPr>
          <w:p w14:paraId="4DBA290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79C5235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1AE9F3E9"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1C3EFEC0" w14:textId="77777777" w:rsidR="002544C3" w:rsidRPr="009675EF" w:rsidRDefault="002544C3" w:rsidP="002544C3">
            <w:pPr>
              <w:jc w:val="center"/>
              <w:rPr>
                <w:sz w:val="14"/>
                <w:szCs w:val="16"/>
              </w:rPr>
            </w:pPr>
            <w:r w:rsidRPr="009675EF">
              <w:rPr>
                <w:sz w:val="14"/>
                <w:szCs w:val="16"/>
              </w:rPr>
              <w:t>0,0</w:t>
            </w:r>
          </w:p>
        </w:tc>
        <w:tc>
          <w:tcPr>
            <w:tcW w:w="674" w:type="dxa"/>
            <w:shd w:val="clear" w:color="000000" w:fill="FFFFFF"/>
            <w:tcMar>
              <w:left w:w="28" w:type="dxa"/>
              <w:right w:w="28" w:type="dxa"/>
            </w:tcMar>
            <w:vAlign w:val="center"/>
          </w:tcPr>
          <w:p w14:paraId="37BFBBB4"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190CBD2"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AE8128D" w14:textId="77777777" w:rsidR="002544C3" w:rsidRPr="009675EF" w:rsidRDefault="002544C3" w:rsidP="002544C3">
            <w:pPr>
              <w:jc w:val="center"/>
              <w:rPr>
                <w:sz w:val="14"/>
                <w:szCs w:val="16"/>
              </w:rPr>
            </w:pPr>
            <w:r w:rsidRPr="009675EF">
              <w:rPr>
                <w:sz w:val="14"/>
                <w:szCs w:val="16"/>
              </w:rPr>
              <w:t>2020</w:t>
            </w:r>
          </w:p>
        </w:tc>
        <w:tc>
          <w:tcPr>
            <w:tcW w:w="709" w:type="dxa"/>
            <w:shd w:val="clear" w:color="000000" w:fill="FFFFFF"/>
            <w:noWrap/>
            <w:tcMar>
              <w:left w:w="28" w:type="dxa"/>
              <w:right w:w="28" w:type="dxa"/>
            </w:tcMar>
            <w:vAlign w:val="center"/>
          </w:tcPr>
          <w:p w14:paraId="741C8E33" w14:textId="77777777" w:rsidR="002544C3" w:rsidRPr="009675EF" w:rsidRDefault="002544C3" w:rsidP="002544C3">
            <w:pPr>
              <w:jc w:val="center"/>
              <w:rPr>
                <w:color w:val="000000"/>
                <w:sz w:val="14"/>
                <w:szCs w:val="16"/>
              </w:rPr>
            </w:pPr>
            <w:r w:rsidRPr="009675EF">
              <w:rPr>
                <w:color w:val="000000"/>
                <w:sz w:val="14"/>
                <w:szCs w:val="16"/>
              </w:rPr>
              <w:t>-</w:t>
            </w:r>
          </w:p>
        </w:tc>
        <w:tc>
          <w:tcPr>
            <w:tcW w:w="708" w:type="dxa"/>
            <w:shd w:val="clear" w:color="000000" w:fill="FFFFFF"/>
            <w:noWrap/>
            <w:tcMar>
              <w:left w:w="28" w:type="dxa"/>
              <w:right w:w="28" w:type="dxa"/>
            </w:tcMar>
            <w:vAlign w:val="center"/>
          </w:tcPr>
          <w:p w14:paraId="068838B6" w14:textId="77777777" w:rsidR="002544C3" w:rsidRPr="009675EF" w:rsidRDefault="002544C3" w:rsidP="002544C3">
            <w:pPr>
              <w:jc w:val="center"/>
              <w:rPr>
                <w:color w:val="000000"/>
                <w:sz w:val="14"/>
                <w:szCs w:val="16"/>
              </w:rPr>
            </w:pPr>
            <w:r w:rsidRPr="009675EF">
              <w:rPr>
                <w:color w:val="000000"/>
                <w:sz w:val="14"/>
                <w:szCs w:val="16"/>
              </w:rPr>
              <w:t>-</w:t>
            </w:r>
          </w:p>
        </w:tc>
        <w:tc>
          <w:tcPr>
            <w:tcW w:w="851" w:type="dxa"/>
            <w:shd w:val="clear" w:color="000000" w:fill="FFFFFF"/>
            <w:tcMar>
              <w:left w:w="28" w:type="dxa"/>
              <w:right w:w="28" w:type="dxa"/>
            </w:tcMar>
            <w:vAlign w:val="center"/>
          </w:tcPr>
          <w:p w14:paraId="32F44D19" w14:textId="77777777" w:rsidR="002544C3" w:rsidRPr="009675EF" w:rsidRDefault="002544C3" w:rsidP="002544C3">
            <w:pPr>
              <w:jc w:val="center"/>
              <w:rPr>
                <w:sz w:val="14"/>
              </w:rPr>
            </w:pPr>
            <w:r w:rsidRPr="009675EF">
              <w:rPr>
                <w:sz w:val="14"/>
              </w:rPr>
              <w:t>7768,8</w:t>
            </w:r>
          </w:p>
        </w:tc>
      </w:tr>
      <w:tr w:rsidR="002544C3" w:rsidRPr="009675EF" w14:paraId="53E4BBAE" w14:textId="77777777" w:rsidTr="002544C3">
        <w:trPr>
          <w:trHeight w:val="255"/>
        </w:trPr>
        <w:tc>
          <w:tcPr>
            <w:tcW w:w="568" w:type="dxa"/>
            <w:shd w:val="clear" w:color="000000" w:fill="FFFFFF"/>
            <w:tcMar>
              <w:left w:w="28" w:type="dxa"/>
              <w:right w:w="28" w:type="dxa"/>
            </w:tcMar>
            <w:vAlign w:val="center"/>
          </w:tcPr>
          <w:p w14:paraId="37CD03C7" w14:textId="77777777" w:rsidR="002544C3" w:rsidRPr="009675EF" w:rsidRDefault="002544C3" w:rsidP="002544C3">
            <w:pPr>
              <w:jc w:val="center"/>
              <w:rPr>
                <w:color w:val="000000"/>
                <w:sz w:val="14"/>
                <w:szCs w:val="14"/>
              </w:rPr>
            </w:pPr>
            <w:r w:rsidRPr="009675EF">
              <w:rPr>
                <w:color w:val="000000"/>
                <w:sz w:val="14"/>
                <w:szCs w:val="14"/>
              </w:rPr>
              <w:t>6</w:t>
            </w:r>
          </w:p>
        </w:tc>
        <w:tc>
          <w:tcPr>
            <w:tcW w:w="2835" w:type="dxa"/>
            <w:shd w:val="clear" w:color="000000" w:fill="FFFFFF"/>
            <w:tcMar>
              <w:left w:w="28" w:type="dxa"/>
              <w:right w:w="28" w:type="dxa"/>
            </w:tcMar>
            <w:vAlign w:val="center"/>
          </w:tcPr>
          <w:p w14:paraId="4F16C767" w14:textId="77777777" w:rsidR="002544C3" w:rsidRPr="009675EF" w:rsidRDefault="002544C3" w:rsidP="002544C3">
            <w:pPr>
              <w:rPr>
                <w:color w:val="000000"/>
                <w:sz w:val="14"/>
                <w:szCs w:val="14"/>
              </w:rPr>
            </w:pPr>
            <w:r w:rsidRPr="009675EF">
              <w:rPr>
                <w:color w:val="000000"/>
                <w:sz w:val="14"/>
                <w:szCs w:val="14"/>
              </w:rPr>
              <w:t>Мероприятия инвестиционной программы, реализуемые в сфере водоотведения</w:t>
            </w:r>
          </w:p>
        </w:tc>
        <w:tc>
          <w:tcPr>
            <w:tcW w:w="850" w:type="dxa"/>
            <w:shd w:val="clear" w:color="000000" w:fill="FFFFFF"/>
            <w:tcMar>
              <w:left w:w="28" w:type="dxa"/>
              <w:right w:w="28" w:type="dxa"/>
            </w:tcMar>
            <w:vAlign w:val="center"/>
          </w:tcPr>
          <w:p w14:paraId="37EC99A7"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ACF7057" w14:textId="77777777" w:rsidR="002544C3" w:rsidRPr="009675EF" w:rsidRDefault="002544C3" w:rsidP="002544C3">
            <w:pPr>
              <w:jc w:val="center"/>
              <w:rPr>
                <w:color w:val="000000"/>
                <w:sz w:val="14"/>
                <w:szCs w:val="14"/>
              </w:rPr>
            </w:pPr>
            <w:r w:rsidRPr="009675EF">
              <w:rPr>
                <w:color w:val="000000"/>
                <w:sz w:val="14"/>
                <w:szCs w:val="14"/>
              </w:rPr>
              <w:t>58218,9</w:t>
            </w:r>
          </w:p>
        </w:tc>
        <w:tc>
          <w:tcPr>
            <w:tcW w:w="400" w:type="dxa"/>
            <w:shd w:val="clear" w:color="000000" w:fill="FFFFFF"/>
            <w:tcMar>
              <w:left w:w="28" w:type="dxa"/>
              <w:right w:w="28" w:type="dxa"/>
            </w:tcMar>
            <w:vAlign w:val="center"/>
          </w:tcPr>
          <w:p w14:paraId="531576D2"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797C3F7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E9C7926"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3E07F72" w14:textId="77777777" w:rsidR="002544C3" w:rsidRPr="009675EF" w:rsidRDefault="002544C3" w:rsidP="002544C3">
            <w:pPr>
              <w:jc w:val="center"/>
              <w:rPr>
                <w:color w:val="000000"/>
                <w:sz w:val="14"/>
                <w:szCs w:val="14"/>
              </w:rPr>
            </w:pPr>
            <w:r w:rsidRPr="009675EF">
              <w:rPr>
                <w:color w:val="000000"/>
                <w:sz w:val="14"/>
                <w:szCs w:val="14"/>
              </w:rPr>
              <w:t>4979,8</w:t>
            </w:r>
          </w:p>
        </w:tc>
        <w:tc>
          <w:tcPr>
            <w:tcW w:w="579" w:type="dxa"/>
            <w:shd w:val="clear" w:color="000000" w:fill="FFFFFF"/>
            <w:tcMar>
              <w:left w:w="28" w:type="dxa"/>
              <w:right w:w="28" w:type="dxa"/>
            </w:tcMar>
            <w:vAlign w:val="center"/>
          </w:tcPr>
          <w:p w14:paraId="16860DAF" w14:textId="77777777" w:rsidR="002544C3" w:rsidRPr="009675EF" w:rsidRDefault="002544C3" w:rsidP="002544C3">
            <w:pPr>
              <w:jc w:val="center"/>
              <w:rPr>
                <w:color w:val="000000"/>
                <w:sz w:val="14"/>
                <w:szCs w:val="14"/>
              </w:rPr>
            </w:pPr>
            <w:r w:rsidRPr="009675EF">
              <w:rPr>
                <w:color w:val="000000"/>
                <w:sz w:val="14"/>
                <w:szCs w:val="14"/>
              </w:rPr>
              <w:t>4694,0</w:t>
            </w:r>
          </w:p>
        </w:tc>
        <w:tc>
          <w:tcPr>
            <w:tcW w:w="579" w:type="dxa"/>
            <w:shd w:val="clear" w:color="000000" w:fill="FFFFFF"/>
            <w:tcMar>
              <w:left w:w="28" w:type="dxa"/>
              <w:right w:w="28" w:type="dxa"/>
            </w:tcMar>
            <w:vAlign w:val="center"/>
          </w:tcPr>
          <w:p w14:paraId="2FC7C12D" w14:textId="77777777" w:rsidR="002544C3" w:rsidRPr="009675EF" w:rsidRDefault="002544C3" w:rsidP="002544C3">
            <w:pPr>
              <w:jc w:val="center"/>
              <w:rPr>
                <w:color w:val="000000"/>
                <w:sz w:val="14"/>
                <w:szCs w:val="14"/>
              </w:rPr>
            </w:pPr>
            <w:r w:rsidRPr="009675EF">
              <w:rPr>
                <w:color w:val="000000"/>
                <w:sz w:val="14"/>
                <w:szCs w:val="14"/>
              </w:rPr>
              <w:t>4694,0</w:t>
            </w:r>
          </w:p>
        </w:tc>
        <w:tc>
          <w:tcPr>
            <w:tcW w:w="579" w:type="dxa"/>
            <w:shd w:val="clear" w:color="000000" w:fill="FFFFFF"/>
            <w:tcMar>
              <w:left w:w="28" w:type="dxa"/>
              <w:right w:w="28" w:type="dxa"/>
            </w:tcMar>
            <w:vAlign w:val="center"/>
          </w:tcPr>
          <w:p w14:paraId="1D4AA395" w14:textId="77777777" w:rsidR="002544C3" w:rsidRPr="009675EF" w:rsidRDefault="002544C3" w:rsidP="002544C3">
            <w:pPr>
              <w:jc w:val="center"/>
              <w:rPr>
                <w:color w:val="000000"/>
                <w:sz w:val="14"/>
                <w:szCs w:val="14"/>
              </w:rPr>
            </w:pPr>
            <w:r w:rsidRPr="009675EF">
              <w:rPr>
                <w:color w:val="000000"/>
                <w:sz w:val="14"/>
                <w:szCs w:val="14"/>
              </w:rPr>
              <w:t>4649,2</w:t>
            </w:r>
          </w:p>
        </w:tc>
        <w:tc>
          <w:tcPr>
            <w:tcW w:w="579" w:type="dxa"/>
            <w:shd w:val="clear" w:color="000000" w:fill="FFFFFF"/>
            <w:tcMar>
              <w:left w:w="28" w:type="dxa"/>
              <w:right w:w="28" w:type="dxa"/>
            </w:tcMar>
            <w:vAlign w:val="center"/>
          </w:tcPr>
          <w:p w14:paraId="53724280" w14:textId="77777777" w:rsidR="002544C3" w:rsidRPr="009675EF" w:rsidRDefault="002544C3" w:rsidP="002544C3">
            <w:pPr>
              <w:jc w:val="center"/>
              <w:rPr>
                <w:color w:val="000000"/>
                <w:sz w:val="14"/>
                <w:szCs w:val="14"/>
              </w:rPr>
            </w:pPr>
            <w:r w:rsidRPr="009675EF">
              <w:rPr>
                <w:color w:val="000000"/>
                <w:sz w:val="14"/>
                <w:szCs w:val="14"/>
              </w:rPr>
              <w:t>4694,1</w:t>
            </w:r>
          </w:p>
        </w:tc>
        <w:tc>
          <w:tcPr>
            <w:tcW w:w="579" w:type="dxa"/>
            <w:shd w:val="clear" w:color="000000" w:fill="FFFFFF"/>
            <w:tcMar>
              <w:left w:w="28" w:type="dxa"/>
              <w:right w:w="28" w:type="dxa"/>
            </w:tcMar>
            <w:vAlign w:val="center"/>
          </w:tcPr>
          <w:p w14:paraId="616E0B41" w14:textId="77777777" w:rsidR="002544C3" w:rsidRPr="009675EF" w:rsidRDefault="002544C3" w:rsidP="002544C3">
            <w:pPr>
              <w:jc w:val="center"/>
              <w:rPr>
                <w:color w:val="000000"/>
                <w:sz w:val="14"/>
                <w:szCs w:val="14"/>
              </w:rPr>
            </w:pPr>
            <w:r w:rsidRPr="009675EF">
              <w:rPr>
                <w:color w:val="000000"/>
                <w:sz w:val="14"/>
                <w:szCs w:val="14"/>
              </w:rPr>
              <w:t>8124,2</w:t>
            </w:r>
          </w:p>
        </w:tc>
        <w:tc>
          <w:tcPr>
            <w:tcW w:w="544" w:type="dxa"/>
            <w:shd w:val="clear" w:color="000000" w:fill="FFFFFF"/>
            <w:tcMar>
              <w:left w:w="28" w:type="dxa"/>
              <w:right w:w="28" w:type="dxa"/>
            </w:tcMar>
            <w:vAlign w:val="center"/>
          </w:tcPr>
          <w:p w14:paraId="55B2A5E3" w14:textId="77777777" w:rsidR="002544C3" w:rsidRPr="009675EF" w:rsidRDefault="002544C3" w:rsidP="002544C3">
            <w:pPr>
              <w:jc w:val="center"/>
              <w:rPr>
                <w:color w:val="000000"/>
                <w:sz w:val="14"/>
                <w:szCs w:val="14"/>
              </w:rPr>
            </w:pPr>
            <w:r w:rsidRPr="009675EF">
              <w:rPr>
                <w:color w:val="000000"/>
                <w:sz w:val="14"/>
                <w:szCs w:val="14"/>
              </w:rPr>
              <w:t>4712,0</w:t>
            </w:r>
          </w:p>
        </w:tc>
        <w:tc>
          <w:tcPr>
            <w:tcW w:w="579" w:type="dxa"/>
            <w:shd w:val="clear" w:color="000000" w:fill="FFFFFF"/>
            <w:tcMar>
              <w:left w:w="28" w:type="dxa"/>
              <w:right w:w="28" w:type="dxa"/>
            </w:tcMar>
            <w:vAlign w:val="center"/>
          </w:tcPr>
          <w:p w14:paraId="4192D72C" w14:textId="77777777" w:rsidR="002544C3" w:rsidRPr="009675EF" w:rsidRDefault="002544C3" w:rsidP="002544C3">
            <w:pPr>
              <w:jc w:val="center"/>
              <w:rPr>
                <w:color w:val="000000"/>
                <w:sz w:val="14"/>
                <w:szCs w:val="14"/>
              </w:rPr>
            </w:pPr>
            <w:r w:rsidRPr="009675EF">
              <w:rPr>
                <w:color w:val="000000"/>
                <w:sz w:val="14"/>
                <w:szCs w:val="14"/>
              </w:rPr>
              <w:t>4736,0</w:t>
            </w:r>
          </w:p>
        </w:tc>
        <w:tc>
          <w:tcPr>
            <w:tcW w:w="579" w:type="dxa"/>
            <w:shd w:val="clear" w:color="000000" w:fill="FFFFFF"/>
            <w:tcMar>
              <w:left w:w="28" w:type="dxa"/>
              <w:right w:w="28" w:type="dxa"/>
            </w:tcMar>
            <w:vAlign w:val="center"/>
          </w:tcPr>
          <w:p w14:paraId="3955876E" w14:textId="77777777" w:rsidR="002544C3" w:rsidRPr="009675EF" w:rsidRDefault="002544C3" w:rsidP="002544C3">
            <w:pPr>
              <w:jc w:val="center"/>
              <w:rPr>
                <w:color w:val="000000"/>
                <w:sz w:val="14"/>
                <w:szCs w:val="14"/>
              </w:rPr>
            </w:pPr>
            <w:r w:rsidRPr="009675EF">
              <w:rPr>
                <w:color w:val="000000"/>
                <w:sz w:val="14"/>
                <w:szCs w:val="14"/>
              </w:rPr>
              <w:t>4752,0</w:t>
            </w:r>
          </w:p>
        </w:tc>
        <w:tc>
          <w:tcPr>
            <w:tcW w:w="518" w:type="dxa"/>
            <w:shd w:val="clear" w:color="000000" w:fill="FFFFFF"/>
            <w:tcMar>
              <w:left w:w="28" w:type="dxa"/>
              <w:right w:w="28" w:type="dxa"/>
            </w:tcMar>
            <w:vAlign w:val="center"/>
          </w:tcPr>
          <w:p w14:paraId="213955A3" w14:textId="77777777" w:rsidR="002544C3" w:rsidRPr="009675EF" w:rsidRDefault="002544C3" w:rsidP="002544C3">
            <w:pPr>
              <w:jc w:val="center"/>
              <w:rPr>
                <w:color w:val="000000"/>
                <w:sz w:val="14"/>
                <w:szCs w:val="14"/>
              </w:rPr>
            </w:pPr>
            <w:r w:rsidRPr="009675EF">
              <w:rPr>
                <w:color w:val="000000"/>
                <w:sz w:val="14"/>
                <w:szCs w:val="14"/>
              </w:rPr>
              <w:t>4488,0</w:t>
            </w:r>
          </w:p>
        </w:tc>
        <w:tc>
          <w:tcPr>
            <w:tcW w:w="674" w:type="dxa"/>
            <w:shd w:val="clear" w:color="000000" w:fill="FFFFFF"/>
            <w:tcMar>
              <w:left w:w="28" w:type="dxa"/>
              <w:right w:w="28" w:type="dxa"/>
            </w:tcMar>
            <w:vAlign w:val="center"/>
          </w:tcPr>
          <w:p w14:paraId="2F971D6A" w14:textId="77777777" w:rsidR="002544C3" w:rsidRPr="009675EF" w:rsidRDefault="002544C3" w:rsidP="002544C3">
            <w:pPr>
              <w:jc w:val="center"/>
              <w:rPr>
                <w:color w:val="000000"/>
                <w:sz w:val="14"/>
                <w:szCs w:val="14"/>
              </w:rPr>
            </w:pPr>
            <w:r w:rsidRPr="009675EF">
              <w:rPr>
                <w:color w:val="000000"/>
                <w:sz w:val="14"/>
                <w:szCs w:val="14"/>
              </w:rPr>
              <w:t>3808,4</w:t>
            </w:r>
          </w:p>
        </w:tc>
        <w:tc>
          <w:tcPr>
            <w:tcW w:w="579" w:type="dxa"/>
            <w:shd w:val="clear" w:color="000000" w:fill="FFFFFF"/>
            <w:tcMar>
              <w:left w:w="28" w:type="dxa"/>
              <w:right w:w="28" w:type="dxa"/>
            </w:tcMar>
            <w:vAlign w:val="center"/>
          </w:tcPr>
          <w:p w14:paraId="5350451F" w14:textId="77777777" w:rsidR="002544C3" w:rsidRPr="009675EF" w:rsidRDefault="002544C3" w:rsidP="002544C3">
            <w:pPr>
              <w:jc w:val="center"/>
              <w:rPr>
                <w:color w:val="000000"/>
                <w:sz w:val="14"/>
                <w:szCs w:val="14"/>
              </w:rPr>
            </w:pPr>
            <w:r w:rsidRPr="009675EF">
              <w:rPr>
                <w:color w:val="000000"/>
                <w:sz w:val="14"/>
                <w:szCs w:val="14"/>
              </w:rPr>
              <w:t>3887,3</w:t>
            </w:r>
          </w:p>
        </w:tc>
        <w:tc>
          <w:tcPr>
            <w:tcW w:w="509" w:type="dxa"/>
            <w:shd w:val="clear" w:color="000000" w:fill="FFFFFF"/>
            <w:tcMar>
              <w:left w:w="28" w:type="dxa"/>
              <w:right w:w="28" w:type="dxa"/>
            </w:tcMar>
            <w:vAlign w:val="center"/>
          </w:tcPr>
          <w:p w14:paraId="49789964"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32A17715" w14:textId="77777777" w:rsidR="002544C3" w:rsidRPr="009675EF" w:rsidRDefault="002544C3" w:rsidP="002544C3">
            <w:pPr>
              <w:jc w:val="center"/>
              <w:rPr>
                <w:color w:val="000000"/>
                <w:sz w:val="14"/>
                <w:szCs w:val="14"/>
              </w:rPr>
            </w:pPr>
            <w:r w:rsidRPr="009675EF">
              <w:rPr>
                <w:color w:val="000000"/>
                <w:sz w:val="14"/>
                <w:szCs w:val="14"/>
              </w:rPr>
              <w:t>46035,3</w:t>
            </w:r>
          </w:p>
        </w:tc>
        <w:tc>
          <w:tcPr>
            <w:tcW w:w="708" w:type="dxa"/>
            <w:shd w:val="clear" w:color="000000" w:fill="FFFFFF"/>
            <w:noWrap/>
            <w:tcMar>
              <w:left w:w="28" w:type="dxa"/>
              <w:right w:w="28" w:type="dxa"/>
            </w:tcMar>
            <w:vAlign w:val="center"/>
          </w:tcPr>
          <w:p w14:paraId="77622DBA" w14:textId="77777777" w:rsidR="002544C3" w:rsidRPr="009675EF" w:rsidRDefault="002544C3" w:rsidP="002544C3">
            <w:pPr>
              <w:jc w:val="center"/>
              <w:rPr>
                <w:color w:val="000000"/>
                <w:sz w:val="14"/>
                <w:szCs w:val="14"/>
              </w:rPr>
            </w:pPr>
            <w:r w:rsidRPr="009675EF">
              <w:rPr>
                <w:color w:val="000000"/>
                <w:sz w:val="14"/>
                <w:szCs w:val="14"/>
              </w:rPr>
              <w:t>12183,7</w:t>
            </w:r>
          </w:p>
        </w:tc>
        <w:tc>
          <w:tcPr>
            <w:tcW w:w="851" w:type="dxa"/>
            <w:shd w:val="clear" w:color="000000" w:fill="FFFFFF"/>
            <w:tcMar>
              <w:left w:w="28" w:type="dxa"/>
              <w:right w:w="28" w:type="dxa"/>
            </w:tcMar>
            <w:vAlign w:val="center"/>
          </w:tcPr>
          <w:p w14:paraId="0C813541"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073D70E3" w14:textId="77777777" w:rsidTr="002544C3">
        <w:trPr>
          <w:trHeight w:val="255"/>
        </w:trPr>
        <w:tc>
          <w:tcPr>
            <w:tcW w:w="568" w:type="dxa"/>
            <w:shd w:val="clear" w:color="000000" w:fill="FFFFFF"/>
            <w:tcMar>
              <w:left w:w="28" w:type="dxa"/>
              <w:right w:w="28" w:type="dxa"/>
            </w:tcMar>
            <w:vAlign w:val="center"/>
          </w:tcPr>
          <w:p w14:paraId="0900DD7A" w14:textId="77777777" w:rsidR="002544C3" w:rsidRPr="009675EF" w:rsidRDefault="002544C3" w:rsidP="002544C3">
            <w:pPr>
              <w:jc w:val="center"/>
              <w:rPr>
                <w:color w:val="000000"/>
                <w:sz w:val="14"/>
                <w:szCs w:val="14"/>
              </w:rPr>
            </w:pPr>
            <w:r w:rsidRPr="009675EF">
              <w:rPr>
                <w:color w:val="000000"/>
                <w:sz w:val="14"/>
                <w:szCs w:val="14"/>
              </w:rPr>
              <w:t>6.1</w:t>
            </w:r>
          </w:p>
        </w:tc>
        <w:tc>
          <w:tcPr>
            <w:tcW w:w="2835" w:type="dxa"/>
            <w:shd w:val="clear" w:color="000000" w:fill="FFFFFF"/>
            <w:tcMar>
              <w:left w:w="28" w:type="dxa"/>
              <w:right w:w="28" w:type="dxa"/>
            </w:tcMar>
            <w:vAlign w:val="center"/>
          </w:tcPr>
          <w:p w14:paraId="013D4DF1" w14:textId="77777777" w:rsidR="002544C3" w:rsidRPr="009675EF" w:rsidRDefault="002544C3" w:rsidP="002544C3">
            <w:pPr>
              <w:rPr>
                <w:color w:val="000000"/>
                <w:sz w:val="14"/>
                <w:szCs w:val="14"/>
              </w:rPr>
            </w:pPr>
            <w:r w:rsidRPr="009675EF">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27E3C801"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87CA3B5" w14:textId="77777777" w:rsidR="002544C3" w:rsidRPr="009675EF" w:rsidRDefault="002544C3" w:rsidP="002544C3">
            <w:pPr>
              <w:jc w:val="center"/>
              <w:rPr>
                <w:color w:val="000000"/>
                <w:sz w:val="14"/>
                <w:szCs w:val="16"/>
              </w:rPr>
            </w:pPr>
            <w:r w:rsidRPr="009675EF">
              <w:rPr>
                <w:color w:val="000000"/>
                <w:sz w:val="14"/>
                <w:szCs w:val="16"/>
              </w:rPr>
              <w:t>0,0</w:t>
            </w:r>
          </w:p>
        </w:tc>
        <w:tc>
          <w:tcPr>
            <w:tcW w:w="400" w:type="dxa"/>
            <w:shd w:val="clear" w:color="000000" w:fill="FFFFFF"/>
            <w:tcMar>
              <w:left w:w="28" w:type="dxa"/>
              <w:right w:w="28" w:type="dxa"/>
            </w:tcMar>
            <w:vAlign w:val="center"/>
          </w:tcPr>
          <w:p w14:paraId="10A137D4" w14:textId="77777777" w:rsidR="002544C3" w:rsidRPr="009675EF" w:rsidRDefault="002544C3" w:rsidP="002544C3">
            <w:pPr>
              <w:jc w:val="center"/>
              <w:rPr>
                <w:color w:val="000000"/>
                <w:sz w:val="14"/>
                <w:szCs w:val="16"/>
              </w:rPr>
            </w:pPr>
            <w:r w:rsidRPr="009675EF">
              <w:rPr>
                <w:color w:val="000000"/>
                <w:sz w:val="14"/>
                <w:szCs w:val="16"/>
              </w:rPr>
              <w:t>0,0</w:t>
            </w:r>
          </w:p>
        </w:tc>
        <w:tc>
          <w:tcPr>
            <w:tcW w:w="580" w:type="dxa"/>
            <w:shd w:val="clear" w:color="000000" w:fill="FFFFFF"/>
            <w:tcMar>
              <w:left w:w="28" w:type="dxa"/>
              <w:right w:w="28" w:type="dxa"/>
            </w:tcMar>
            <w:vAlign w:val="center"/>
          </w:tcPr>
          <w:p w14:paraId="13E76C60"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303566BC"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0BB2F532"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B7529CC"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08D15E84"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323948A"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70660E0"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7ABF5D0B" w14:textId="77777777" w:rsidR="002544C3" w:rsidRPr="009675EF" w:rsidRDefault="002544C3" w:rsidP="002544C3">
            <w:pPr>
              <w:jc w:val="center"/>
              <w:rPr>
                <w:color w:val="000000"/>
                <w:sz w:val="14"/>
                <w:szCs w:val="16"/>
              </w:rPr>
            </w:pPr>
            <w:r w:rsidRPr="009675EF">
              <w:rPr>
                <w:color w:val="000000"/>
                <w:sz w:val="14"/>
                <w:szCs w:val="16"/>
              </w:rPr>
              <w:t>0,0</w:t>
            </w:r>
          </w:p>
        </w:tc>
        <w:tc>
          <w:tcPr>
            <w:tcW w:w="544" w:type="dxa"/>
            <w:shd w:val="clear" w:color="000000" w:fill="FFFFFF"/>
            <w:tcMar>
              <w:left w:w="28" w:type="dxa"/>
              <w:right w:w="28" w:type="dxa"/>
            </w:tcMar>
            <w:vAlign w:val="center"/>
          </w:tcPr>
          <w:p w14:paraId="1A616FE0"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270DA809"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51F43BEF" w14:textId="77777777" w:rsidR="002544C3" w:rsidRPr="009675EF" w:rsidRDefault="002544C3" w:rsidP="002544C3">
            <w:pPr>
              <w:jc w:val="center"/>
              <w:rPr>
                <w:color w:val="000000"/>
                <w:sz w:val="14"/>
                <w:szCs w:val="16"/>
              </w:rPr>
            </w:pPr>
            <w:r w:rsidRPr="009675EF">
              <w:rPr>
                <w:color w:val="000000"/>
                <w:sz w:val="14"/>
                <w:szCs w:val="16"/>
              </w:rPr>
              <w:t>0,0</w:t>
            </w:r>
          </w:p>
        </w:tc>
        <w:tc>
          <w:tcPr>
            <w:tcW w:w="518" w:type="dxa"/>
            <w:shd w:val="clear" w:color="000000" w:fill="FFFFFF"/>
            <w:tcMar>
              <w:left w:w="28" w:type="dxa"/>
              <w:right w:w="28" w:type="dxa"/>
            </w:tcMar>
            <w:vAlign w:val="center"/>
          </w:tcPr>
          <w:p w14:paraId="21AC116C" w14:textId="77777777" w:rsidR="002544C3" w:rsidRPr="009675EF" w:rsidRDefault="002544C3" w:rsidP="002544C3">
            <w:pPr>
              <w:jc w:val="center"/>
              <w:rPr>
                <w:color w:val="000000"/>
                <w:sz w:val="14"/>
                <w:szCs w:val="16"/>
              </w:rPr>
            </w:pPr>
            <w:r w:rsidRPr="009675EF">
              <w:rPr>
                <w:color w:val="000000"/>
                <w:sz w:val="14"/>
                <w:szCs w:val="16"/>
              </w:rPr>
              <w:t>0,0</w:t>
            </w:r>
          </w:p>
        </w:tc>
        <w:tc>
          <w:tcPr>
            <w:tcW w:w="674" w:type="dxa"/>
            <w:shd w:val="clear" w:color="000000" w:fill="FFFFFF"/>
            <w:tcMar>
              <w:left w:w="28" w:type="dxa"/>
              <w:right w:w="28" w:type="dxa"/>
            </w:tcMar>
            <w:vAlign w:val="center"/>
          </w:tcPr>
          <w:p w14:paraId="61252EA7" w14:textId="77777777" w:rsidR="002544C3" w:rsidRPr="009675EF" w:rsidRDefault="002544C3" w:rsidP="002544C3">
            <w:pPr>
              <w:jc w:val="center"/>
              <w:rPr>
                <w:color w:val="000000"/>
                <w:sz w:val="14"/>
                <w:szCs w:val="16"/>
              </w:rPr>
            </w:pPr>
            <w:r w:rsidRPr="009675EF">
              <w:rPr>
                <w:color w:val="000000"/>
                <w:sz w:val="14"/>
                <w:szCs w:val="16"/>
              </w:rPr>
              <w:t>0,0</w:t>
            </w:r>
          </w:p>
        </w:tc>
        <w:tc>
          <w:tcPr>
            <w:tcW w:w="579" w:type="dxa"/>
            <w:shd w:val="clear" w:color="000000" w:fill="FFFFFF"/>
            <w:tcMar>
              <w:left w:w="28" w:type="dxa"/>
              <w:right w:w="28" w:type="dxa"/>
            </w:tcMar>
            <w:vAlign w:val="center"/>
          </w:tcPr>
          <w:p w14:paraId="6A7BB560" w14:textId="77777777" w:rsidR="002544C3" w:rsidRPr="009675EF" w:rsidRDefault="002544C3" w:rsidP="002544C3">
            <w:pPr>
              <w:jc w:val="center"/>
              <w:rPr>
                <w:color w:val="000000"/>
                <w:sz w:val="14"/>
                <w:szCs w:val="16"/>
              </w:rPr>
            </w:pPr>
            <w:r w:rsidRPr="009675EF">
              <w:rPr>
                <w:color w:val="000000"/>
                <w:sz w:val="14"/>
                <w:szCs w:val="16"/>
              </w:rPr>
              <w:t>0,0</w:t>
            </w:r>
          </w:p>
        </w:tc>
        <w:tc>
          <w:tcPr>
            <w:tcW w:w="509" w:type="dxa"/>
            <w:shd w:val="clear" w:color="000000" w:fill="FFFFFF"/>
            <w:tcMar>
              <w:left w:w="28" w:type="dxa"/>
              <w:right w:w="28" w:type="dxa"/>
            </w:tcMar>
            <w:vAlign w:val="center"/>
          </w:tcPr>
          <w:p w14:paraId="26EA159E"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7D4C1DE5" w14:textId="77777777" w:rsidR="002544C3" w:rsidRPr="009675EF" w:rsidRDefault="002544C3" w:rsidP="002544C3">
            <w:pPr>
              <w:jc w:val="center"/>
              <w:rPr>
                <w:color w:val="000000"/>
                <w:sz w:val="14"/>
                <w:szCs w:val="16"/>
              </w:rPr>
            </w:pPr>
            <w:r w:rsidRPr="009675EF">
              <w:rPr>
                <w:color w:val="000000"/>
                <w:sz w:val="14"/>
                <w:szCs w:val="16"/>
              </w:rPr>
              <w:t>0,0</w:t>
            </w:r>
          </w:p>
        </w:tc>
        <w:tc>
          <w:tcPr>
            <w:tcW w:w="708" w:type="dxa"/>
            <w:shd w:val="clear" w:color="000000" w:fill="FFFFFF"/>
            <w:noWrap/>
            <w:tcMar>
              <w:left w:w="28" w:type="dxa"/>
              <w:right w:w="28" w:type="dxa"/>
            </w:tcMar>
            <w:vAlign w:val="center"/>
          </w:tcPr>
          <w:p w14:paraId="6C23CFAD" w14:textId="77777777" w:rsidR="002544C3" w:rsidRPr="009675EF" w:rsidRDefault="002544C3" w:rsidP="002544C3">
            <w:pPr>
              <w:jc w:val="center"/>
              <w:rPr>
                <w:color w:val="000000"/>
                <w:sz w:val="14"/>
                <w:szCs w:val="16"/>
              </w:rPr>
            </w:pPr>
            <w:r w:rsidRPr="009675EF">
              <w:rPr>
                <w:color w:val="000000"/>
                <w:sz w:val="14"/>
                <w:szCs w:val="16"/>
              </w:rPr>
              <w:t>0,0</w:t>
            </w:r>
          </w:p>
        </w:tc>
        <w:tc>
          <w:tcPr>
            <w:tcW w:w="851" w:type="dxa"/>
            <w:shd w:val="clear" w:color="000000" w:fill="FFFFFF"/>
            <w:tcMar>
              <w:left w:w="28" w:type="dxa"/>
              <w:right w:w="28" w:type="dxa"/>
            </w:tcMar>
            <w:vAlign w:val="center"/>
          </w:tcPr>
          <w:p w14:paraId="34E318DC"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15680BCD" w14:textId="77777777" w:rsidTr="002544C3">
        <w:trPr>
          <w:trHeight w:val="255"/>
        </w:trPr>
        <w:tc>
          <w:tcPr>
            <w:tcW w:w="568" w:type="dxa"/>
            <w:shd w:val="clear" w:color="000000" w:fill="FFFFFF"/>
            <w:tcMar>
              <w:left w:w="28" w:type="dxa"/>
              <w:right w:w="28" w:type="dxa"/>
            </w:tcMar>
            <w:vAlign w:val="center"/>
          </w:tcPr>
          <w:p w14:paraId="5B207A72" w14:textId="77777777" w:rsidR="002544C3" w:rsidRPr="009675EF" w:rsidRDefault="002544C3" w:rsidP="002544C3">
            <w:pPr>
              <w:jc w:val="center"/>
              <w:rPr>
                <w:color w:val="000000"/>
                <w:sz w:val="14"/>
                <w:szCs w:val="14"/>
              </w:rPr>
            </w:pPr>
            <w:r w:rsidRPr="009675EF">
              <w:rPr>
                <w:color w:val="000000"/>
                <w:sz w:val="14"/>
                <w:szCs w:val="14"/>
              </w:rPr>
              <w:t>6.2</w:t>
            </w:r>
          </w:p>
        </w:tc>
        <w:tc>
          <w:tcPr>
            <w:tcW w:w="2835" w:type="dxa"/>
            <w:shd w:val="clear" w:color="000000" w:fill="FFFFFF"/>
            <w:tcMar>
              <w:left w:w="28" w:type="dxa"/>
              <w:right w:w="28" w:type="dxa"/>
            </w:tcMar>
            <w:vAlign w:val="center"/>
          </w:tcPr>
          <w:p w14:paraId="08065A48" w14:textId="77777777" w:rsidR="002544C3" w:rsidRPr="009675EF" w:rsidRDefault="002544C3" w:rsidP="002544C3">
            <w:pPr>
              <w:rPr>
                <w:color w:val="000000"/>
                <w:sz w:val="14"/>
                <w:szCs w:val="14"/>
              </w:rPr>
            </w:pPr>
            <w:r w:rsidRPr="009675EF">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28" w:type="dxa"/>
              <w:right w:w="28" w:type="dxa"/>
            </w:tcMar>
            <w:vAlign w:val="center"/>
          </w:tcPr>
          <w:p w14:paraId="76C24116"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547ED65"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tcPr>
          <w:p w14:paraId="036AEDAC"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382C98E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1F1CED3"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4983B6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F2B0A6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13BB9A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B4F508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CD04E3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E55564B"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4ADC4B9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04BEF1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C201108"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753A4B47" w14:textId="77777777" w:rsidR="002544C3" w:rsidRPr="009675EF" w:rsidRDefault="002544C3" w:rsidP="002544C3">
            <w:pPr>
              <w:jc w:val="center"/>
              <w:rPr>
                <w:color w:val="000000"/>
                <w:sz w:val="14"/>
                <w:szCs w:val="14"/>
              </w:rPr>
            </w:pPr>
            <w:r w:rsidRPr="009675EF">
              <w:rPr>
                <w:color w:val="000000"/>
                <w:sz w:val="14"/>
                <w:szCs w:val="14"/>
              </w:rPr>
              <w:t>0,0</w:t>
            </w:r>
          </w:p>
        </w:tc>
        <w:tc>
          <w:tcPr>
            <w:tcW w:w="674" w:type="dxa"/>
            <w:shd w:val="clear" w:color="000000" w:fill="FFFFFF"/>
            <w:tcMar>
              <w:left w:w="28" w:type="dxa"/>
              <w:right w:w="28" w:type="dxa"/>
            </w:tcMar>
            <w:vAlign w:val="center"/>
          </w:tcPr>
          <w:p w14:paraId="5866D64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C36785E"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50B4988C"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3B4D0A00"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noWrap/>
            <w:tcMar>
              <w:left w:w="28" w:type="dxa"/>
              <w:right w:w="28" w:type="dxa"/>
            </w:tcMar>
            <w:vAlign w:val="center"/>
          </w:tcPr>
          <w:p w14:paraId="1585855C"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3E59C85A" w14:textId="77777777" w:rsidR="002544C3" w:rsidRPr="009675EF" w:rsidRDefault="002544C3" w:rsidP="002544C3">
            <w:pPr>
              <w:jc w:val="center"/>
              <w:rPr>
                <w:color w:val="000000"/>
                <w:sz w:val="14"/>
                <w:szCs w:val="14"/>
              </w:rPr>
            </w:pPr>
            <w:r w:rsidRPr="009675EF">
              <w:rPr>
                <w:color w:val="000000"/>
                <w:sz w:val="14"/>
                <w:szCs w:val="14"/>
              </w:rPr>
              <w:t>0,0</w:t>
            </w:r>
          </w:p>
        </w:tc>
      </w:tr>
    </w:tbl>
    <w:p w14:paraId="5399688D" w14:textId="77777777" w:rsidR="002544C3" w:rsidRPr="009675EF" w:rsidRDefault="002544C3" w:rsidP="002544C3">
      <w:r w:rsidRPr="009675EF">
        <w:br w:type="page"/>
      </w:r>
    </w:p>
    <w:tbl>
      <w:tblPr>
        <w:tblW w:w="160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850"/>
        <w:gridCol w:w="639"/>
        <w:gridCol w:w="400"/>
        <w:gridCol w:w="580"/>
        <w:gridCol w:w="579"/>
        <w:gridCol w:w="518"/>
        <w:gridCol w:w="579"/>
        <w:gridCol w:w="579"/>
        <w:gridCol w:w="579"/>
        <w:gridCol w:w="579"/>
        <w:gridCol w:w="579"/>
        <w:gridCol w:w="544"/>
        <w:gridCol w:w="579"/>
        <w:gridCol w:w="579"/>
        <w:gridCol w:w="518"/>
        <w:gridCol w:w="579"/>
        <w:gridCol w:w="579"/>
        <w:gridCol w:w="509"/>
        <w:gridCol w:w="709"/>
        <w:gridCol w:w="708"/>
        <w:gridCol w:w="851"/>
      </w:tblGrid>
      <w:tr w:rsidR="002544C3" w:rsidRPr="009675EF" w14:paraId="79BD3C73" w14:textId="77777777" w:rsidTr="002544C3">
        <w:trPr>
          <w:trHeight w:val="255"/>
        </w:trPr>
        <w:tc>
          <w:tcPr>
            <w:tcW w:w="568" w:type="dxa"/>
            <w:shd w:val="clear" w:color="000000" w:fill="FFFFFF"/>
            <w:tcMar>
              <w:left w:w="28" w:type="dxa"/>
              <w:right w:w="28" w:type="dxa"/>
            </w:tcMar>
            <w:vAlign w:val="center"/>
            <w:hideMark/>
          </w:tcPr>
          <w:p w14:paraId="3F4CC217" w14:textId="77777777" w:rsidR="002544C3" w:rsidRPr="009675EF" w:rsidRDefault="002544C3" w:rsidP="002544C3">
            <w:pPr>
              <w:jc w:val="center"/>
              <w:rPr>
                <w:color w:val="000000"/>
                <w:sz w:val="14"/>
                <w:szCs w:val="14"/>
              </w:rPr>
            </w:pPr>
            <w:r w:rsidRPr="009675EF">
              <w:rPr>
                <w:color w:val="000000"/>
                <w:sz w:val="14"/>
                <w:szCs w:val="14"/>
              </w:rPr>
              <w:lastRenderedPageBreak/>
              <w:t>1</w:t>
            </w:r>
          </w:p>
        </w:tc>
        <w:tc>
          <w:tcPr>
            <w:tcW w:w="2835" w:type="dxa"/>
            <w:shd w:val="clear" w:color="000000" w:fill="FFFFFF"/>
            <w:tcMar>
              <w:left w:w="28" w:type="dxa"/>
              <w:right w:w="28" w:type="dxa"/>
            </w:tcMar>
            <w:vAlign w:val="center"/>
            <w:hideMark/>
          </w:tcPr>
          <w:p w14:paraId="7EBEB029" w14:textId="77777777" w:rsidR="002544C3" w:rsidRPr="009675EF" w:rsidRDefault="002544C3" w:rsidP="002544C3">
            <w:pPr>
              <w:jc w:val="center"/>
              <w:rPr>
                <w:color w:val="000000"/>
                <w:sz w:val="14"/>
                <w:szCs w:val="14"/>
              </w:rPr>
            </w:pPr>
            <w:r w:rsidRPr="009675EF">
              <w:rPr>
                <w:color w:val="000000"/>
                <w:sz w:val="14"/>
                <w:szCs w:val="14"/>
              </w:rPr>
              <w:t>2</w:t>
            </w:r>
          </w:p>
        </w:tc>
        <w:tc>
          <w:tcPr>
            <w:tcW w:w="850" w:type="dxa"/>
            <w:shd w:val="clear" w:color="000000" w:fill="FFFFFF"/>
            <w:tcMar>
              <w:left w:w="28" w:type="dxa"/>
              <w:right w:w="28" w:type="dxa"/>
            </w:tcMar>
            <w:vAlign w:val="center"/>
            <w:hideMark/>
          </w:tcPr>
          <w:p w14:paraId="747923DB" w14:textId="77777777" w:rsidR="002544C3" w:rsidRPr="009675EF" w:rsidRDefault="002544C3" w:rsidP="002544C3">
            <w:pPr>
              <w:jc w:val="center"/>
              <w:rPr>
                <w:color w:val="000000"/>
                <w:sz w:val="14"/>
                <w:szCs w:val="14"/>
              </w:rPr>
            </w:pPr>
            <w:r w:rsidRPr="009675EF">
              <w:rPr>
                <w:color w:val="000000"/>
                <w:sz w:val="14"/>
                <w:szCs w:val="14"/>
              </w:rPr>
              <w:t>3</w:t>
            </w:r>
          </w:p>
        </w:tc>
        <w:tc>
          <w:tcPr>
            <w:tcW w:w="639" w:type="dxa"/>
            <w:shd w:val="clear" w:color="000000" w:fill="FFFFFF"/>
            <w:tcMar>
              <w:left w:w="28" w:type="dxa"/>
              <w:right w:w="28" w:type="dxa"/>
            </w:tcMar>
            <w:vAlign w:val="center"/>
            <w:hideMark/>
          </w:tcPr>
          <w:p w14:paraId="66617846" w14:textId="77777777" w:rsidR="002544C3" w:rsidRPr="009675EF" w:rsidRDefault="002544C3" w:rsidP="002544C3">
            <w:pPr>
              <w:jc w:val="center"/>
              <w:rPr>
                <w:color w:val="000000"/>
                <w:sz w:val="14"/>
                <w:szCs w:val="14"/>
              </w:rPr>
            </w:pPr>
            <w:r w:rsidRPr="009675EF">
              <w:rPr>
                <w:color w:val="000000"/>
                <w:sz w:val="14"/>
                <w:szCs w:val="14"/>
              </w:rPr>
              <w:t>4</w:t>
            </w:r>
          </w:p>
        </w:tc>
        <w:tc>
          <w:tcPr>
            <w:tcW w:w="400" w:type="dxa"/>
            <w:shd w:val="clear" w:color="000000" w:fill="FFFFFF"/>
            <w:tcMar>
              <w:left w:w="28" w:type="dxa"/>
              <w:right w:w="28" w:type="dxa"/>
            </w:tcMar>
            <w:vAlign w:val="center"/>
            <w:hideMark/>
          </w:tcPr>
          <w:p w14:paraId="44500F0A" w14:textId="77777777" w:rsidR="002544C3" w:rsidRPr="009675EF" w:rsidRDefault="002544C3" w:rsidP="002544C3">
            <w:pPr>
              <w:jc w:val="center"/>
              <w:rPr>
                <w:color w:val="000000"/>
                <w:sz w:val="14"/>
                <w:szCs w:val="14"/>
              </w:rPr>
            </w:pPr>
            <w:r w:rsidRPr="009675EF">
              <w:rPr>
                <w:color w:val="000000"/>
                <w:sz w:val="14"/>
                <w:szCs w:val="14"/>
              </w:rPr>
              <w:t>5</w:t>
            </w:r>
          </w:p>
        </w:tc>
        <w:tc>
          <w:tcPr>
            <w:tcW w:w="580" w:type="dxa"/>
            <w:shd w:val="clear" w:color="000000" w:fill="FFFFFF"/>
            <w:tcMar>
              <w:left w:w="28" w:type="dxa"/>
              <w:right w:w="28" w:type="dxa"/>
            </w:tcMar>
            <w:vAlign w:val="center"/>
            <w:hideMark/>
          </w:tcPr>
          <w:p w14:paraId="4E5DC4E7" w14:textId="77777777" w:rsidR="002544C3" w:rsidRPr="009675EF" w:rsidRDefault="002544C3" w:rsidP="002544C3">
            <w:pPr>
              <w:jc w:val="center"/>
              <w:rPr>
                <w:color w:val="000000"/>
                <w:sz w:val="14"/>
                <w:szCs w:val="14"/>
              </w:rPr>
            </w:pPr>
            <w:r w:rsidRPr="009675EF">
              <w:rPr>
                <w:color w:val="000000"/>
                <w:sz w:val="14"/>
                <w:szCs w:val="14"/>
              </w:rPr>
              <w:t>6</w:t>
            </w:r>
          </w:p>
        </w:tc>
        <w:tc>
          <w:tcPr>
            <w:tcW w:w="579" w:type="dxa"/>
            <w:shd w:val="clear" w:color="000000" w:fill="FFFFFF"/>
            <w:tcMar>
              <w:left w:w="28" w:type="dxa"/>
              <w:right w:w="28" w:type="dxa"/>
            </w:tcMar>
            <w:vAlign w:val="center"/>
            <w:hideMark/>
          </w:tcPr>
          <w:p w14:paraId="7E57BCB0" w14:textId="77777777" w:rsidR="002544C3" w:rsidRPr="009675EF" w:rsidRDefault="002544C3" w:rsidP="002544C3">
            <w:pPr>
              <w:jc w:val="center"/>
              <w:rPr>
                <w:color w:val="000000"/>
                <w:sz w:val="14"/>
                <w:szCs w:val="14"/>
              </w:rPr>
            </w:pPr>
            <w:r w:rsidRPr="009675EF">
              <w:rPr>
                <w:color w:val="000000"/>
                <w:sz w:val="14"/>
                <w:szCs w:val="14"/>
              </w:rPr>
              <w:t>7</w:t>
            </w:r>
          </w:p>
        </w:tc>
        <w:tc>
          <w:tcPr>
            <w:tcW w:w="518" w:type="dxa"/>
            <w:shd w:val="clear" w:color="000000" w:fill="FFFFFF"/>
            <w:tcMar>
              <w:left w:w="28" w:type="dxa"/>
              <w:right w:w="28" w:type="dxa"/>
            </w:tcMar>
            <w:vAlign w:val="center"/>
            <w:hideMark/>
          </w:tcPr>
          <w:p w14:paraId="06EEA5ED" w14:textId="77777777" w:rsidR="002544C3" w:rsidRPr="009675EF" w:rsidRDefault="002544C3" w:rsidP="002544C3">
            <w:pPr>
              <w:jc w:val="center"/>
              <w:rPr>
                <w:color w:val="000000"/>
                <w:sz w:val="14"/>
                <w:szCs w:val="14"/>
              </w:rPr>
            </w:pPr>
            <w:r w:rsidRPr="009675EF">
              <w:rPr>
                <w:color w:val="000000"/>
                <w:sz w:val="14"/>
                <w:szCs w:val="14"/>
              </w:rPr>
              <w:t>8</w:t>
            </w:r>
          </w:p>
        </w:tc>
        <w:tc>
          <w:tcPr>
            <w:tcW w:w="579" w:type="dxa"/>
            <w:shd w:val="clear" w:color="000000" w:fill="FFFFFF"/>
            <w:tcMar>
              <w:left w:w="28" w:type="dxa"/>
              <w:right w:w="28" w:type="dxa"/>
            </w:tcMar>
            <w:vAlign w:val="center"/>
            <w:hideMark/>
          </w:tcPr>
          <w:p w14:paraId="0C601D7D" w14:textId="77777777" w:rsidR="002544C3" w:rsidRPr="009675EF" w:rsidRDefault="002544C3" w:rsidP="002544C3">
            <w:pPr>
              <w:jc w:val="center"/>
              <w:rPr>
                <w:color w:val="000000"/>
                <w:sz w:val="14"/>
                <w:szCs w:val="14"/>
              </w:rPr>
            </w:pPr>
            <w:r w:rsidRPr="009675EF">
              <w:rPr>
                <w:color w:val="000000"/>
                <w:sz w:val="14"/>
                <w:szCs w:val="14"/>
              </w:rPr>
              <w:t>9</w:t>
            </w:r>
          </w:p>
        </w:tc>
        <w:tc>
          <w:tcPr>
            <w:tcW w:w="579" w:type="dxa"/>
            <w:shd w:val="clear" w:color="000000" w:fill="FFFFFF"/>
            <w:tcMar>
              <w:left w:w="28" w:type="dxa"/>
              <w:right w:w="28" w:type="dxa"/>
            </w:tcMar>
            <w:vAlign w:val="center"/>
            <w:hideMark/>
          </w:tcPr>
          <w:p w14:paraId="5E57F436" w14:textId="77777777" w:rsidR="002544C3" w:rsidRPr="009675EF" w:rsidRDefault="002544C3" w:rsidP="002544C3">
            <w:pPr>
              <w:jc w:val="center"/>
              <w:rPr>
                <w:color w:val="000000"/>
                <w:sz w:val="14"/>
                <w:szCs w:val="14"/>
              </w:rPr>
            </w:pPr>
            <w:r w:rsidRPr="009675EF">
              <w:rPr>
                <w:color w:val="000000"/>
                <w:sz w:val="14"/>
                <w:szCs w:val="14"/>
              </w:rPr>
              <w:t>10</w:t>
            </w:r>
          </w:p>
        </w:tc>
        <w:tc>
          <w:tcPr>
            <w:tcW w:w="579" w:type="dxa"/>
            <w:shd w:val="clear" w:color="000000" w:fill="FFFFFF"/>
            <w:tcMar>
              <w:left w:w="28" w:type="dxa"/>
              <w:right w:w="28" w:type="dxa"/>
            </w:tcMar>
            <w:vAlign w:val="center"/>
            <w:hideMark/>
          </w:tcPr>
          <w:p w14:paraId="6F40B779" w14:textId="77777777" w:rsidR="002544C3" w:rsidRPr="009675EF" w:rsidRDefault="002544C3" w:rsidP="002544C3">
            <w:pPr>
              <w:jc w:val="center"/>
              <w:rPr>
                <w:color w:val="000000"/>
                <w:sz w:val="14"/>
                <w:szCs w:val="14"/>
              </w:rPr>
            </w:pPr>
            <w:r w:rsidRPr="009675EF">
              <w:rPr>
                <w:color w:val="000000"/>
                <w:sz w:val="14"/>
                <w:szCs w:val="14"/>
              </w:rPr>
              <w:t>11</w:t>
            </w:r>
          </w:p>
        </w:tc>
        <w:tc>
          <w:tcPr>
            <w:tcW w:w="579" w:type="dxa"/>
            <w:shd w:val="clear" w:color="000000" w:fill="FFFFFF"/>
            <w:tcMar>
              <w:left w:w="28" w:type="dxa"/>
              <w:right w:w="28" w:type="dxa"/>
            </w:tcMar>
            <w:vAlign w:val="center"/>
            <w:hideMark/>
          </w:tcPr>
          <w:p w14:paraId="20CB8077" w14:textId="77777777" w:rsidR="002544C3" w:rsidRPr="009675EF" w:rsidRDefault="002544C3" w:rsidP="002544C3">
            <w:pPr>
              <w:jc w:val="center"/>
              <w:rPr>
                <w:color w:val="000000"/>
                <w:sz w:val="14"/>
                <w:szCs w:val="14"/>
              </w:rPr>
            </w:pPr>
            <w:r w:rsidRPr="009675EF">
              <w:rPr>
                <w:color w:val="000000"/>
                <w:sz w:val="14"/>
                <w:szCs w:val="14"/>
              </w:rPr>
              <w:t>12</w:t>
            </w:r>
          </w:p>
        </w:tc>
        <w:tc>
          <w:tcPr>
            <w:tcW w:w="579" w:type="dxa"/>
            <w:shd w:val="clear" w:color="000000" w:fill="FFFFFF"/>
            <w:tcMar>
              <w:left w:w="28" w:type="dxa"/>
              <w:right w:w="28" w:type="dxa"/>
            </w:tcMar>
            <w:vAlign w:val="center"/>
            <w:hideMark/>
          </w:tcPr>
          <w:p w14:paraId="3A0C1119" w14:textId="77777777" w:rsidR="002544C3" w:rsidRPr="009675EF" w:rsidRDefault="002544C3" w:rsidP="002544C3">
            <w:pPr>
              <w:jc w:val="center"/>
              <w:rPr>
                <w:color w:val="000000"/>
                <w:sz w:val="14"/>
                <w:szCs w:val="14"/>
              </w:rPr>
            </w:pPr>
            <w:r w:rsidRPr="009675EF">
              <w:rPr>
                <w:color w:val="000000"/>
                <w:sz w:val="14"/>
                <w:szCs w:val="14"/>
              </w:rPr>
              <w:t>13</w:t>
            </w:r>
          </w:p>
        </w:tc>
        <w:tc>
          <w:tcPr>
            <w:tcW w:w="544" w:type="dxa"/>
            <w:shd w:val="clear" w:color="000000" w:fill="FFFFFF"/>
            <w:tcMar>
              <w:left w:w="28" w:type="dxa"/>
              <w:right w:w="28" w:type="dxa"/>
            </w:tcMar>
            <w:vAlign w:val="center"/>
            <w:hideMark/>
          </w:tcPr>
          <w:p w14:paraId="7BF8CAF0" w14:textId="77777777" w:rsidR="002544C3" w:rsidRPr="009675EF" w:rsidRDefault="002544C3" w:rsidP="002544C3">
            <w:pPr>
              <w:jc w:val="center"/>
              <w:rPr>
                <w:color w:val="000000"/>
                <w:sz w:val="14"/>
                <w:szCs w:val="14"/>
              </w:rPr>
            </w:pPr>
            <w:r w:rsidRPr="009675EF">
              <w:rPr>
                <w:color w:val="000000"/>
                <w:sz w:val="14"/>
                <w:szCs w:val="14"/>
              </w:rPr>
              <w:t>14</w:t>
            </w:r>
          </w:p>
        </w:tc>
        <w:tc>
          <w:tcPr>
            <w:tcW w:w="579" w:type="dxa"/>
            <w:shd w:val="clear" w:color="000000" w:fill="FFFFFF"/>
            <w:tcMar>
              <w:left w:w="28" w:type="dxa"/>
              <w:right w:w="28" w:type="dxa"/>
            </w:tcMar>
            <w:vAlign w:val="center"/>
            <w:hideMark/>
          </w:tcPr>
          <w:p w14:paraId="128E57BF" w14:textId="77777777" w:rsidR="002544C3" w:rsidRPr="009675EF" w:rsidRDefault="002544C3" w:rsidP="002544C3">
            <w:pPr>
              <w:jc w:val="center"/>
              <w:rPr>
                <w:color w:val="000000"/>
                <w:sz w:val="14"/>
                <w:szCs w:val="14"/>
              </w:rPr>
            </w:pPr>
            <w:r w:rsidRPr="009675EF">
              <w:rPr>
                <w:color w:val="000000"/>
                <w:sz w:val="14"/>
                <w:szCs w:val="14"/>
              </w:rPr>
              <w:t>15</w:t>
            </w:r>
          </w:p>
        </w:tc>
        <w:tc>
          <w:tcPr>
            <w:tcW w:w="579" w:type="dxa"/>
            <w:shd w:val="clear" w:color="000000" w:fill="FFFFFF"/>
            <w:tcMar>
              <w:left w:w="28" w:type="dxa"/>
              <w:right w:w="28" w:type="dxa"/>
            </w:tcMar>
            <w:vAlign w:val="center"/>
            <w:hideMark/>
          </w:tcPr>
          <w:p w14:paraId="79C8E5EB" w14:textId="77777777" w:rsidR="002544C3" w:rsidRPr="009675EF" w:rsidRDefault="002544C3" w:rsidP="002544C3">
            <w:pPr>
              <w:jc w:val="center"/>
              <w:rPr>
                <w:color w:val="000000"/>
                <w:sz w:val="14"/>
                <w:szCs w:val="14"/>
              </w:rPr>
            </w:pPr>
            <w:r w:rsidRPr="009675EF">
              <w:rPr>
                <w:color w:val="000000"/>
                <w:sz w:val="14"/>
                <w:szCs w:val="14"/>
              </w:rPr>
              <w:t>16</w:t>
            </w:r>
          </w:p>
        </w:tc>
        <w:tc>
          <w:tcPr>
            <w:tcW w:w="518" w:type="dxa"/>
            <w:shd w:val="clear" w:color="000000" w:fill="FFFFFF"/>
            <w:tcMar>
              <w:left w:w="28" w:type="dxa"/>
              <w:right w:w="28" w:type="dxa"/>
            </w:tcMar>
            <w:vAlign w:val="center"/>
            <w:hideMark/>
          </w:tcPr>
          <w:p w14:paraId="2B2956AB" w14:textId="77777777" w:rsidR="002544C3" w:rsidRPr="009675EF" w:rsidRDefault="002544C3" w:rsidP="002544C3">
            <w:pPr>
              <w:jc w:val="center"/>
              <w:rPr>
                <w:color w:val="000000"/>
                <w:sz w:val="14"/>
                <w:szCs w:val="14"/>
              </w:rPr>
            </w:pPr>
            <w:r w:rsidRPr="009675EF">
              <w:rPr>
                <w:color w:val="000000"/>
                <w:sz w:val="14"/>
                <w:szCs w:val="14"/>
              </w:rPr>
              <w:t>17</w:t>
            </w:r>
          </w:p>
        </w:tc>
        <w:tc>
          <w:tcPr>
            <w:tcW w:w="579" w:type="dxa"/>
            <w:shd w:val="clear" w:color="000000" w:fill="FFFFFF"/>
            <w:tcMar>
              <w:left w:w="28" w:type="dxa"/>
              <w:right w:w="28" w:type="dxa"/>
            </w:tcMar>
            <w:vAlign w:val="center"/>
            <w:hideMark/>
          </w:tcPr>
          <w:p w14:paraId="6BEE9FFB" w14:textId="77777777" w:rsidR="002544C3" w:rsidRPr="009675EF" w:rsidRDefault="002544C3" w:rsidP="002544C3">
            <w:pPr>
              <w:jc w:val="center"/>
              <w:rPr>
                <w:color w:val="000000"/>
                <w:sz w:val="14"/>
                <w:szCs w:val="14"/>
              </w:rPr>
            </w:pPr>
            <w:r w:rsidRPr="009675EF">
              <w:rPr>
                <w:color w:val="000000"/>
                <w:sz w:val="14"/>
                <w:szCs w:val="14"/>
              </w:rPr>
              <w:t>18</w:t>
            </w:r>
          </w:p>
        </w:tc>
        <w:tc>
          <w:tcPr>
            <w:tcW w:w="579" w:type="dxa"/>
            <w:shd w:val="clear" w:color="000000" w:fill="FFFFFF"/>
            <w:tcMar>
              <w:left w:w="28" w:type="dxa"/>
              <w:right w:w="28" w:type="dxa"/>
            </w:tcMar>
            <w:vAlign w:val="center"/>
            <w:hideMark/>
          </w:tcPr>
          <w:p w14:paraId="3C7C536D" w14:textId="77777777" w:rsidR="002544C3" w:rsidRPr="009675EF" w:rsidRDefault="002544C3" w:rsidP="002544C3">
            <w:pPr>
              <w:jc w:val="center"/>
              <w:rPr>
                <w:color w:val="000000"/>
                <w:sz w:val="14"/>
                <w:szCs w:val="14"/>
              </w:rPr>
            </w:pPr>
            <w:r w:rsidRPr="009675EF">
              <w:rPr>
                <w:color w:val="000000"/>
                <w:sz w:val="14"/>
                <w:szCs w:val="14"/>
              </w:rPr>
              <w:t>19</w:t>
            </w:r>
          </w:p>
        </w:tc>
        <w:tc>
          <w:tcPr>
            <w:tcW w:w="509" w:type="dxa"/>
            <w:shd w:val="clear" w:color="000000" w:fill="FFFFFF"/>
            <w:tcMar>
              <w:left w:w="28" w:type="dxa"/>
              <w:right w:w="28" w:type="dxa"/>
            </w:tcMar>
            <w:vAlign w:val="center"/>
            <w:hideMark/>
          </w:tcPr>
          <w:p w14:paraId="08993E2A" w14:textId="77777777" w:rsidR="002544C3" w:rsidRPr="009675EF" w:rsidRDefault="002544C3" w:rsidP="002544C3">
            <w:pPr>
              <w:jc w:val="center"/>
              <w:rPr>
                <w:color w:val="000000"/>
                <w:sz w:val="14"/>
                <w:szCs w:val="14"/>
              </w:rPr>
            </w:pPr>
            <w:r w:rsidRPr="009675EF">
              <w:rPr>
                <w:color w:val="000000"/>
                <w:sz w:val="14"/>
                <w:szCs w:val="14"/>
              </w:rPr>
              <w:t>20</w:t>
            </w:r>
          </w:p>
        </w:tc>
        <w:tc>
          <w:tcPr>
            <w:tcW w:w="709" w:type="dxa"/>
            <w:shd w:val="clear" w:color="000000" w:fill="FFFFFF"/>
            <w:tcMar>
              <w:left w:w="28" w:type="dxa"/>
              <w:right w:w="28" w:type="dxa"/>
            </w:tcMar>
            <w:vAlign w:val="center"/>
            <w:hideMark/>
          </w:tcPr>
          <w:p w14:paraId="79F28242" w14:textId="77777777" w:rsidR="002544C3" w:rsidRPr="009675EF" w:rsidRDefault="002544C3" w:rsidP="002544C3">
            <w:pPr>
              <w:jc w:val="center"/>
              <w:rPr>
                <w:color w:val="000000"/>
                <w:sz w:val="14"/>
                <w:szCs w:val="14"/>
              </w:rPr>
            </w:pPr>
            <w:r w:rsidRPr="009675EF">
              <w:rPr>
                <w:color w:val="000000"/>
                <w:sz w:val="14"/>
                <w:szCs w:val="14"/>
              </w:rPr>
              <w:t>21</w:t>
            </w:r>
          </w:p>
        </w:tc>
        <w:tc>
          <w:tcPr>
            <w:tcW w:w="708" w:type="dxa"/>
            <w:shd w:val="clear" w:color="000000" w:fill="FFFFFF"/>
            <w:tcMar>
              <w:left w:w="28" w:type="dxa"/>
              <w:right w:w="28" w:type="dxa"/>
            </w:tcMar>
            <w:vAlign w:val="center"/>
            <w:hideMark/>
          </w:tcPr>
          <w:p w14:paraId="677C163C" w14:textId="77777777" w:rsidR="002544C3" w:rsidRPr="009675EF" w:rsidRDefault="002544C3" w:rsidP="002544C3">
            <w:pPr>
              <w:jc w:val="center"/>
              <w:rPr>
                <w:color w:val="000000"/>
                <w:sz w:val="14"/>
                <w:szCs w:val="14"/>
              </w:rPr>
            </w:pPr>
            <w:r w:rsidRPr="009675EF">
              <w:rPr>
                <w:color w:val="000000"/>
                <w:sz w:val="14"/>
                <w:szCs w:val="14"/>
              </w:rPr>
              <w:t>22</w:t>
            </w:r>
          </w:p>
        </w:tc>
        <w:tc>
          <w:tcPr>
            <w:tcW w:w="851" w:type="dxa"/>
            <w:shd w:val="clear" w:color="000000" w:fill="FFFFFF"/>
            <w:tcMar>
              <w:left w:w="28" w:type="dxa"/>
              <w:right w:w="28" w:type="dxa"/>
            </w:tcMar>
            <w:vAlign w:val="center"/>
          </w:tcPr>
          <w:p w14:paraId="1E6DEA2B" w14:textId="77777777" w:rsidR="002544C3" w:rsidRPr="009675EF" w:rsidRDefault="002544C3" w:rsidP="002544C3">
            <w:pPr>
              <w:jc w:val="center"/>
              <w:rPr>
                <w:color w:val="000000"/>
                <w:sz w:val="14"/>
                <w:szCs w:val="14"/>
              </w:rPr>
            </w:pPr>
            <w:r w:rsidRPr="009675EF">
              <w:rPr>
                <w:color w:val="000000"/>
                <w:sz w:val="14"/>
                <w:szCs w:val="14"/>
              </w:rPr>
              <w:t>23</w:t>
            </w:r>
          </w:p>
        </w:tc>
      </w:tr>
      <w:tr w:rsidR="002544C3" w:rsidRPr="009675EF" w14:paraId="746BAA2C" w14:textId="77777777" w:rsidTr="002544C3">
        <w:trPr>
          <w:trHeight w:val="255"/>
        </w:trPr>
        <w:tc>
          <w:tcPr>
            <w:tcW w:w="568" w:type="dxa"/>
            <w:shd w:val="clear" w:color="000000" w:fill="FFFFFF"/>
            <w:tcMar>
              <w:left w:w="28" w:type="dxa"/>
              <w:right w:w="28" w:type="dxa"/>
            </w:tcMar>
            <w:vAlign w:val="center"/>
          </w:tcPr>
          <w:p w14:paraId="6BC4F6E5" w14:textId="77777777" w:rsidR="002544C3" w:rsidRPr="009675EF" w:rsidRDefault="002544C3" w:rsidP="002544C3">
            <w:pPr>
              <w:jc w:val="center"/>
              <w:rPr>
                <w:color w:val="000000"/>
                <w:sz w:val="14"/>
                <w:szCs w:val="14"/>
              </w:rPr>
            </w:pPr>
            <w:r w:rsidRPr="009675EF">
              <w:rPr>
                <w:color w:val="000000"/>
                <w:sz w:val="14"/>
                <w:szCs w:val="14"/>
              </w:rPr>
              <w:t>6.3</w:t>
            </w:r>
          </w:p>
        </w:tc>
        <w:tc>
          <w:tcPr>
            <w:tcW w:w="2835" w:type="dxa"/>
            <w:shd w:val="clear" w:color="000000" w:fill="FFFFFF"/>
            <w:tcMar>
              <w:left w:w="28" w:type="dxa"/>
              <w:right w:w="28" w:type="dxa"/>
            </w:tcMar>
            <w:vAlign w:val="center"/>
          </w:tcPr>
          <w:p w14:paraId="7E40976A" w14:textId="77777777" w:rsidR="002544C3" w:rsidRPr="009675EF" w:rsidRDefault="002544C3" w:rsidP="002544C3">
            <w:pPr>
              <w:rPr>
                <w:color w:val="000000"/>
                <w:sz w:val="14"/>
                <w:szCs w:val="14"/>
              </w:rPr>
            </w:pPr>
            <w:r w:rsidRPr="009675EF">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28" w:type="dxa"/>
              <w:right w:w="28" w:type="dxa"/>
            </w:tcMar>
            <w:vAlign w:val="center"/>
          </w:tcPr>
          <w:p w14:paraId="0EFDB0D3"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575571C" w14:textId="77777777" w:rsidR="002544C3" w:rsidRPr="009675EF" w:rsidRDefault="002544C3" w:rsidP="002544C3">
            <w:pPr>
              <w:jc w:val="center"/>
              <w:rPr>
                <w:color w:val="000000"/>
                <w:sz w:val="14"/>
                <w:szCs w:val="14"/>
              </w:rPr>
            </w:pPr>
            <w:r w:rsidRPr="009675EF">
              <w:rPr>
                <w:color w:val="000000"/>
                <w:sz w:val="14"/>
                <w:szCs w:val="14"/>
              </w:rPr>
              <w:t>0,0</w:t>
            </w:r>
          </w:p>
        </w:tc>
        <w:tc>
          <w:tcPr>
            <w:tcW w:w="400" w:type="dxa"/>
            <w:shd w:val="clear" w:color="000000" w:fill="FFFFFF"/>
            <w:tcMar>
              <w:left w:w="28" w:type="dxa"/>
              <w:right w:w="28" w:type="dxa"/>
            </w:tcMar>
            <w:vAlign w:val="center"/>
          </w:tcPr>
          <w:p w14:paraId="719B9972"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795AA72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5CC0719"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F3901E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90AE11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16B32C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889132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DB0A4D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CB0DEF7"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1866842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FE948A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395F3A2"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AB05F1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B3C31D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F51126B"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643C82E3" w14:textId="77777777" w:rsidR="002544C3" w:rsidRPr="009675EF" w:rsidRDefault="002544C3" w:rsidP="002544C3">
            <w:pPr>
              <w:jc w:val="center"/>
              <w:rPr>
                <w:color w:val="000000"/>
                <w:sz w:val="14"/>
                <w:szCs w:val="14"/>
              </w:rPr>
            </w:pPr>
            <w:r w:rsidRPr="009675EF">
              <w:rPr>
                <w:color w:val="000000"/>
                <w:sz w:val="14"/>
                <w:szCs w:val="14"/>
              </w:rPr>
              <w:t>-</w:t>
            </w:r>
          </w:p>
        </w:tc>
        <w:tc>
          <w:tcPr>
            <w:tcW w:w="709" w:type="dxa"/>
            <w:shd w:val="clear" w:color="000000" w:fill="FFFFFF"/>
            <w:noWrap/>
            <w:tcMar>
              <w:left w:w="28" w:type="dxa"/>
              <w:right w:w="28" w:type="dxa"/>
            </w:tcMar>
            <w:vAlign w:val="center"/>
          </w:tcPr>
          <w:p w14:paraId="00762D96" w14:textId="77777777" w:rsidR="002544C3" w:rsidRPr="009675EF" w:rsidRDefault="002544C3" w:rsidP="002544C3">
            <w:pPr>
              <w:jc w:val="center"/>
              <w:rPr>
                <w:color w:val="000000"/>
                <w:sz w:val="14"/>
                <w:szCs w:val="14"/>
              </w:rPr>
            </w:pPr>
            <w:r w:rsidRPr="009675EF">
              <w:rPr>
                <w:color w:val="000000"/>
                <w:sz w:val="14"/>
                <w:szCs w:val="14"/>
              </w:rPr>
              <w:t>0,0</w:t>
            </w:r>
          </w:p>
        </w:tc>
        <w:tc>
          <w:tcPr>
            <w:tcW w:w="708" w:type="dxa"/>
            <w:shd w:val="clear" w:color="000000" w:fill="FFFFFF"/>
            <w:noWrap/>
            <w:tcMar>
              <w:left w:w="28" w:type="dxa"/>
              <w:right w:w="28" w:type="dxa"/>
            </w:tcMar>
            <w:vAlign w:val="center"/>
          </w:tcPr>
          <w:p w14:paraId="50BF9547"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60CEB11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14B30A5" w14:textId="77777777" w:rsidTr="002544C3">
        <w:trPr>
          <w:trHeight w:val="255"/>
        </w:trPr>
        <w:tc>
          <w:tcPr>
            <w:tcW w:w="568" w:type="dxa"/>
            <w:shd w:val="clear" w:color="000000" w:fill="FFFFFF"/>
            <w:tcMar>
              <w:left w:w="28" w:type="dxa"/>
              <w:right w:w="28" w:type="dxa"/>
            </w:tcMar>
            <w:vAlign w:val="center"/>
          </w:tcPr>
          <w:p w14:paraId="616C4162" w14:textId="77777777" w:rsidR="002544C3" w:rsidRPr="009675EF" w:rsidRDefault="002544C3" w:rsidP="002544C3">
            <w:pPr>
              <w:jc w:val="center"/>
              <w:rPr>
                <w:color w:val="000000"/>
                <w:sz w:val="14"/>
                <w:szCs w:val="14"/>
              </w:rPr>
            </w:pPr>
            <w:r w:rsidRPr="009675EF">
              <w:rPr>
                <w:color w:val="000000"/>
                <w:sz w:val="14"/>
                <w:szCs w:val="14"/>
              </w:rPr>
              <w:t>6.4</w:t>
            </w:r>
          </w:p>
        </w:tc>
        <w:tc>
          <w:tcPr>
            <w:tcW w:w="2835" w:type="dxa"/>
            <w:shd w:val="clear" w:color="000000" w:fill="FFFFFF"/>
            <w:tcMar>
              <w:left w:w="28" w:type="dxa"/>
              <w:right w:w="28" w:type="dxa"/>
            </w:tcMar>
            <w:vAlign w:val="center"/>
          </w:tcPr>
          <w:p w14:paraId="11153FEB" w14:textId="77777777" w:rsidR="002544C3" w:rsidRPr="009675EF" w:rsidRDefault="002544C3" w:rsidP="002544C3">
            <w:pPr>
              <w:rPr>
                <w:sz w:val="14"/>
                <w:szCs w:val="14"/>
              </w:rPr>
            </w:pPr>
            <w:r w:rsidRPr="009675EF">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28" w:type="dxa"/>
              <w:right w:w="28" w:type="dxa"/>
            </w:tcMar>
            <w:vAlign w:val="center"/>
          </w:tcPr>
          <w:p w14:paraId="7741E2C0"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35A4CB6C" w14:textId="77777777" w:rsidR="002544C3" w:rsidRPr="009675EF" w:rsidRDefault="002544C3" w:rsidP="002544C3">
            <w:pPr>
              <w:jc w:val="center"/>
              <w:rPr>
                <w:sz w:val="14"/>
                <w:szCs w:val="14"/>
              </w:rPr>
            </w:pPr>
            <w:r w:rsidRPr="009675EF">
              <w:rPr>
                <w:sz w:val="14"/>
                <w:szCs w:val="14"/>
              </w:rPr>
              <w:t>26383,7</w:t>
            </w:r>
          </w:p>
        </w:tc>
        <w:tc>
          <w:tcPr>
            <w:tcW w:w="400" w:type="dxa"/>
            <w:shd w:val="clear" w:color="000000" w:fill="FFFFFF"/>
            <w:tcMar>
              <w:left w:w="28" w:type="dxa"/>
              <w:right w:w="28" w:type="dxa"/>
            </w:tcMar>
            <w:vAlign w:val="center"/>
          </w:tcPr>
          <w:p w14:paraId="0E1CC8D3"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01511149"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E10CDB3"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05B01E01"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07BC06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3690FBC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31901D2"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167DC63"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287E88A0"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194C209E" w14:textId="77777777" w:rsidR="002544C3" w:rsidRPr="009675EF" w:rsidRDefault="002544C3" w:rsidP="002544C3">
            <w:pPr>
              <w:jc w:val="center"/>
              <w:rPr>
                <w:sz w:val="14"/>
                <w:szCs w:val="14"/>
              </w:rPr>
            </w:pPr>
            <w:r w:rsidRPr="009675EF">
              <w:rPr>
                <w:sz w:val="14"/>
                <w:szCs w:val="14"/>
              </w:rPr>
              <w:t>4712,0</w:t>
            </w:r>
          </w:p>
        </w:tc>
        <w:tc>
          <w:tcPr>
            <w:tcW w:w="579" w:type="dxa"/>
            <w:shd w:val="clear" w:color="000000" w:fill="FFFFFF"/>
            <w:tcMar>
              <w:left w:w="28" w:type="dxa"/>
              <w:right w:w="28" w:type="dxa"/>
            </w:tcMar>
            <w:vAlign w:val="center"/>
          </w:tcPr>
          <w:p w14:paraId="188C139C" w14:textId="77777777" w:rsidR="002544C3" w:rsidRPr="009675EF" w:rsidRDefault="002544C3" w:rsidP="002544C3">
            <w:pPr>
              <w:jc w:val="center"/>
              <w:rPr>
                <w:sz w:val="14"/>
                <w:szCs w:val="14"/>
              </w:rPr>
            </w:pPr>
            <w:r w:rsidRPr="009675EF">
              <w:rPr>
                <w:sz w:val="14"/>
                <w:szCs w:val="14"/>
              </w:rPr>
              <w:t>4736,0</w:t>
            </w:r>
          </w:p>
        </w:tc>
        <w:tc>
          <w:tcPr>
            <w:tcW w:w="579" w:type="dxa"/>
            <w:shd w:val="clear" w:color="000000" w:fill="FFFFFF"/>
            <w:tcMar>
              <w:left w:w="28" w:type="dxa"/>
              <w:right w:w="28" w:type="dxa"/>
            </w:tcMar>
            <w:vAlign w:val="center"/>
          </w:tcPr>
          <w:p w14:paraId="50D902B7" w14:textId="77777777" w:rsidR="002544C3" w:rsidRPr="009675EF" w:rsidRDefault="002544C3" w:rsidP="002544C3">
            <w:pPr>
              <w:jc w:val="center"/>
              <w:rPr>
                <w:sz w:val="14"/>
                <w:szCs w:val="14"/>
              </w:rPr>
            </w:pPr>
            <w:r w:rsidRPr="009675EF">
              <w:rPr>
                <w:sz w:val="14"/>
                <w:szCs w:val="14"/>
              </w:rPr>
              <w:t>4752,0</w:t>
            </w:r>
          </w:p>
        </w:tc>
        <w:tc>
          <w:tcPr>
            <w:tcW w:w="518" w:type="dxa"/>
            <w:shd w:val="clear" w:color="000000" w:fill="FFFFFF"/>
            <w:tcMar>
              <w:left w:w="28" w:type="dxa"/>
              <w:right w:w="28" w:type="dxa"/>
            </w:tcMar>
            <w:vAlign w:val="center"/>
          </w:tcPr>
          <w:p w14:paraId="304A056A" w14:textId="77777777" w:rsidR="002544C3" w:rsidRPr="009675EF" w:rsidRDefault="002544C3" w:rsidP="002544C3">
            <w:pPr>
              <w:jc w:val="center"/>
              <w:rPr>
                <w:sz w:val="14"/>
                <w:szCs w:val="14"/>
              </w:rPr>
            </w:pPr>
            <w:r w:rsidRPr="009675EF">
              <w:rPr>
                <w:sz w:val="14"/>
                <w:szCs w:val="14"/>
              </w:rPr>
              <w:t>4488,0</w:t>
            </w:r>
          </w:p>
        </w:tc>
        <w:tc>
          <w:tcPr>
            <w:tcW w:w="579" w:type="dxa"/>
            <w:shd w:val="clear" w:color="000000" w:fill="FFFFFF"/>
            <w:tcMar>
              <w:left w:w="28" w:type="dxa"/>
              <w:right w:w="28" w:type="dxa"/>
            </w:tcMar>
            <w:vAlign w:val="center"/>
          </w:tcPr>
          <w:p w14:paraId="22BE92AB" w14:textId="77777777" w:rsidR="002544C3" w:rsidRPr="009675EF" w:rsidRDefault="002544C3" w:rsidP="002544C3">
            <w:pPr>
              <w:jc w:val="center"/>
              <w:rPr>
                <w:sz w:val="14"/>
                <w:szCs w:val="14"/>
              </w:rPr>
            </w:pPr>
            <w:r w:rsidRPr="009675EF">
              <w:rPr>
                <w:sz w:val="14"/>
                <w:szCs w:val="14"/>
              </w:rPr>
              <w:t>3808,4</w:t>
            </w:r>
          </w:p>
        </w:tc>
        <w:tc>
          <w:tcPr>
            <w:tcW w:w="579" w:type="dxa"/>
            <w:shd w:val="clear" w:color="000000" w:fill="FFFFFF"/>
            <w:tcMar>
              <w:left w:w="28" w:type="dxa"/>
              <w:right w:w="28" w:type="dxa"/>
            </w:tcMar>
            <w:vAlign w:val="center"/>
          </w:tcPr>
          <w:p w14:paraId="040D77D3" w14:textId="77777777" w:rsidR="002544C3" w:rsidRPr="009675EF" w:rsidRDefault="002544C3" w:rsidP="002544C3">
            <w:pPr>
              <w:jc w:val="center"/>
              <w:rPr>
                <w:sz w:val="14"/>
                <w:szCs w:val="14"/>
              </w:rPr>
            </w:pPr>
            <w:r w:rsidRPr="009675EF">
              <w:rPr>
                <w:sz w:val="14"/>
                <w:szCs w:val="14"/>
              </w:rPr>
              <w:t>3887,3</w:t>
            </w:r>
          </w:p>
        </w:tc>
        <w:tc>
          <w:tcPr>
            <w:tcW w:w="509" w:type="dxa"/>
            <w:shd w:val="clear" w:color="000000" w:fill="FFFFFF"/>
            <w:tcMar>
              <w:left w:w="28" w:type="dxa"/>
              <w:right w:w="28" w:type="dxa"/>
            </w:tcMar>
            <w:vAlign w:val="center"/>
          </w:tcPr>
          <w:p w14:paraId="13BA9AFE" w14:textId="77777777" w:rsidR="002544C3" w:rsidRPr="009675EF" w:rsidRDefault="002544C3" w:rsidP="002544C3">
            <w:pPr>
              <w:jc w:val="center"/>
              <w:rPr>
                <w:sz w:val="14"/>
                <w:szCs w:val="16"/>
              </w:rPr>
            </w:pPr>
            <w:r w:rsidRPr="009675EF">
              <w:rPr>
                <w:sz w:val="14"/>
                <w:szCs w:val="16"/>
              </w:rPr>
              <w:t>2028-2033</w:t>
            </w:r>
          </w:p>
        </w:tc>
        <w:tc>
          <w:tcPr>
            <w:tcW w:w="709" w:type="dxa"/>
            <w:shd w:val="clear" w:color="000000" w:fill="FFFFFF"/>
            <w:noWrap/>
            <w:tcMar>
              <w:left w:w="28" w:type="dxa"/>
              <w:right w:w="28" w:type="dxa"/>
            </w:tcMar>
            <w:vAlign w:val="center"/>
          </w:tcPr>
          <w:p w14:paraId="78D8C4BB" w14:textId="77777777" w:rsidR="002544C3" w:rsidRPr="009675EF" w:rsidRDefault="002544C3" w:rsidP="002544C3">
            <w:pPr>
              <w:jc w:val="center"/>
              <w:rPr>
                <w:sz w:val="14"/>
                <w:szCs w:val="14"/>
              </w:rPr>
            </w:pPr>
            <w:r w:rsidRPr="009675EF">
              <w:rPr>
                <w:sz w:val="14"/>
                <w:szCs w:val="14"/>
              </w:rPr>
              <w:t>14 200,0</w:t>
            </w:r>
          </w:p>
        </w:tc>
        <w:tc>
          <w:tcPr>
            <w:tcW w:w="708" w:type="dxa"/>
            <w:shd w:val="clear" w:color="000000" w:fill="FFFFFF"/>
            <w:noWrap/>
            <w:tcMar>
              <w:left w:w="28" w:type="dxa"/>
              <w:right w:w="28" w:type="dxa"/>
            </w:tcMar>
            <w:vAlign w:val="center"/>
          </w:tcPr>
          <w:p w14:paraId="2F003E8F" w14:textId="77777777" w:rsidR="002544C3" w:rsidRPr="009675EF" w:rsidRDefault="002544C3" w:rsidP="002544C3">
            <w:pPr>
              <w:jc w:val="center"/>
              <w:rPr>
                <w:sz w:val="14"/>
                <w:szCs w:val="14"/>
              </w:rPr>
            </w:pPr>
            <w:r w:rsidRPr="009675EF">
              <w:rPr>
                <w:sz w:val="14"/>
                <w:szCs w:val="14"/>
              </w:rPr>
              <w:t>12 183,7</w:t>
            </w:r>
          </w:p>
        </w:tc>
        <w:tc>
          <w:tcPr>
            <w:tcW w:w="851" w:type="dxa"/>
            <w:shd w:val="clear" w:color="000000" w:fill="FFFFFF"/>
            <w:tcMar>
              <w:left w:w="28" w:type="dxa"/>
              <w:right w:w="28" w:type="dxa"/>
            </w:tcMar>
            <w:vAlign w:val="center"/>
          </w:tcPr>
          <w:p w14:paraId="376CBAE8"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5ED58FCA" w14:textId="77777777" w:rsidTr="002544C3">
        <w:trPr>
          <w:trHeight w:val="255"/>
        </w:trPr>
        <w:tc>
          <w:tcPr>
            <w:tcW w:w="568" w:type="dxa"/>
            <w:shd w:val="clear" w:color="000000" w:fill="FFFFFF"/>
            <w:tcMar>
              <w:left w:w="28" w:type="dxa"/>
              <w:right w:w="28" w:type="dxa"/>
            </w:tcMar>
            <w:vAlign w:val="center"/>
          </w:tcPr>
          <w:p w14:paraId="1C960608" w14:textId="77777777" w:rsidR="002544C3" w:rsidRPr="009675EF" w:rsidRDefault="002544C3" w:rsidP="002544C3">
            <w:pPr>
              <w:jc w:val="center"/>
              <w:rPr>
                <w:color w:val="000000"/>
                <w:sz w:val="14"/>
                <w:szCs w:val="14"/>
              </w:rPr>
            </w:pPr>
            <w:r w:rsidRPr="009675EF">
              <w:rPr>
                <w:color w:val="000000"/>
                <w:sz w:val="14"/>
                <w:szCs w:val="14"/>
              </w:rPr>
              <w:t>6.4.1</w:t>
            </w:r>
          </w:p>
        </w:tc>
        <w:tc>
          <w:tcPr>
            <w:tcW w:w="2835" w:type="dxa"/>
            <w:shd w:val="clear" w:color="000000" w:fill="FFFFFF"/>
            <w:tcMar>
              <w:left w:w="28" w:type="dxa"/>
              <w:right w:w="28" w:type="dxa"/>
            </w:tcMar>
            <w:vAlign w:val="center"/>
          </w:tcPr>
          <w:p w14:paraId="42721D73" w14:textId="77777777" w:rsidR="002544C3" w:rsidRPr="009675EF" w:rsidRDefault="002544C3" w:rsidP="002544C3">
            <w:pPr>
              <w:rPr>
                <w:sz w:val="14"/>
                <w:szCs w:val="14"/>
              </w:rPr>
            </w:pPr>
            <w:r w:rsidRPr="009675EF">
              <w:rPr>
                <w:sz w:val="14"/>
                <w:szCs w:val="14"/>
              </w:rPr>
              <w:t xml:space="preserve">Реконструкция и модернизация канализационных очистных сооружений отстойников на КОС - 4 шт. - 24000 </w:t>
            </w:r>
            <w:proofErr w:type="spellStart"/>
            <w:proofErr w:type="gramStart"/>
            <w:r w:rsidRPr="009675EF">
              <w:rPr>
                <w:sz w:val="14"/>
                <w:szCs w:val="14"/>
              </w:rPr>
              <w:t>куб.м</w:t>
            </w:r>
            <w:proofErr w:type="spellEnd"/>
            <w:proofErr w:type="gramEnd"/>
            <w:r w:rsidRPr="009675EF">
              <w:rPr>
                <w:sz w:val="14"/>
                <w:szCs w:val="14"/>
              </w:rPr>
              <w:t>/</w:t>
            </w:r>
            <w:proofErr w:type="spellStart"/>
            <w:r w:rsidRPr="009675EF">
              <w:rPr>
                <w:sz w:val="14"/>
                <w:szCs w:val="14"/>
              </w:rPr>
              <w:t>сут</w:t>
            </w:r>
            <w:proofErr w:type="spellEnd"/>
          </w:p>
        </w:tc>
        <w:tc>
          <w:tcPr>
            <w:tcW w:w="850" w:type="dxa"/>
            <w:shd w:val="clear" w:color="000000" w:fill="FFFFFF"/>
            <w:tcMar>
              <w:left w:w="28" w:type="dxa"/>
              <w:right w:w="28" w:type="dxa"/>
            </w:tcMar>
            <w:vAlign w:val="center"/>
          </w:tcPr>
          <w:p w14:paraId="2EE095A0"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8D8F496" w14:textId="77777777" w:rsidR="002544C3" w:rsidRPr="009675EF" w:rsidRDefault="002544C3" w:rsidP="002544C3">
            <w:pPr>
              <w:jc w:val="center"/>
              <w:rPr>
                <w:sz w:val="14"/>
                <w:szCs w:val="14"/>
              </w:rPr>
            </w:pPr>
            <w:r w:rsidRPr="009675EF">
              <w:rPr>
                <w:sz w:val="14"/>
                <w:szCs w:val="14"/>
              </w:rPr>
              <w:t>26383,7</w:t>
            </w:r>
          </w:p>
        </w:tc>
        <w:tc>
          <w:tcPr>
            <w:tcW w:w="400" w:type="dxa"/>
            <w:shd w:val="clear" w:color="000000" w:fill="FFFFFF"/>
            <w:tcMar>
              <w:left w:w="28" w:type="dxa"/>
              <w:right w:w="28" w:type="dxa"/>
            </w:tcMar>
            <w:vAlign w:val="center"/>
          </w:tcPr>
          <w:p w14:paraId="362C1A0D" w14:textId="77777777" w:rsidR="002544C3" w:rsidRPr="009675EF" w:rsidRDefault="002544C3" w:rsidP="002544C3">
            <w:pPr>
              <w:jc w:val="center"/>
              <w:rPr>
                <w:sz w:val="14"/>
                <w:szCs w:val="14"/>
              </w:rPr>
            </w:pPr>
            <w:r w:rsidRPr="009675EF">
              <w:rPr>
                <w:sz w:val="14"/>
                <w:szCs w:val="14"/>
              </w:rPr>
              <w:t>0,0</w:t>
            </w:r>
          </w:p>
        </w:tc>
        <w:tc>
          <w:tcPr>
            <w:tcW w:w="580" w:type="dxa"/>
            <w:shd w:val="clear" w:color="000000" w:fill="FFFFFF"/>
            <w:tcMar>
              <w:left w:w="28" w:type="dxa"/>
              <w:right w:w="28" w:type="dxa"/>
            </w:tcMar>
            <w:vAlign w:val="center"/>
          </w:tcPr>
          <w:p w14:paraId="54F02C6E"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CE54B49" w14:textId="77777777" w:rsidR="002544C3" w:rsidRPr="009675EF" w:rsidRDefault="002544C3" w:rsidP="002544C3">
            <w:pPr>
              <w:jc w:val="center"/>
              <w:rPr>
                <w:sz w:val="14"/>
                <w:szCs w:val="14"/>
              </w:rPr>
            </w:pPr>
            <w:r w:rsidRPr="009675EF">
              <w:rPr>
                <w:sz w:val="14"/>
                <w:szCs w:val="14"/>
              </w:rPr>
              <w:t>0,0</w:t>
            </w:r>
          </w:p>
        </w:tc>
        <w:tc>
          <w:tcPr>
            <w:tcW w:w="518" w:type="dxa"/>
            <w:shd w:val="clear" w:color="000000" w:fill="FFFFFF"/>
            <w:tcMar>
              <w:left w:w="28" w:type="dxa"/>
              <w:right w:w="28" w:type="dxa"/>
            </w:tcMar>
            <w:vAlign w:val="center"/>
          </w:tcPr>
          <w:p w14:paraId="2385E26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624B2357"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7797BAF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2EC60F6"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11507EEF" w14:textId="77777777" w:rsidR="002544C3" w:rsidRPr="009675EF" w:rsidRDefault="002544C3" w:rsidP="002544C3">
            <w:pPr>
              <w:jc w:val="center"/>
              <w:rPr>
                <w:sz w:val="14"/>
                <w:szCs w:val="14"/>
              </w:rPr>
            </w:pPr>
            <w:r w:rsidRPr="009675EF">
              <w:rPr>
                <w:sz w:val="14"/>
                <w:szCs w:val="14"/>
              </w:rPr>
              <w:t>0,0</w:t>
            </w:r>
          </w:p>
        </w:tc>
        <w:tc>
          <w:tcPr>
            <w:tcW w:w="579" w:type="dxa"/>
            <w:shd w:val="clear" w:color="000000" w:fill="FFFFFF"/>
            <w:tcMar>
              <w:left w:w="28" w:type="dxa"/>
              <w:right w:w="28" w:type="dxa"/>
            </w:tcMar>
            <w:vAlign w:val="center"/>
          </w:tcPr>
          <w:p w14:paraId="582247D4" w14:textId="77777777" w:rsidR="002544C3" w:rsidRPr="009675EF" w:rsidRDefault="002544C3" w:rsidP="002544C3">
            <w:pPr>
              <w:jc w:val="center"/>
              <w:rPr>
                <w:sz w:val="14"/>
                <w:szCs w:val="14"/>
              </w:rPr>
            </w:pPr>
            <w:r w:rsidRPr="009675EF">
              <w:rPr>
                <w:sz w:val="14"/>
                <w:szCs w:val="14"/>
              </w:rPr>
              <w:t>0,0</w:t>
            </w:r>
          </w:p>
        </w:tc>
        <w:tc>
          <w:tcPr>
            <w:tcW w:w="544" w:type="dxa"/>
            <w:shd w:val="clear" w:color="000000" w:fill="FFFFFF"/>
            <w:tcMar>
              <w:left w:w="28" w:type="dxa"/>
              <w:right w:w="28" w:type="dxa"/>
            </w:tcMar>
            <w:vAlign w:val="center"/>
          </w:tcPr>
          <w:p w14:paraId="362A61EA" w14:textId="77777777" w:rsidR="002544C3" w:rsidRPr="009675EF" w:rsidRDefault="002544C3" w:rsidP="002544C3">
            <w:pPr>
              <w:jc w:val="center"/>
              <w:rPr>
                <w:sz w:val="14"/>
                <w:szCs w:val="14"/>
              </w:rPr>
            </w:pPr>
            <w:r w:rsidRPr="009675EF">
              <w:rPr>
                <w:sz w:val="14"/>
                <w:szCs w:val="14"/>
              </w:rPr>
              <w:t>4712,0</w:t>
            </w:r>
          </w:p>
        </w:tc>
        <w:tc>
          <w:tcPr>
            <w:tcW w:w="579" w:type="dxa"/>
            <w:shd w:val="clear" w:color="000000" w:fill="FFFFFF"/>
            <w:tcMar>
              <w:left w:w="28" w:type="dxa"/>
              <w:right w:w="28" w:type="dxa"/>
            </w:tcMar>
            <w:vAlign w:val="center"/>
          </w:tcPr>
          <w:p w14:paraId="12FB15F1" w14:textId="77777777" w:rsidR="002544C3" w:rsidRPr="009675EF" w:rsidRDefault="002544C3" w:rsidP="002544C3">
            <w:pPr>
              <w:jc w:val="center"/>
              <w:rPr>
                <w:sz w:val="14"/>
                <w:szCs w:val="14"/>
              </w:rPr>
            </w:pPr>
            <w:r w:rsidRPr="009675EF">
              <w:rPr>
                <w:sz w:val="14"/>
                <w:szCs w:val="14"/>
              </w:rPr>
              <w:t>4736,0</w:t>
            </w:r>
          </w:p>
        </w:tc>
        <w:tc>
          <w:tcPr>
            <w:tcW w:w="579" w:type="dxa"/>
            <w:shd w:val="clear" w:color="000000" w:fill="FFFFFF"/>
            <w:tcMar>
              <w:left w:w="28" w:type="dxa"/>
              <w:right w:w="28" w:type="dxa"/>
            </w:tcMar>
            <w:vAlign w:val="center"/>
          </w:tcPr>
          <w:p w14:paraId="4585806A" w14:textId="77777777" w:rsidR="002544C3" w:rsidRPr="009675EF" w:rsidRDefault="002544C3" w:rsidP="002544C3">
            <w:pPr>
              <w:jc w:val="center"/>
              <w:rPr>
                <w:sz w:val="14"/>
                <w:szCs w:val="14"/>
              </w:rPr>
            </w:pPr>
            <w:r w:rsidRPr="009675EF">
              <w:rPr>
                <w:sz w:val="14"/>
                <w:szCs w:val="14"/>
              </w:rPr>
              <w:t>4752,0</w:t>
            </w:r>
          </w:p>
        </w:tc>
        <w:tc>
          <w:tcPr>
            <w:tcW w:w="518" w:type="dxa"/>
            <w:shd w:val="clear" w:color="000000" w:fill="FFFFFF"/>
            <w:tcMar>
              <w:left w:w="28" w:type="dxa"/>
              <w:right w:w="28" w:type="dxa"/>
            </w:tcMar>
            <w:vAlign w:val="center"/>
          </w:tcPr>
          <w:p w14:paraId="2D9C2F63" w14:textId="77777777" w:rsidR="002544C3" w:rsidRPr="009675EF" w:rsidRDefault="002544C3" w:rsidP="002544C3">
            <w:pPr>
              <w:jc w:val="center"/>
              <w:rPr>
                <w:sz w:val="14"/>
                <w:szCs w:val="14"/>
              </w:rPr>
            </w:pPr>
            <w:r w:rsidRPr="009675EF">
              <w:rPr>
                <w:sz w:val="14"/>
                <w:szCs w:val="14"/>
              </w:rPr>
              <w:t>4488,0</w:t>
            </w:r>
          </w:p>
        </w:tc>
        <w:tc>
          <w:tcPr>
            <w:tcW w:w="579" w:type="dxa"/>
            <w:shd w:val="clear" w:color="000000" w:fill="FFFFFF"/>
            <w:tcMar>
              <w:left w:w="28" w:type="dxa"/>
              <w:right w:w="28" w:type="dxa"/>
            </w:tcMar>
            <w:vAlign w:val="center"/>
          </w:tcPr>
          <w:p w14:paraId="5BD2AA60" w14:textId="77777777" w:rsidR="002544C3" w:rsidRPr="009675EF" w:rsidRDefault="002544C3" w:rsidP="002544C3">
            <w:pPr>
              <w:jc w:val="center"/>
              <w:rPr>
                <w:sz w:val="14"/>
                <w:szCs w:val="14"/>
              </w:rPr>
            </w:pPr>
            <w:r w:rsidRPr="009675EF">
              <w:rPr>
                <w:sz w:val="14"/>
                <w:szCs w:val="14"/>
              </w:rPr>
              <w:t>3808,4</w:t>
            </w:r>
          </w:p>
        </w:tc>
        <w:tc>
          <w:tcPr>
            <w:tcW w:w="579" w:type="dxa"/>
            <w:shd w:val="clear" w:color="000000" w:fill="FFFFFF"/>
            <w:tcMar>
              <w:left w:w="28" w:type="dxa"/>
              <w:right w:w="28" w:type="dxa"/>
            </w:tcMar>
            <w:vAlign w:val="center"/>
          </w:tcPr>
          <w:p w14:paraId="3BDF14AB" w14:textId="77777777" w:rsidR="002544C3" w:rsidRPr="009675EF" w:rsidRDefault="002544C3" w:rsidP="002544C3">
            <w:pPr>
              <w:jc w:val="center"/>
              <w:rPr>
                <w:sz w:val="14"/>
                <w:szCs w:val="14"/>
              </w:rPr>
            </w:pPr>
            <w:r w:rsidRPr="009675EF">
              <w:rPr>
                <w:sz w:val="14"/>
                <w:szCs w:val="14"/>
              </w:rPr>
              <w:t>3887,3</w:t>
            </w:r>
          </w:p>
        </w:tc>
        <w:tc>
          <w:tcPr>
            <w:tcW w:w="509" w:type="dxa"/>
            <w:shd w:val="clear" w:color="000000" w:fill="FFFFFF"/>
            <w:tcMar>
              <w:left w:w="28" w:type="dxa"/>
              <w:right w:w="28" w:type="dxa"/>
            </w:tcMar>
            <w:vAlign w:val="center"/>
          </w:tcPr>
          <w:p w14:paraId="7828BE42" w14:textId="77777777" w:rsidR="002544C3" w:rsidRPr="009675EF" w:rsidRDefault="002544C3" w:rsidP="002544C3">
            <w:pPr>
              <w:jc w:val="center"/>
              <w:rPr>
                <w:sz w:val="14"/>
                <w:szCs w:val="16"/>
              </w:rPr>
            </w:pPr>
            <w:r w:rsidRPr="009675EF">
              <w:rPr>
                <w:sz w:val="14"/>
                <w:szCs w:val="16"/>
              </w:rPr>
              <w:t>2028-2033</w:t>
            </w:r>
          </w:p>
        </w:tc>
        <w:tc>
          <w:tcPr>
            <w:tcW w:w="709" w:type="dxa"/>
            <w:shd w:val="clear" w:color="000000" w:fill="FFFFFF"/>
            <w:noWrap/>
            <w:tcMar>
              <w:left w:w="28" w:type="dxa"/>
              <w:right w:w="28" w:type="dxa"/>
            </w:tcMar>
            <w:vAlign w:val="center"/>
          </w:tcPr>
          <w:p w14:paraId="4E17D785" w14:textId="77777777" w:rsidR="002544C3" w:rsidRPr="009675EF" w:rsidRDefault="002544C3" w:rsidP="002544C3">
            <w:pPr>
              <w:jc w:val="center"/>
              <w:rPr>
                <w:sz w:val="14"/>
                <w:szCs w:val="14"/>
              </w:rPr>
            </w:pPr>
            <w:r w:rsidRPr="009675EF">
              <w:rPr>
                <w:sz w:val="14"/>
                <w:szCs w:val="14"/>
              </w:rPr>
              <w:t>14 200,0</w:t>
            </w:r>
          </w:p>
        </w:tc>
        <w:tc>
          <w:tcPr>
            <w:tcW w:w="708" w:type="dxa"/>
            <w:shd w:val="clear" w:color="000000" w:fill="FFFFFF"/>
            <w:noWrap/>
            <w:tcMar>
              <w:left w:w="28" w:type="dxa"/>
              <w:right w:w="28" w:type="dxa"/>
            </w:tcMar>
            <w:vAlign w:val="center"/>
          </w:tcPr>
          <w:p w14:paraId="03B3F8BD" w14:textId="77777777" w:rsidR="002544C3" w:rsidRPr="009675EF" w:rsidRDefault="002544C3" w:rsidP="002544C3">
            <w:pPr>
              <w:jc w:val="center"/>
              <w:rPr>
                <w:sz w:val="14"/>
                <w:szCs w:val="14"/>
              </w:rPr>
            </w:pPr>
            <w:r w:rsidRPr="009675EF">
              <w:rPr>
                <w:sz w:val="14"/>
                <w:szCs w:val="14"/>
              </w:rPr>
              <w:t>12 183,7</w:t>
            </w:r>
          </w:p>
        </w:tc>
        <w:tc>
          <w:tcPr>
            <w:tcW w:w="851" w:type="dxa"/>
            <w:shd w:val="clear" w:color="000000" w:fill="FFFFFF"/>
            <w:tcMar>
              <w:left w:w="28" w:type="dxa"/>
              <w:right w:w="28" w:type="dxa"/>
            </w:tcMar>
            <w:vAlign w:val="center"/>
          </w:tcPr>
          <w:p w14:paraId="2A5A21F5"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EC6F839" w14:textId="77777777" w:rsidTr="002544C3">
        <w:trPr>
          <w:trHeight w:val="255"/>
        </w:trPr>
        <w:tc>
          <w:tcPr>
            <w:tcW w:w="568" w:type="dxa"/>
            <w:shd w:val="clear" w:color="000000" w:fill="FFFFFF"/>
            <w:tcMar>
              <w:left w:w="28" w:type="dxa"/>
              <w:right w:w="28" w:type="dxa"/>
            </w:tcMar>
            <w:vAlign w:val="center"/>
          </w:tcPr>
          <w:p w14:paraId="41FA25C7" w14:textId="77777777" w:rsidR="002544C3" w:rsidRPr="009675EF" w:rsidRDefault="002544C3" w:rsidP="002544C3">
            <w:pPr>
              <w:jc w:val="center"/>
              <w:rPr>
                <w:color w:val="000000"/>
                <w:sz w:val="14"/>
                <w:szCs w:val="14"/>
              </w:rPr>
            </w:pPr>
            <w:r w:rsidRPr="009675EF">
              <w:rPr>
                <w:color w:val="000000"/>
                <w:sz w:val="14"/>
                <w:szCs w:val="14"/>
              </w:rPr>
              <w:t>6.5</w:t>
            </w:r>
          </w:p>
        </w:tc>
        <w:tc>
          <w:tcPr>
            <w:tcW w:w="2835" w:type="dxa"/>
            <w:shd w:val="clear" w:color="000000" w:fill="FFFFFF"/>
            <w:tcMar>
              <w:left w:w="28" w:type="dxa"/>
              <w:right w:w="28" w:type="dxa"/>
            </w:tcMar>
            <w:vAlign w:val="center"/>
          </w:tcPr>
          <w:p w14:paraId="348824A0" w14:textId="77777777" w:rsidR="002544C3" w:rsidRPr="009675EF" w:rsidRDefault="002544C3" w:rsidP="002544C3">
            <w:pPr>
              <w:rPr>
                <w:color w:val="000000"/>
                <w:sz w:val="14"/>
                <w:szCs w:val="14"/>
              </w:rPr>
            </w:pPr>
            <w:r w:rsidRPr="009675EF">
              <w:rPr>
                <w:color w:val="000000"/>
                <w:sz w:val="14"/>
                <w:szCs w:val="14"/>
              </w:rPr>
              <w:t>Мероприятия, направленные на повышение экологической эффективности, достижения плановых значений показателей надежности, качества и энергоэффективности объектов централизованных систем водоотведения</w:t>
            </w:r>
          </w:p>
        </w:tc>
        <w:tc>
          <w:tcPr>
            <w:tcW w:w="850" w:type="dxa"/>
            <w:shd w:val="clear" w:color="000000" w:fill="FFFFFF"/>
            <w:tcMar>
              <w:left w:w="28" w:type="dxa"/>
              <w:right w:w="28" w:type="dxa"/>
            </w:tcMar>
            <w:vAlign w:val="center"/>
          </w:tcPr>
          <w:p w14:paraId="65F1E617"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C14E3A4" w14:textId="77777777" w:rsidR="002544C3" w:rsidRPr="009675EF" w:rsidRDefault="002544C3" w:rsidP="002544C3">
            <w:pPr>
              <w:jc w:val="center"/>
              <w:rPr>
                <w:sz w:val="14"/>
                <w:szCs w:val="16"/>
              </w:rPr>
            </w:pPr>
            <w:r w:rsidRPr="009675EF">
              <w:rPr>
                <w:sz w:val="14"/>
                <w:szCs w:val="16"/>
              </w:rPr>
              <w:t>31835,3</w:t>
            </w:r>
          </w:p>
        </w:tc>
        <w:tc>
          <w:tcPr>
            <w:tcW w:w="400" w:type="dxa"/>
            <w:shd w:val="clear" w:color="000000" w:fill="FFFFFF"/>
            <w:tcMar>
              <w:left w:w="28" w:type="dxa"/>
              <w:right w:w="28" w:type="dxa"/>
            </w:tcMar>
            <w:vAlign w:val="center"/>
          </w:tcPr>
          <w:p w14:paraId="186DB18B" w14:textId="77777777" w:rsidR="002544C3" w:rsidRPr="009675EF" w:rsidRDefault="002544C3" w:rsidP="002544C3">
            <w:pPr>
              <w:jc w:val="center"/>
              <w:rPr>
                <w:sz w:val="14"/>
                <w:szCs w:val="16"/>
              </w:rPr>
            </w:pPr>
            <w:r w:rsidRPr="009675EF">
              <w:rPr>
                <w:sz w:val="14"/>
                <w:szCs w:val="16"/>
              </w:rPr>
              <w:t>0,0</w:t>
            </w:r>
          </w:p>
        </w:tc>
        <w:tc>
          <w:tcPr>
            <w:tcW w:w="580" w:type="dxa"/>
            <w:shd w:val="clear" w:color="000000" w:fill="FFFFFF"/>
            <w:tcMar>
              <w:left w:w="28" w:type="dxa"/>
              <w:right w:w="28" w:type="dxa"/>
            </w:tcMar>
            <w:vAlign w:val="center"/>
          </w:tcPr>
          <w:p w14:paraId="4340E65B"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2BD20820"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338E9003" w14:textId="77777777" w:rsidR="002544C3" w:rsidRPr="009675EF" w:rsidRDefault="002544C3" w:rsidP="002544C3">
            <w:pPr>
              <w:jc w:val="center"/>
              <w:rPr>
                <w:sz w:val="14"/>
                <w:szCs w:val="16"/>
              </w:rPr>
            </w:pPr>
            <w:r w:rsidRPr="009675EF">
              <w:rPr>
                <w:sz w:val="14"/>
                <w:szCs w:val="16"/>
              </w:rPr>
              <w:t>4979,8</w:t>
            </w:r>
          </w:p>
        </w:tc>
        <w:tc>
          <w:tcPr>
            <w:tcW w:w="579" w:type="dxa"/>
            <w:shd w:val="clear" w:color="000000" w:fill="FFFFFF"/>
            <w:tcMar>
              <w:left w:w="28" w:type="dxa"/>
              <w:right w:w="28" w:type="dxa"/>
            </w:tcMar>
            <w:vAlign w:val="center"/>
          </w:tcPr>
          <w:p w14:paraId="7F379B80" w14:textId="77777777" w:rsidR="002544C3" w:rsidRPr="009675EF" w:rsidRDefault="002544C3" w:rsidP="002544C3">
            <w:pPr>
              <w:jc w:val="center"/>
              <w:rPr>
                <w:sz w:val="14"/>
                <w:szCs w:val="16"/>
              </w:rPr>
            </w:pPr>
            <w:r w:rsidRPr="009675EF">
              <w:rPr>
                <w:sz w:val="14"/>
                <w:szCs w:val="16"/>
              </w:rPr>
              <w:t>4694,0</w:t>
            </w:r>
          </w:p>
        </w:tc>
        <w:tc>
          <w:tcPr>
            <w:tcW w:w="579" w:type="dxa"/>
            <w:shd w:val="clear" w:color="000000" w:fill="FFFFFF"/>
            <w:tcMar>
              <w:left w:w="28" w:type="dxa"/>
              <w:right w:w="28" w:type="dxa"/>
            </w:tcMar>
            <w:vAlign w:val="center"/>
          </w:tcPr>
          <w:p w14:paraId="13558A98" w14:textId="77777777" w:rsidR="002544C3" w:rsidRPr="009675EF" w:rsidRDefault="002544C3" w:rsidP="002544C3">
            <w:pPr>
              <w:jc w:val="center"/>
              <w:rPr>
                <w:sz w:val="14"/>
                <w:szCs w:val="16"/>
              </w:rPr>
            </w:pPr>
            <w:r w:rsidRPr="009675EF">
              <w:rPr>
                <w:sz w:val="14"/>
                <w:szCs w:val="16"/>
              </w:rPr>
              <w:t>4694,0</w:t>
            </w:r>
          </w:p>
        </w:tc>
        <w:tc>
          <w:tcPr>
            <w:tcW w:w="579" w:type="dxa"/>
            <w:shd w:val="clear" w:color="000000" w:fill="FFFFFF"/>
            <w:tcMar>
              <w:left w:w="28" w:type="dxa"/>
              <w:right w:w="28" w:type="dxa"/>
            </w:tcMar>
            <w:vAlign w:val="center"/>
          </w:tcPr>
          <w:p w14:paraId="53B29DE4" w14:textId="77777777" w:rsidR="002544C3" w:rsidRPr="009675EF" w:rsidRDefault="002544C3" w:rsidP="002544C3">
            <w:pPr>
              <w:jc w:val="center"/>
              <w:rPr>
                <w:sz w:val="14"/>
                <w:szCs w:val="16"/>
              </w:rPr>
            </w:pPr>
            <w:r w:rsidRPr="009675EF">
              <w:rPr>
                <w:sz w:val="14"/>
                <w:szCs w:val="16"/>
              </w:rPr>
              <w:t>4649,2</w:t>
            </w:r>
          </w:p>
        </w:tc>
        <w:tc>
          <w:tcPr>
            <w:tcW w:w="579" w:type="dxa"/>
            <w:shd w:val="clear" w:color="000000" w:fill="FFFFFF"/>
            <w:tcMar>
              <w:left w:w="28" w:type="dxa"/>
              <w:right w:w="28" w:type="dxa"/>
            </w:tcMar>
            <w:vAlign w:val="center"/>
          </w:tcPr>
          <w:p w14:paraId="06602845" w14:textId="77777777" w:rsidR="002544C3" w:rsidRPr="009675EF" w:rsidRDefault="002544C3" w:rsidP="002544C3">
            <w:pPr>
              <w:jc w:val="center"/>
              <w:rPr>
                <w:sz w:val="14"/>
                <w:szCs w:val="16"/>
              </w:rPr>
            </w:pPr>
            <w:r w:rsidRPr="009675EF">
              <w:rPr>
                <w:sz w:val="14"/>
                <w:szCs w:val="16"/>
              </w:rPr>
              <w:t>4694,1</w:t>
            </w:r>
          </w:p>
        </w:tc>
        <w:tc>
          <w:tcPr>
            <w:tcW w:w="579" w:type="dxa"/>
            <w:shd w:val="clear" w:color="000000" w:fill="FFFFFF"/>
            <w:tcMar>
              <w:left w:w="28" w:type="dxa"/>
              <w:right w:w="28" w:type="dxa"/>
            </w:tcMar>
            <w:vAlign w:val="center"/>
          </w:tcPr>
          <w:p w14:paraId="31F59CE2" w14:textId="77777777" w:rsidR="002544C3" w:rsidRPr="009675EF" w:rsidRDefault="002544C3" w:rsidP="002544C3">
            <w:pPr>
              <w:jc w:val="center"/>
              <w:rPr>
                <w:sz w:val="14"/>
                <w:szCs w:val="16"/>
              </w:rPr>
            </w:pPr>
            <w:r w:rsidRPr="009675EF">
              <w:rPr>
                <w:sz w:val="14"/>
                <w:szCs w:val="16"/>
              </w:rPr>
              <w:t>8124,2</w:t>
            </w:r>
          </w:p>
        </w:tc>
        <w:tc>
          <w:tcPr>
            <w:tcW w:w="544" w:type="dxa"/>
            <w:shd w:val="clear" w:color="000000" w:fill="FFFFFF"/>
            <w:tcMar>
              <w:left w:w="28" w:type="dxa"/>
              <w:right w:w="28" w:type="dxa"/>
            </w:tcMar>
            <w:vAlign w:val="center"/>
          </w:tcPr>
          <w:p w14:paraId="36905E52"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B7F4FEC"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3E29EC4C" w14:textId="77777777" w:rsidR="002544C3" w:rsidRPr="009675EF" w:rsidRDefault="002544C3" w:rsidP="002544C3">
            <w:pPr>
              <w:jc w:val="center"/>
              <w:rPr>
                <w:sz w:val="14"/>
                <w:szCs w:val="16"/>
              </w:rPr>
            </w:pPr>
            <w:r w:rsidRPr="009675EF">
              <w:rPr>
                <w:sz w:val="14"/>
                <w:szCs w:val="16"/>
              </w:rPr>
              <w:t>0,0</w:t>
            </w:r>
          </w:p>
        </w:tc>
        <w:tc>
          <w:tcPr>
            <w:tcW w:w="518" w:type="dxa"/>
            <w:shd w:val="clear" w:color="000000" w:fill="FFFFFF"/>
            <w:tcMar>
              <w:left w:w="28" w:type="dxa"/>
              <w:right w:w="28" w:type="dxa"/>
            </w:tcMar>
            <w:vAlign w:val="center"/>
          </w:tcPr>
          <w:p w14:paraId="695AF819"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61ECC4C6" w14:textId="77777777" w:rsidR="002544C3" w:rsidRPr="009675EF" w:rsidRDefault="002544C3" w:rsidP="002544C3">
            <w:pPr>
              <w:jc w:val="center"/>
              <w:rPr>
                <w:sz w:val="14"/>
                <w:szCs w:val="16"/>
              </w:rPr>
            </w:pPr>
            <w:r w:rsidRPr="009675EF">
              <w:rPr>
                <w:sz w:val="14"/>
                <w:szCs w:val="16"/>
              </w:rPr>
              <w:t>0,0</w:t>
            </w:r>
          </w:p>
        </w:tc>
        <w:tc>
          <w:tcPr>
            <w:tcW w:w="579" w:type="dxa"/>
            <w:shd w:val="clear" w:color="000000" w:fill="FFFFFF"/>
            <w:tcMar>
              <w:left w:w="28" w:type="dxa"/>
              <w:right w:w="28" w:type="dxa"/>
            </w:tcMar>
            <w:vAlign w:val="center"/>
          </w:tcPr>
          <w:p w14:paraId="5345DD22" w14:textId="77777777" w:rsidR="002544C3" w:rsidRPr="009675EF" w:rsidRDefault="002544C3" w:rsidP="002544C3">
            <w:pPr>
              <w:jc w:val="center"/>
              <w:rPr>
                <w:sz w:val="14"/>
                <w:szCs w:val="16"/>
              </w:rPr>
            </w:pPr>
            <w:r w:rsidRPr="009675EF">
              <w:rPr>
                <w:sz w:val="14"/>
                <w:szCs w:val="16"/>
              </w:rPr>
              <w:t>0,0</w:t>
            </w:r>
          </w:p>
        </w:tc>
        <w:tc>
          <w:tcPr>
            <w:tcW w:w="509" w:type="dxa"/>
            <w:shd w:val="clear" w:color="000000" w:fill="FFFFFF"/>
            <w:tcMar>
              <w:left w:w="28" w:type="dxa"/>
              <w:right w:w="28" w:type="dxa"/>
            </w:tcMar>
            <w:vAlign w:val="center"/>
          </w:tcPr>
          <w:p w14:paraId="3A414F32" w14:textId="77777777" w:rsidR="002544C3" w:rsidRPr="009675EF" w:rsidRDefault="002544C3" w:rsidP="002544C3">
            <w:pPr>
              <w:jc w:val="center"/>
              <w:rPr>
                <w:sz w:val="14"/>
                <w:szCs w:val="16"/>
              </w:rPr>
            </w:pPr>
            <w:r w:rsidRPr="009675EF">
              <w:rPr>
                <w:sz w:val="14"/>
                <w:szCs w:val="16"/>
              </w:rPr>
              <w:t>2022-2027</w:t>
            </w:r>
          </w:p>
        </w:tc>
        <w:tc>
          <w:tcPr>
            <w:tcW w:w="709" w:type="dxa"/>
            <w:shd w:val="clear" w:color="000000" w:fill="FFFFFF"/>
            <w:noWrap/>
            <w:tcMar>
              <w:left w:w="28" w:type="dxa"/>
              <w:right w:w="28" w:type="dxa"/>
            </w:tcMar>
            <w:vAlign w:val="center"/>
          </w:tcPr>
          <w:p w14:paraId="768815F1" w14:textId="77777777" w:rsidR="002544C3" w:rsidRPr="009675EF" w:rsidRDefault="002544C3" w:rsidP="002544C3">
            <w:pPr>
              <w:jc w:val="center"/>
              <w:rPr>
                <w:sz w:val="14"/>
                <w:szCs w:val="16"/>
              </w:rPr>
            </w:pPr>
            <w:r w:rsidRPr="009675EF">
              <w:rPr>
                <w:sz w:val="14"/>
                <w:szCs w:val="16"/>
              </w:rPr>
              <w:t>31835,3</w:t>
            </w:r>
          </w:p>
        </w:tc>
        <w:tc>
          <w:tcPr>
            <w:tcW w:w="708" w:type="dxa"/>
            <w:shd w:val="clear" w:color="000000" w:fill="FFFFFF"/>
            <w:noWrap/>
            <w:tcMar>
              <w:left w:w="28" w:type="dxa"/>
              <w:right w:w="28" w:type="dxa"/>
            </w:tcMar>
            <w:vAlign w:val="center"/>
          </w:tcPr>
          <w:p w14:paraId="5DBEA427" w14:textId="77777777" w:rsidR="002544C3" w:rsidRPr="009675EF" w:rsidRDefault="002544C3" w:rsidP="002544C3">
            <w:pPr>
              <w:jc w:val="center"/>
              <w:rPr>
                <w:sz w:val="14"/>
                <w:szCs w:val="16"/>
              </w:rPr>
            </w:pPr>
            <w:r w:rsidRPr="009675EF">
              <w:rPr>
                <w:sz w:val="14"/>
                <w:szCs w:val="16"/>
              </w:rPr>
              <w:t>0,0</w:t>
            </w:r>
          </w:p>
        </w:tc>
        <w:tc>
          <w:tcPr>
            <w:tcW w:w="851" w:type="dxa"/>
            <w:shd w:val="clear" w:color="000000" w:fill="FFFFFF"/>
            <w:tcMar>
              <w:left w:w="28" w:type="dxa"/>
              <w:right w:w="28" w:type="dxa"/>
            </w:tcMar>
            <w:vAlign w:val="center"/>
          </w:tcPr>
          <w:p w14:paraId="75AC51B1"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FE7CCEA" w14:textId="77777777" w:rsidTr="002544C3">
        <w:trPr>
          <w:trHeight w:val="255"/>
        </w:trPr>
        <w:tc>
          <w:tcPr>
            <w:tcW w:w="568" w:type="dxa"/>
            <w:shd w:val="clear" w:color="000000" w:fill="FFFFFF"/>
            <w:tcMar>
              <w:left w:w="28" w:type="dxa"/>
              <w:right w:w="28" w:type="dxa"/>
            </w:tcMar>
            <w:vAlign w:val="center"/>
          </w:tcPr>
          <w:p w14:paraId="622D8589" w14:textId="77777777" w:rsidR="002544C3" w:rsidRPr="009675EF" w:rsidRDefault="002544C3" w:rsidP="002544C3">
            <w:pPr>
              <w:jc w:val="center"/>
              <w:rPr>
                <w:color w:val="000000"/>
                <w:sz w:val="14"/>
                <w:szCs w:val="14"/>
              </w:rPr>
            </w:pPr>
            <w:r w:rsidRPr="009675EF">
              <w:rPr>
                <w:color w:val="000000"/>
                <w:sz w:val="14"/>
                <w:szCs w:val="14"/>
              </w:rPr>
              <w:t>6.5.1</w:t>
            </w:r>
          </w:p>
        </w:tc>
        <w:tc>
          <w:tcPr>
            <w:tcW w:w="2835" w:type="dxa"/>
            <w:shd w:val="clear" w:color="000000" w:fill="FFFFFF"/>
            <w:tcMar>
              <w:left w:w="28" w:type="dxa"/>
              <w:right w:w="28" w:type="dxa"/>
            </w:tcMar>
            <w:vAlign w:val="center"/>
          </w:tcPr>
          <w:p w14:paraId="0768C917" w14:textId="77777777" w:rsidR="002544C3" w:rsidRPr="009675EF" w:rsidRDefault="002544C3" w:rsidP="002544C3">
            <w:pPr>
              <w:rPr>
                <w:sz w:val="14"/>
                <w:szCs w:val="16"/>
              </w:rPr>
            </w:pPr>
            <w:r w:rsidRPr="009675EF">
              <w:rPr>
                <w:sz w:val="14"/>
                <w:szCs w:val="16"/>
              </w:rPr>
              <w:t>Приобретение насосного оборудования на КНС ул. Дорожная п. Тайжина</w:t>
            </w:r>
          </w:p>
        </w:tc>
        <w:tc>
          <w:tcPr>
            <w:tcW w:w="850" w:type="dxa"/>
            <w:shd w:val="clear" w:color="000000" w:fill="FFFFFF"/>
            <w:tcMar>
              <w:left w:w="28" w:type="dxa"/>
              <w:right w:w="28" w:type="dxa"/>
            </w:tcMar>
            <w:vAlign w:val="center"/>
          </w:tcPr>
          <w:p w14:paraId="59F7358B"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BCE0C8E" w14:textId="77777777" w:rsidR="002544C3" w:rsidRPr="009675EF" w:rsidRDefault="002544C3" w:rsidP="002544C3">
            <w:pPr>
              <w:jc w:val="center"/>
              <w:rPr>
                <w:sz w:val="14"/>
                <w:szCs w:val="14"/>
              </w:rPr>
            </w:pPr>
            <w:r w:rsidRPr="009675EF">
              <w:rPr>
                <w:sz w:val="14"/>
                <w:szCs w:val="14"/>
              </w:rPr>
              <w:t>9808,8</w:t>
            </w:r>
          </w:p>
        </w:tc>
        <w:tc>
          <w:tcPr>
            <w:tcW w:w="400" w:type="dxa"/>
            <w:shd w:val="clear" w:color="000000" w:fill="FFFFFF"/>
            <w:tcMar>
              <w:left w:w="28" w:type="dxa"/>
              <w:right w:w="28" w:type="dxa"/>
            </w:tcMar>
            <w:vAlign w:val="center"/>
          </w:tcPr>
          <w:p w14:paraId="2AC4957B"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52A746C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652475B"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D8867D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5039D36" w14:textId="77777777" w:rsidR="002544C3" w:rsidRPr="009675EF" w:rsidRDefault="002544C3" w:rsidP="002544C3">
            <w:pPr>
              <w:jc w:val="center"/>
              <w:rPr>
                <w:sz w:val="14"/>
                <w:szCs w:val="14"/>
              </w:rPr>
            </w:pPr>
            <w:r w:rsidRPr="009675EF">
              <w:rPr>
                <w:sz w:val="14"/>
                <w:szCs w:val="14"/>
              </w:rPr>
              <w:t>2924,8</w:t>
            </w:r>
          </w:p>
        </w:tc>
        <w:tc>
          <w:tcPr>
            <w:tcW w:w="579" w:type="dxa"/>
            <w:shd w:val="clear" w:color="000000" w:fill="FFFFFF"/>
            <w:tcMar>
              <w:left w:w="28" w:type="dxa"/>
              <w:right w:w="28" w:type="dxa"/>
            </w:tcMar>
            <w:vAlign w:val="center"/>
          </w:tcPr>
          <w:p w14:paraId="76B2E3C0" w14:textId="77777777" w:rsidR="002544C3" w:rsidRPr="009675EF" w:rsidRDefault="002544C3" w:rsidP="002544C3">
            <w:pPr>
              <w:jc w:val="center"/>
              <w:rPr>
                <w:sz w:val="14"/>
                <w:szCs w:val="14"/>
              </w:rPr>
            </w:pPr>
            <w:r w:rsidRPr="009675EF">
              <w:rPr>
                <w:sz w:val="14"/>
                <w:szCs w:val="14"/>
              </w:rPr>
              <w:t>4110,3</w:t>
            </w:r>
          </w:p>
        </w:tc>
        <w:tc>
          <w:tcPr>
            <w:tcW w:w="579" w:type="dxa"/>
            <w:shd w:val="clear" w:color="000000" w:fill="FFFFFF"/>
            <w:tcMar>
              <w:left w:w="28" w:type="dxa"/>
              <w:right w:w="28" w:type="dxa"/>
            </w:tcMar>
            <w:vAlign w:val="center"/>
          </w:tcPr>
          <w:p w14:paraId="47D8335D" w14:textId="77777777" w:rsidR="002544C3" w:rsidRPr="009675EF" w:rsidRDefault="002544C3" w:rsidP="002544C3">
            <w:pPr>
              <w:jc w:val="center"/>
              <w:rPr>
                <w:sz w:val="14"/>
                <w:szCs w:val="14"/>
              </w:rPr>
            </w:pPr>
            <w:r w:rsidRPr="009675EF">
              <w:rPr>
                <w:sz w:val="14"/>
                <w:szCs w:val="14"/>
              </w:rPr>
              <w:t>2773,8</w:t>
            </w:r>
          </w:p>
        </w:tc>
        <w:tc>
          <w:tcPr>
            <w:tcW w:w="579" w:type="dxa"/>
            <w:shd w:val="clear" w:color="000000" w:fill="FFFFFF"/>
            <w:tcMar>
              <w:left w:w="28" w:type="dxa"/>
              <w:right w:w="28" w:type="dxa"/>
            </w:tcMar>
            <w:vAlign w:val="center"/>
          </w:tcPr>
          <w:p w14:paraId="4C373EF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E767A50"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223F5C4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3C4DEF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2A9D61C"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887D51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E07139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088980B"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433DE3BE" w14:textId="77777777" w:rsidR="002544C3" w:rsidRPr="009675EF" w:rsidRDefault="002544C3" w:rsidP="002544C3">
            <w:pPr>
              <w:jc w:val="center"/>
              <w:rPr>
                <w:sz w:val="14"/>
                <w:szCs w:val="14"/>
              </w:rPr>
            </w:pPr>
            <w:r w:rsidRPr="009675EF">
              <w:rPr>
                <w:sz w:val="14"/>
                <w:szCs w:val="14"/>
              </w:rPr>
              <w:t>2023-2025</w:t>
            </w:r>
          </w:p>
        </w:tc>
        <w:tc>
          <w:tcPr>
            <w:tcW w:w="709" w:type="dxa"/>
            <w:shd w:val="clear" w:color="000000" w:fill="FFFFFF"/>
            <w:noWrap/>
            <w:tcMar>
              <w:left w:w="28" w:type="dxa"/>
              <w:right w:w="28" w:type="dxa"/>
            </w:tcMar>
            <w:vAlign w:val="center"/>
          </w:tcPr>
          <w:p w14:paraId="3856D2B4" w14:textId="77777777" w:rsidR="002544C3" w:rsidRPr="009675EF" w:rsidRDefault="002544C3" w:rsidP="002544C3">
            <w:pPr>
              <w:jc w:val="center"/>
              <w:rPr>
                <w:sz w:val="14"/>
                <w:szCs w:val="14"/>
              </w:rPr>
            </w:pPr>
            <w:r w:rsidRPr="009675EF">
              <w:rPr>
                <w:sz w:val="14"/>
                <w:szCs w:val="14"/>
              </w:rPr>
              <w:t>9808,8</w:t>
            </w:r>
          </w:p>
        </w:tc>
        <w:tc>
          <w:tcPr>
            <w:tcW w:w="708" w:type="dxa"/>
            <w:shd w:val="clear" w:color="000000" w:fill="FFFFFF"/>
            <w:noWrap/>
            <w:tcMar>
              <w:left w:w="28" w:type="dxa"/>
              <w:right w:w="28" w:type="dxa"/>
            </w:tcMar>
            <w:vAlign w:val="center"/>
          </w:tcPr>
          <w:p w14:paraId="75DE25B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6659037D"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BEF9C66" w14:textId="77777777" w:rsidTr="002544C3">
        <w:trPr>
          <w:trHeight w:val="255"/>
        </w:trPr>
        <w:tc>
          <w:tcPr>
            <w:tcW w:w="568" w:type="dxa"/>
            <w:shd w:val="clear" w:color="000000" w:fill="FFFFFF"/>
            <w:tcMar>
              <w:left w:w="28" w:type="dxa"/>
              <w:right w:w="28" w:type="dxa"/>
            </w:tcMar>
            <w:vAlign w:val="center"/>
          </w:tcPr>
          <w:p w14:paraId="7AAD2C88" w14:textId="77777777" w:rsidR="002544C3" w:rsidRPr="009675EF" w:rsidRDefault="002544C3" w:rsidP="002544C3">
            <w:pPr>
              <w:jc w:val="center"/>
              <w:rPr>
                <w:color w:val="000000"/>
                <w:sz w:val="14"/>
                <w:szCs w:val="14"/>
              </w:rPr>
            </w:pPr>
            <w:r w:rsidRPr="009675EF">
              <w:rPr>
                <w:color w:val="000000"/>
                <w:sz w:val="14"/>
                <w:szCs w:val="14"/>
              </w:rPr>
              <w:t>6.5.2</w:t>
            </w:r>
          </w:p>
        </w:tc>
        <w:tc>
          <w:tcPr>
            <w:tcW w:w="2835" w:type="dxa"/>
            <w:shd w:val="clear" w:color="000000" w:fill="FFFFFF"/>
            <w:tcMar>
              <w:left w:w="28" w:type="dxa"/>
              <w:right w:w="28" w:type="dxa"/>
            </w:tcMar>
            <w:vAlign w:val="center"/>
          </w:tcPr>
          <w:p w14:paraId="6092639A" w14:textId="77777777" w:rsidR="002544C3" w:rsidRPr="009675EF" w:rsidRDefault="002544C3" w:rsidP="002544C3">
            <w:pPr>
              <w:rPr>
                <w:sz w:val="14"/>
                <w:szCs w:val="16"/>
              </w:rPr>
            </w:pPr>
            <w:r w:rsidRPr="009675EF">
              <w:rPr>
                <w:sz w:val="14"/>
                <w:szCs w:val="16"/>
              </w:rPr>
              <w:t xml:space="preserve">Внедрение АВР на КНС ул. Дорожная, </w:t>
            </w:r>
            <w:r w:rsidRPr="009675EF">
              <w:rPr>
                <w:sz w:val="14"/>
                <w:szCs w:val="16"/>
              </w:rPr>
              <w:br/>
              <w:t>п. Тайжина</w:t>
            </w:r>
          </w:p>
        </w:tc>
        <w:tc>
          <w:tcPr>
            <w:tcW w:w="850" w:type="dxa"/>
            <w:shd w:val="clear" w:color="000000" w:fill="FFFFFF"/>
            <w:tcMar>
              <w:left w:w="28" w:type="dxa"/>
              <w:right w:w="28" w:type="dxa"/>
            </w:tcMar>
            <w:vAlign w:val="center"/>
          </w:tcPr>
          <w:p w14:paraId="6B03F112"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1442F7C" w14:textId="77777777" w:rsidR="002544C3" w:rsidRPr="009675EF" w:rsidRDefault="002544C3" w:rsidP="002544C3">
            <w:pPr>
              <w:jc w:val="center"/>
              <w:rPr>
                <w:sz w:val="14"/>
                <w:szCs w:val="14"/>
              </w:rPr>
            </w:pPr>
            <w:r w:rsidRPr="009675EF">
              <w:rPr>
                <w:sz w:val="14"/>
                <w:szCs w:val="14"/>
              </w:rPr>
              <w:t>313,9</w:t>
            </w:r>
          </w:p>
        </w:tc>
        <w:tc>
          <w:tcPr>
            <w:tcW w:w="400" w:type="dxa"/>
            <w:shd w:val="clear" w:color="000000" w:fill="FFFFFF"/>
            <w:tcMar>
              <w:left w:w="28" w:type="dxa"/>
              <w:right w:w="28" w:type="dxa"/>
            </w:tcMar>
            <w:vAlign w:val="center"/>
          </w:tcPr>
          <w:p w14:paraId="7FDE69E8"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1291DC8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0C5C23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DB99BE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49E4BB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7CBF1F8" w14:textId="77777777" w:rsidR="002544C3" w:rsidRPr="009675EF" w:rsidRDefault="002544C3" w:rsidP="002544C3">
            <w:pPr>
              <w:jc w:val="center"/>
              <w:rPr>
                <w:sz w:val="14"/>
                <w:szCs w:val="14"/>
              </w:rPr>
            </w:pPr>
            <w:r w:rsidRPr="009675EF">
              <w:rPr>
                <w:sz w:val="14"/>
                <w:szCs w:val="14"/>
              </w:rPr>
              <w:t>313,9</w:t>
            </w:r>
          </w:p>
        </w:tc>
        <w:tc>
          <w:tcPr>
            <w:tcW w:w="579" w:type="dxa"/>
            <w:shd w:val="clear" w:color="000000" w:fill="FFFFFF"/>
            <w:tcMar>
              <w:left w:w="28" w:type="dxa"/>
              <w:right w:w="28" w:type="dxa"/>
            </w:tcMar>
            <w:vAlign w:val="center"/>
          </w:tcPr>
          <w:p w14:paraId="060E70F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30F89B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6232C37"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7E6401D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DA74FF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6B4E125"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42E3DC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D04E68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00C2D05"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7E27F533" w14:textId="77777777" w:rsidR="002544C3" w:rsidRPr="009675EF" w:rsidRDefault="002544C3" w:rsidP="002544C3">
            <w:pPr>
              <w:jc w:val="center"/>
              <w:rPr>
                <w:sz w:val="14"/>
                <w:szCs w:val="14"/>
              </w:rPr>
            </w:pPr>
            <w:r w:rsidRPr="009675EF">
              <w:rPr>
                <w:sz w:val="14"/>
                <w:szCs w:val="14"/>
              </w:rPr>
              <w:t>2024</w:t>
            </w:r>
          </w:p>
        </w:tc>
        <w:tc>
          <w:tcPr>
            <w:tcW w:w="709" w:type="dxa"/>
            <w:shd w:val="clear" w:color="000000" w:fill="FFFFFF"/>
            <w:noWrap/>
            <w:tcMar>
              <w:left w:w="28" w:type="dxa"/>
              <w:right w:w="28" w:type="dxa"/>
            </w:tcMar>
            <w:vAlign w:val="center"/>
          </w:tcPr>
          <w:p w14:paraId="5DF6A44E" w14:textId="77777777" w:rsidR="002544C3" w:rsidRPr="009675EF" w:rsidRDefault="002544C3" w:rsidP="002544C3">
            <w:pPr>
              <w:jc w:val="center"/>
              <w:rPr>
                <w:sz w:val="14"/>
                <w:szCs w:val="14"/>
              </w:rPr>
            </w:pPr>
            <w:r w:rsidRPr="009675EF">
              <w:rPr>
                <w:sz w:val="14"/>
                <w:szCs w:val="14"/>
              </w:rPr>
              <w:t>313,9</w:t>
            </w:r>
          </w:p>
        </w:tc>
        <w:tc>
          <w:tcPr>
            <w:tcW w:w="708" w:type="dxa"/>
            <w:shd w:val="clear" w:color="000000" w:fill="FFFFFF"/>
            <w:noWrap/>
            <w:tcMar>
              <w:left w:w="28" w:type="dxa"/>
              <w:right w:w="28" w:type="dxa"/>
            </w:tcMar>
            <w:vAlign w:val="center"/>
          </w:tcPr>
          <w:p w14:paraId="5A0A2B10"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5322DFC6"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00637566" w14:textId="77777777" w:rsidTr="002544C3">
        <w:trPr>
          <w:trHeight w:val="255"/>
        </w:trPr>
        <w:tc>
          <w:tcPr>
            <w:tcW w:w="568" w:type="dxa"/>
            <w:shd w:val="clear" w:color="000000" w:fill="FFFFFF"/>
            <w:tcMar>
              <w:left w:w="28" w:type="dxa"/>
              <w:right w:w="28" w:type="dxa"/>
            </w:tcMar>
            <w:vAlign w:val="center"/>
          </w:tcPr>
          <w:p w14:paraId="324FDD5B" w14:textId="77777777" w:rsidR="002544C3" w:rsidRPr="009675EF" w:rsidRDefault="002544C3" w:rsidP="002544C3">
            <w:pPr>
              <w:jc w:val="center"/>
              <w:rPr>
                <w:color w:val="000000"/>
                <w:sz w:val="14"/>
                <w:szCs w:val="14"/>
              </w:rPr>
            </w:pPr>
            <w:r w:rsidRPr="009675EF">
              <w:rPr>
                <w:color w:val="000000"/>
                <w:sz w:val="14"/>
                <w:szCs w:val="14"/>
              </w:rPr>
              <w:t>6.5.3</w:t>
            </w:r>
          </w:p>
        </w:tc>
        <w:tc>
          <w:tcPr>
            <w:tcW w:w="2835" w:type="dxa"/>
            <w:shd w:val="clear" w:color="000000" w:fill="FFFFFF"/>
            <w:tcMar>
              <w:left w:w="28" w:type="dxa"/>
              <w:right w:w="28" w:type="dxa"/>
            </w:tcMar>
            <w:vAlign w:val="center"/>
          </w:tcPr>
          <w:p w14:paraId="3CEBBFE7" w14:textId="77777777" w:rsidR="002544C3" w:rsidRPr="009675EF" w:rsidRDefault="002544C3" w:rsidP="002544C3">
            <w:pPr>
              <w:rPr>
                <w:sz w:val="14"/>
                <w:szCs w:val="16"/>
              </w:rPr>
            </w:pPr>
            <w:r w:rsidRPr="009675EF">
              <w:rPr>
                <w:sz w:val="14"/>
                <w:szCs w:val="16"/>
              </w:rPr>
              <w:t>Приобретение и монтаж электрооборудования на турбокомпрессор ТВ-50-1,6. Очистные сооружения п. Тайжина</w:t>
            </w:r>
          </w:p>
        </w:tc>
        <w:tc>
          <w:tcPr>
            <w:tcW w:w="850" w:type="dxa"/>
            <w:shd w:val="clear" w:color="000000" w:fill="FFFFFF"/>
            <w:tcMar>
              <w:left w:w="28" w:type="dxa"/>
              <w:right w:w="28" w:type="dxa"/>
            </w:tcMar>
            <w:vAlign w:val="center"/>
          </w:tcPr>
          <w:p w14:paraId="3B2DE493"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AA6A534" w14:textId="77777777" w:rsidR="002544C3" w:rsidRPr="009675EF" w:rsidRDefault="002544C3" w:rsidP="002544C3">
            <w:pPr>
              <w:jc w:val="center"/>
              <w:rPr>
                <w:sz w:val="14"/>
                <w:szCs w:val="14"/>
              </w:rPr>
            </w:pPr>
            <w:r w:rsidRPr="009675EF">
              <w:rPr>
                <w:sz w:val="14"/>
                <w:szCs w:val="14"/>
              </w:rPr>
              <w:t>320,1</w:t>
            </w:r>
          </w:p>
        </w:tc>
        <w:tc>
          <w:tcPr>
            <w:tcW w:w="400" w:type="dxa"/>
            <w:shd w:val="clear" w:color="000000" w:fill="FFFFFF"/>
            <w:tcMar>
              <w:left w:w="28" w:type="dxa"/>
              <w:right w:w="28" w:type="dxa"/>
            </w:tcMar>
            <w:vAlign w:val="center"/>
          </w:tcPr>
          <w:p w14:paraId="161CB8E0"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6ED1BF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1562A6C"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1A62F5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F73596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73A7A3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970A005" w14:textId="77777777" w:rsidR="002544C3" w:rsidRPr="009675EF" w:rsidRDefault="002544C3" w:rsidP="002544C3">
            <w:pPr>
              <w:jc w:val="center"/>
              <w:rPr>
                <w:sz w:val="14"/>
                <w:szCs w:val="14"/>
              </w:rPr>
            </w:pPr>
            <w:r w:rsidRPr="009675EF">
              <w:rPr>
                <w:sz w:val="14"/>
                <w:szCs w:val="14"/>
              </w:rPr>
              <w:t>320,1</w:t>
            </w:r>
          </w:p>
        </w:tc>
        <w:tc>
          <w:tcPr>
            <w:tcW w:w="579" w:type="dxa"/>
            <w:shd w:val="clear" w:color="000000" w:fill="FFFFFF"/>
            <w:tcMar>
              <w:left w:w="28" w:type="dxa"/>
              <w:right w:w="28" w:type="dxa"/>
            </w:tcMar>
            <w:vAlign w:val="center"/>
          </w:tcPr>
          <w:p w14:paraId="50B7D78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7D5201A"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063D642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C381CC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FB52516"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35C7D5B"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E41E70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1489849"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190710E6" w14:textId="77777777" w:rsidR="002544C3" w:rsidRPr="009675EF" w:rsidRDefault="002544C3" w:rsidP="002544C3">
            <w:pPr>
              <w:jc w:val="center"/>
              <w:rPr>
                <w:sz w:val="14"/>
                <w:szCs w:val="14"/>
              </w:rPr>
            </w:pPr>
            <w:r w:rsidRPr="009675EF">
              <w:rPr>
                <w:sz w:val="14"/>
                <w:szCs w:val="14"/>
              </w:rPr>
              <w:t>2025</w:t>
            </w:r>
          </w:p>
        </w:tc>
        <w:tc>
          <w:tcPr>
            <w:tcW w:w="709" w:type="dxa"/>
            <w:shd w:val="clear" w:color="000000" w:fill="FFFFFF"/>
            <w:noWrap/>
            <w:tcMar>
              <w:left w:w="28" w:type="dxa"/>
              <w:right w:w="28" w:type="dxa"/>
            </w:tcMar>
            <w:vAlign w:val="center"/>
          </w:tcPr>
          <w:p w14:paraId="3F1FFC01" w14:textId="77777777" w:rsidR="002544C3" w:rsidRPr="009675EF" w:rsidRDefault="002544C3" w:rsidP="002544C3">
            <w:pPr>
              <w:jc w:val="center"/>
              <w:rPr>
                <w:sz w:val="14"/>
                <w:szCs w:val="14"/>
              </w:rPr>
            </w:pPr>
            <w:r w:rsidRPr="009675EF">
              <w:rPr>
                <w:sz w:val="14"/>
                <w:szCs w:val="14"/>
              </w:rPr>
              <w:t>320,1</w:t>
            </w:r>
          </w:p>
        </w:tc>
        <w:tc>
          <w:tcPr>
            <w:tcW w:w="708" w:type="dxa"/>
            <w:shd w:val="clear" w:color="000000" w:fill="FFFFFF"/>
            <w:noWrap/>
            <w:tcMar>
              <w:left w:w="28" w:type="dxa"/>
              <w:right w:w="28" w:type="dxa"/>
            </w:tcMar>
            <w:vAlign w:val="center"/>
          </w:tcPr>
          <w:p w14:paraId="491391E6"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0ED0EEBD"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AAF37F3" w14:textId="77777777" w:rsidTr="002544C3">
        <w:trPr>
          <w:trHeight w:val="255"/>
        </w:trPr>
        <w:tc>
          <w:tcPr>
            <w:tcW w:w="568" w:type="dxa"/>
            <w:shd w:val="clear" w:color="000000" w:fill="FFFFFF"/>
            <w:tcMar>
              <w:left w:w="28" w:type="dxa"/>
              <w:right w:w="28" w:type="dxa"/>
            </w:tcMar>
            <w:vAlign w:val="center"/>
          </w:tcPr>
          <w:p w14:paraId="029B6808" w14:textId="77777777" w:rsidR="002544C3" w:rsidRPr="009675EF" w:rsidRDefault="002544C3" w:rsidP="002544C3">
            <w:pPr>
              <w:jc w:val="center"/>
              <w:rPr>
                <w:color w:val="000000"/>
                <w:sz w:val="14"/>
                <w:szCs w:val="14"/>
              </w:rPr>
            </w:pPr>
            <w:r w:rsidRPr="009675EF">
              <w:rPr>
                <w:color w:val="000000"/>
                <w:sz w:val="14"/>
                <w:szCs w:val="14"/>
              </w:rPr>
              <w:t>6.5.4</w:t>
            </w:r>
          </w:p>
        </w:tc>
        <w:tc>
          <w:tcPr>
            <w:tcW w:w="2835" w:type="dxa"/>
            <w:shd w:val="clear" w:color="000000" w:fill="FFFFFF"/>
            <w:tcMar>
              <w:left w:w="28" w:type="dxa"/>
              <w:right w:w="28" w:type="dxa"/>
            </w:tcMar>
            <w:vAlign w:val="center"/>
          </w:tcPr>
          <w:p w14:paraId="1EF2A133" w14:textId="77777777" w:rsidR="002544C3" w:rsidRPr="009675EF" w:rsidRDefault="002544C3" w:rsidP="002544C3">
            <w:pPr>
              <w:rPr>
                <w:sz w:val="14"/>
                <w:szCs w:val="16"/>
              </w:rPr>
            </w:pPr>
            <w:r w:rsidRPr="009675EF">
              <w:rPr>
                <w:sz w:val="14"/>
                <w:szCs w:val="16"/>
              </w:rPr>
              <w:t xml:space="preserve">Приобретение и монтаж питающих силовых кабелей 6 </w:t>
            </w:r>
            <w:proofErr w:type="spellStart"/>
            <w:r w:rsidRPr="009675EF">
              <w:rPr>
                <w:sz w:val="14"/>
                <w:szCs w:val="16"/>
              </w:rPr>
              <w:t>кВ.</w:t>
            </w:r>
            <w:proofErr w:type="spellEnd"/>
            <w:r w:rsidRPr="009675EF">
              <w:rPr>
                <w:sz w:val="14"/>
                <w:szCs w:val="16"/>
              </w:rPr>
              <w:t xml:space="preserve"> Очистные сооружения </w:t>
            </w:r>
            <w:r w:rsidRPr="009675EF">
              <w:rPr>
                <w:sz w:val="14"/>
                <w:szCs w:val="16"/>
              </w:rPr>
              <w:br/>
              <w:t>п. Тайжина</w:t>
            </w:r>
          </w:p>
        </w:tc>
        <w:tc>
          <w:tcPr>
            <w:tcW w:w="850" w:type="dxa"/>
            <w:shd w:val="clear" w:color="000000" w:fill="FFFFFF"/>
            <w:tcMar>
              <w:left w:w="28" w:type="dxa"/>
              <w:right w:w="28" w:type="dxa"/>
            </w:tcMar>
            <w:vAlign w:val="center"/>
          </w:tcPr>
          <w:p w14:paraId="5D1EDC68"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3FA7942" w14:textId="77777777" w:rsidR="002544C3" w:rsidRPr="009675EF" w:rsidRDefault="002544C3" w:rsidP="002544C3">
            <w:pPr>
              <w:jc w:val="center"/>
              <w:rPr>
                <w:sz w:val="14"/>
                <w:szCs w:val="14"/>
              </w:rPr>
            </w:pPr>
            <w:r w:rsidRPr="009675EF">
              <w:rPr>
                <w:sz w:val="14"/>
                <w:szCs w:val="14"/>
              </w:rPr>
              <w:t>269,9</w:t>
            </w:r>
          </w:p>
        </w:tc>
        <w:tc>
          <w:tcPr>
            <w:tcW w:w="400" w:type="dxa"/>
            <w:shd w:val="clear" w:color="000000" w:fill="FFFFFF"/>
            <w:tcMar>
              <w:left w:w="28" w:type="dxa"/>
              <w:right w:w="28" w:type="dxa"/>
            </w:tcMar>
            <w:vAlign w:val="center"/>
          </w:tcPr>
          <w:p w14:paraId="3B0A9153"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1F75E76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93B5AD9"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518F70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9CA546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2142951" w14:textId="77777777" w:rsidR="002544C3" w:rsidRPr="009675EF" w:rsidRDefault="002544C3" w:rsidP="002544C3">
            <w:pPr>
              <w:jc w:val="center"/>
              <w:rPr>
                <w:sz w:val="14"/>
                <w:szCs w:val="14"/>
              </w:rPr>
            </w:pPr>
            <w:r w:rsidRPr="009675EF">
              <w:rPr>
                <w:sz w:val="14"/>
                <w:szCs w:val="14"/>
              </w:rPr>
              <w:t>269,9</w:t>
            </w:r>
          </w:p>
        </w:tc>
        <w:tc>
          <w:tcPr>
            <w:tcW w:w="579" w:type="dxa"/>
            <w:shd w:val="clear" w:color="000000" w:fill="FFFFFF"/>
            <w:tcMar>
              <w:left w:w="28" w:type="dxa"/>
              <w:right w:w="28" w:type="dxa"/>
            </w:tcMar>
            <w:vAlign w:val="center"/>
          </w:tcPr>
          <w:p w14:paraId="2A81C99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02066E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619523D"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1474B43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C329BD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C9061B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A026E1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A457D4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6E41DB4"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0854679F" w14:textId="77777777" w:rsidR="002544C3" w:rsidRPr="009675EF" w:rsidRDefault="002544C3" w:rsidP="002544C3">
            <w:pPr>
              <w:jc w:val="center"/>
              <w:rPr>
                <w:sz w:val="14"/>
                <w:szCs w:val="14"/>
              </w:rPr>
            </w:pPr>
            <w:r w:rsidRPr="009675EF">
              <w:rPr>
                <w:sz w:val="14"/>
                <w:szCs w:val="14"/>
              </w:rPr>
              <w:t>2024</w:t>
            </w:r>
          </w:p>
        </w:tc>
        <w:tc>
          <w:tcPr>
            <w:tcW w:w="709" w:type="dxa"/>
            <w:shd w:val="clear" w:color="000000" w:fill="FFFFFF"/>
            <w:noWrap/>
            <w:tcMar>
              <w:left w:w="28" w:type="dxa"/>
              <w:right w:w="28" w:type="dxa"/>
            </w:tcMar>
            <w:vAlign w:val="center"/>
          </w:tcPr>
          <w:p w14:paraId="29180173" w14:textId="77777777" w:rsidR="002544C3" w:rsidRPr="009675EF" w:rsidRDefault="002544C3" w:rsidP="002544C3">
            <w:pPr>
              <w:jc w:val="center"/>
              <w:rPr>
                <w:sz w:val="14"/>
                <w:szCs w:val="14"/>
              </w:rPr>
            </w:pPr>
            <w:r w:rsidRPr="009675EF">
              <w:rPr>
                <w:sz w:val="14"/>
                <w:szCs w:val="14"/>
              </w:rPr>
              <w:t>269,9</w:t>
            </w:r>
          </w:p>
        </w:tc>
        <w:tc>
          <w:tcPr>
            <w:tcW w:w="708" w:type="dxa"/>
            <w:shd w:val="clear" w:color="000000" w:fill="FFFFFF"/>
            <w:noWrap/>
            <w:tcMar>
              <w:left w:w="28" w:type="dxa"/>
              <w:right w:w="28" w:type="dxa"/>
            </w:tcMar>
            <w:vAlign w:val="center"/>
          </w:tcPr>
          <w:p w14:paraId="18FC6595"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25D1BF93"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7CD53CEC" w14:textId="77777777" w:rsidTr="002544C3">
        <w:trPr>
          <w:trHeight w:val="255"/>
        </w:trPr>
        <w:tc>
          <w:tcPr>
            <w:tcW w:w="568" w:type="dxa"/>
            <w:shd w:val="clear" w:color="000000" w:fill="FFFFFF"/>
            <w:tcMar>
              <w:left w:w="28" w:type="dxa"/>
              <w:right w:w="28" w:type="dxa"/>
            </w:tcMar>
            <w:vAlign w:val="center"/>
          </w:tcPr>
          <w:p w14:paraId="2F026568" w14:textId="77777777" w:rsidR="002544C3" w:rsidRPr="009675EF" w:rsidRDefault="002544C3" w:rsidP="002544C3">
            <w:pPr>
              <w:jc w:val="center"/>
              <w:rPr>
                <w:color w:val="000000"/>
                <w:sz w:val="14"/>
                <w:szCs w:val="14"/>
              </w:rPr>
            </w:pPr>
            <w:r w:rsidRPr="009675EF">
              <w:rPr>
                <w:color w:val="000000"/>
                <w:sz w:val="14"/>
                <w:szCs w:val="14"/>
              </w:rPr>
              <w:t>6.5.5</w:t>
            </w:r>
          </w:p>
        </w:tc>
        <w:tc>
          <w:tcPr>
            <w:tcW w:w="2835" w:type="dxa"/>
            <w:shd w:val="clear" w:color="000000" w:fill="FFFFFF"/>
            <w:tcMar>
              <w:left w:w="28" w:type="dxa"/>
              <w:right w:w="28" w:type="dxa"/>
            </w:tcMar>
            <w:vAlign w:val="center"/>
          </w:tcPr>
          <w:p w14:paraId="09F911A3" w14:textId="77777777" w:rsidR="002544C3" w:rsidRPr="009675EF" w:rsidRDefault="002544C3" w:rsidP="002544C3">
            <w:pPr>
              <w:rPr>
                <w:sz w:val="14"/>
                <w:szCs w:val="16"/>
              </w:rPr>
            </w:pPr>
            <w:r w:rsidRPr="009675EF">
              <w:rPr>
                <w:sz w:val="14"/>
                <w:szCs w:val="16"/>
              </w:rPr>
              <w:t>Внедрение автоматизации на КНС-2. Очистные сооружения г. Осинники</w:t>
            </w:r>
          </w:p>
        </w:tc>
        <w:tc>
          <w:tcPr>
            <w:tcW w:w="850" w:type="dxa"/>
            <w:shd w:val="clear" w:color="000000" w:fill="FFFFFF"/>
            <w:tcMar>
              <w:left w:w="28" w:type="dxa"/>
              <w:right w:w="28" w:type="dxa"/>
            </w:tcMar>
            <w:vAlign w:val="center"/>
          </w:tcPr>
          <w:p w14:paraId="33265F4D"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222D294" w14:textId="77777777" w:rsidR="002544C3" w:rsidRPr="009675EF" w:rsidRDefault="002544C3" w:rsidP="002544C3">
            <w:pPr>
              <w:jc w:val="center"/>
              <w:rPr>
                <w:sz w:val="14"/>
                <w:szCs w:val="14"/>
              </w:rPr>
            </w:pPr>
            <w:r w:rsidRPr="009675EF">
              <w:rPr>
                <w:sz w:val="14"/>
                <w:szCs w:val="14"/>
              </w:rPr>
              <w:t>6463,2</w:t>
            </w:r>
          </w:p>
        </w:tc>
        <w:tc>
          <w:tcPr>
            <w:tcW w:w="400" w:type="dxa"/>
            <w:shd w:val="clear" w:color="000000" w:fill="FFFFFF"/>
            <w:tcMar>
              <w:left w:w="28" w:type="dxa"/>
              <w:right w:w="28" w:type="dxa"/>
            </w:tcMar>
            <w:vAlign w:val="center"/>
          </w:tcPr>
          <w:p w14:paraId="6CF56E26"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1E8FA7B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821A6F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E1028C1" w14:textId="77777777" w:rsidR="002544C3" w:rsidRPr="009675EF" w:rsidRDefault="002544C3" w:rsidP="002544C3">
            <w:pPr>
              <w:jc w:val="center"/>
              <w:rPr>
                <w:sz w:val="14"/>
                <w:szCs w:val="14"/>
              </w:rPr>
            </w:pPr>
            <w:r w:rsidRPr="009675EF">
              <w:rPr>
                <w:sz w:val="14"/>
                <w:szCs w:val="14"/>
              </w:rPr>
              <w:t>4694,0</w:t>
            </w:r>
          </w:p>
        </w:tc>
        <w:tc>
          <w:tcPr>
            <w:tcW w:w="579" w:type="dxa"/>
            <w:shd w:val="clear" w:color="000000" w:fill="FFFFFF"/>
            <w:tcMar>
              <w:left w:w="28" w:type="dxa"/>
              <w:right w:w="28" w:type="dxa"/>
            </w:tcMar>
            <w:vAlign w:val="center"/>
          </w:tcPr>
          <w:p w14:paraId="1CF83CB9" w14:textId="77777777" w:rsidR="002544C3" w:rsidRPr="009675EF" w:rsidRDefault="002544C3" w:rsidP="002544C3">
            <w:pPr>
              <w:jc w:val="center"/>
              <w:rPr>
                <w:sz w:val="14"/>
                <w:szCs w:val="14"/>
              </w:rPr>
            </w:pPr>
            <w:r w:rsidRPr="009675EF">
              <w:rPr>
                <w:sz w:val="14"/>
                <w:szCs w:val="14"/>
              </w:rPr>
              <w:t>1769,2</w:t>
            </w:r>
          </w:p>
        </w:tc>
        <w:tc>
          <w:tcPr>
            <w:tcW w:w="579" w:type="dxa"/>
            <w:shd w:val="clear" w:color="000000" w:fill="FFFFFF"/>
            <w:tcMar>
              <w:left w:w="28" w:type="dxa"/>
              <w:right w:w="28" w:type="dxa"/>
            </w:tcMar>
            <w:vAlign w:val="center"/>
          </w:tcPr>
          <w:p w14:paraId="7A3E390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01FC29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D7952C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26A7FE7"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5AB99D4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DD491C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EE85979"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2BD784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9BC4FC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84D552B"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09C91E3A" w14:textId="77777777" w:rsidR="002544C3" w:rsidRPr="009675EF" w:rsidRDefault="002544C3" w:rsidP="002544C3">
            <w:pPr>
              <w:jc w:val="center"/>
              <w:rPr>
                <w:sz w:val="14"/>
                <w:szCs w:val="14"/>
              </w:rPr>
            </w:pPr>
            <w:r w:rsidRPr="009675EF">
              <w:rPr>
                <w:sz w:val="14"/>
                <w:szCs w:val="14"/>
              </w:rPr>
              <w:t>2022-2023</w:t>
            </w:r>
          </w:p>
        </w:tc>
        <w:tc>
          <w:tcPr>
            <w:tcW w:w="709" w:type="dxa"/>
            <w:shd w:val="clear" w:color="000000" w:fill="FFFFFF"/>
            <w:noWrap/>
            <w:tcMar>
              <w:left w:w="28" w:type="dxa"/>
              <w:right w:w="28" w:type="dxa"/>
            </w:tcMar>
            <w:vAlign w:val="center"/>
          </w:tcPr>
          <w:p w14:paraId="0399551D" w14:textId="77777777" w:rsidR="002544C3" w:rsidRPr="009675EF" w:rsidRDefault="002544C3" w:rsidP="002544C3">
            <w:pPr>
              <w:jc w:val="center"/>
              <w:rPr>
                <w:sz w:val="14"/>
                <w:szCs w:val="14"/>
              </w:rPr>
            </w:pPr>
            <w:r w:rsidRPr="009675EF">
              <w:rPr>
                <w:sz w:val="14"/>
                <w:szCs w:val="14"/>
              </w:rPr>
              <w:t>6463,2</w:t>
            </w:r>
          </w:p>
        </w:tc>
        <w:tc>
          <w:tcPr>
            <w:tcW w:w="708" w:type="dxa"/>
            <w:shd w:val="clear" w:color="000000" w:fill="FFFFFF"/>
            <w:noWrap/>
            <w:tcMar>
              <w:left w:w="28" w:type="dxa"/>
              <w:right w:w="28" w:type="dxa"/>
            </w:tcMar>
            <w:vAlign w:val="center"/>
          </w:tcPr>
          <w:p w14:paraId="2C62FC4C"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6C75C360"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6A5C03E1" w14:textId="77777777" w:rsidTr="002544C3">
        <w:trPr>
          <w:trHeight w:val="255"/>
        </w:trPr>
        <w:tc>
          <w:tcPr>
            <w:tcW w:w="568" w:type="dxa"/>
            <w:shd w:val="clear" w:color="000000" w:fill="FFFFFF"/>
            <w:tcMar>
              <w:left w:w="28" w:type="dxa"/>
              <w:right w:w="28" w:type="dxa"/>
            </w:tcMar>
            <w:vAlign w:val="center"/>
          </w:tcPr>
          <w:p w14:paraId="1B8F1E1A" w14:textId="77777777" w:rsidR="002544C3" w:rsidRPr="009675EF" w:rsidRDefault="002544C3" w:rsidP="002544C3">
            <w:pPr>
              <w:jc w:val="center"/>
              <w:rPr>
                <w:color w:val="000000"/>
                <w:sz w:val="14"/>
                <w:szCs w:val="14"/>
              </w:rPr>
            </w:pPr>
            <w:r w:rsidRPr="009675EF">
              <w:rPr>
                <w:color w:val="000000"/>
                <w:sz w:val="14"/>
                <w:szCs w:val="14"/>
              </w:rPr>
              <w:t>6.5.6</w:t>
            </w:r>
          </w:p>
        </w:tc>
        <w:tc>
          <w:tcPr>
            <w:tcW w:w="2835" w:type="dxa"/>
            <w:shd w:val="clear" w:color="000000" w:fill="FFFFFF"/>
            <w:tcMar>
              <w:left w:w="28" w:type="dxa"/>
              <w:right w:w="28" w:type="dxa"/>
            </w:tcMar>
            <w:vAlign w:val="center"/>
          </w:tcPr>
          <w:p w14:paraId="5C82825E" w14:textId="77777777" w:rsidR="002544C3" w:rsidRPr="009675EF" w:rsidRDefault="002544C3" w:rsidP="002544C3">
            <w:pPr>
              <w:rPr>
                <w:sz w:val="14"/>
                <w:szCs w:val="16"/>
              </w:rPr>
            </w:pPr>
            <w:r w:rsidRPr="009675EF">
              <w:rPr>
                <w:sz w:val="14"/>
                <w:szCs w:val="16"/>
              </w:rPr>
              <w:t>Внедрение автоматизации на КНС-3. Очистные сооружения г. Осинники</w:t>
            </w:r>
          </w:p>
        </w:tc>
        <w:tc>
          <w:tcPr>
            <w:tcW w:w="850" w:type="dxa"/>
            <w:shd w:val="clear" w:color="000000" w:fill="FFFFFF"/>
            <w:tcMar>
              <w:left w:w="28" w:type="dxa"/>
              <w:right w:w="28" w:type="dxa"/>
            </w:tcMar>
            <w:vAlign w:val="center"/>
          </w:tcPr>
          <w:p w14:paraId="15D02F76"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EB97724" w14:textId="77777777" w:rsidR="002544C3" w:rsidRPr="009675EF" w:rsidRDefault="002544C3" w:rsidP="002544C3">
            <w:pPr>
              <w:jc w:val="center"/>
              <w:rPr>
                <w:sz w:val="14"/>
                <w:szCs w:val="14"/>
              </w:rPr>
            </w:pPr>
            <w:r w:rsidRPr="009675EF">
              <w:rPr>
                <w:sz w:val="14"/>
                <w:szCs w:val="14"/>
              </w:rPr>
              <w:t>5798,1</w:t>
            </w:r>
          </w:p>
        </w:tc>
        <w:tc>
          <w:tcPr>
            <w:tcW w:w="400" w:type="dxa"/>
            <w:shd w:val="clear" w:color="000000" w:fill="FFFFFF"/>
            <w:tcMar>
              <w:left w:w="28" w:type="dxa"/>
              <w:right w:w="28" w:type="dxa"/>
            </w:tcMar>
            <w:vAlign w:val="center"/>
          </w:tcPr>
          <w:p w14:paraId="5C1C7F89"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4C55947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A2E8AE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694882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B391DA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932B04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8A1B1AC" w14:textId="77777777" w:rsidR="002544C3" w:rsidRPr="009675EF" w:rsidRDefault="002544C3" w:rsidP="002544C3">
            <w:pPr>
              <w:jc w:val="center"/>
              <w:rPr>
                <w:sz w:val="14"/>
                <w:szCs w:val="14"/>
              </w:rPr>
            </w:pPr>
            <w:r w:rsidRPr="009675EF">
              <w:rPr>
                <w:sz w:val="14"/>
                <w:szCs w:val="14"/>
              </w:rPr>
              <w:t>352,8</w:t>
            </w:r>
          </w:p>
        </w:tc>
        <w:tc>
          <w:tcPr>
            <w:tcW w:w="579" w:type="dxa"/>
            <w:shd w:val="clear" w:color="000000" w:fill="FFFFFF"/>
            <w:tcMar>
              <w:left w:w="28" w:type="dxa"/>
              <w:right w:w="28" w:type="dxa"/>
            </w:tcMar>
            <w:vAlign w:val="center"/>
          </w:tcPr>
          <w:p w14:paraId="3E29BC19" w14:textId="77777777" w:rsidR="002544C3" w:rsidRPr="009675EF" w:rsidRDefault="002544C3" w:rsidP="002544C3">
            <w:pPr>
              <w:jc w:val="center"/>
              <w:rPr>
                <w:sz w:val="14"/>
                <w:szCs w:val="14"/>
              </w:rPr>
            </w:pPr>
            <w:r w:rsidRPr="009675EF">
              <w:rPr>
                <w:sz w:val="14"/>
                <w:szCs w:val="14"/>
              </w:rPr>
              <w:t>4694,1</w:t>
            </w:r>
          </w:p>
        </w:tc>
        <w:tc>
          <w:tcPr>
            <w:tcW w:w="579" w:type="dxa"/>
            <w:shd w:val="clear" w:color="000000" w:fill="FFFFFF"/>
            <w:tcMar>
              <w:left w:w="28" w:type="dxa"/>
              <w:right w:w="28" w:type="dxa"/>
            </w:tcMar>
            <w:vAlign w:val="center"/>
          </w:tcPr>
          <w:p w14:paraId="6221CFCA" w14:textId="77777777" w:rsidR="002544C3" w:rsidRPr="009675EF" w:rsidRDefault="002544C3" w:rsidP="002544C3">
            <w:pPr>
              <w:jc w:val="center"/>
              <w:rPr>
                <w:sz w:val="14"/>
                <w:szCs w:val="14"/>
              </w:rPr>
            </w:pPr>
            <w:r w:rsidRPr="009675EF">
              <w:rPr>
                <w:sz w:val="14"/>
                <w:szCs w:val="14"/>
              </w:rPr>
              <w:t>751,2</w:t>
            </w:r>
          </w:p>
        </w:tc>
        <w:tc>
          <w:tcPr>
            <w:tcW w:w="544" w:type="dxa"/>
            <w:shd w:val="clear" w:color="000000" w:fill="FFFFFF"/>
            <w:tcMar>
              <w:left w:w="28" w:type="dxa"/>
              <w:right w:w="28" w:type="dxa"/>
            </w:tcMar>
            <w:vAlign w:val="center"/>
          </w:tcPr>
          <w:p w14:paraId="462D67E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6F6E10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822BB07"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76DE95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E9C7FD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4E277BD"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6F184C73" w14:textId="77777777" w:rsidR="002544C3" w:rsidRPr="009675EF" w:rsidRDefault="002544C3" w:rsidP="002544C3">
            <w:pPr>
              <w:jc w:val="center"/>
              <w:rPr>
                <w:sz w:val="14"/>
                <w:szCs w:val="14"/>
              </w:rPr>
            </w:pPr>
            <w:r w:rsidRPr="009675EF">
              <w:rPr>
                <w:sz w:val="14"/>
                <w:szCs w:val="14"/>
              </w:rPr>
              <w:t>2025-2027</w:t>
            </w:r>
          </w:p>
        </w:tc>
        <w:tc>
          <w:tcPr>
            <w:tcW w:w="709" w:type="dxa"/>
            <w:shd w:val="clear" w:color="000000" w:fill="FFFFFF"/>
            <w:noWrap/>
            <w:tcMar>
              <w:left w:w="28" w:type="dxa"/>
              <w:right w:w="28" w:type="dxa"/>
            </w:tcMar>
            <w:vAlign w:val="center"/>
          </w:tcPr>
          <w:p w14:paraId="1239B9DD" w14:textId="77777777" w:rsidR="002544C3" w:rsidRPr="009675EF" w:rsidRDefault="002544C3" w:rsidP="002544C3">
            <w:pPr>
              <w:jc w:val="center"/>
              <w:rPr>
                <w:sz w:val="14"/>
                <w:szCs w:val="14"/>
              </w:rPr>
            </w:pPr>
            <w:r w:rsidRPr="009675EF">
              <w:rPr>
                <w:sz w:val="14"/>
                <w:szCs w:val="14"/>
              </w:rPr>
              <w:t>5798,1</w:t>
            </w:r>
          </w:p>
        </w:tc>
        <w:tc>
          <w:tcPr>
            <w:tcW w:w="708" w:type="dxa"/>
            <w:shd w:val="clear" w:color="000000" w:fill="FFFFFF"/>
            <w:noWrap/>
            <w:tcMar>
              <w:left w:w="28" w:type="dxa"/>
              <w:right w:w="28" w:type="dxa"/>
            </w:tcMar>
            <w:vAlign w:val="center"/>
          </w:tcPr>
          <w:p w14:paraId="4B9BFDEB"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3A6907C6"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45112F77" w14:textId="77777777" w:rsidTr="002544C3">
        <w:trPr>
          <w:trHeight w:val="255"/>
        </w:trPr>
        <w:tc>
          <w:tcPr>
            <w:tcW w:w="568" w:type="dxa"/>
            <w:shd w:val="clear" w:color="000000" w:fill="FFFFFF"/>
            <w:tcMar>
              <w:left w:w="28" w:type="dxa"/>
              <w:right w:w="28" w:type="dxa"/>
            </w:tcMar>
            <w:vAlign w:val="center"/>
          </w:tcPr>
          <w:p w14:paraId="670DBD7B" w14:textId="77777777" w:rsidR="002544C3" w:rsidRPr="009675EF" w:rsidRDefault="002544C3" w:rsidP="002544C3">
            <w:pPr>
              <w:jc w:val="center"/>
              <w:rPr>
                <w:color w:val="000000"/>
                <w:sz w:val="14"/>
                <w:szCs w:val="14"/>
              </w:rPr>
            </w:pPr>
            <w:r w:rsidRPr="009675EF">
              <w:rPr>
                <w:color w:val="000000"/>
                <w:sz w:val="14"/>
                <w:szCs w:val="14"/>
              </w:rPr>
              <w:t>6.5.7</w:t>
            </w:r>
          </w:p>
        </w:tc>
        <w:tc>
          <w:tcPr>
            <w:tcW w:w="2835" w:type="dxa"/>
            <w:shd w:val="clear" w:color="000000" w:fill="FFFFFF"/>
            <w:tcMar>
              <w:left w:w="28" w:type="dxa"/>
              <w:right w:w="28" w:type="dxa"/>
            </w:tcMar>
            <w:vAlign w:val="center"/>
          </w:tcPr>
          <w:p w14:paraId="152B035C" w14:textId="77777777" w:rsidR="002544C3" w:rsidRPr="009675EF" w:rsidRDefault="002544C3" w:rsidP="002544C3">
            <w:pPr>
              <w:rPr>
                <w:sz w:val="14"/>
                <w:szCs w:val="16"/>
              </w:rPr>
            </w:pPr>
            <w:r w:rsidRPr="009675EF">
              <w:rPr>
                <w:sz w:val="14"/>
                <w:szCs w:val="16"/>
              </w:rPr>
              <w:t>Приобретение и монтаж роторного компрессора. Очистные сооружения г. осинники</w:t>
            </w:r>
          </w:p>
        </w:tc>
        <w:tc>
          <w:tcPr>
            <w:tcW w:w="850" w:type="dxa"/>
            <w:shd w:val="clear" w:color="000000" w:fill="FFFFFF"/>
            <w:tcMar>
              <w:left w:w="28" w:type="dxa"/>
              <w:right w:w="28" w:type="dxa"/>
            </w:tcMar>
            <w:vAlign w:val="center"/>
          </w:tcPr>
          <w:p w14:paraId="2E2C9493"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7F4C8F0F" w14:textId="77777777" w:rsidR="002544C3" w:rsidRPr="009675EF" w:rsidRDefault="002544C3" w:rsidP="002544C3">
            <w:pPr>
              <w:jc w:val="center"/>
              <w:rPr>
                <w:sz w:val="14"/>
                <w:szCs w:val="14"/>
              </w:rPr>
            </w:pPr>
            <w:r w:rsidRPr="009675EF">
              <w:rPr>
                <w:sz w:val="14"/>
                <w:szCs w:val="14"/>
              </w:rPr>
              <w:t>7373,0</w:t>
            </w:r>
          </w:p>
        </w:tc>
        <w:tc>
          <w:tcPr>
            <w:tcW w:w="400" w:type="dxa"/>
            <w:shd w:val="clear" w:color="000000" w:fill="FFFFFF"/>
            <w:tcMar>
              <w:left w:w="28" w:type="dxa"/>
              <w:right w:w="28" w:type="dxa"/>
            </w:tcMar>
            <w:vAlign w:val="center"/>
          </w:tcPr>
          <w:p w14:paraId="3719337A"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5CD8A11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DA7E988"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2DB6F6E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F29BB9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F0DEC3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42ADBF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B451CC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56D9871" w14:textId="77777777" w:rsidR="002544C3" w:rsidRPr="009675EF" w:rsidRDefault="002544C3" w:rsidP="002544C3">
            <w:pPr>
              <w:jc w:val="center"/>
              <w:rPr>
                <w:sz w:val="14"/>
                <w:szCs w:val="14"/>
              </w:rPr>
            </w:pPr>
            <w:r w:rsidRPr="009675EF">
              <w:rPr>
                <w:sz w:val="14"/>
                <w:szCs w:val="14"/>
              </w:rPr>
              <w:t>7373,0</w:t>
            </w:r>
          </w:p>
        </w:tc>
        <w:tc>
          <w:tcPr>
            <w:tcW w:w="544" w:type="dxa"/>
            <w:shd w:val="clear" w:color="000000" w:fill="FFFFFF"/>
            <w:tcMar>
              <w:left w:w="28" w:type="dxa"/>
              <w:right w:w="28" w:type="dxa"/>
            </w:tcMar>
            <w:vAlign w:val="center"/>
          </w:tcPr>
          <w:p w14:paraId="687E100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739A26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91721CF"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5778A90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AF8B560"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253032F"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05ADFDB7" w14:textId="77777777" w:rsidR="002544C3" w:rsidRPr="009675EF" w:rsidRDefault="002544C3" w:rsidP="002544C3">
            <w:pPr>
              <w:jc w:val="center"/>
              <w:rPr>
                <w:sz w:val="14"/>
                <w:szCs w:val="14"/>
              </w:rPr>
            </w:pPr>
            <w:r w:rsidRPr="009675EF">
              <w:rPr>
                <w:sz w:val="14"/>
                <w:szCs w:val="14"/>
              </w:rPr>
              <w:t> 2027</w:t>
            </w:r>
          </w:p>
        </w:tc>
        <w:tc>
          <w:tcPr>
            <w:tcW w:w="709" w:type="dxa"/>
            <w:shd w:val="clear" w:color="000000" w:fill="FFFFFF"/>
            <w:noWrap/>
            <w:tcMar>
              <w:left w:w="28" w:type="dxa"/>
              <w:right w:w="28" w:type="dxa"/>
            </w:tcMar>
            <w:vAlign w:val="center"/>
          </w:tcPr>
          <w:p w14:paraId="7EEB0E93" w14:textId="77777777" w:rsidR="002544C3" w:rsidRPr="009675EF" w:rsidRDefault="002544C3" w:rsidP="002544C3">
            <w:pPr>
              <w:jc w:val="center"/>
              <w:rPr>
                <w:sz w:val="14"/>
                <w:szCs w:val="14"/>
              </w:rPr>
            </w:pPr>
            <w:r w:rsidRPr="009675EF">
              <w:rPr>
                <w:sz w:val="14"/>
                <w:szCs w:val="14"/>
              </w:rPr>
              <w:t>7373,0</w:t>
            </w:r>
          </w:p>
        </w:tc>
        <w:tc>
          <w:tcPr>
            <w:tcW w:w="708" w:type="dxa"/>
            <w:shd w:val="clear" w:color="000000" w:fill="FFFFFF"/>
            <w:noWrap/>
            <w:tcMar>
              <w:left w:w="28" w:type="dxa"/>
              <w:right w:w="28" w:type="dxa"/>
            </w:tcMar>
            <w:vAlign w:val="center"/>
          </w:tcPr>
          <w:p w14:paraId="1A9B06FB"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48677C1D"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336C85EC" w14:textId="77777777" w:rsidTr="002544C3">
        <w:trPr>
          <w:trHeight w:val="255"/>
        </w:trPr>
        <w:tc>
          <w:tcPr>
            <w:tcW w:w="568" w:type="dxa"/>
            <w:shd w:val="clear" w:color="000000" w:fill="FFFFFF"/>
            <w:tcMar>
              <w:left w:w="28" w:type="dxa"/>
              <w:right w:w="28" w:type="dxa"/>
            </w:tcMar>
            <w:vAlign w:val="center"/>
          </w:tcPr>
          <w:p w14:paraId="3F56B448" w14:textId="77777777" w:rsidR="002544C3" w:rsidRPr="009675EF" w:rsidRDefault="002544C3" w:rsidP="002544C3">
            <w:pPr>
              <w:jc w:val="center"/>
              <w:rPr>
                <w:color w:val="000000"/>
                <w:sz w:val="14"/>
                <w:szCs w:val="14"/>
              </w:rPr>
            </w:pPr>
            <w:r w:rsidRPr="009675EF">
              <w:rPr>
                <w:color w:val="000000"/>
                <w:sz w:val="14"/>
                <w:szCs w:val="14"/>
              </w:rPr>
              <w:t>6.5.8</w:t>
            </w:r>
          </w:p>
        </w:tc>
        <w:tc>
          <w:tcPr>
            <w:tcW w:w="2835" w:type="dxa"/>
            <w:shd w:val="clear" w:color="000000" w:fill="FFFFFF"/>
            <w:tcMar>
              <w:left w:w="28" w:type="dxa"/>
              <w:right w:w="28" w:type="dxa"/>
            </w:tcMar>
            <w:vAlign w:val="center"/>
          </w:tcPr>
          <w:p w14:paraId="7C4F1601" w14:textId="77777777" w:rsidR="002544C3" w:rsidRPr="009675EF" w:rsidRDefault="002544C3" w:rsidP="002544C3">
            <w:pPr>
              <w:rPr>
                <w:sz w:val="14"/>
                <w:szCs w:val="16"/>
              </w:rPr>
            </w:pPr>
            <w:r w:rsidRPr="009675EF">
              <w:rPr>
                <w:sz w:val="14"/>
                <w:szCs w:val="16"/>
              </w:rPr>
              <w:t>Приобретение и монтаж электрооборудования на турбокомпрессор ТВ-80-1,6. Очистные сооружения г. Осинники</w:t>
            </w:r>
          </w:p>
        </w:tc>
        <w:tc>
          <w:tcPr>
            <w:tcW w:w="850" w:type="dxa"/>
            <w:shd w:val="clear" w:color="000000" w:fill="FFFFFF"/>
            <w:tcMar>
              <w:left w:w="28" w:type="dxa"/>
              <w:right w:w="28" w:type="dxa"/>
            </w:tcMar>
            <w:vAlign w:val="center"/>
          </w:tcPr>
          <w:p w14:paraId="010C1B21"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487970B8" w14:textId="77777777" w:rsidR="002544C3" w:rsidRPr="009675EF" w:rsidRDefault="002544C3" w:rsidP="002544C3">
            <w:pPr>
              <w:jc w:val="center"/>
              <w:rPr>
                <w:sz w:val="14"/>
                <w:szCs w:val="14"/>
              </w:rPr>
            </w:pPr>
            <w:r w:rsidRPr="009675EF">
              <w:rPr>
                <w:sz w:val="14"/>
                <w:szCs w:val="14"/>
              </w:rPr>
              <w:t>1202,5</w:t>
            </w:r>
          </w:p>
        </w:tc>
        <w:tc>
          <w:tcPr>
            <w:tcW w:w="400" w:type="dxa"/>
            <w:shd w:val="clear" w:color="000000" w:fill="FFFFFF"/>
            <w:tcMar>
              <w:left w:w="28" w:type="dxa"/>
              <w:right w:w="28" w:type="dxa"/>
            </w:tcMar>
            <w:vAlign w:val="center"/>
          </w:tcPr>
          <w:p w14:paraId="75E6115E"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1635363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26E9C0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38637DA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BD908D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036479A"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D65AAB3" w14:textId="77777777" w:rsidR="002544C3" w:rsidRPr="009675EF" w:rsidRDefault="002544C3" w:rsidP="002544C3">
            <w:pPr>
              <w:jc w:val="center"/>
              <w:rPr>
                <w:sz w:val="14"/>
                <w:szCs w:val="14"/>
              </w:rPr>
            </w:pPr>
            <w:r w:rsidRPr="009675EF">
              <w:rPr>
                <w:sz w:val="14"/>
                <w:szCs w:val="14"/>
              </w:rPr>
              <w:t>1202,5</w:t>
            </w:r>
          </w:p>
        </w:tc>
        <w:tc>
          <w:tcPr>
            <w:tcW w:w="579" w:type="dxa"/>
            <w:shd w:val="clear" w:color="000000" w:fill="FFFFFF"/>
            <w:tcMar>
              <w:left w:w="28" w:type="dxa"/>
              <w:right w:w="28" w:type="dxa"/>
            </w:tcMar>
            <w:vAlign w:val="center"/>
          </w:tcPr>
          <w:p w14:paraId="3052610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360443E"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7F26F967"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53AE06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EC080C1"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0A1826B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5B91C93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2E2210D"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381A94D0" w14:textId="77777777" w:rsidR="002544C3" w:rsidRPr="009675EF" w:rsidRDefault="002544C3" w:rsidP="002544C3">
            <w:pPr>
              <w:jc w:val="center"/>
              <w:rPr>
                <w:sz w:val="14"/>
                <w:szCs w:val="14"/>
              </w:rPr>
            </w:pPr>
            <w:r w:rsidRPr="009675EF">
              <w:rPr>
                <w:sz w:val="14"/>
                <w:szCs w:val="14"/>
              </w:rPr>
              <w:t>2025</w:t>
            </w:r>
          </w:p>
        </w:tc>
        <w:tc>
          <w:tcPr>
            <w:tcW w:w="709" w:type="dxa"/>
            <w:shd w:val="clear" w:color="000000" w:fill="FFFFFF"/>
            <w:noWrap/>
            <w:tcMar>
              <w:left w:w="28" w:type="dxa"/>
              <w:right w:w="28" w:type="dxa"/>
            </w:tcMar>
            <w:vAlign w:val="center"/>
          </w:tcPr>
          <w:p w14:paraId="6ECBC608" w14:textId="77777777" w:rsidR="002544C3" w:rsidRPr="009675EF" w:rsidRDefault="002544C3" w:rsidP="002544C3">
            <w:pPr>
              <w:jc w:val="center"/>
              <w:rPr>
                <w:sz w:val="14"/>
                <w:szCs w:val="14"/>
              </w:rPr>
            </w:pPr>
            <w:r w:rsidRPr="009675EF">
              <w:rPr>
                <w:sz w:val="14"/>
                <w:szCs w:val="14"/>
              </w:rPr>
              <w:t>1202,5</w:t>
            </w:r>
          </w:p>
        </w:tc>
        <w:tc>
          <w:tcPr>
            <w:tcW w:w="708" w:type="dxa"/>
            <w:shd w:val="clear" w:color="000000" w:fill="FFFFFF"/>
            <w:noWrap/>
            <w:tcMar>
              <w:left w:w="28" w:type="dxa"/>
              <w:right w:w="28" w:type="dxa"/>
            </w:tcMar>
            <w:vAlign w:val="center"/>
          </w:tcPr>
          <w:p w14:paraId="1A7902EA"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2F7194F7"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2E7BBCB3" w14:textId="77777777" w:rsidTr="002544C3">
        <w:trPr>
          <w:trHeight w:val="255"/>
        </w:trPr>
        <w:tc>
          <w:tcPr>
            <w:tcW w:w="568" w:type="dxa"/>
            <w:shd w:val="clear" w:color="000000" w:fill="FFFFFF"/>
            <w:tcMar>
              <w:left w:w="28" w:type="dxa"/>
              <w:right w:w="28" w:type="dxa"/>
            </w:tcMar>
            <w:vAlign w:val="center"/>
          </w:tcPr>
          <w:p w14:paraId="655A7F6E" w14:textId="77777777" w:rsidR="002544C3" w:rsidRPr="009675EF" w:rsidRDefault="002544C3" w:rsidP="002544C3">
            <w:pPr>
              <w:jc w:val="center"/>
              <w:rPr>
                <w:color w:val="000000"/>
                <w:sz w:val="14"/>
                <w:szCs w:val="14"/>
              </w:rPr>
            </w:pPr>
            <w:r w:rsidRPr="009675EF">
              <w:rPr>
                <w:color w:val="000000"/>
                <w:sz w:val="14"/>
                <w:szCs w:val="14"/>
              </w:rPr>
              <w:t>6.5.9</w:t>
            </w:r>
          </w:p>
        </w:tc>
        <w:tc>
          <w:tcPr>
            <w:tcW w:w="2835" w:type="dxa"/>
            <w:shd w:val="clear" w:color="000000" w:fill="FFFFFF"/>
            <w:tcMar>
              <w:left w:w="28" w:type="dxa"/>
              <w:right w:w="28" w:type="dxa"/>
            </w:tcMar>
            <w:vAlign w:val="center"/>
          </w:tcPr>
          <w:p w14:paraId="5BD790DA" w14:textId="77777777" w:rsidR="002544C3" w:rsidRPr="009675EF" w:rsidRDefault="002544C3" w:rsidP="002544C3">
            <w:pPr>
              <w:rPr>
                <w:sz w:val="14"/>
                <w:szCs w:val="16"/>
              </w:rPr>
            </w:pPr>
            <w:r w:rsidRPr="009675EF">
              <w:rPr>
                <w:sz w:val="14"/>
                <w:szCs w:val="16"/>
              </w:rPr>
              <w:t xml:space="preserve">Приобретение и монтаж питающих силовых кабелей 6 </w:t>
            </w:r>
            <w:proofErr w:type="spellStart"/>
            <w:r w:rsidRPr="009675EF">
              <w:rPr>
                <w:sz w:val="14"/>
                <w:szCs w:val="16"/>
              </w:rPr>
              <w:t>кВ.</w:t>
            </w:r>
            <w:proofErr w:type="spellEnd"/>
            <w:r w:rsidRPr="009675EF">
              <w:rPr>
                <w:sz w:val="14"/>
                <w:szCs w:val="16"/>
              </w:rPr>
              <w:t xml:space="preserve"> Очистные сооружения г. Осинники</w:t>
            </w:r>
          </w:p>
        </w:tc>
        <w:tc>
          <w:tcPr>
            <w:tcW w:w="850" w:type="dxa"/>
            <w:shd w:val="clear" w:color="000000" w:fill="FFFFFF"/>
            <w:tcMar>
              <w:left w:w="28" w:type="dxa"/>
              <w:right w:w="28" w:type="dxa"/>
            </w:tcMar>
            <w:vAlign w:val="center"/>
          </w:tcPr>
          <w:p w14:paraId="77DCD8A1"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6E6F85BB" w14:textId="77777777" w:rsidR="002544C3" w:rsidRPr="009675EF" w:rsidRDefault="002544C3" w:rsidP="002544C3">
            <w:pPr>
              <w:jc w:val="center"/>
              <w:rPr>
                <w:sz w:val="14"/>
                <w:szCs w:val="14"/>
              </w:rPr>
            </w:pPr>
            <w:r w:rsidRPr="009675EF">
              <w:rPr>
                <w:sz w:val="14"/>
                <w:szCs w:val="14"/>
              </w:rPr>
              <w:t>285,8</w:t>
            </w:r>
          </w:p>
        </w:tc>
        <w:tc>
          <w:tcPr>
            <w:tcW w:w="400" w:type="dxa"/>
            <w:shd w:val="clear" w:color="000000" w:fill="FFFFFF"/>
            <w:tcMar>
              <w:left w:w="28" w:type="dxa"/>
              <w:right w:w="28" w:type="dxa"/>
            </w:tcMar>
            <w:vAlign w:val="center"/>
          </w:tcPr>
          <w:p w14:paraId="476A50D8"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54AC3653"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DACEF68"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E696025" w14:textId="77777777" w:rsidR="002544C3" w:rsidRPr="009675EF" w:rsidRDefault="002544C3" w:rsidP="002544C3">
            <w:pPr>
              <w:jc w:val="center"/>
              <w:rPr>
                <w:sz w:val="14"/>
                <w:szCs w:val="14"/>
              </w:rPr>
            </w:pPr>
            <w:r w:rsidRPr="009675EF">
              <w:rPr>
                <w:sz w:val="14"/>
                <w:szCs w:val="14"/>
              </w:rPr>
              <w:t>285,8</w:t>
            </w:r>
          </w:p>
        </w:tc>
        <w:tc>
          <w:tcPr>
            <w:tcW w:w="579" w:type="dxa"/>
            <w:shd w:val="clear" w:color="000000" w:fill="FFFFFF"/>
            <w:tcMar>
              <w:left w:w="28" w:type="dxa"/>
              <w:right w:w="28" w:type="dxa"/>
            </w:tcMar>
            <w:vAlign w:val="center"/>
          </w:tcPr>
          <w:p w14:paraId="4B9A2C8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4AC178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90E9A7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049732C"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CD41694"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1F73236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F22E996"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967E2E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1798A38"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6EB8644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32ECD5A2"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42CC84D6" w14:textId="77777777" w:rsidR="002544C3" w:rsidRPr="009675EF" w:rsidRDefault="002544C3" w:rsidP="002544C3">
            <w:pPr>
              <w:jc w:val="center"/>
              <w:rPr>
                <w:sz w:val="14"/>
                <w:szCs w:val="14"/>
              </w:rPr>
            </w:pPr>
            <w:r w:rsidRPr="009675EF">
              <w:rPr>
                <w:sz w:val="14"/>
                <w:szCs w:val="14"/>
              </w:rPr>
              <w:t>2022</w:t>
            </w:r>
          </w:p>
        </w:tc>
        <w:tc>
          <w:tcPr>
            <w:tcW w:w="709" w:type="dxa"/>
            <w:shd w:val="clear" w:color="000000" w:fill="FFFFFF"/>
            <w:noWrap/>
            <w:tcMar>
              <w:left w:w="28" w:type="dxa"/>
              <w:right w:w="28" w:type="dxa"/>
            </w:tcMar>
            <w:vAlign w:val="center"/>
          </w:tcPr>
          <w:p w14:paraId="3B10EF8B" w14:textId="77777777" w:rsidR="002544C3" w:rsidRPr="009675EF" w:rsidRDefault="002544C3" w:rsidP="002544C3">
            <w:pPr>
              <w:jc w:val="center"/>
              <w:rPr>
                <w:sz w:val="14"/>
                <w:szCs w:val="14"/>
              </w:rPr>
            </w:pPr>
            <w:r w:rsidRPr="009675EF">
              <w:rPr>
                <w:sz w:val="14"/>
                <w:szCs w:val="14"/>
              </w:rPr>
              <w:t>285,8</w:t>
            </w:r>
          </w:p>
        </w:tc>
        <w:tc>
          <w:tcPr>
            <w:tcW w:w="708" w:type="dxa"/>
            <w:shd w:val="clear" w:color="000000" w:fill="FFFFFF"/>
            <w:noWrap/>
            <w:tcMar>
              <w:left w:w="28" w:type="dxa"/>
              <w:right w:w="28" w:type="dxa"/>
            </w:tcMar>
            <w:vAlign w:val="center"/>
          </w:tcPr>
          <w:p w14:paraId="13C26D42" w14:textId="77777777" w:rsidR="002544C3" w:rsidRPr="009675EF" w:rsidRDefault="002544C3" w:rsidP="002544C3">
            <w:pPr>
              <w:jc w:val="center"/>
              <w:rPr>
                <w:color w:val="000000"/>
                <w:sz w:val="14"/>
                <w:szCs w:val="14"/>
              </w:rPr>
            </w:pPr>
            <w:r w:rsidRPr="009675EF">
              <w:rPr>
                <w:color w:val="000000"/>
                <w:sz w:val="14"/>
                <w:szCs w:val="14"/>
              </w:rPr>
              <w:t>0,0</w:t>
            </w:r>
          </w:p>
        </w:tc>
        <w:tc>
          <w:tcPr>
            <w:tcW w:w="851" w:type="dxa"/>
            <w:shd w:val="clear" w:color="000000" w:fill="FFFFFF"/>
            <w:tcMar>
              <w:left w:w="28" w:type="dxa"/>
              <w:right w:w="28" w:type="dxa"/>
            </w:tcMar>
            <w:vAlign w:val="center"/>
          </w:tcPr>
          <w:p w14:paraId="24E63493" w14:textId="77777777" w:rsidR="002544C3" w:rsidRPr="009675EF" w:rsidRDefault="002544C3" w:rsidP="002544C3">
            <w:pPr>
              <w:jc w:val="center"/>
              <w:rPr>
                <w:color w:val="000000"/>
                <w:sz w:val="14"/>
                <w:szCs w:val="14"/>
              </w:rPr>
            </w:pPr>
            <w:r w:rsidRPr="009675EF">
              <w:rPr>
                <w:color w:val="000000"/>
                <w:sz w:val="14"/>
                <w:szCs w:val="14"/>
              </w:rPr>
              <w:t>0,0</w:t>
            </w:r>
          </w:p>
        </w:tc>
      </w:tr>
      <w:tr w:rsidR="002544C3" w:rsidRPr="009675EF" w14:paraId="0ED3A709" w14:textId="77777777" w:rsidTr="002544C3">
        <w:trPr>
          <w:trHeight w:val="255"/>
        </w:trPr>
        <w:tc>
          <w:tcPr>
            <w:tcW w:w="568" w:type="dxa"/>
            <w:shd w:val="clear" w:color="000000" w:fill="FFFFFF"/>
            <w:tcMar>
              <w:left w:w="28" w:type="dxa"/>
              <w:right w:w="28" w:type="dxa"/>
            </w:tcMar>
            <w:vAlign w:val="center"/>
          </w:tcPr>
          <w:p w14:paraId="5C02FBF0" w14:textId="77777777" w:rsidR="002544C3" w:rsidRPr="009675EF" w:rsidRDefault="002544C3" w:rsidP="002544C3">
            <w:pPr>
              <w:jc w:val="center"/>
              <w:rPr>
                <w:color w:val="000000"/>
                <w:sz w:val="14"/>
                <w:szCs w:val="14"/>
              </w:rPr>
            </w:pPr>
            <w:r w:rsidRPr="009675EF">
              <w:rPr>
                <w:color w:val="000000"/>
                <w:sz w:val="14"/>
                <w:szCs w:val="14"/>
              </w:rPr>
              <w:t>7</w:t>
            </w:r>
          </w:p>
        </w:tc>
        <w:tc>
          <w:tcPr>
            <w:tcW w:w="2835" w:type="dxa"/>
            <w:shd w:val="clear" w:color="000000" w:fill="FFFFFF"/>
            <w:tcMar>
              <w:left w:w="28" w:type="dxa"/>
              <w:right w:w="28" w:type="dxa"/>
            </w:tcMar>
            <w:vAlign w:val="center"/>
          </w:tcPr>
          <w:p w14:paraId="79880904" w14:textId="77777777" w:rsidR="002544C3" w:rsidRPr="009675EF" w:rsidRDefault="002544C3" w:rsidP="002544C3">
            <w:pPr>
              <w:rPr>
                <w:color w:val="000000"/>
                <w:sz w:val="14"/>
                <w:szCs w:val="14"/>
              </w:rPr>
            </w:pPr>
            <w:r w:rsidRPr="009675EF">
              <w:rPr>
                <w:color w:val="000000"/>
                <w:sz w:val="14"/>
                <w:szCs w:val="14"/>
              </w:rPr>
              <w:t>Итого, в том числе</w:t>
            </w:r>
          </w:p>
        </w:tc>
        <w:tc>
          <w:tcPr>
            <w:tcW w:w="850" w:type="dxa"/>
            <w:shd w:val="clear" w:color="000000" w:fill="FFFFFF"/>
            <w:tcMar>
              <w:left w:w="28" w:type="dxa"/>
              <w:right w:w="28" w:type="dxa"/>
            </w:tcMar>
            <w:vAlign w:val="center"/>
          </w:tcPr>
          <w:p w14:paraId="72CECEB1"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2DC6067" w14:textId="77777777" w:rsidR="002544C3" w:rsidRPr="009675EF" w:rsidRDefault="002544C3" w:rsidP="002544C3">
            <w:pPr>
              <w:jc w:val="center"/>
              <w:rPr>
                <w:color w:val="000000"/>
                <w:sz w:val="14"/>
                <w:szCs w:val="14"/>
              </w:rPr>
            </w:pPr>
            <w:r w:rsidRPr="009675EF">
              <w:rPr>
                <w:color w:val="000000"/>
                <w:sz w:val="14"/>
                <w:szCs w:val="14"/>
              </w:rPr>
              <w:t>58218,9</w:t>
            </w:r>
          </w:p>
        </w:tc>
        <w:tc>
          <w:tcPr>
            <w:tcW w:w="400" w:type="dxa"/>
            <w:shd w:val="clear" w:color="000000" w:fill="FFFFFF"/>
            <w:tcMar>
              <w:left w:w="28" w:type="dxa"/>
              <w:right w:w="28" w:type="dxa"/>
            </w:tcMar>
            <w:vAlign w:val="center"/>
          </w:tcPr>
          <w:p w14:paraId="5B6B0BE2"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34B3CD5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0D99D8E"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77E42B3" w14:textId="77777777" w:rsidR="002544C3" w:rsidRPr="009675EF" w:rsidRDefault="002544C3" w:rsidP="002544C3">
            <w:pPr>
              <w:jc w:val="center"/>
              <w:rPr>
                <w:color w:val="000000"/>
                <w:sz w:val="14"/>
                <w:szCs w:val="14"/>
              </w:rPr>
            </w:pPr>
            <w:r w:rsidRPr="009675EF">
              <w:rPr>
                <w:color w:val="000000"/>
                <w:sz w:val="14"/>
                <w:szCs w:val="14"/>
              </w:rPr>
              <w:t>4979,8</w:t>
            </w:r>
          </w:p>
        </w:tc>
        <w:tc>
          <w:tcPr>
            <w:tcW w:w="579" w:type="dxa"/>
            <w:shd w:val="clear" w:color="000000" w:fill="FFFFFF"/>
            <w:tcMar>
              <w:left w:w="28" w:type="dxa"/>
              <w:right w:w="28" w:type="dxa"/>
            </w:tcMar>
            <w:vAlign w:val="center"/>
          </w:tcPr>
          <w:p w14:paraId="71D1BF71" w14:textId="77777777" w:rsidR="002544C3" w:rsidRPr="009675EF" w:rsidRDefault="002544C3" w:rsidP="002544C3">
            <w:pPr>
              <w:jc w:val="center"/>
              <w:rPr>
                <w:color w:val="000000"/>
                <w:sz w:val="14"/>
                <w:szCs w:val="14"/>
              </w:rPr>
            </w:pPr>
            <w:r w:rsidRPr="009675EF">
              <w:rPr>
                <w:color w:val="000000"/>
                <w:sz w:val="14"/>
                <w:szCs w:val="14"/>
              </w:rPr>
              <w:t>4694,0</w:t>
            </w:r>
          </w:p>
        </w:tc>
        <w:tc>
          <w:tcPr>
            <w:tcW w:w="579" w:type="dxa"/>
            <w:shd w:val="clear" w:color="000000" w:fill="FFFFFF"/>
            <w:tcMar>
              <w:left w:w="28" w:type="dxa"/>
              <w:right w:w="28" w:type="dxa"/>
            </w:tcMar>
            <w:vAlign w:val="center"/>
          </w:tcPr>
          <w:p w14:paraId="16AA39E7" w14:textId="77777777" w:rsidR="002544C3" w:rsidRPr="009675EF" w:rsidRDefault="002544C3" w:rsidP="002544C3">
            <w:pPr>
              <w:jc w:val="center"/>
              <w:rPr>
                <w:color w:val="000000"/>
                <w:sz w:val="14"/>
                <w:szCs w:val="14"/>
              </w:rPr>
            </w:pPr>
            <w:r w:rsidRPr="009675EF">
              <w:rPr>
                <w:color w:val="000000"/>
                <w:sz w:val="14"/>
                <w:szCs w:val="14"/>
              </w:rPr>
              <w:t>4694,0</w:t>
            </w:r>
          </w:p>
        </w:tc>
        <w:tc>
          <w:tcPr>
            <w:tcW w:w="579" w:type="dxa"/>
            <w:shd w:val="clear" w:color="000000" w:fill="FFFFFF"/>
            <w:tcMar>
              <w:left w:w="28" w:type="dxa"/>
              <w:right w:w="28" w:type="dxa"/>
            </w:tcMar>
            <w:vAlign w:val="center"/>
          </w:tcPr>
          <w:p w14:paraId="1B7C2378" w14:textId="77777777" w:rsidR="002544C3" w:rsidRPr="009675EF" w:rsidRDefault="002544C3" w:rsidP="002544C3">
            <w:pPr>
              <w:jc w:val="center"/>
              <w:rPr>
                <w:color w:val="000000"/>
                <w:sz w:val="14"/>
                <w:szCs w:val="14"/>
              </w:rPr>
            </w:pPr>
            <w:r w:rsidRPr="009675EF">
              <w:rPr>
                <w:color w:val="000000"/>
                <w:sz w:val="14"/>
                <w:szCs w:val="14"/>
              </w:rPr>
              <w:t>4649,2</w:t>
            </w:r>
          </w:p>
        </w:tc>
        <w:tc>
          <w:tcPr>
            <w:tcW w:w="579" w:type="dxa"/>
            <w:shd w:val="clear" w:color="000000" w:fill="FFFFFF"/>
            <w:tcMar>
              <w:left w:w="28" w:type="dxa"/>
              <w:right w:w="28" w:type="dxa"/>
            </w:tcMar>
            <w:vAlign w:val="center"/>
          </w:tcPr>
          <w:p w14:paraId="04697030" w14:textId="77777777" w:rsidR="002544C3" w:rsidRPr="009675EF" w:rsidRDefault="002544C3" w:rsidP="002544C3">
            <w:pPr>
              <w:jc w:val="center"/>
              <w:rPr>
                <w:color w:val="000000"/>
                <w:sz w:val="14"/>
                <w:szCs w:val="14"/>
              </w:rPr>
            </w:pPr>
            <w:r w:rsidRPr="009675EF">
              <w:rPr>
                <w:color w:val="000000"/>
                <w:sz w:val="14"/>
                <w:szCs w:val="14"/>
              </w:rPr>
              <w:t>4694,1</w:t>
            </w:r>
          </w:p>
        </w:tc>
        <w:tc>
          <w:tcPr>
            <w:tcW w:w="579" w:type="dxa"/>
            <w:shd w:val="clear" w:color="000000" w:fill="FFFFFF"/>
            <w:tcMar>
              <w:left w:w="28" w:type="dxa"/>
              <w:right w:w="28" w:type="dxa"/>
            </w:tcMar>
            <w:vAlign w:val="center"/>
          </w:tcPr>
          <w:p w14:paraId="5C01A0C0" w14:textId="77777777" w:rsidR="002544C3" w:rsidRPr="009675EF" w:rsidRDefault="002544C3" w:rsidP="002544C3">
            <w:pPr>
              <w:jc w:val="center"/>
              <w:rPr>
                <w:color w:val="000000"/>
                <w:sz w:val="14"/>
                <w:szCs w:val="14"/>
              </w:rPr>
            </w:pPr>
            <w:r w:rsidRPr="009675EF">
              <w:rPr>
                <w:color w:val="000000"/>
                <w:sz w:val="14"/>
                <w:szCs w:val="14"/>
              </w:rPr>
              <w:t>8124,2</w:t>
            </w:r>
          </w:p>
        </w:tc>
        <w:tc>
          <w:tcPr>
            <w:tcW w:w="544" w:type="dxa"/>
            <w:shd w:val="clear" w:color="000000" w:fill="FFFFFF"/>
            <w:tcMar>
              <w:left w:w="28" w:type="dxa"/>
              <w:right w:w="28" w:type="dxa"/>
            </w:tcMar>
            <w:vAlign w:val="center"/>
          </w:tcPr>
          <w:p w14:paraId="4580D23F" w14:textId="77777777" w:rsidR="002544C3" w:rsidRPr="009675EF" w:rsidRDefault="002544C3" w:rsidP="002544C3">
            <w:pPr>
              <w:jc w:val="center"/>
              <w:rPr>
                <w:color w:val="000000"/>
                <w:sz w:val="14"/>
                <w:szCs w:val="14"/>
              </w:rPr>
            </w:pPr>
            <w:r w:rsidRPr="009675EF">
              <w:rPr>
                <w:color w:val="000000"/>
                <w:sz w:val="14"/>
                <w:szCs w:val="14"/>
              </w:rPr>
              <w:t>4712,0</w:t>
            </w:r>
          </w:p>
        </w:tc>
        <w:tc>
          <w:tcPr>
            <w:tcW w:w="579" w:type="dxa"/>
            <w:shd w:val="clear" w:color="000000" w:fill="FFFFFF"/>
            <w:tcMar>
              <w:left w:w="28" w:type="dxa"/>
              <w:right w:w="28" w:type="dxa"/>
            </w:tcMar>
            <w:vAlign w:val="center"/>
          </w:tcPr>
          <w:p w14:paraId="7A0E9552" w14:textId="77777777" w:rsidR="002544C3" w:rsidRPr="009675EF" w:rsidRDefault="002544C3" w:rsidP="002544C3">
            <w:pPr>
              <w:jc w:val="center"/>
              <w:rPr>
                <w:color w:val="000000"/>
                <w:sz w:val="14"/>
                <w:szCs w:val="14"/>
              </w:rPr>
            </w:pPr>
            <w:r w:rsidRPr="009675EF">
              <w:rPr>
                <w:color w:val="000000"/>
                <w:sz w:val="14"/>
                <w:szCs w:val="14"/>
              </w:rPr>
              <w:t>4736,0</w:t>
            </w:r>
          </w:p>
        </w:tc>
        <w:tc>
          <w:tcPr>
            <w:tcW w:w="579" w:type="dxa"/>
            <w:shd w:val="clear" w:color="000000" w:fill="FFFFFF"/>
            <w:tcMar>
              <w:left w:w="28" w:type="dxa"/>
              <w:right w:w="28" w:type="dxa"/>
            </w:tcMar>
            <w:vAlign w:val="center"/>
          </w:tcPr>
          <w:p w14:paraId="1C837436" w14:textId="77777777" w:rsidR="002544C3" w:rsidRPr="009675EF" w:rsidRDefault="002544C3" w:rsidP="002544C3">
            <w:pPr>
              <w:jc w:val="center"/>
              <w:rPr>
                <w:color w:val="000000"/>
                <w:sz w:val="14"/>
                <w:szCs w:val="14"/>
              </w:rPr>
            </w:pPr>
            <w:r w:rsidRPr="009675EF">
              <w:rPr>
                <w:color w:val="000000"/>
                <w:sz w:val="14"/>
                <w:szCs w:val="14"/>
              </w:rPr>
              <w:t>4752,0</w:t>
            </w:r>
          </w:p>
        </w:tc>
        <w:tc>
          <w:tcPr>
            <w:tcW w:w="518" w:type="dxa"/>
            <w:shd w:val="clear" w:color="000000" w:fill="FFFFFF"/>
            <w:tcMar>
              <w:left w:w="28" w:type="dxa"/>
              <w:right w:w="28" w:type="dxa"/>
            </w:tcMar>
            <w:vAlign w:val="center"/>
          </w:tcPr>
          <w:p w14:paraId="7A0DF42F" w14:textId="77777777" w:rsidR="002544C3" w:rsidRPr="009675EF" w:rsidRDefault="002544C3" w:rsidP="002544C3">
            <w:pPr>
              <w:jc w:val="center"/>
              <w:rPr>
                <w:color w:val="000000"/>
                <w:sz w:val="14"/>
                <w:szCs w:val="14"/>
              </w:rPr>
            </w:pPr>
            <w:r w:rsidRPr="009675EF">
              <w:rPr>
                <w:color w:val="000000"/>
                <w:sz w:val="14"/>
                <w:szCs w:val="14"/>
              </w:rPr>
              <w:t>4488,0</w:t>
            </w:r>
          </w:p>
        </w:tc>
        <w:tc>
          <w:tcPr>
            <w:tcW w:w="579" w:type="dxa"/>
            <w:shd w:val="clear" w:color="000000" w:fill="FFFFFF"/>
            <w:tcMar>
              <w:left w:w="28" w:type="dxa"/>
              <w:right w:w="28" w:type="dxa"/>
            </w:tcMar>
            <w:vAlign w:val="center"/>
          </w:tcPr>
          <w:p w14:paraId="045DB49A" w14:textId="77777777" w:rsidR="002544C3" w:rsidRPr="009675EF" w:rsidRDefault="002544C3" w:rsidP="002544C3">
            <w:pPr>
              <w:jc w:val="center"/>
              <w:rPr>
                <w:color w:val="000000"/>
                <w:sz w:val="14"/>
                <w:szCs w:val="14"/>
              </w:rPr>
            </w:pPr>
            <w:r w:rsidRPr="009675EF">
              <w:rPr>
                <w:color w:val="000000"/>
                <w:sz w:val="14"/>
                <w:szCs w:val="14"/>
              </w:rPr>
              <w:t>3808,4</w:t>
            </w:r>
          </w:p>
        </w:tc>
        <w:tc>
          <w:tcPr>
            <w:tcW w:w="579" w:type="dxa"/>
            <w:shd w:val="clear" w:color="000000" w:fill="FFFFFF"/>
            <w:tcMar>
              <w:left w:w="28" w:type="dxa"/>
              <w:right w:w="28" w:type="dxa"/>
            </w:tcMar>
            <w:vAlign w:val="center"/>
          </w:tcPr>
          <w:p w14:paraId="19E61F6F" w14:textId="77777777" w:rsidR="002544C3" w:rsidRPr="009675EF" w:rsidRDefault="002544C3" w:rsidP="002544C3">
            <w:pPr>
              <w:jc w:val="center"/>
              <w:rPr>
                <w:color w:val="000000"/>
                <w:sz w:val="14"/>
                <w:szCs w:val="14"/>
              </w:rPr>
            </w:pPr>
            <w:r w:rsidRPr="009675EF">
              <w:rPr>
                <w:color w:val="000000"/>
                <w:sz w:val="14"/>
                <w:szCs w:val="14"/>
              </w:rPr>
              <w:t>3887,3</w:t>
            </w:r>
          </w:p>
        </w:tc>
        <w:tc>
          <w:tcPr>
            <w:tcW w:w="509" w:type="dxa"/>
            <w:shd w:val="clear" w:color="000000" w:fill="FFFFFF"/>
            <w:tcMar>
              <w:left w:w="28" w:type="dxa"/>
              <w:right w:w="28" w:type="dxa"/>
            </w:tcMar>
            <w:vAlign w:val="center"/>
          </w:tcPr>
          <w:p w14:paraId="2C50B49A" w14:textId="77777777" w:rsidR="002544C3" w:rsidRPr="009675EF" w:rsidRDefault="002544C3" w:rsidP="002544C3">
            <w:pPr>
              <w:jc w:val="center"/>
              <w:rPr>
                <w:color w:val="000000"/>
                <w:sz w:val="14"/>
                <w:szCs w:val="14"/>
              </w:rPr>
            </w:pPr>
            <w:r w:rsidRPr="009675EF">
              <w:rPr>
                <w:color w:val="000000"/>
                <w:sz w:val="14"/>
                <w:szCs w:val="14"/>
              </w:rPr>
              <w:t>2022-2033</w:t>
            </w:r>
          </w:p>
        </w:tc>
        <w:tc>
          <w:tcPr>
            <w:tcW w:w="709" w:type="dxa"/>
            <w:shd w:val="clear" w:color="000000" w:fill="FFFFFF"/>
            <w:noWrap/>
            <w:tcMar>
              <w:left w:w="28" w:type="dxa"/>
              <w:right w:w="28" w:type="dxa"/>
            </w:tcMar>
            <w:vAlign w:val="center"/>
          </w:tcPr>
          <w:p w14:paraId="2F2D322A" w14:textId="77777777" w:rsidR="002544C3" w:rsidRPr="009675EF" w:rsidRDefault="002544C3" w:rsidP="002544C3">
            <w:pPr>
              <w:jc w:val="center"/>
              <w:rPr>
                <w:color w:val="000000"/>
                <w:sz w:val="14"/>
                <w:szCs w:val="14"/>
              </w:rPr>
            </w:pPr>
            <w:r w:rsidRPr="009675EF">
              <w:rPr>
                <w:color w:val="000000"/>
                <w:sz w:val="14"/>
                <w:szCs w:val="14"/>
              </w:rPr>
              <w:t>46035,3</w:t>
            </w:r>
          </w:p>
        </w:tc>
        <w:tc>
          <w:tcPr>
            <w:tcW w:w="708" w:type="dxa"/>
            <w:shd w:val="clear" w:color="000000" w:fill="FFFFFF"/>
            <w:noWrap/>
            <w:tcMar>
              <w:left w:w="28" w:type="dxa"/>
              <w:right w:w="28" w:type="dxa"/>
            </w:tcMar>
            <w:vAlign w:val="center"/>
          </w:tcPr>
          <w:p w14:paraId="73EA5444" w14:textId="77777777" w:rsidR="002544C3" w:rsidRPr="009675EF" w:rsidRDefault="002544C3" w:rsidP="002544C3">
            <w:pPr>
              <w:jc w:val="center"/>
              <w:rPr>
                <w:color w:val="000000"/>
                <w:sz w:val="14"/>
                <w:szCs w:val="14"/>
              </w:rPr>
            </w:pPr>
            <w:r w:rsidRPr="009675EF">
              <w:rPr>
                <w:color w:val="000000"/>
                <w:sz w:val="14"/>
                <w:szCs w:val="14"/>
              </w:rPr>
              <w:t>12183,7</w:t>
            </w:r>
          </w:p>
        </w:tc>
        <w:tc>
          <w:tcPr>
            <w:tcW w:w="851" w:type="dxa"/>
            <w:shd w:val="clear" w:color="000000" w:fill="FFFFFF"/>
            <w:tcMar>
              <w:left w:w="28" w:type="dxa"/>
              <w:right w:w="28" w:type="dxa"/>
            </w:tcMar>
            <w:vAlign w:val="center"/>
          </w:tcPr>
          <w:p w14:paraId="7FAF9AD4" w14:textId="77777777" w:rsidR="002544C3" w:rsidRPr="009675EF" w:rsidRDefault="002544C3" w:rsidP="002544C3">
            <w:pPr>
              <w:jc w:val="center"/>
              <w:rPr>
                <w:color w:val="000000"/>
                <w:sz w:val="14"/>
                <w:szCs w:val="16"/>
              </w:rPr>
            </w:pPr>
            <w:r w:rsidRPr="009675EF">
              <w:rPr>
                <w:color w:val="000000"/>
                <w:sz w:val="14"/>
                <w:szCs w:val="16"/>
              </w:rPr>
              <w:t>0,0</w:t>
            </w:r>
          </w:p>
        </w:tc>
      </w:tr>
      <w:tr w:rsidR="002544C3" w:rsidRPr="009675EF" w14:paraId="7EDB0FB9" w14:textId="77777777" w:rsidTr="002544C3">
        <w:trPr>
          <w:trHeight w:val="255"/>
        </w:trPr>
        <w:tc>
          <w:tcPr>
            <w:tcW w:w="568" w:type="dxa"/>
            <w:shd w:val="clear" w:color="000000" w:fill="FFFFFF"/>
            <w:tcMar>
              <w:left w:w="28" w:type="dxa"/>
              <w:right w:w="28" w:type="dxa"/>
            </w:tcMar>
            <w:vAlign w:val="center"/>
          </w:tcPr>
          <w:p w14:paraId="68BBCD06" w14:textId="77777777" w:rsidR="002544C3" w:rsidRPr="009675EF" w:rsidRDefault="002544C3" w:rsidP="002544C3">
            <w:pPr>
              <w:jc w:val="center"/>
              <w:rPr>
                <w:color w:val="000000"/>
                <w:sz w:val="14"/>
                <w:szCs w:val="14"/>
              </w:rPr>
            </w:pPr>
            <w:r w:rsidRPr="009675EF">
              <w:rPr>
                <w:color w:val="000000"/>
                <w:sz w:val="14"/>
                <w:szCs w:val="14"/>
              </w:rPr>
              <w:t>8</w:t>
            </w:r>
          </w:p>
        </w:tc>
        <w:tc>
          <w:tcPr>
            <w:tcW w:w="2835" w:type="dxa"/>
            <w:shd w:val="clear" w:color="000000" w:fill="FFFFFF"/>
            <w:tcMar>
              <w:left w:w="28" w:type="dxa"/>
              <w:right w:w="28" w:type="dxa"/>
            </w:tcMar>
            <w:vAlign w:val="center"/>
          </w:tcPr>
          <w:p w14:paraId="07B54755" w14:textId="77777777" w:rsidR="002544C3" w:rsidRPr="009675EF" w:rsidRDefault="002544C3" w:rsidP="002544C3">
            <w:pPr>
              <w:rPr>
                <w:color w:val="000000"/>
                <w:sz w:val="14"/>
                <w:szCs w:val="14"/>
              </w:rPr>
            </w:pPr>
            <w:r w:rsidRPr="009675EF">
              <w:rPr>
                <w:color w:val="000000"/>
                <w:sz w:val="14"/>
                <w:szCs w:val="14"/>
              </w:rPr>
              <w:t>Амортизация</w:t>
            </w:r>
          </w:p>
        </w:tc>
        <w:tc>
          <w:tcPr>
            <w:tcW w:w="850" w:type="dxa"/>
            <w:shd w:val="clear" w:color="000000" w:fill="FFFFFF"/>
            <w:tcMar>
              <w:left w:w="28" w:type="dxa"/>
              <w:right w:w="28" w:type="dxa"/>
            </w:tcMar>
            <w:vAlign w:val="center"/>
          </w:tcPr>
          <w:p w14:paraId="507E4DC9"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187B03EB" w14:textId="77777777" w:rsidR="002544C3" w:rsidRPr="009675EF" w:rsidRDefault="002544C3" w:rsidP="002544C3">
            <w:pPr>
              <w:jc w:val="center"/>
              <w:rPr>
                <w:color w:val="000000"/>
                <w:sz w:val="14"/>
                <w:szCs w:val="14"/>
              </w:rPr>
            </w:pPr>
            <w:r w:rsidRPr="009675EF">
              <w:rPr>
                <w:color w:val="000000"/>
                <w:sz w:val="14"/>
                <w:szCs w:val="14"/>
              </w:rPr>
              <w:t>46035,3</w:t>
            </w:r>
          </w:p>
        </w:tc>
        <w:tc>
          <w:tcPr>
            <w:tcW w:w="400" w:type="dxa"/>
            <w:shd w:val="clear" w:color="000000" w:fill="FFFFFF"/>
            <w:tcMar>
              <w:left w:w="28" w:type="dxa"/>
              <w:right w:w="28" w:type="dxa"/>
            </w:tcMar>
            <w:vAlign w:val="center"/>
          </w:tcPr>
          <w:p w14:paraId="4252176D"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62598E42"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0B355C4"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1AEE073D" w14:textId="77777777" w:rsidR="002544C3" w:rsidRPr="009675EF" w:rsidRDefault="002544C3" w:rsidP="002544C3">
            <w:pPr>
              <w:jc w:val="center"/>
              <w:rPr>
                <w:color w:val="000000"/>
                <w:sz w:val="14"/>
                <w:szCs w:val="14"/>
              </w:rPr>
            </w:pPr>
            <w:r w:rsidRPr="009675EF">
              <w:rPr>
                <w:color w:val="000000"/>
                <w:sz w:val="14"/>
                <w:szCs w:val="14"/>
              </w:rPr>
              <w:t>4979,8</w:t>
            </w:r>
          </w:p>
        </w:tc>
        <w:tc>
          <w:tcPr>
            <w:tcW w:w="579" w:type="dxa"/>
            <w:shd w:val="clear" w:color="000000" w:fill="FFFFFF"/>
            <w:tcMar>
              <w:left w:w="28" w:type="dxa"/>
              <w:right w:w="28" w:type="dxa"/>
            </w:tcMar>
            <w:vAlign w:val="center"/>
          </w:tcPr>
          <w:p w14:paraId="38986A21" w14:textId="77777777" w:rsidR="002544C3" w:rsidRPr="009675EF" w:rsidRDefault="002544C3" w:rsidP="002544C3">
            <w:pPr>
              <w:jc w:val="center"/>
              <w:rPr>
                <w:color w:val="000000"/>
                <w:sz w:val="14"/>
                <w:szCs w:val="14"/>
              </w:rPr>
            </w:pPr>
            <w:r w:rsidRPr="009675EF">
              <w:rPr>
                <w:color w:val="000000"/>
                <w:sz w:val="14"/>
                <w:szCs w:val="14"/>
              </w:rPr>
              <w:t>4694,0</w:t>
            </w:r>
          </w:p>
        </w:tc>
        <w:tc>
          <w:tcPr>
            <w:tcW w:w="579" w:type="dxa"/>
            <w:shd w:val="clear" w:color="000000" w:fill="FFFFFF"/>
            <w:tcMar>
              <w:left w:w="28" w:type="dxa"/>
              <w:right w:w="28" w:type="dxa"/>
            </w:tcMar>
            <w:vAlign w:val="center"/>
          </w:tcPr>
          <w:p w14:paraId="4A2C4BF4" w14:textId="77777777" w:rsidR="002544C3" w:rsidRPr="009675EF" w:rsidRDefault="002544C3" w:rsidP="002544C3">
            <w:pPr>
              <w:jc w:val="center"/>
              <w:rPr>
                <w:color w:val="000000"/>
                <w:sz w:val="14"/>
                <w:szCs w:val="14"/>
              </w:rPr>
            </w:pPr>
            <w:r w:rsidRPr="009675EF">
              <w:rPr>
                <w:color w:val="000000"/>
                <w:sz w:val="14"/>
                <w:szCs w:val="14"/>
              </w:rPr>
              <w:t>4694,0</w:t>
            </w:r>
          </w:p>
        </w:tc>
        <w:tc>
          <w:tcPr>
            <w:tcW w:w="579" w:type="dxa"/>
            <w:shd w:val="clear" w:color="000000" w:fill="FFFFFF"/>
            <w:tcMar>
              <w:left w:w="28" w:type="dxa"/>
              <w:right w:w="28" w:type="dxa"/>
            </w:tcMar>
            <w:vAlign w:val="center"/>
          </w:tcPr>
          <w:p w14:paraId="206AB2EC" w14:textId="77777777" w:rsidR="002544C3" w:rsidRPr="009675EF" w:rsidRDefault="002544C3" w:rsidP="002544C3">
            <w:pPr>
              <w:jc w:val="center"/>
              <w:rPr>
                <w:color w:val="000000"/>
                <w:sz w:val="14"/>
                <w:szCs w:val="14"/>
              </w:rPr>
            </w:pPr>
            <w:r w:rsidRPr="009675EF">
              <w:rPr>
                <w:color w:val="000000"/>
                <w:sz w:val="14"/>
                <w:szCs w:val="14"/>
              </w:rPr>
              <w:t>4649,2</w:t>
            </w:r>
          </w:p>
        </w:tc>
        <w:tc>
          <w:tcPr>
            <w:tcW w:w="579" w:type="dxa"/>
            <w:shd w:val="clear" w:color="000000" w:fill="FFFFFF"/>
            <w:tcMar>
              <w:left w:w="28" w:type="dxa"/>
              <w:right w:w="28" w:type="dxa"/>
            </w:tcMar>
            <w:vAlign w:val="center"/>
          </w:tcPr>
          <w:p w14:paraId="385ED510" w14:textId="77777777" w:rsidR="002544C3" w:rsidRPr="009675EF" w:rsidRDefault="002544C3" w:rsidP="002544C3">
            <w:pPr>
              <w:jc w:val="center"/>
              <w:rPr>
                <w:color w:val="000000"/>
                <w:sz w:val="14"/>
                <w:szCs w:val="14"/>
              </w:rPr>
            </w:pPr>
            <w:r w:rsidRPr="009675EF">
              <w:rPr>
                <w:color w:val="000000"/>
                <w:sz w:val="14"/>
                <w:szCs w:val="14"/>
              </w:rPr>
              <w:t>4694,1</w:t>
            </w:r>
          </w:p>
        </w:tc>
        <w:tc>
          <w:tcPr>
            <w:tcW w:w="579" w:type="dxa"/>
            <w:shd w:val="clear" w:color="000000" w:fill="FFFFFF"/>
            <w:tcMar>
              <w:left w:w="28" w:type="dxa"/>
              <w:right w:w="28" w:type="dxa"/>
            </w:tcMar>
            <w:vAlign w:val="center"/>
          </w:tcPr>
          <w:p w14:paraId="29208BAC" w14:textId="77777777" w:rsidR="002544C3" w:rsidRPr="009675EF" w:rsidRDefault="002544C3" w:rsidP="002544C3">
            <w:pPr>
              <w:jc w:val="center"/>
              <w:rPr>
                <w:color w:val="000000"/>
                <w:sz w:val="14"/>
                <w:szCs w:val="14"/>
              </w:rPr>
            </w:pPr>
            <w:r w:rsidRPr="009675EF">
              <w:rPr>
                <w:color w:val="000000"/>
                <w:sz w:val="14"/>
                <w:szCs w:val="14"/>
              </w:rPr>
              <w:t>8124,2</w:t>
            </w:r>
          </w:p>
        </w:tc>
        <w:tc>
          <w:tcPr>
            <w:tcW w:w="544" w:type="dxa"/>
            <w:shd w:val="clear" w:color="000000" w:fill="FFFFFF"/>
            <w:tcMar>
              <w:left w:w="28" w:type="dxa"/>
              <w:right w:w="28" w:type="dxa"/>
            </w:tcMar>
            <w:vAlign w:val="center"/>
          </w:tcPr>
          <w:p w14:paraId="609B1C8D" w14:textId="77777777" w:rsidR="002544C3" w:rsidRPr="009675EF" w:rsidRDefault="002544C3" w:rsidP="002544C3">
            <w:pPr>
              <w:jc w:val="center"/>
              <w:rPr>
                <w:color w:val="000000"/>
                <w:sz w:val="14"/>
                <w:szCs w:val="14"/>
              </w:rPr>
            </w:pPr>
            <w:r w:rsidRPr="009675EF">
              <w:rPr>
                <w:color w:val="000000"/>
                <w:sz w:val="14"/>
                <w:szCs w:val="14"/>
              </w:rPr>
              <w:t>4712,0</w:t>
            </w:r>
          </w:p>
        </w:tc>
        <w:tc>
          <w:tcPr>
            <w:tcW w:w="579" w:type="dxa"/>
            <w:shd w:val="clear" w:color="000000" w:fill="FFFFFF"/>
            <w:tcMar>
              <w:left w:w="28" w:type="dxa"/>
              <w:right w:w="28" w:type="dxa"/>
            </w:tcMar>
            <w:vAlign w:val="center"/>
          </w:tcPr>
          <w:p w14:paraId="39A3299C" w14:textId="77777777" w:rsidR="002544C3" w:rsidRPr="009675EF" w:rsidRDefault="002544C3" w:rsidP="002544C3">
            <w:pPr>
              <w:jc w:val="center"/>
              <w:rPr>
                <w:color w:val="000000"/>
                <w:sz w:val="14"/>
                <w:szCs w:val="14"/>
              </w:rPr>
            </w:pPr>
            <w:r w:rsidRPr="009675EF">
              <w:rPr>
                <w:color w:val="000000"/>
                <w:sz w:val="14"/>
                <w:szCs w:val="14"/>
              </w:rPr>
              <w:t>4736,0</w:t>
            </w:r>
          </w:p>
        </w:tc>
        <w:tc>
          <w:tcPr>
            <w:tcW w:w="579" w:type="dxa"/>
            <w:shd w:val="clear" w:color="000000" w:fill="FFFFFF"/>
            <w:tcMar>
              <w:left w:w="28" w:type="dxa"/>
              <w:right w:w="28" w:type="dxa"/>
            </w:tcMar>
            <w:vAlign w:val="center"/>
          </w:tcPr>
          <w:p w14:paraId="43801E16" w14:textId="77777777" w:rsidR="002544C3" w:rsidRPr="009675EF" w:rsidRDefault="002544C3" w:rsidP="002544C3">
            <w:pPr>
              <w:jc w:val="center"/>
              <w:rPr>
                <w:color w:val="000000"/>
                <w:sz w:val="14"/>
                <w:szCs w:val="14"/>
              </w:rPr>
            </w:pPr>
            <w:r w:rsidRPr="009675EF">
              <w:rPr>
                <w:color w:val="000000"/>
                <w:sz w:val="14"/>
                <w:szCs w:val="14"/>
              </w:rPr>
              <w:t>4752,0</w:t>
            </w:r>
          </w:p>
        </w:tc>
        <w:tc>
          <w:tcPr>
            <w:tcW w:w="518" w:type="dxa"/>
            <w:shd w:val="clear" w:color="000000" w:fill="FFFFFF"/>
            <w:tcMar>
              <w:left w:w="28" w:type="dxa"/>
              <w:right w:w="28" w:type="dxa"/>
            </w:tcMar>
            <w:vAlign w:val="center"/>
          </w:tcPr>
          <w:p w14:paraId="250F18B9"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F3425C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1E9B3D4F" w14:textId="77777777" w:rsidR="002544C3" w:rsidRPr="009675EF" w:rsidRDefault="002544C3" w:rsidP="002544C3">
            <w:pPr>
              <w:jc w:val="center"/>
              <w:rPr>
                <w:color w:val="000000"/>
                <w:sz w:val="14"/>
                <w:szCs w:val="14"/>
              </w:rPr>
            </w:pPr>
            <w:r w:rsidRPr="009675EF">
              <w:rPr>
                <w:color w:val="000000"/>
                <w:sz w:val="14"/>
                <w:szCs w:val="14"/>
              </w:rPr>
              <w:t>0,0</w:t>
            </w:r>
          </w:p>
        </w:tc>
        <w:tc>
          <w:tcPr>
            <w:tcW w:w="509" w:type="dxa"/>
            <w:shd w:val="clear" w:color="000000" w:fill="FFFFFF"/>
            <w:tcMar>
              <w:left w:w="28" w:type="dxa"/>
              <w:right w:w="28" w:type="dxa"/>
            </w:tcMar>
            <w:vAlign w:val="center"/>
          </w:tcPr>
          <w:p w14:paraId="448BC1A3" w14:textId="77777777" w:rsidR="002544C3" w:rsidRPr="009675EF" w:rsidRDefault="002544C3" w:rsidP="002544C3">
            <w:pPr>
              <w:jc w:val="center"/>
              <w:rPr>
                <w:color w:val="000000"/>
                <w:sz w:val="14"/>
                <w:szCs w:val="14"/>
              </w:rPr>
            </w:pPr>
            <w:r w:rsidRPr="009675EF">
              <w:rPr>
                <w:color w:val="000000"/>
                <w:sz w:val="14"/>
                <w:szCs w:val="14"/>
              </w:rPr>
              <w:t>2022-2030</w:t>
            </w:r>
          </w:p>
        </w:tc>
        <w:tc>
          <w:tcPr>
            <w:tcW w:w="709" w:type="dxa"/>
            <w:shd w:val="clear" w:color="000000" w:fill="FFFFFF"/>
            <w:noWrap/>
            <w:tcMar>
              <w:left w:w="28" w:type="dxa"/>
              <w:right w:w="28" w:type="dxa"/>
            </w:tcMar>
            <w:vAlign w:val="center"/>
          </w:tcPr>
          <w:p w14:paraId="40905E0F" w14:textId="77777777" w:rsidR="002544C3" w:rsidRPr="009675EF" w:rsidRDefault="002544C3" w:rsidP="002544C3">
            <w:pPr>
              <w:jc w:val="center"/>
              <w:rPr>
                <w:color w:val="000000"/>
                <w:sz w:val="14"/>
                <w:szCs w:val="14"/>
              </w:rPr>
            </w:pPr>
            <w:r w:rsidRPr="009675EF">
              <w:rPr>
                <w:color w:val="000000"/>
                <w:sz w:val="14"/>
                <w:szCs w:val="14"/>
              </w:rPr>
              <w:t>46035,3</w:t>
            </w:r>
          </w:p>
        </w:tc>
        <w:tc>
          <w:tcPr>
            <w:tcW w:w="708" w:type="dxa"/>
            <w:shd w:val="clear" w:color="000000" w:fill="FFFFFF"/>
            <w:noWrap/>
            <w:tcMar>
              <w:left w:w="28" w:type="dxa"/>
              <w:right w:w="28" w:type="dxa"/>
            </w:tcMar>
            <w:vAlign w:val="center"/>
          </w:tcPr>
          <w:p w14:paraId="7D75491A" w14:textId="77777777" w:rsidR="002544C3" w:rsidRPr="009675EF" w:rsidRDefault="002544C3" w:rsidP="002544C3">
            <w:pPr>
              <w:jc w:val="center"/>
              <w:rPr>
                <w:color w:val="000000"/>
                <w:sz w:val="14"/>
                <w:szCs w:val="16"/>
              </w:rPr>
            </w:pPr>
            <w:r w:rsidRPr="009675EF">
              <w:rPr>
                <w:color w:val="000000"/>
                <w:sz w:val="14"/>
                <w:szCs w:val="16"/>
              </w:rPr>
              <w:t>-</w:t>
            </w:r>
          </w:p>
        </w:tc>
        <w:tc>
          <w:tcPr>
            <w:tcW w:w="851" w:type="dxa"/>
            <w:shd w:val="clear" w:color="000000" w:fill="FFFFFF"/>
            <w:tcMar>
              <w:left w:w="28" w:type="dxa"/>
              <w:right w:w="28" w:type="dxa"/>
            </w:tcMar>
            <w:vAlign w:val="center"/>
          </w:tcPr>
          <w:p w14:paraId="17825A9E" w14:textId="77777777" w:rsidR="002544C3" w:rsidRPr="009675EF" w:rsidRDefault="002544C3" w:rsidP="002544C3">
            <w:pPr>
              <w:jc w:val="center"/>
              <w:rPr>
                <w:color w:val="000000"/>
                <w:sz w:val="14"/>
                <w:szCs w:val="16"/>
              </w:rPr>
            </w:pPr>
            <w:r w:rsidRPr="009675EF">
              <w:rPr>
                <w:color w:val="000000"/>
                <w:sz w:val="14"/>
                <w:szCs w:val="16"/>
              </w:rPr>
              <w:t>-</w:t>
            </w:r>
          </w:p>
        </w:tc>
      </w:tr>
      <w:tr w:rsidR="002544C3" w:rsidRPr="009675EF" w14:paraId="3EA2BDC5" w14:textId="77777777" w:rsidTr="002544C3">
        <w:trPr>
          <w:trHeight w:val="255"/>
        </w:trPr>
        <w:tc>
          <w:tcPr>
            <w:tcW w:w="568" w:type="dxa"/>
            <w:shd w:val="clear" w:color="000000" w:fill="FFFFFF"/>
            <w:tcMar>
              <w:left w:w="28" w:type="dxa"/>
              <w:right w:w="28" w:type="dxa"/>
            </w:tcMar>
            <w:vAlign w:val="center"/>
          </w:tcPr>
          <w:p w14:paraId="34F7327B" w14:textId="77777777" w:rsidR="002544C3" w:rsidRPr="009675EF" w:rsidRDefault="002544C3" w:rsidP="002544C3">
            <w:pPr>
              <w:jc w:val="center"/>
              <w:rPr>
                <w:color w:val="000000"/>
                <w:sz w:val="14"/>
                <w:szCs w:val="14"/>
              </w:rPr>
            </w:pPr>
            <w:r w:rsidRPr="009675EF">
              <w:rPr>
                <w:color w:val="000000"/>
                <w:sz w:val="14"/>
                <w:szCs w:val="14"/>
              </w:rPr>
              <w:t>9</w:t>
            </w:r>
          </w:p>
        </w:tc>
        <w:tc>
          <w:tcPr>
            <w:tcW w:w="2835" w:type="dxa"/>
            <w:shd w:val="clear" w:color="000000" w:fill="FFFFFF"/>
            <w:tcMar>
              <w:left w:w="28" w:type="dxa"/>
              <w:right w:w="28" w:type="dxa"/>
            </w:tcMar>
            <w:vAlign w:val="center"/>
          </w:tcPr>
          <w:p w14:paraId="0A585F58" w14:textId="77777777" w:rsidR="002544C3" w:rsidRPr="009675EF" w:rsidRDefault="002544C3" w:rsidP="002544C3">
            <w:pPr>
              <w:rPr>
                <w:color w:val="000000"/>
                <w:sz w:val="14"/>
                <w:szCs w:val="14"/>
              </w:rPr>
            </w:pPr>
            <w:r w:rsidRPr="009675EF">
              <w:rPr>
                <w:color w:val="000000"/>
                <w:sz w:val="14"/>
                <w:szCs w:val="14"/>
              </w:rPr>
              <w:t>Собственные средства</w:t>
            </w:r>
          </w:p>
        </w:tc>
        <w:tc>
          <w:tcPr>
            <w:tcW w:w="850" w:type="dxa"/>
            <w:shd w:val="clear" w:color="000000" w:fill="FFFFFF"/>
            <w:tcMar>
              <w:left w:w="28" w:type="dxa"/>
              <w:right w:w="28" w:type="dxa"/>
            </w:tcMar>
            <w:vAlign w:val="center"/>
          </w:tcPr>
          <w:p w14:paraId="7B4E7175" w14:textId="77777777" w:rsidR="002544C3" w:rsidRPr="009675EF" w:rsidRDefault="002544C3" w:rsidP="002544C3">
            <w:pPr>
              <w:jc w:val="center"/>
              <w:rPr>
                <w:color w:val="000000"/>
                <w:sz w:val="14"/>
                <w:szCs w:val="14"/>
              </w:rPr>
            </w:pPr>
            <w:r w:rsidRPr="009675EF">
              <w:rPr>
                <w:color w:val="000000"/>
                <w:sz w:val="14"/>
                <w:szCs w:val="14"/>
              </w:rPr>
              <w:t>г. Осинники</w:t>
            </w:r>
          </w:p>
        </w:tc>
        <w:tc>
          <w:tcPr>
            <w:tcW w:w="639" w:type="dxa"/>
            <w:shd w:val="clear" w:color="000000" w:fill="FFFFFF"/>
            <w:tcMar>
              <w:left w:w="28" w:type="dxa"/>
              <w:right w:w="28" w:type="dxa"/>
            </w:tcMar>
            <w:vAlign w:val="center"/>
          </w:tcPr>
          <w:p w14:paraId="0B638214" w14:textId="77777777" w:rsidR="002544C3" w:rsidRPr="009675EF" w:rsidRDefault="002544C3" w:rsidP="002544C3">
            <w:pPr>
              <w:jc w:val="center"/>
              <w:rPr>
                <w:color w:val="000000"/>
                <w:sz w:val="14"/>
                <w:szCs w:val="14"/>
              </w:rPr>
            </w:pPr>
            <w:r w:rsidRPr="009675EF">
              <w:rPr>
                <w:color w:val="000000"/>
                <w:sz w:val="14"/>
                <w:szCs w:val="14"/>
              </w:rPr>
              <w:t>12183,7</w:t>
            </w:r>
          </w:p>
        </w:tc>
        <w:tc>
          <w:tcPr>
            <w:tcW w:w="400" w:type="dxa"/>
            <w:shd w:val="clear" w:color="000000" w:fill="FFFFFF"/>
            <w:tcMar>
              <w:left w:w="28" w:type="dxa"/>
              <w:right w:w="28" w:type="dxa"/>
            </w:tcMar>
            <w:vAlign w:val="center"/>
          </w:tcPr>
          <w:p w14:paraId="0381F463" w14:textId="77777777" w:rsidR="002544C3" w:rsidRPr="009675EF" w:rsidRDefault="002544C3" w:rsidP="002544C3">
            <w:pPr>
              <w:jc w:val="center"/>
              <w:rPr>
                <w:color w:val="000000"/>
                <w:sz w:val="14"/>
                <w:szCs w:val="14"/>
              </w:rPr>
            </w:pPr>
            <w:r w:rsidRPr="009675EF">
              <w:rPr>
                <w:color w:val="000000"/>
                <w:sz w:val="14"/>
                <w:szCs w:val="14"/>
              </w:rPr>
              <w:t>0,0</w:t>
            </w:r>
          </w:p>
        </w:tc>
        <w:tc>
          <w:tcPr>
            <w:tcW w:w="580" w:type="dxa"/>
            <w:shd w:val="clear" w:color="000000" w:fill="FFFFFF"/>
            <w:tcMar>
              <w:left w:w="28" w:type="dxa"/>
              <w:right w:w="28" w:type="dxa"/>
            </w:tcMar>
            <w:vAlign w:val="center"/>
          </w:tcPr>
          <w:p w14:paraId="2B893981"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A6FE4E7"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41AD3FFE"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E7CD77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662515D"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04D8168F"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70E62125"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792874B" w14:textId="77777777" w:rsidR="002544C3" w:rsidRPr="009675EF" w:rsidRDefault="002544C3" w:rsidP="002544C3">
            <w:pPr>
              <w:jc w:val="center"/>
              <w:rPr>
                <w:color w:val="000000"/>
                <w:sz w:val="14"/>
                <w:szCs w:val="14"/>
              </w:rPr>
            </w:pPr>
            <w:r w:rsidRPr="009675EF">
              <w:rPr>
                <w:color w:val="000000"/>
                <w:sz w:val="14"/>
                <w:szCs w:val="14"/>
              </w:rPr>
              <w:t>0,0</w:t>
            </w:r>
          </w:p>
        </w:tc>
        <w:tc>
          <w:tcPr>
            <w:tcW w:w="544" w:type="dxa"/>
            <w:shd w:val="clear" w:color="000000" w:fill="FFFFFF"/>
            <w:tcMar>
              <w:left w:w="28" w:type="dxa"/>
              <w:right w:w="28" w:type="dxa"/>
            </w:tcMar>
            <w:vAlign w:val="center"/>
          </w:tcPr>
          <w:p w14:paraId="5B5D360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21EE1544" w14:textId="77777777" w:rsidR="002544C3" w:rsidRPr="009675EF" w:rsidRDefault="002544C3" w:rsidP="002544C3">
            <w:pPr>
              <w:jc w:val="center"/>
              <w:rPr>
                <w:color w:val="000000"/>
                <w:sz w:val="14"/>
                <w:szCs w:val="14"/>
              </w:rPr>
            </w:pPr>
            <w:r w:rsidRPr="009675EF">
              <w:rPr>
                <w:color w:val="000000"/>
                <w:sz w:val="14"/>
                <w:szCs w:val="14"/>
              </w:rPr>
              <w:t>0,0</w:t>
            </w:r>
          </w:p>
        </w:tc>
        <w:tc>
          <w:tcPr>
            <w:tcW w:w="579" w:type="dxa"/>
            <w:shd w:val="clear" w:color="000000" w:fill="FFFFFF"/>
            <w:tcMar>
              <w:left w:w="28" w:type="dxa"/>
              <w:right w:w="28" w:type="dxa"/>
            </w:tcMar>
            <w:vAlign w:val="center"/>
          </w:tcPr>
          <w:p w14:paraId="45B29510" w14:textId="77777777" w:rsidR="002544C3" w:rsidRPr="009675EF" w:rsidRDefault="002544C3" w:rsidP="002544C3">
            <w:pPr>
              <w:jc w:val="center"/>
              <w:rPr>
                <w:color w:val="000000"/>
                <w:sz w:val="14"/>
                <w:szCs w:val="14"/>
              </w:rPr>
            </w:pPr>
            <w:r w:rsidRPr="009675EF">
              <w:rPr>
                <w:color w:val="000000"/>
                <w:sz w:val="14"/>
                <w:szCs w:val="14"/>
              </w:rPr>
              <w:t>0,0</w:t>
            </w:r>
          </w:p>
        </w:tc>
        <w:tc>
          <w:tcPr>
            <w:tcW w:w="518" w:type="dxa"/>
            <w:shd w:val="clear" w:color="000000" w:fill="FFFFFF"/>
            <w:tcMar>
              <w:left w:w="28" w:type="dxa"/>
              <w:right w:w="28" w:type="dxa"/>
            </w:tcMar>
            <w:vAlign w:val="center"/>
          </w:tcPr>
          <w:p w14:paraId="6F0D6BF7" w14:textId="77777777" w:rsidR="002544C3" w:rsidRPr="009675EF" w:rsidRDefault="002544C3" w:rsidP="002544C3">
            <w:pPr>
              <w:jc w:val="center"/>
              <w:rPr>
                <w:color w:val="000000"/>
                <w:sz w:val="14"/>
                <w:szCs w:val="14"/>
              </w:rPr>
            </w:pPr>
            <w:r w:rsidRPr="009675EF">
              <w:rPr>
                <w:color w:val="000000"/>
                <w:sz w:val="14"/>
                <w:szCs w:val="14"/>
              </w:rPr>
              <w:t>4488,0</w:t>
            </w:r>
          </w:p>
        </w:tc>
        <w:tc>
          <w:tcPr>
            <w:tcW w:w="579" w:type="dxa"/>
            <w:shd w:val="clear" w:color="000000" w:fill="FFFFFF"/>
            <w:tcMar>
              <w:left w:w="28" w:type="dxa"/>
              <w:right w:w="28" w:type="dxa"/>
            </w:tcMar>
            <w:vAlign w:val="center"/>
          </w:tcPr>
          <w:p w14:paraId="70F3C4CF" w14:textId="77777777" w:rsidR="002544C3" w:rsidRPr="009675EF" w:rsidRDefault="002544C3" w:rsidP="002544C3">
            <w:pPr>
              <w:jc w:val="center"/>
              <w:rPr>
                <w:color w:val="000000"/>
                <w:sz w:val="14"/>
                <w:szCs w:val="14"/>
              </w:rPr>
            </w:pPr>
            <w:r w:rsidRPr="009675EF">
              <w:rPr>
                <w:color w:val="000000"/>
                <w:sz w:val="14"/>
                <w:szCs w:val="14"/>
              </w:rPr>
              <w:t>3808,4</w:t>
            </w:r>
          </w:p>
        </w:tc>
        <w:tc>
          <w:tcPr>
            <w:tcW w:w="579" w:type="dxa"/>
            <w:shd w:val="clear" w:color="000000" w:fill="FFFFFF"/>
            <w:tcMar>
              <w:left w:w="28" w:type="dxa"/>
              <w:right w:w="28" w:type="dxa"/>
            </w:tcMar>
            <w:vAlign w:val="center"/>
          </w:tcPr>
          <w:p w14:paraId="52D2308F" w14:textId="77777777" w:rsidR="002544C3" w:rsidRPr="009675EF" w:rsidRDefault="002544C3" w:rsidP="002544C3">
            <w:pPr>
              <w:jc w:val="center"/>
              <w:rPr>
                <w:color w:val="000000"/>
                <w:sz w:val="14"/>
                <w:szCs w:val="14"/>
              </w:rPr>
            </w:pPr>
            <w:r w:rsidRPr="009675EF">
              <w:rPr>
                <w:color w:val="000000"/>
                <w:sz w:val="14"/>
                <w:szCs w:val="14"/>
              </w:rPr>
              <w:t>3887,3</w:t>
            </w:r>
          </w:p>
        </w:tc>
        <w:tc>
          <w:tcPr>
            <w:tcW w:w="509" w:type="dxa"/>
            <w:shd w:val="clear" w:color="000000" w:fill="FFFFFF"/>
            <w:tcMar>
              <w:left w:w="28" w:type="dxa"/>
              <w:right w:w="28" w:type="dxa"/>
            </w:tcMar>
            <w:vAlign w:val="center"/>
          </w:tcPr>
          <w:p w14:paraId="649DC56C" w14:textId="77777777" w:rsidR="002544C3" w:rsidRPr="009675EF" w:rsidRDefault="002544C3" w:rsidP="002544C3">
            <w:pPr>
              <w:jc w:val="center"/>
              <w:rPr>
                <w:color w:val="000000"/>
                <w:sz w:val="14"/>
                <w:szCs w:val="14"/>
              </w:rPr>
            </w:pPr>
            <w:r w:rsidRPr="009675EF">
              <w:rPr>
                <w:color w:val="000000"/>
                <w:sz w:val="14"/>
                <w:szCs w:val="14"/>
              </w:rPr>
              <w:t>2033</w:t>
            </w:r>
          </w:p>
        </w:tc>
        <w:tc>
          <w:tcPr>
            <w:tcW w:w="709" w:type="dxa"/>
            <w:shd w:val="clear" w:color="000000" w:fill="FFFFFF"/>
            <w:noWrap/>
            <w:tcMar>
              <w:left w:w="28" w:type="dxa"/>
              <w:right w:w="28" w:type="dxa"/>
            </w:tcMar>
            <w:vAlign w:val="center"/>
          </w:tcPr>
          <w:p w14:paraId="13ABBA85" w14:textId="77777777" w:rsidR="002544C3" w:rsidRPr="009675EF" w:rsidRDefault="002544C3" w:rsidP="002544C3">
            <w:pPr>
              <w:jc w:val="center"/>
              <w:rPr>
                <w:color w:val="000000"/>
                <w:sz w:val="14"/>
                <w:szCs w:val="16"/>
              </w:rPr>
            </w:pPr>
            <w:r w:rsidRPr="009675EF">
              <w:rPr>
                <w:color w:val="000000"/>
                <w:sz w:val="14"/>
                <w:szCs w:val="16"/>
              </w:rPr>
              <w:t>-</w:t>
            </w:r>
          </w:p>
        </w:tc>
        <w:tc>
          <w:tcPr>
            <w:tcW w:w="708" w:type="dxa"/>
            <w:shd w:val="clear" w:color="000000" w:fill="FFFFFF"/>
            <w:noWrap/>
            <w:tcMar>
              <w:left w:w="28" w:type="dxa"/>
              <w:right w:w="28" w:type="dxa"/>
            </w:tcMar>
            <w:vAlign w:val="center"/>
          </w:tcPr>
          <w:p w14:paraId="3E1F4494" w14:textId="77777777" w:rsidR="002544C3" w:rsidRPr="009675EF" w:rsidRDefault="002544C3" w:rsidP="002544C3">
            <w:pPr>
              <w:jc w:val="center"/>
              <w:rPr>
                <w:color w:val="000000"/>
                <w:sz w:val="14"/>
                <w:szCs w:val="14"/>
              </w:rPr>
            </w:pPr>
            <w:r w:rsidRPr="009675EF">
              <w:rPr>
                <w:color w:val="000000"/>
                <w:sz w:val="14"/>
                <w:szCs w:val="14"/>
              </w:rPr>
              <w:t>12183,7</w:t>
            </w:r>
          </w:p>
        </w:tc>
        <w:tc>
          <w:tcPr>
            <w:tcW w:w="851" w:type="dxa"/>
            <w:shd w:val="clear" w:color="000000" w:fill="FFFFFF"/>
            <w:tcMar>
              <w:left w:w="28" w:type="dxa"/>
              <w:right w:w="28" w:type="dxa"/>
            </w:tcMar>
            <w:vAlign w:val="center"/>
          </w:tcPr>
          <w:p w14:paraId="5096A773" w14:textId="77777777" w:rsidR="002544C3" w:rsidRPr="009675EF" w:rsidRDefault="002544C3" w:rsidP="002544C3">
            <w:pPr>
              <w:jc w:val="center"/>
              <w:rPr>
                <w:color w:val="000000"/>
                <w:sz w:val="14"/>
                <w:szCs w:val="16"/>
              </w:rPr>
            </w:pPr>
            <w:r w:rsidRPr="009675EF">
              <w:rPr>
                <w:color w:val="000000"/>
                <w:sz w:val="14"/>
                <w:szCs w:val="16"/>
              </w:rPr>
              <w:t>-</w:t>
            </w:r>
          </w:p>
        </w:tc>
      </w:tr>
    </w:tbl>
    <w:p w14:paraId="045703FD" w14:textId="77777777" w:rsidR="002544C3" w:rsidRPr="009675EF" w:rsidRDefault="002544C3" w:rsidP="002544C3">
      <w:r w:rsidRPr="009675EF">
        <w:br w:type="page"/>
      </w:r>
    </w:p>
    <w:p w14:paraId="1940B716" w14:textId="77777777" w:rsidR="002544C3" w:rsidRPr="009675EF" w:rsidRDefault="002544C3" w:rsidP="002544C3">
      <w:pPr>
        <w:autoSpaceDE w:val="0"/>
        <w:autoSpaceDN w:val="0"/>
        <w:adjustRightInd w:val="0"/>
        <w:jc w:val="center"/>
        <w:outlineLvl w:val="0"/>
        <w:rPr>
          <w:b/>
          <w:sz w:val="28"/>
          <w:szCs w:val="28"/>
        </w:rPr>
      </w:pPr>
      <w:r w:rsidRPr="009675EF">
        <w:rPr>
          <w:b/>
          <w:sz w:val="28"/>
          <w:szCs w:val="28"/>
        </w:rPr>
        <w:lastRenderedPageBreak/>
        <w:t>Плановый и фактический процент износа объектов централизованной системы холодного водоснабжения и водоотведения</w:t>
      </w:r>
    </w:p>
    <w:p w14:paraId="62BC86FB" w14:textId="77777777" w:rsidR="002544C3" w:rsidRPr="009675EF" w:rsidRDefault="002544C3" w:rsidP="002544C3">
      <w:pPr>
        <w:autoSpaceDE w:val="0"/>
        <w:autoSpaceDN w:val="0"/>
        <w:adjustRightInd w:val="0"/>
        <w:jc w:val="center"/>
        <w:outlineLvl w:val="0"/>
        <w:rPr>
          <w:b/>
          <w:sz w:val="28"/>
          <w:szCs w:val="28"/>
        </w:rPr>
      </w:pPr>
    </w:p>
    <w:tbl>
      <w:tblPr>
        <w:tblW w:w="15315" w:type="dxa"/>
        <w:tblInd w:w="-34" w:type="dxa"/>
        <w:tblLook w:val="04A0" w:firstRow="1" w:lastRow="0" w:firstColumn="1" w:lastColumn="0" w:noHBand="0" w:noVBand="1"/>
      </w:tblPr>
      <w:tblGrid>
        <w:gridCol w:w="568"/>
        <w:gridCol w:w="6378"/>
        <w:gridCol w:w="1843"/>
        <w:gridCol w:w="1825"/>
        <w:gridCol w:w="1843"/>
        <w:gridCol w:w="1412"/>
        <w:gridCol w:w="1446"/>
      </w:tblGrid>
      <w:tr w:rsidR="002544C3" w:rsidRPr="009675EF" w14:paraId="0E3AF235" w14:textId="77777777" w:rsidTr="002544C3">
        <w:trPr>
          <w:trHeight w:val="284"/>
        </w:trPr>
        <w:tc>
          <w:tcPr>
            <w:tcW w:w="568" w:type="dxa"/>
            <w:tcBorders>
              <w:top w:val="single" w:sz="4" w:space="0" w:color="auto"/>
              <w:left w:val="single" w:sz="4" w:space="0" w:color="auto"/>
              <w:bottom w:val="single" w:sz="4" w:space="0" w:color="auto"/>
              <w:right w:val="single" w:sz="4" w:space="0" w:color="auto"/>
            </w:tcBorders>
            <w:vAlign w:val="center"/>
          </w:tcPr>
          <w:p w14:paraId="759329AA" w14:textId="77777777" w:rsidR="002544C3" w:rsidRPr="009675EF" w:rsidRDefault="002544C3" w:rsidP="002544C3">
            <w:pPr>
              <w:jc w:val="center"/>
              <w:rPr>
                <w:color w:val="000000"/>
                <w:sz w:val="18"/>
                <w:szCs w:val="18"/>
              </w:rPr>
            </w:pPr>
            <w:r w:rsidRPr="009675EF">
              <w:rPr>
                <w:color w:val="000000"/>
                <w:sz w:val="18"/>
                <w:szCs w:val="18"/>
              </w:rPr>
              <w:t>№ п/п</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260D6" w14:textId="77777777" w:rsidR="002544C3" w:rsidRPr="009675EF" w:rsidRDefault="002544C3" w:rsidP="002544C3">
            <w:pPr>
              <w:jc w:val="center"/>
              <w:rPr>
                <w:color w:val="000000"/>
                <w:sz w:val="18"/>
                <w:szCs w:val="18"/>
              </w:rPr>
            </w:pPr>
            <w:r w:rsidRPr="009675EF">
              <w:rPr>
                <w:color w:val="000000"/>
                <w:sz w:val="18"/>
                <w:szCs w:val="18"/>
              </w:rPr>
              <w:t>Показатели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39B1CE" w14:textId="77777777" w:rsidR="002544C3" w:rsidRPr="009675EF" w:rsidRDefault="002544C3" w:rsidP="002544C3">
            <w:pPr>
              <w:jc w:val="center"/>
              <w:rPr>
                <w:color w:val="000000"/>
                <w:sz w:val="18"/>
                <w:szCs w:val="18"/>
              </w:rPr>
            </w:pPr>
            <w:r w:rsidRPr="009675EF">
              <w:rPr>
                <w:color w:val="000000"/>
                <w:sz w:val="18"/>
                <w:szCs w:val="18"/>
              </w:rPr>
              <w:t>Фактический/ плановый % износа</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2F67114A" w14:textId="77777777" w:rsidR="002544C3" w:rsidRPr="009675EF" w:rsidRDefault="002544C3" w:rsidP="002544C3">
            <w:pPr>
              <w:jc w:val="center"/>
              <w:rPr>
                <w:color w:val="000000"/>
                <w:sz w:val="18"/>
                <w:szCs w:val="18"/>
              </w:rPr>
            </w:pPr>
            <w:r w:rsidRPr="009675EF">
              <w:rPr>
                <w:color w:val="000000"/>
                <w:sz w:val="18"/>
                <w:szCs w:val="18"/>
              </w:rPr>
              <w:t>Первоначальная стоимость, тыс.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0F1B7A" w14:textId="77777777" w:rsidR="002544C3" w:rsidRPr="009675EF" w:rsidRDefault="002544C3" w:rsidP="002544C3">
            <w:pPr>
              <w:jc w:val="center"/>
              <w:rPr>
                <w:color w:val="000000"/>
                <w:sz w:val="18"/>
                <w:szCs w:val="18"/>
              </w:rPr>
            </w:pPr>
            <w:r w:rsidRPr="009675EF">
              <w:rPr>
                <w:color w:val="000000"/>
                <w:sz w:val="18"/>
                <w:szCs w:val="18"/>
              </w:rPr>
              <w:t>Остаточная стоимость, тыс. руб.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7E9DD7C1" w14:textId="77777777" w:rsidR="002544C3" w:rsidRPr="009675EF" w:rsidRDefault="002544C3" w:rsidP="002544C3">
            <w:pPr>
              <w:jc w:val="center"/>
              <w:rPr>
                <w:color w:val="000000"/>
                <w:sz w:val="18"/>
                <w:szCs w:val="18"/>
              </w:rPr>
            </w:pPr>
            <w:r w:rsidRPr="009675EF">
              <w:rPr>
                <w:color w:val="000000"/>
                <w:sz w:val="18"/>
                <w:szCs w:val="18"/>
              </w:rPr>
              <w:t xml:space="preserve">Амортизация, тыс. руб.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086B0F69" w14:textId="77777777" w:rsidR="002544C3" w:rsidRPr="009675EF" w:rsidRDefault="002544C3" w:rsidP="002544C3">
            <w:pPr>
              <w:jc w:val="center"/>
              <w:rPr>
                <w:color w:val="000000"/>
                <w:sz w:val="18"/>
                <w:szCs w:val="18"/>
              </w:rPr>
            </w:pPr>
            <w:r w:rsidRPr="009675EF">
              <w:rPr>
                <w:color w:val="000000"/>
                <w:sz w:val="18"/>
                <w:szCs w:val="18"/>
              </w:rPr>
              <w:t>Новое строительство</w:t>
            </w:r>
          </w:p>
        </w:tc>
      </w:tr>
      <w:tr w:rsidR="002544C3" w:rsidRPr="009675EF" w14:paraId="660B3F5F"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066AA48A" w14:textId="77777777" w:rsidR="002544C3" w:rsidRPr="009675EF" w:rsidRDefault="002544C3" w:rsidP="002544C3">
            <w:pPr>
              <w:jc w:val="center"/>
              <w:rPr>
                <w:color w:val="000000"/>
                <w:sz w:val="18"/>
                <w:szCs w:val="18"/>
              </w:rPr>
            </w:pPr>
            <w:r w:rsidRPr="009675EF">
              <w:rPr>
                <w:color w:val="000000"/>
                <w:sz w:val="18"/>
                <w:szCs w:val="18"/>
              </w:rPr>
              <w:t>1</w:t>
            </w:r>
          </w:p>
        </w:tc>
        <w:tc>
          <w:tcPr>
            <w:tcW w:w="6378" w:type="dxa"/>
            <w:tcBorders>
              <w:top w:val="nil"/>
              <w:left w:val="single" w:sz="4" w:space="0" w:color="auto"/>
              <w:bottom w:val="single" w:sz="4" w:space="0" w:color="auto"/>
              <w:right w:val="single" w:sz="4" w:space="0" w:color="auto"/>
            </w:tcBorders>
            <w:shd w:val="clear" w:color="auto" w:fill="auto"/>
            <w:vAlign w:val="center"/>
          </w:tcPr>
          <w:p w14:paraId="4436E7F9" w14:textId="77777777" w:rsidR="002544C3" w:rsidRPr="009675EF" w:rsidRDefault="002544C3" w:rsidP="002544C3">
            <w:pPr>
              <w:jc w:val="center"/>
              <w:rPr>
                <w:color w:val="000000"/>
                <w:sz w:val="18"/>
                <w:szCs w:val="18"/>
              </w:rPr>
            </w:pPr>
            <w:r w:rsidRPr="009675EF">
              <w:rPr>
                <w:color w:val="000000"/>
                <w:sz w:val="18"/>
                <w:szCs w:val="18"/>
              </w:rPr>
              <w:t>2</w:t>
            </w:r>
          </w:p>
        </w:tc>
        <w:tc>
          <w:tcPr>
            <w:tcW w:w="1843" w:type="dxa"/>
            <w:tcBorders>
              <w:top w:val="nil"/>
              <w:left w:val="nil"/>
              <w:bottom w:val="single" w:sz="4" w:space="0" w:color="auto"/>
              <w:right w:val="single" w:sz="4" w:space="0" w:color="auto"/>
            </w:tcBorders>
            <w:shd w:val="clear" w:color="auto" w:fill="auto"/>
            <w:vAlign w:val="center"/>
          </w:tcPr>
          <w:p w14:paraId="096E0AE2" w14:textId="77777777" w:rsidR="002544C3" w:rsidRPr="009675EF" w:rsidRDefault="002544C3" w:rsidP="002544C3">
            <w:pPr>
              <w:jc w:val="center"/>
              <w:rPr>
                <w:color w:val="000000"/>
                <w:sz w:val="18"/>
                <w:szCs w:val="18"/>
              </w:rPr>
            </w:pPr>
            <w:r w:rsidRPr="009675EF">
              <w:rPr>
                <w:color w:val="000000"/>
                <w:sz w:val="18"/>
                <w:szCs w:val="18"/>
              </w:rPr>
              <w:t>3</w:t>
            </w:r>
          </w:p>
        </w:tc>
        <w:tc>
          <w:tcPr>
            <w:tcW w:w="1825" w:type="dxa"/>
            <w:tcBorders>
              <w:top w:val="nil"/>
              <w:left w:val="nil"/>
              <w:bottom w:val="single" w:sz="4" w:space="0" w:color="auto"/>
              <w:right w:val="single" w:sz="4" w:space="0" w:color="auto"/>
            </w:tcBorders>
            <w:shd w:val="clear" w:color="auto" w:fill="auto"/>
            <w:vAlign w:val="center"/>
          </w:tcPr>
          <w:p w14:paraId="5DA44842" w14:textId="77777777" w:rsidR="002544C3" w:rsidRPr="009675EF" w:rsidRDefault="002544C3" w:rsidP="002544C3">
            <w:pPr>
              <w:jc w:val="center"/>
              <w:rPr>
                <w:color w:val="000000"/>
                <w:sz w:val="18"/>
                <w:szCs w:val="18"/>
              </w:rPr>
            </w:pPr>
            <w:r w:rsidRPr="009675EF">
              <w:rPr>
                <w:color w:val="000000"/>
                <w:sz w:val="18"/>
                <w:szCs w:val="18"/>
              </w:rPr>
              <w:t>4</w:t>
            </w:r>
          </w:p>
        </w:tc>
        <w:tc>
          <w:tcPr>
            <w:tcW w:w="1843" w:type="dxa"/>
            <w:tcBorders>
              <w:top w:val="nil"/>
              <w:left w:val="nil"/>
              <w:bottom w:val="single" w:sz="4" w:space="0" w:color="auto"/>
              <w:right w:val="single" w:sz="4" w:space="0" w:color="auto"/>
            </w:tcBorders>
            <w:shd w:val="clear" w:color="auto" w:fill="auto"/>
            <w:vAlign w:val="center"/>
          </w:tcPr>
          <w:p w14:paraId="0274E2BF" w14:textId="77777777" w:rsidR="002544C3" w:rsidRPr="009675EF" w:rsidRDefault="002544C3" w:rsidP="002544C3">
            <w:pPr>
              <w:jc w:val="center"/>
              <w:rPr>
                <w:color w:val="000000"/>
                <w:sz w:val="18"/>
                <w:szCs w:val="18"/>
              </w:rPr>
            </w:pPr>
            <w:r w:rsidRPr="009675EF">
              <w:rPr>
                <w:color w:val="000000"/>
                <w:sz w:val="18"/>
                <w:szCs w:val="18"/>
              </w:rPr>
              <w:t>5</w:t>
            </w:r>
          </w:p>
        </w:tc>
        <w:tc>
          <w:tcPr>
            <w:tcW w:w="1412" w:type="dxa"/>
            <w:tcBorders>
              <w:top w:val="nil"/>
              <w:left w:val="nil"/>
              <w:bottom w:val="single" w:sz="4" w:space="0" w:color="auto"/>
              <w:right w:val="single" w:sz="4" w:space="0" w:color="auto"/>
            </w:tcBorders>
            <w:shd w:val="clear" w:color="auto" w:fill="auto"/>
            <w:vAlign w:val="center"/>
          </w:tcPr>
          <w:p w14:paraId="592B79E6" w14:textId="77777777" w:rsidR="002544C3" w:rsidRPr="009675EF" w:rsidRDefault="002544C3" w:rsidP="002544C3">
            <w:pPr>
              <w:jc w:val="center"/>
              <w:rPr>
                <w:color w:val="000000"/>
                <w:sz w:val="18"/>
                <w:szCs w:val="18"/>
              </w:rPr>
            </w:pPr>
            <w:r w:rsidRPr="009675EF">
              <w:rPr>
                <w:color w:val="000000"/>
                <w:sz w:val="18"/>
                <w:szCs w:val="18"/>
              </w:rPr>
              <w:t>6</w:t>
            </w:r>
          </w:p>
        </w:tc>
        <w:tc>
          <w:tcPr>
            <w:tcW w:w="1446" w:type="dxa"/>
            <w:tcBorders>
              <w:top w:val="nil"/>
              <w:left w:val="nil"/>
              <w:bottom w:val="single" w:sz="4" w:space="0" w:color="auto"/>
              <w:right w:val="single" w:sz="4" w:space="0" w:color="auto"/>
            </w:tcBorders>
            <w:shd w:val="clear" w:color="auto" w:fill="auto"/>
            <w:vAlign w:val="center"/>
          </w:tcPr>
          <w:p w14:paraId="73F05574" w14:textId="77777777" w:rsidR="002544C3" w:rsidRPr="009675EF" w:rsidRDefault="002544C3" w:rsidP="002544C3">
            <w:pPr>
              <w:jc w:val="center"/>
              <w:rPr>
                <w:color w:val="000000"/>
                <w:sz w:val="18"/>
                <w:szCs w:val="18"/>
              </w:rPr>
            </w:pPr>
            <w:r w:rsidRPr="009675EF">
              <w:rPr>
                <w:color w:val="000000"/>
                <w:sz w:val="18"/>
                <w:szCs w:val="18"/>
              </w:rPr>
              <w:t>7</w:t>
            </w:r>
          </w:p>
        </w:tc>
      </w:tr>
      <w:tr w:rsidR="002544C3" w:rsidRPr="009675EF" w14:paraId="26B48F5F"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588AFFA5" w14:textId="77777777" w:rsidR="002544C3" w:rsidRPr="009675EF" w:rsidRDefault="002544C3" w:rsidP="002544C3">
            <w:pPr>
              <w:jc w:val="center"/>
              <w:rPr>
                <w:color w:val="000000"/>
                <w:sz w:val="18"/>
                <w:szCs w:val="18"/>
              </w:rPr>
            </w:pPr>
            <w:r w:rsidRPr="009675EF">
              <w:rPr>
                <w:color w:val="000000"/>
                <w:sz w:val="18"/>
                <w:szCs w:val="18"/>
              </w:rPr>
              <w:t>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677E3880"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01.01.2019, тыс. руб.</w:t>
            </w:r>
          </w:p>
        </w:tc>
        <w:tc>
          <w:tcPr>
            <w:tcW w:w="1843" w:type="dxa"/>
            <w:tcBorders>
              <w:top w:val="nil"/>
              <w:left w:val="nil"/>
              <w:bottom w:val="single" w:sz="4" w:space="0" w:color="auto"/>
              <w:right w:val="single" w:sz="4" w:space="0" w:color="auto"/>
            </w:tcBorders>
            <w:shd w:val="clear" w:color="auto" w:fill="auto"/>
            <w:hideMark/>
          </w:tcPr>
          <w:p w14:paraId="704A855A" w14:textId="77777777" w:rsidR="002544C3" w:rsidRPr="009675EF" w:rsidRDefault="002544C3" w:rsidP="002544C3">
            <w:pPr>
              <w:jc w:val="center"/>
              <w:rPr>
                <w:color w:val="000000"/>
                <w:sz w:val="18"/>
                <w:szCs w:val="18"/>
              </w:rPr>
            </w:pPr>
            <w:r w:rsidRPr="009675EF">
              <w:rPr>
                <w:color w:val="000000"/>
                <w:sz w:val="18"/>
                <w:szCs w:val="18"/>
              </w:rPr>
              <w:t>4,4</w:t>
            </w:r>
          </w:p>
        </w:tc>
        <w:tc>
          <w:tcPr>
            <w:tcW w:w="1825" w:type="dxa"/>
            <w:tcBorders>
              <w:top w:val="nil"/>
              <w:left w:val="nil"/>
              <w:bottom w:val="single" w:sz="4" w:space="0" w:color="auto"/>
              <w:right w:val="single" w:sz="4" w:space="0" w:color="auto"/>
            </w:tcBorders>
            <w:shd w:val="clear" w:color="auto" w:fill="auto"/>
            <w:hideMark/>
          </w:tcPr>
          <w:p w14:paraId="75EABB63" w14:textId="77777777" w:rsidR="002544C3" w:rsidRPr="009675EF" w:rsidRDefault="002544C3" w:rsidP="002544C3">
            <w:pPr>
              <w:jc w:val="center"/>
              <w:rPr>
                <w:color w:val="000000"/>
                <w:sz w:val="18"/>
                <w:szCs w:val="18"/>
              </w:rPr>
            </w:pPr>
            <w:r w:rsidRPr="009675EF">
              <w:rPr>
                <w:color w:val="000000"/>
                <w:sz w:val="18"/>
                <w:szCs w:val="18"/>
              </w:rPr>
              <w:t>53 575,666</w:t>
            </w:r>
          </w:p>
        </w:tc>
        <w:tc>
          <w:tcPr>
            <w:tcW w:w="1843" w:type="dxa"/>
            <w:tcBorders>
              <w:top w:val="nil"/>
              <w:left w:val="nil"/>
              <w:bottom w:val="single" w:sz="4" w:space="0" w:color="auto"/>
              <w:right w:val="single" w:sz="4" w:space="0" w:color="auto"/>
            </w:tcBorders>
            <w:shd w:val="clear" w:color="auto" w:fill="auto"/>
            <w:hideMark/>
          </w:tcPr>
          <w:p w14:paraId="4923C22B" w14:textId="77777777" w:rsidR="002544C3" w:rsidRPr="009675EF" w:rsidRDefault="002544C3" w:rsidP="002544C3">
            <w:pPr>
              <w:jc w:val="center"/>
              <w:rPr>
                <w:color w:val="000000"/>
                <w:sz w:val="18"/>
                <w:szCs w:val="18"/>
              </w:rPr>
            </w:pPr>
            <w:r w:rsidRPr="009675EF">
              <w:rPr>
                <w:color w:val="000000"/>
                <w:sz w:val="18"/>
                <w:szCs w:val="18"/>
              </w:rPr>
              <w:t>51 227,408</w:t>
            </w:r>
          </w:p>
        </w:tc>
        <w:tc>
          <w:tcPr>
            <w:tcW w:w="1412" w:type="dxa"/>
            <w:tcBorders>
              <w:top w:val="nil"/>
              <w:left w:val="nil"/>
              <w:bottom w:val="single" w:sz="4" w:space="0" w:color="auto"/>
              <w:right w:val="single" w:sz="4" w:space="0" w:color="auto"/>
            </w:tcBorders>
            <w:shd w:val="clear" w:color="auto" w:fill="auto"/>
            <w:hideMark/>
          </w:tcPr>
          <w:p w14:paraId="7BDCD98A" w14:textId="77777777" w:rsidR="002544C3" w:rsidRPr="009675EF" w:rsidRDefault="002544C3" w:rsidP="002544C3">
            <w:pPr>
              <w:jc w:val="center"/>
              <w:rPr>
                <w:color w:val="000000"/>
                <w:sz w:val="18"/>
                <w:szCs w:val="18"/>
              </w:rPr>
            </w:pPr>
            <w:r w:rsidRPr="009675EF">
              <w:rPr>
                <w:color w:val="000000"/>
                <w:sz w:val="18"/>
                <w:szCs w:val="18"/>
              </w:rPr>
              <w:t>2 348,3</w:t>
            </w:r>
          </w:p>
        </w:tc>
        <w:tc>
          <w:tcPr>
            <w:tcW w:w="1446" w:type="dxa"/>
            <w:tcBorders>
              <w:top w:val="nil"/>
              <w:left w:val="nil"/>
              <w:bottom w:val="single" w:sz="4" w:space="0" w:color="auto"/>
              <w:right w:val="single" w:sz="4" w:space="0" w:color="auto"/>
            </w:tcBorders>
            <w:shd w:val="clear" w:color="auto" w:fill="auto"/>
            <w:hideMark/>
          </w:tcPr>
          <w:p w14:paraId="62926EE1"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54908662"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77ECFCFC" w14:textId="77777777" w:rsidR="002544C3" w:rsidRPr="009675EF" w:rsidRDefault="002544C3" w:rsidP="002544C3">
            <w:pPr>
              <w:jc w:val="center"/>
              <w:rPr>
                <w:color w:val="000000"/>
                <w:sz w:val="18"/>
                <w:szCs w:val="18"/>
              </w:rPr>
            </w:pPr>
            <w:r w:rsidRPr="009675EF">
              <w:rPr>
                <w:color w:val="000000"/>
                <w:sz w:val="18"/>
                <w:szCs w:val="18"/>
              </w:rPr>
              <w:t>2</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9B248B4"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01.01.2020, тыс. руб.</w:t>
            </w:r>
          </w:p>
        </w:tc>
        <w:tc>
          <w:tcPr>
            <w:tcW w:w="1843" w:type="dxa"/>
            <w:tcBorders>
              <w:top w:val="nil"/>
              <w:left w:val="nil"/>
              <w:bottom w:val="single" w:sz="4" w:space="0" w:color="auto"/>
              <w:right w:val="single" w:sz="4" w:space="0" w:color="auto"/>
            </w:tcBorders>
            <w:shd w:val="clear" w:color="auto" w:fill="auto"/>
            <w:hideMark/>
          </w:tcPr>
          <w:p w14:paraId="279C16A8"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hideMark/>
          </w:tcPr>
          <w:p w14:paraId="2A1DE8C6" w14:textId="77777777" w:rsidR="002544C3" w:rsidRPr="009675EF" w:rsidRDefault="002544C3" w:rsidP="002544C3">
            <w:pPr>
              <w:jc w:val="center"/>
              <w:rPr>
                <w:color w:val="000000"/>
                <w:sz w:val="18"/>
                <w:szCs w:val="18"/>
              </w:rPr>
            </w:pPr>
            <w:r w:rsidRPr="009675EF">
              <w:rPr>
                <w:color w:val="000000"/>
                <w:sz w:val="18"/>
                <w:szCs w:val="18"/>
              </w:rPr>
              <w:t>51 227,408</w:t>
            </w:r>
          </w:p>
        </w:tc>
        <w:tc>
          <w:tcPr>
            <w:tcW w:w="1843" w:type="dxa"/>
            <w:tcBorders>
              <w:top w:val="nil"/>
              <w:left w:val="nil"/>
              <w:bottom w:val="single" w:sz="4" w:space="0" w:color="auto"/>
              <w:right w:val="single" w:sz="4" w:space="0" w:color="auto"/>
            </w:tcBorders>
            <w:shd w:val="clear" w:color="auto" w:fill="auto"/>
            <w:hideMark/>
          </w:tcPr>
          <w:p w14:paraId="5877C12E" w14:textId="77777777" w:rsidR="002544C3" w:rsidRPr="009675EF" w:rsidRDefault="002544C3" w:rsidP="002544C3">
            <w:pPr>
              <w:jc w:val="center"/>
              <w:rPr>
                <w:color w:val="000000"/>
                <w:sz w:val="18"/>
                <w:szCs w:val="18"/>
              </w:rPr>
            </w:pPr>
            <w:r w:rsidRPr="009675EF">
              <w:rPr>
                <w:color w:val="000000"/>
                <w:sz w:val="18"/>
                <w:szCs w:val="18"/>
              </w:rPr>
              <w:t>55 419,150</w:t>
            </w:r>
          </w:p>
        </w:tc>
        <w:tc>
          <w:tcPr>
            <w:tcW w:w="1412" w:type="dxa"/>
            <w:tcBorders>
              <w:top w:val="nil"/>
              <w:left w:val="nil"/>
              <w:bottom w:val="single" w:sz="4" w:space="0" w:color="auto"/>
              <w:right w:val="single" w:sz="4" w:space="0" w:color="auto"/>
            </w:tcBorders>
            <w:shd w:val="clear" w:color="auto" w:fill="auto"/>
            <w:hideMark/>
          </w:tcPr>
          <w:p w14:paraId="053AE5F8" w14:textId="77777777" w:rsidR="002544C3" w:rsidRPr="009675EF" w:rsidRDefault="002544C3" w:rsidP="002544C3">
            <w:pPr>
              <w:jc w:val="center"/>
              <w:rPr>
                <w:color w:val="000000"/>
                <w:sz w:val="18"/>
                <w:szCs w:val="18"/>
              </w:rPr>
            </w:pPr>
            <w:r w:rsidRPr="009675EF">
              <w:rPr>
                <w:color w:val="000000"/>
                <w:sz w:val="18"/>
                <w:szCs w:val="18"/>
              </w:rPr>
              <w:t>2 348,3</w:t>
            </w:r>
          </w:p>
        </w:tc>
        <w:tc>
          <w:tcPr>
            <w:tcW w:w="1446" w:type="dxa"/>
            <w:tcBorders>
              <w:top w:val="nil"/>
              <w:left w:val="nil"/>
              <w:bottom w:val="single" w:sz="4" w:space="0" w:color="auto"/>
              <w:right w:val="single" w:sz="4" w:space="0" w:color="auto"/>
            </w:tcBorders>
            <w:shd w:val="clear" w:color="auto" w:fill="auto"/>
            <w:hideMark/>
          </w:tcPr>
          <w:p w14:paraId="3F950FEB" w14:textId="77777777" w:rsidR="002544C3" w:rsidRPr="009675EF" w:rsidRDefault="002544C3" w:rsidP="002544C3">
            <w:pPr>
              <w:jc w:val="center"/>
              <w:rPr>
                <w:color w:val="000000"/>
                <w:sz w:val="18"/>
                <w:szCs w:val="18"/>
              </w:rPr>
            </w:pPr>
            <w:r w:rsidRPr="009675EF">
              <w:rPr>
                <w:color w:val="000000"/>
                <w:sz w:val="18"/>
                <w:szCs w:val="18"/>
              </w:rPr>
              <w:t>6 540,0</w:t>
            </w:r>
          </w:p>
        </w:tc>
      </w:tr>
      <w:tr w:rsidR="002544C3" w:rsidRPr="009675EF" w14:paraId="4FC78286"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4780398A" w14:textId="77777777" w:rsidR="002544C3" w:rsidRPr="009675EF" w:rsidRDefault="002544C3" w:rsidP="002544C3">
            <w:pPr>
              <w:jc w:val="center"/>
              <w:rPr>
                <w:color w:val="000000"/>
                <w:sz w:val="18"/>
                <w:szCs w:val="18"/>
              </w:rPr>
            </w:pPr>
            <w:r w:rsidRPr="009675EF">
              <w:rPr>
                <w:color w:val="000000"/>
                <w:sz w:val="18"/>
                <w:szCs w:val="18"/>
              </w:rPr>
              <w:t>3</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D2C381B"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01.01.2021, тыс. руб.</w:t>
            </w:r>
          </w:p>
        </w:tc>
        <w:tc>
          <w:tcPr>
            <w:tcW w:w="1843" w:type="dxa"/>
            <w:tcBorders>
              <w:top w:val="nil"/>
              <w:left w:val="nil"/>
              <w:bottom w:val="single" w:sz="4" w:space="0" w:color="auto"/>
              <w:right w:val="single" w:sz="4" w:space="0" w:color="auto"/>
            </w:tcBorders>
            <w:shd w:val="clear" w:color="auto" w:fill="auto"/>
            <w:hideMark/>
          </w:tcPr>
          <w:p w14:paraId="44711689"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hideMark/>
          </w:tcPr>
          <w:p w14:paraId="417A5E7C" w14:textId="77777777" w:rsidR="002544C3" w:rsidRPr="009675EF" w:rsidRDefault="002544C3" w:rsidP="002544C3">
            <w:pPr>
              <w:jc w:val="center"/>
              <w:rPr>
                <w:color w:val="000000"/>
                <w:sz w:val="18"/>
                <w:szCs w:val="18"/>
              </w:rPr>
            </w:pPr>
            <w:r w:rsidRPr="009675EF">
              <w:rPr>
                <w:color w:val="000000"/>
                <w:sz w:val="18"/>
                <w:szCs w:val="18"/>
              </w:rPr>
              <w:t>55 419,150</w:t>
            </w:r>
          </w:p>
        </w:tc>
        <w:tc>
          <w:tcPr>
            <w:tcW w:w="1843" w:type="dxa"/>
            <w:tcBorders>
              <w:top w:val="nil"/>
              <w:left w:val="nil"/>
              <w:bottom w:val="single" w:sz="4" w:space="0" w:color="auto"/>
              <w:right w:val="single" w:sz="4" w:space="0" w:color="auto"/>
            </w:tcBorders>
            <w:shd w:val="clear" w:color="auto" w:fill="auto"/>
            <w:hideMark/>
          </w:tcPr>
          <w:p w14:paraId="0E879749" w14:textId="77777777" w:rsidR="002544C3" w:rsidRPr="009675EF" w:rsidRDefault="002544C3" w:rsidP="002544C3">
            <w:pPr>
              <w:jc w:val="center"/>
              <w:rPr>
                <w:color w:val="000000"/>
                <w:sz w:val="18"/>
                <w:szCs w:val="18"/>
              </w:rPr>
            </w:pPr>
            <w:r w:rsidRPr="009675EF">
              <w:rPr>
                <w:color w:val="000000"/>
                <w:sz w:val="18"/>
                <w:szCs w:val="18"/>
              </w:rPr>
              <w:t>56 625,071</w:t>
            </w:r>
          </w:p>
        </w:tc>
        <w:tc>
          <w:tcPr>
            <w:tcW w:w="1412" w:type="dxa"/>
            <w:tcBorders>
              <w:top w:val="nil"/>
              <w:left w:val="nil"/>
              <w:bottom w:val="single" w:sz="4" w:space="0" w:color="auto"/>
              <w:right w:val="single" w:sz="4" w:space="0" w:color="auto"/>
            </w:tcBorders>
            <w:shd w:val="clear" w:color="auto" w:fill="auto"/>
            <w:hideMark/>
          </w:tcPr>
          <w:p w14:paraId="02C39601" w14:textId="77777777" w:rsidR="002544C3" w:rsidRPr="009675EF" w:rsidRDefault="002544C3" w:rsidP="002544C3">
            <w:pPr>
              <w:jc w:val="center"/>
              <w:rPr>
                <w:color w:val="000000"/>
                <w:sz w:val="18"/>
                <w:szCs w:val="18"/>
              </w:rPr>
            </w:pPr>
            <w:r w:rsidRPr="009675EF">
              <w:rPr>
                <w:color w:val="000000"/>
                <w:sz w:val="18"/>
                <w:szCs w:val="18"/>
              </w:rPr>
              <w:t>3 656,3</w:t>
            </w:r>
          </w:p>
        </w:tc>
        <w:tc>
          <w:tcPr>
            <w:tcW w:w="1446" w:type="dxa"/>
            <w:tcBorders>
              <w:top w:val="nil"/>
              <w:left w:val="nil"/>
              <w:bottom w:val="single" w:sz="4" w:space="0" w:color="auto"/>
              <w:right w:val="single" w:sz="4" w:space="0" w:color="auto"/>
            </w:tcBorders>
            <w:shd w:val="clear" w:color="auto" w:fill="auto"/>
            <w:hideMark/>
          </w:tcPr>
          <w:p w14:paraId="245E469C" w14:textId="77777777" w:rsidR="002544C3" w:rsidRPr="009675EF" w:rsidRDefault="002544C3" w:rsidP="002544C3">
            <w:pPr>
              <w:jc w:val="center"/>
              <w:rPr>
                <w:color w:val="000000"/>
                <w:sz w:val="18"/>
                <w:szCs w:val="18"/>
              </w:rPr>
            </w:pPr>
            <w:r w:rsidRPr="009675EF">
              <w:rPr>
                <w:color w:val="000000"/>
                <w:sz w:val="18"/>
                <w:szCs w:val="18"/>
              </w:rPr>
              <w:t>4 862,2</w:t>
            </w:r>
          </w:p>
        </w:tc>
      </w:tr>
      <w:tr w:rsidR="002544C3" w:rsidRPr="009675EF" w14:paraId="47268AB4"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33E733D5" w14:textId="77777777" w:rsidR="002544C3" w:rsidRPr="009675EF" w:rsidRDefault="002544C3" w:rsidP="002544C3">
            <w:pPr>
              <w:jc w:val="center"/>
              <w:rPr>
                <w:color w:val="000000"/>
                <w:sz w:val="18"/>
                <w:szCs w:val="18"/>
              </w:rPr>
            </w:pPr>
            <w:r w:rsidRPr="009675EF">
              <w:rPr>
                <w:color w:val="000000"/>
                <w:sz w:val="18"/>
                <w:szCs w:val="18"/>
              </w:rPr>
              <w:t>4</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47BC5476"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01.01.2022, тыс. руб.</w:t>
            </w:r>
          </w:p>
        </w:tc>
        <w:tc>
          <w:tcPr>
            <w:tcW w:w="1843" w:type="dxa"/>
            <w:tcBorders>
              <w:top w:val="nil"/>
              <w:left w:val="nil"/>
              <w:bottom w:val="single" w:sz="4" w:space="0" w:color="auto"/>
              <w:right w:val="single" w:sz="4" w:space="0" w:color="auto"/>
            </w:tcBorders>
            <w:shd w:val="clear" w:color="auto" w:fill="auto"/>
            <w:hideMark/>
          </w:tcPr>
          <w:p w14:paraId="1F0103CB" w14:textId="77777777" w:rsidR="002544C3" w:rsidRPr="009675EF" w:rsidRDefault="002544C3" w:rsidP="002544C3">
            <w:pPr>
              <w:jc w:val="center"/>
              <w:rPr>
                <w:color w:val="000000"/>
                <w:sz w:val="18"/>
                <w:szCs w:val="18"/>
              </w:rPr>
            </w:pPr>
            <w:r w:rsidRPr="009675EF">
              <w:rPr>
                <w:color w:val="000000"/>
                <w:sz w:val="18"/>
                <w:szCs w:val="18"/>
              </w:rPr>
              <w:t>8,2</w:t>
            </w:r>
          </w:p>
        </w:tc>
        <w:tc>
          <w:tcPr>
            <w:tcW w:w="1825" w:type="dxa"/>
            <w:tcBorders>
              <w:top w:val="nil"/>
              <w:left w:val="nil"/>
              <w:bottom w:val="single" w:sz="4" w:space="0" w:color="auto"/>
              <w:right w:val="single" w:sz="4" w:space="0" w:color="auto"/>
            </w:tcBorders>
            <w:shd w:val="clear" w:color="auto" w:fill="auto"/>
            <w:hideMark/>
          </w:tcPr>
          <w:p w14:paraId="04FB3CD2" w14:textId="77777777" w:rsidR="002544C3" w:rsidRPr="009675EF" w:rsidRDefault="002544C3" w:rsidP="002544C3">
            <w:pPr>
              <w:jc w:val="center"/>
              <w:rPr>
                <w:color w:val="000000"/>
                <w:sz w:val="18"/>
                <w:szCs w:val="18"/>
              </w:rPr>
            </w:pPr>
            <w:r w:rsidRPr="009675EF">
              <w:rPr>
                <w:color w:val="000000"/>
                <w:sz w:val="18"/>
                <w:szCs w:val="18"/>
              </w:rPr>
              <w:t>56 625,071</w:t>
            </w:r>
          </w:p>
        </w:tc>
        <w:tc>
          <w:tcPr>
            <w:tcW w:w="1843" w:type="dxa"/>
            <w:tcBorders>
              <w:top w:val="nil"/>
              <w:left w:val="nil"/>
              <w:bottom w:val="single" w:sz="4" w:space="0" w:color="auto"/>
              <w:right w:val="single" w:sz="4" w:space="0" w:color="auto"/>
            </w:tcBorders>
            <w:shd w:val="clear" w:color="auto" w:fill="auto"/>
            <w:hideMark/>
          </w:tcPr>
          <w:p w14:paraId="3558EF00" w14:textId="77777777" w:rsidR="002544C3" w:rsidRPr="009675EF" w:rsidRDefault="002544C3" w:rsidP="002544C3">
            <w:pPr>
              <w:jc w:val="center"/>
              <w:rPr>
                <w:color w:val="000000"/>
                <w:sz w:val="18"/>
                <w:szCs w:val="18"/>
              </w:rPr>
            </w:pPr>
            <w:r w:rsidRPr="009675EF">
              <w:rPr>
                <w:color w:val="000000"/>
                <w:sz w:val="18"/>
                <w:szCs w:val="18"/>
              </w:rPr>
              <w:t>51 996,353</w:t>
            </w:r>
          </w:p>
        </w:tc>
        <w:tc>
          <w:tcPr>
            <w:tcW w:w="1412" w:type="dxa"/>
            <w:tcBorders>
              <w:top w:val="nil"/>
              <w:left w:val="nil"/>
              <w:bottom w:val="single" w:sz="4" w:space="0" w:color="auto"/>
              <w:right w:val="single" w:sz="4" w:space="0" w:color="auto"/>
            </w:tcBorders>
            <w:shd w:val="clear" w:color="auto" w:fill="auto"/>
            <w:hideMark/>
          </w:tcPr>
          <w:p w14:paraId="2FD59B02"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30A8648F"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2D42848F"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2CA4038B" w14:textId="77777777" w:rsidR="002544C3" w:rsidRPr="009675EF" w:rsidRDefault="002544C3" w:rsidP="002544C3">
            <w:pPr>
              <w:jc w:val="center"/>
              <w:rPr>
                <w:color w:val="000000"/>
                <w:sz w:val="18"/>
                <w:szCs w:val="18"/>
              </w:rPr>
            </w:pPr>
            <w:r w:rsidRPr="009675EF">
              <w:rPr>
                <w:color w:val="000000"/>
                <w:sz w:val="18"/>
                <w:szCs w:val="18"/>
              </w:rPr>
              <w:t>5</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B28B168"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01.01.2023, тыс. руб.</w:t>
            </w:r>
          </w:p>
        </w:tc>
        <w:tc>
          <w:tcPr>
            <w:tcW w:w="1843" w:type="dxa"/>
            <w:tcBorders>
              <w:top w:val="nil"/>
              <w:left w:val="nil"/>
              <w:bottom w:val="single" w:sz="4" w:space="0" w:color="auto"/>
              <w:right w:val="single" w:sz="4" w:space="0" w:color="auto"/>
            </w:tcBorders>
            <w:shd w:val="clear" w:color="auto" w:fill="auto"/>
            <w:hideMark/>
          </w:tcPr>
          <w:p w14:paraId="532AA850" w14:textId="77777777" w:rsidR="002544C3" w:rsidRPr="009675EF" w:rsidRDefault="002544C3" w:rsidP="002544C3">
            <w:pPr>
              <w:jc w:val="center"/>
              <w:rPr>
                <w:color w:val="000000"/>
                <w:sz w:val="18"/>
                <w:szCs w:val="18"/>
              </w:rPr>
            </w:pPr>
            <w:r w:rsidRPr="009675EF">
              <w:rPr>
                <w:color w:val="000000"/>
                <w:sz w:val="18"/>
                <w:szCs w:val="18"/>
              </w:rPr>
              <w:t>8,9</w:t>
            </w:r>
          </w:p>
        </w:tc>
        <w:tc>
          <w:tcPr>
            <w:tcW w:w="1825" w:type="dxa"/>
            <w:tcBorders>
              <w:top w:val="nil"/>
              <w:left w:val="nil"/>
              <w:bottom w:val="single" w:sz="4" w:space="0" w:color="auto"/>
              <w:right w:val="single" w:sz="4" w:space="0" w:color="auto"/>
            </w:tcBorders>
            <w:shd w:val="clear" w:color="auto" w:fill="auto"/>
            <w:hideMark/>
          </w:tcPr>
          <w:p w14:paraId="2687F47C" w14:textId="77777777" w:rsidR="002544C3" w:rsidRPr="009675EF" w:rsidRDefault="002544C3" w:rsidP="002544C3">
            <w:pPr>
              <w:jc w:val="center"/>
              <w:rPr>
                <w:color w:val="000000"/>
                <w:sz w:val="18"/>
                <w:szCs w:val="18"/>
              </w:rPr>
            </w:pPr>
            <w:r w:rsidRPr="009675EF">
              <w:rPr>
                <w:color w:val="000000"/>
                <w:sz w:val="18"/>
                <w:szCs w:val="18"/>
              </w:rPr>
              <w:t>51 996,353</w:t>
            </w:r>
          </w:p>
        </w:tc>
        <w:tc>
          <w:tcPr>
            <w:tcW w:w="1843" w:type="dxa"/>
            <w:tcBorders>
              <w:top w:val="nil"/>
              <w:left w:val="nil"/>
              <w:bottom w:val="single" w:sz="4" w:space="0" w:color="auto"/>
              <w:right w:val="single" w:sz="4" w:space="0" w:color="auto"/>
            </w:tcBorders>
            <w:shd w:val="clear" w:color="auto" w:fill="auto"/>
            <w:hideMark/>
          </w:tcPr>
          <w:p w14:paraId="48BAF058" w14:textId="77777777" w:rsidR="002544C3" w:rsidRPr="009675EF" w:rsidRDefault="002544C3" w:rsidP="002544C3">
            <w:pPr>
              <w:jc w:val="center"/>
              <w:rPr>
                <w:color w:val="000000"/>
                <w:sz w:val="18"/>
                <w:szCs w:val="18"/>
              </w:rPr>
            </w:pPr>
            <w:r w:rsidRPr="009675EF">
              <w:rPr>
                <w:color w:val="000000"/>
                <w:sz w:val="18"/>
                <w:szCs w:val="18"/>
              </w:rPr>
              <w:t>47 367,635</w:t>
            </w:r>
          </w:p>
        </w:tc>
        <w:tc>
          <w:tcPr>
            <w:tcW w:w="1412" w:type="dxa"/>
            <w:tcBorders>
              <w:top w:val="nil"/>
              <w:left w:val="nil"/>
              <w:bottom w:val="single" w:sz="4" w:space="0" w:color="auto"/>
              <w:right w:val="single" w:sz="4" w:space="0" w:color="auto"/>
            </w:tcBorders>
            <w:shd w:val="clear" w:color="auto" w:fill="auto"/>
            <w:hideMark/>
          </w:tcPr>
          <w:p w14:paraId="46A33BC1"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7F384881"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6870BAA2"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6BE439FD" w14:textId="77777777" w:rsidR="002544C3" w:rsidRPr="009675EF" w:rsidRDefault="002544C3" w:rsidP="002544C3">
            <w:pPr>
              <w:jc w:val="center"/>
              <w:rPr>
                <w:color w:val="000000"/>
                <w:sz w:val="18"/>
                <w:szCs w:val="18"/>
              </w:rPr>
            </w:pPr>
            <w:r w:rsidRPr="009675EF">
              <w:rPr>
                <w:color w:val="000000"/>
                <w:sz w:val="18"/>
                <w:szCs w:val="18"/>
              </w:rPr>
              <w:t>6</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D918929"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01.01.2024, тыс. руб.</w:t>
            </w:r>
          </w:p>
        </w:tc>
        <w:tc>
          <w:tcPr>
            <w:tcW w:w="1843" w:type="dxa"/>
            <w:tcBorders>
              <w:top w:val="nil"/>
              <w:left w:val="nil"/>
              <w:bottom w:val="single" w:sz="4" w:space="0" w:color="auto"/>
              <w:right w:val="single" w:sz="4" w:space="0" w:color="auto"/>
            </w:tcBorders>
            <w:shd w:val="clear" w:color="auto" w:fill="auto"/>
            <w:hideMark/>
          </w:tcPr>
          <w:p w14:paraId="4347B340" w14:textId="77777777" w:rsidR="002544C3" w:rsidRPr="009675EF" w:rsidRDefault="002544C3" w:rsidP="002544C3">
            <w:pPr>
              <w:jc w:val="center"/>
              <w:rPr>
                <w:color w:val="000000"/>
                <w:sz w:val="18"/>
                <w:szCs w:val="18"/>
              </w:rPr>
            </w:pPr>
            <w:r w:rsidRPr="009675EF">
              <w:rPr>
                <w:color w:val="000000"/>
                <w:sz w:val="18"/>
                <w:szCs w:val="18"/>
              </w:rPr>
              <w:t>9,8</w:t>
            </w:r>
          </w:p>
        </w:tc>
        <w:tc>
          <w:tcPr>
            <w:tcW w:w="1825" w:type="dxa"/>
            <w:tcBorders>
              <w:top w:val="nil"/>
              <w:left w:val="nil"/>
              <w:bottom w:val="single" w:sz="4" w:space="0" w:color="auto"/>
              <w:right w:val="single" w:sz="4" w:space="0" w:color="auto"/>
            </w:tcBorders>
            <w:shd w:val="clear" w:color="auto" w:fill="auto"/>
            <w:hideMark/>
          </w:tcPr>
          <w:p w14:paraId="30B4716C" w14:textId="77777777" w:rsidR="002544C3" w:rsidRPr="009675EF" w:rsidRDefault="002544C3" w:rsidP="002544C3">
            <w:pPr>
              <w:jc w:val="center"/>
              <w:rPr>
                <w:color w:val="000000"/>
                <w:sz w:val="18"/>
                <w:szCs w:val="18"/>
              </w:rPr>
            </w:pPr>
            <w:r w:rsidRPr="009675EF">
              <w:rPr>
                <w:color w:val="000000"/>
                <w:sz w:val="18"/>
                <w:szCs w:val="18"/>
              </w:rPr>
              <w:t>47 367,635</w:t>
            </w:r>
          </w:p>
        </w:tc>
        <w:tc>
          <w:tcPr>
            <w:tcW w:w="1843" w:type="dxa"/>
            <w:tcBorders>
              <w:top w:val="nil"/>
              <w:left w:val="nil"/>
              <w:bottom w:val="single" w:sz="4" w:space="0" w:color="auto"/>
              <w:right w:val="single" w:sz="4" w:space="0" w:color="auto"/>
            </w:tcBorders>
            <w:shd w:val="clear" w:color="auto" w:fill="auto"/>
            <w:hideMark/>
          </w:tcPr>
          <w:p w14:paraId="1570078A" w14:textId="77777777" w:rsidR="002544C3" w:rsidRPr="009675EF" w:rsidRDefault="002544C3" w:rsidP="002544C3">
            <w:pPr>
              <w:jc w:val="center"/>
              <w:rPr>
                <w:color w:val="000000"/>
                <w:sz w:val="18"/>
                <w:szCs w:val="18"/>
              </w:rPr>
            </w:pPr>
            <w:r w:rsidRPr="009675EF">
              <w:rPr>
                <w:color w:val="000000"/>
                <w:sz w:val="18"/>
                <w:szCs w:val="18"/>
              </w:rPr>
              <w:t>42 738,916</w:t>
            </w:r>
          </w:p>
        </w:tc>
        <w:tc>
          <w:tcPr>
            <w:tcW w:w="1412" w:type="dxa"/>
            <w:tcBorders>
              <w:top w:val="nil"/>
              <w:left w:val="nil"/>
              <w:bottom w:val="single" w:sz="4" w:space="0" w:color="auto"/>
              <w:right w:val="single" w:sz="4" w:space="0" w:color="auto"/>
            </w:tcBorders>
            <w:shd w:val="clear" w:color="auto" w:fill="auto"/>
            <w:hideMark/>
          </w:tcPr>
          <w:p w14:paraId="05DE01AB"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30F2AA01"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7AE1D4C8"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47B4C3A0" w14:textId="77777777" w:rsidR="002544C3" w:rsidRPr="009675EF" w:rsidRDefault="002544C3" w:rsidP="002544C3">
            <w:pPr>
              <w:jc w:val="center"/>
              <w:rPr>
                <w:color w:val="000000"/>
                <w:sz w:val="18"/>
                <w:szCs w:val="18"/>
              </w:rPr>
            </w:pPr>
            <w:r w:rsidRPr="009675EF">
              <w:rPr>
                <w:color w:val="000000"/>
                <w:sz w:val="18"/>
                <w:szCs w:val="18"/>
              </w:rPr>
              <w:t>7</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CC1A4BE"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01.01.2025, тыс. руб.</w:t>
            </w:r>
          </w:p>
        </w:tc>
        <w:tc>
          <w:tcPr>
            <w:tcW w:w="1843" w:type="dxa"/>
            <w:tcBorders>
              <w:top w:val="nil"/>
              <w:left w:val="nil"/>
              <w:bottom w:val="single" w:sz="4" w:space="0" w:color="auto"/>
              <w:right w:val="single" w:sz="4" w:space="0" w:color="auto"/>
            </w:tcBorders>
            <w:shd w:val="clear" w:color="auto" w:fill="auto"/>
            <w:hideMark/>
          </w:tcPr>
          <w:p w14:paraId="2BDA0223" w14:textId="77777777" w:rsidR="002544C3" w:rsidRPr="009675EF" w:rsidRDefault="002544C3" w:rsidP="002544C3">
            <w:pPr>
              <w:jc w:val="center"/>
              <w:rPr>
                <w:color w:val="000000"/>
                <w:sz w:val="18"/>
                <w:szCs w:val="18"/>
              </w:rPr>
            </w:pPr>
            <w:r w:rsidRPr="009675EF">
              <w:rPr>
                <w:color w:val="000000"/>
                <w:sz w:val="18"/>
                <w:szCs w:val="18"/>
              </w:rPr>
              <w:t>10,8</w:t>
            </w:r>
          </w:p>
        </w:tc>
        <w:tc>
          <w:tcPr>
            <w:tcW w:w="1825" w:type="dxa"/>
            <w:tcBorders>
              <w:top w:val="nil"/>
              <w:left w:val="nil"/>
              <w:bottom w:val="single" w:sz="4" w:space="0" w:color="auto"/>
              <w:right w:val="single" w:sz="4" w:space="0" w:color="auto"/>
            </w:tcBorders>
            <w:shd w:val="clear" w:color="auto" w:fill="auto"/>
            <w:hideMark/>
          </w:tcPr>
          <w:p w14:paraId="6590CEF5" w14:textId="77777777" w:rsidR="002544C3" w:rsidRPr="009675EF" w:rsidRDefault="002544C3" w:rsidP="002544C3">
            <w:pPr>
              <w:jc w:val="center"/>
              <w:rPr>
                <w:color w:val="000000"/>
                <w:sz w:val="18"/>
                <w:szCs w:val="18"/>
              </w:rPr>
            </w:pPr>
            <w:r w:rsidRPr="009675EF">
              <w:rPr>
                <w:color w:val="000000"/>
                <w:sz w:val="18"/>
                <w:szCs w:val="18"/>
              </w:rPr>
              <w:t>42 738,916</w:t>
            </w:r>
          </w:p>
        </w:tc>
        <w:tc>
          <w:tcPr>
            <w:tcW w:w="1843" w:type="dxa"/>
            <w:tcBorders>
              <w:top w:val="nil"/>
              <w:left w:val="nil"/>
              <w:bottom w:val="single" w:sz="4" w:space="0" w:color="auto"/>
              <w:right w:val="single" w:sz="4" w:space="0" w:color="auto"/>
            </w:tcBorders>
            <w:shd w:val="clear" w:color="auto" w:fill="auto"/>
            <w:hideMark/>
          </w:tcPr>
          <w:p w14:paraId="7F606976" w14:textId="77777777" w:rsidR="002544C3" w:rsidRPr="009675EF" w:rsidRDefault="002544C3" w:rsidP="002544C3">
            <w:pPr>
              <w:jc w:val="center"/>
              <w:rPr>
                <w:color w:val="000000"/>
                <w:sz w:val="18"/>
                <w:szCs w:val="18"/>
              </w:rPr>
            </w:pPr>
            <w:r w:rsidRPr="009675EF">
              <w:rPr>
                <w:color w:val="000000"/>
                <w:sz w:val="18"/>
                <w:szCs w:val="18"/>
              </w:rPr>
              <w:t>38 110,198</w:t>
            </w:r>
          </w:p>
        </w:tc>
        <w:tc>
          <w:tcPr>
            <w:tcW w:w="1412" w:type="dxa"/>
            <w:tcBorders>
              <w:top w:val="nil"/>
              <w:left w:val="nil"/>
              <w:bottom w:val="single" w:sz="4" w:space="0" w:color="auto"/>
              <w:right w:val="single" w:sz="4" w:space="0" w:color="auto"/>
            </w:tcBorders>
            <w:shd w:val="clear" w:color="auto" w:fill="auto"/>
            <w:hideMark/>
          </w:tcPr>
          <w:p w14:paraId="30BAD99E"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0B3B3EB8"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6D09A373"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44AD08D9" w14:textId="77777777" w:rsidR="002544C3" w:rsidRPr="009675EF" w:rsidRDefault="002544C3" w:rsidP="002544C3">
            <w:pPr>
              <w:jc w:val="center"/>
              <w:rPr>
                <w:color w:val="000000"/>
                <w:sz w:val="18"/>
                <w:szCs w:val="18"/>
              </w:rPr>
            </w:pPr>
            <w:r w:rsidRPr="009675EF">
              <w:rPr>
                <w:color w:val="000000"/>
                <w:sz w:val="18"/>
                <w:szCs w:val="18"/>
              </w:rPr>
              <w:t>8</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3D3940FA"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01.01.2026, тыс. руб.</w:t>
            </w:r>
          </w:p>
        </w:tc>
        <w:tc>
          <w:tcPr>
            <w:tcW w:w="1843" w:type="dxa"/>
            <w:tcBorders>
              <w:top w:val="nil"/>
              <w:left w:val="nil"/>
              <w:bottom w:val="single" w:sz="4" w:space="0" w:color="auto"/>
              <w:right w:val="single" w:sz="4" w:space="0" w:color="auto"/>
            </w:tcBorders>
            <w:shd w:val="clear" w:color="auto" w:fill="auto"/>
            <w:hideMark/>
          </w:tcPr>
          <w:p w14:paraId="587E8FFC" w14:textId="77777777" w:rsidR="002544C3" w:rsidRPr="009675EF" w:rsidRDefault="002544C3" w:rsidP="002544C3">
            <w:pPr>
              <w:jc w:val="center"/>
              <w:rPr>
                <w:color w:val="000000"/>
                <w:sz w:val="18"/>
                <w:szCs w:val="18"/>
              </w:rPr>
            </w:pPr>
            <w:r w:rsidRPr="009675EF">
              <w:rPr>
                <w:color w:val="000000"/>
                <w:sz w:val="18"/>
                <w:szCs w:val="18"/>
              </w:rPr>
              <w:t>10,0</w:t>
            </w:r>
          </w:p>
        </w:tc>
        <w:tc>
          <w:tcPr>
            <w:tcW w:w="1825" w:type="dxa"/>
            <w:tcBorders>
              <w:top w:val="nil"/>
              <w:left w:val="nil"/>
              <w:bottom w:val="single" w:sz="4" w:space="0" w:color="auto"/>
              <w:right w:val="single" w:sz="4" w:space="0" w:color="auto"/>
            </w:tcBorders>
            <w:shd w:val="clear" w:color="auto" w:fill="auto"/>
            <w:hideMark/>
          </w:tcPr>
          <w:p w14:paraId="0A66963C" w14:textId="77777777" w:rsidR="002544C3" w:rsidRPr="009675EF" w:rsidRDefault="002544C3" w:rsidP="002544C3">
            <w:pPr>
              <w:jc w:val="center"/>
              <w:rPr>
                <w:color w:val="000000"/>
                <w:sz w:val="18"/>
                <w:szCs w:val="18"/>
              </w:rPr>
            </w:pPr>
            <w:r w:rsidRPr="009675EF">
              <w:rPr>
                <w:color w:val="000000"/>
                <w:sz w:val="18"/>
                <w:szCs w:val="18"/>
              </w:rPr>
              <w:t>38 110,198</w:t>
            </w:r>
          </w:p>
        </w:tc>
        <w:tc>
          <w:tcPr>
            <w:tcW w:w="1843" w:type="dxa"/>
            <w:tcBorders>
              <w:top w:val="nil"/>
              <w:left w:val="nil"/>
              <w:bottom w:val="single" w:sz="4" w:space="0" w:color="auto"/>
              <w:right w:val="single" w:sz="4" w:space="0" w:color="auto"/>
            </w:tcBorders>
            <w:shd w:val="clear" w:color="auto" w:fill="auto"/>
            <w:hideMark/>
          </w:tcPr>
          <w:p w14:paraId="1C9E2D8D" w14:textId="77777777" w:rsidR="002544C3" w:rsidRPr="009675EF" w:rsidRDefault="002544C3" w:rsidP="002544C3">
            <w:pPr>
              <w:jc w:val="center"/>
              <w:rPr>
                <w:color w:val="000000"/>
                <w:sz w:val="18"/>
                <w:szCs w:val="18"/>
              </w:rPr>
            </w:pPr>
            <w:r w:rsidRPr="009675EF">
              <w:rPr>
                <w:color w:val="000000"/>
                <w:sz w:val="18"/>
                <w:szCs w:val="18"/>
              </w:rPr>
              <w:t>34 316,680</w:t>
            </w:r>
          </w:p>
        </w:tc>
        <w:tc>
          <w:tcPr>
            <w:tcW w:w="1412" w:type="dxa"/>
            <w:tcBorders>
              <w:top w:val="nil"/>
              <w:left w:val="nil"/>
              <w:bottom w:val="single" w:sz="4" w:space="0" w:color="auto"/>
              <w:right w:val="single" w:sz="4" w:space="0" w:color="auto"/>
            </w:tcBorders>
            <w:shd w:val="clear" w:color="auto" w:fill="auto"/>
            <w:hideMark/>
          </w:tcPr>
          <w:p w14:paraId="7B464513"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51D4D559" w14:textId="77777777" w:rsidR="002544C3" w:rsidRPr="009675EF" w:rsidRDefault="002544C3" w:rsidP="002544C3">
            <w:pPr>
              <w:jc w:val="center"/>
              <w:rPr>
                <w:color w:val="000000"/>
                <w:sz w:val="18"/>
                <w:szCs w:val="18"/>
              </w:rPr>
            </w:pPr>
            <w:r w:rsidRPr="009675EF">
              <w:rPr>
                <w:color w:val="000000"/>
                <w:sz w:val="18"/>
                <w:szCs w:val="18"/>
              </w:rPr>
              <w:t>835,2</w:t>
            </w:r>
          </w:p>
        </w:tc>
      </w:tr>
      <w:tr w:rsidR="002544C3" w:rsidRPr="009675EF" w14:paraId="0E8CB83A"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25D0771A" w14:textId="77777777" w:rsidR="002544C3" w:rsidRPr="009675EF" w:rsidRDefault="002544C3" w:rsidP="002544C3">
            <w:pPr>
              <w:jc w:val="center"/>
              <w:rPr>
                <w:color w:val="000000"/>
                <w:sz w:val="18"/>
                <w:szCs w:val="18"/>
              </w:rPr>
            </w:pPr>
            <w:r w:rsidRPr="009675EF">
              <w:rPr>
                <w:color w:val="000000"/>
                <w:sz w:val="18"/>
                <w:szCs w:val="18"/>
              </w:rPr>
              <w:t>9</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4975F1E4"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01.01.2027, тыс. руб.</w:t>
            </w:r>
          </w:p>
        </w:tc>
        <w:tc>
          <w:tcPr>
            <w:tcW w:w="1843" w:type="dxa"/>
            <w:tcBorders>
              <w:top w:val="nil"/>
              <w:left w:val="nil"/>
              <w:bottom w:val="single" w:sz="4" w:space="0" w:color="auto"/>
              <w:right w:val="single" w:sz="4" w:space="0" w:color="auto"/>
            </w:tcBorders>
            <w:shd w:val="clear" w:color="auto" w:fill="auto"/>
            <w:hideMark/>
          </w:tcPr>
          <w:p w14:paraId="4CCDA2AD"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hideMark/>
          </w:tcPr>
          <w:p w14:paraId="07E6A171" w14:textId="77777777" w:rsidR="002544C3" w:rsidRPr="009675EF" w:rsidRDefault="002544C3" w:rsidP="002544C3">
            <w:pPr>
              <w:jc w:val="center"/>
              <w:rPr>
                <w:color w:val="000000"/>
                <w:sz w:val="18"/>
                <w:szCs w:val="18"/>
              </w:rPr>
            </w:pPr>
            <w:r w:rsidRPr="009675EF">
              <w:rPr>
                <w:color w:val="000000"/>
                <w:sz w:val="18"/>
                <w:szCs w:val="18"/>
              </w:rPr>
              <w:t>34 316,680</w:t>
            </w:r>
          </w:p>
        </w:tc>
        <w:tc>
          <w:tcPr>
            <w:tcW w:w="1843" w:type="dxa"/>
            <w:tcBorders>
              <w:top w:val="nil"/>
              <w:left w:val="nil"/>
              <w:bottom w:val="single" w:sz="4" w:space="0" w:color="auto"/>
              <w:right w:val="single" w:sz="4" w:space="0" w:color="auto"/>
            </w:tcBorders>
            <w:shd w:val="clear" w:color="auto" w:fill="auto"/>
            <w:hideMark/>
          </w:tcPr>
          <w:p w14:paraId="35CC1051" w14:textId="77777777" w:rsidR="002544C3" w:rsidRPr="009675EF" w:rsidRDefault="002544C3" w:rsidP="002544C3">
            <w:pPr>
              <w:jc w:val="center"/>
              <w:rPr>
                <w:color w:val="000000"/>
                <w:sz w:val="18"/>
                <w:szCs w:val="18"/>
              </w:rPr>
            </w:pPr>
            <w:r w:rsidRPr="009675EF">
              <w:rPr>
                <w:color w:val="000000"/>
                <w:sz w:val="18"/>
                <w:szCs w:val="18"/>
              </w:rPr>
              <w:t>38 852,962</w:t>
            </w:r>
          </w:p>
        </w:tc>
        <w:tc>
          <w:tcPr>
            <w:tcW w:w="1412" w:type="dxa"/>
            <w:tcBorders>
              <w:top w:val="nil"/>
              <w:left w:val="nil"/>
              <w:bottom w:val="single" w:sz="4" w:space="0" w:color="auto"/>
              <w:right w:val="single" w:sz="4" w:space="0" w:color="auto"/>
            </w:tcBorders>
            <w:shd w:val="clear" w:color="auto" w:fill="auto"/>
            <w:hideMark/>
          </w:tcPr>
          <w:p w14:paraId="709AC9F7"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7D430110" w14:textId="77777777" w:rsidR="002544C3" w:rsidRPr="009675EF" w:rsidRDefault="002544C3" w:rsidP="002544C3">
            <w:pPr>
              <w:jc w:val="center"/>
              <w:rPr>
                <w:color w:val="000000"/>
                <w:sz w:val="18"/>
                <w:szCs w:val="18"/>
              </w:rPr>
            </w:pPr>
            <w:r w:rsidRPr="009675EF">
              <w:rPr>
                <w:color w:val="000000"/>
                <w:sz w:val="18"/>
                <w:szCs w:val="18"/>
              </w:rPr>
              <w:t>9 165,0</w:t>
            </w:r>
          </w:p>
        </w:tc>
      </w:tr>
      <w:tr w:rsidR="002544C3" w:rsidRPr="009675EF" w14:paraId="384F33FA"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478454D3" w14:textId="77777777" w:rsidR="002544C3" w:rsidRPr="009675EF" w:rsidRDefault="002544C3" w:rsidP="002544C3">
            <w:pPr>
              <w:jc w:val="center"/>
              <w:rPr>
                <w:color w:val="000000"/>
                <w:sz w:val="18"/>
                <w:szCs w:val="18"/>
              </w:rPr>
            </w:pPr>
            <w:r w:rsidRPr="009675EF">
              <w:rPr>
                <w:color w:val="000000"/>
                <w:sz w:val="18"/>
                <w:szCs w:val="18"/>
              </w:rPr>
              <w:t>10</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3AB6EEA1"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01.01.2028, тыс. руб.</w:t>
            </w:r>
          </w:p>
        </w:tc>
        <w:tc>
          <w:tcPr>
            <w:tcW w:w="1843" w:type="dxa"/>
            <w:tcBorders>
              <w:top w:val="nil"/>
              <w:left w:val="nil"/>
              <w:bottom w:val="single" w:sz="4" w:space="0" w:color="auto"/>
              <w:right w:val="single" w:sz="4" w:space="0" w:color="auto"/>
            </w:tcBorders>
            <w:shd w:val="clear" w:color="auto" w:fill="auto"/>
            <w:hideMark/>
          </w:tcPr>
          <w:p w14:paraId="16ED7760"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hideMark/>
          </w:tcPr>
          <w:p w14:paraId="2F094C08" w14:textId="77777777" w:rsidR="002544C3" w:rsidRPr="009675EF" w:rsidRDefault="002544C3" w:rsidP="002544C3">
            <w:pPr>
              <w:jc w:val="center"/>
              <w:rPr>
                <w:color w:val="000000"/>
                <w:sz w:val="18"/>
                <w:szCs w:val="18"/>
              </w:rPr>
            </w:pPr>
            <w:r w:rsidRPr="009675EF">
              <w:rPr>
                <w:color w:val="000000"/>
                <w:sz w:val="18"/>
                <w:szCs w:val="18"/>
              </w:rPr>
              <w:t>38 852,962</w:t>
            </w:r>
          </w:p>
        </w:tc>
        <w:tc>
          <w:tcPr>
            <w:tcW w:w="1843" w:type="dxa"/>
            <w:tcBorders>
              <w:top w:val="nil"/>
              <w:left w:val="nil"/>
              <w:bottom w:val="single" w:sz="4" w:space="0" w:color="auto"/>
              <w:right w:val="single" w:sz="4" w:space="0" w:color="auto"/>
            </w:tcBorders>
            <w:shd w:val="clear" w:color="auto" w:fill="auto"/>
            <w:hideMark/>
          </w:tcPr>
          <w:p w14:paraId="12B6A48D" w14:textId="77777777" w:rsidR="002544C3" w:rsidRPr="009675EF" w:rsidRDefault="002544C3" w:rsidP="002544C3">
            <w:pPr>
              <w:jc w:val="center"/>
              <w:rPr>
                <w:color w:val="000000"/>
                <w:sz w:val="18"/>
                <w:szCs w:val="18"/>
              </w:rPr>
            </w:pPr>
            <w:r w:rsidRPr="009675EF">
              <w:rPr>
                <w:color w:val="000000"/>
                <w:sz w:val="18"/>
                <w:szCs w:val="18"/>
              </w:rPr>
              <w:t>43 254,243</w:t>
            </w:r>
          </w:p>
        </w:tc>
        <w:tc>
          <w:tcPr>
            <w:tcW w:w="1412" w:type="dxa"/>
            <w:tcBorders>
              <w:top w:val="nil"/>
              <w:left w:val="nil"/>
              <w:bottom w:val="single" w:sz="4" w:space="0" w:color="auto"/>
              <w:right w:val="single" w:sz="4" w:space="0" w:color="auto"/>
            </w:tcBorders>
            <w:shd w:val="clear" w:color="auto" w:fill="auto"/>
            <w:hideMark/>
          </w:tcPr>
          <w:p w14:paraId="03D3804E"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hideMark/>
          </w:tcPr>
          <w:p w14:paraId="63EDE3F6" w14:textId="77777777" w:rsidR="002544C3" w:rsidRPr="009675EF" w:rsidRDefault="002544C3" w:rsidP="002544C3">
            <w:pPr>
              <w:jc w:val="center"/>
              <w:rPr>
                <w:color w:val="000000"/>
                <w:sz w:val="18"/>
                <w:szCs w:val="18"/>
              </w:rPr>
            </w:pPr>
            <w:r w:rsidRPr="009675EF">
              <w:rPr>
                <w:color w:val="000000"/>
                <w:sz w:val="18"/>
                <w:szCs w:val="18"/>
              </w:rPr>
              <w:t>9 030,0</w:t>
            </w:r>
          </w:p>
        </w:tc>
      </w:tr>
      <w:tr w:rsidR="002544C3" w:rsidRPr="009675EF" w14:paraId="7631AA30"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5189CEF8" w14:textId="77777777" w:rsidR="002544C3" w:rsidRPr="009675EF" w:rsidRDefault="002544C3" w:rsidP="002544C3">
            <w:pPr>
              <w:jc w:val="center"/>
              <w:rPr>
                <w:color w:val="000000"/>
                <w:sz w:val="18"/>
                <w:szCs w:val="18"/>
              </w:rPr>
            </w:pPr>
            <w:r w:rsidRPr="009675EF">
              <w:rPr>
                <w:color w:val="000000"/>
                <w:sz w:val="18"/>
                <w:szCs w:val="18"/>
              </w:rPr>
              <w:t>11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ED5CF12"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01.01.2029, тыс. руб.</w:t>
            </w:r>
          </w:p>
        </w:tc>
        <w:tc>
          <w:tcPr>
            <w:tcW w:w="1843" w:type="dxa"/>
            <w:tcBorders>
              <w:top w:val="nil"/>
              <w:left w:val="nil"/>
              <w:bottom w:val="single" w:sz="4" w:space="0" w:color="auto"/>
              <w:right w:val="single" w:sz="4" w:space="0" w:color="auto"/>
            </w:tcBorders>
            <w:shd w:val="clear" w:color="auto" w:fill="auto"/>
            <w:hideMark/>
          </w:tcPr>
          <w:p w14:paraId="5B75AA3F" w14:textId="77777777" w:rsidR="002544C3" w:rsidRPr="009675EF" w:rsidRDefault="002544C3" w:rsidP="002544C3">
            <w:pPr>
              <w:jc w:val="center"/>
              <w:rPr>
                <w:color w:val="000000"/>
                <w:sz w:val="18"/>
                <w:szCs w:val="18"/>
              </w:rPr>
            </w:pPr>
            <w:r w:rsidRPr="009675EF">
              <w:rPr>
                <w:color w:val="000000"/>
                <w:sz w:val="18"/>
                <w:szCs w:val="18"/>
              </w:rPr>
              <w:t>12,2</w:t>
            </w:r>
          </w:p>
        </w:tc>
        <w:tc>
          <w:tcPr>
            <w:tcW w:w="1825" w:type="dxa"/>
            <w:tcBorders>
              <w:top w:val="nil"/>
              <w:left w:val="nil"/>
              <w:bottom w:val="single" w:sz="4" w:space="0" w:color="auto"/>
              <w:right w:val="single" w:sz="4" w:space="0" w:color="auto"/>
            </w:tcBorders>
            <w:shd w:val="clear" w:color="auto" w:fill="auto"/>
            <w:hideMark/>
          </w:tcPr>
          <w:p w14:paraId="4C112261" w14:textId="77777777" w:rsidR="002544C3" w:rsidRPr="009675EF" w:rsidRDefault="002544C3" w:rsidP="002544C3">
            <w:pPr>
              <w:jc w:val="center"/>
              <w:rPr>
                <w:color w:val="000000"/>
                <w:sz w:val="18"/>
                <w:szCs w:val="18"/>
              </w:rPr>
            </w:pPr>
            <w:r w:rsidRPr="009675EF">
              <w:rPr>
                <w:color w:val="000000"/>
                <w:sz w:val="18"/>
                <w:szCs w:val="18"/>
              </w:rPr>
              <w:t>43 254,243</w:t>
            </w:r>
          </w:p>
        </w:tc>
        <w:tc>
          <w:tcPr>
            <w:tcW w:w="1843" w:type="dxa"/>
            <w:tcBorders>
              <w:top w:val="nil"/>
              <w:left w:val="nil"/>
              <w:bottom w:val="single" w:sz="4" w:space="0" w:color="auto"/>
              <w:right w:val="single" w:sz="4" w:space="0" w:color="auto"/>
            </w:tcBorders>
            <w:shd w:val="clear" w:color="auto" w:fill="auto"/>
            <w:hideMark/>
          </w:tcPr>
          <w:p w14:paraId="4860C7DE" w14:textId="77777777" w:rsidR="002544C3" w:rsidRPr="009675EF" w:rsidRDefault="002544C3" w:rsidP="002544C3">
            <w:pPr>
              <w:jc w:val="center"/>
              <w:rPr>
                <w:color w:val="000000"/>
                <w:sz w:val="18"/>
                <w:szCs w:val="18"/>
              </w:rPr>
            </w:pPr>
            <w:r w:rsidRPr="009675EF">
              <w:rPr>
                <w:color w:val="000000"/>
                <w:sz w:val="18"/>
                <w:szCs w:val="18"/>
              </w:rPr>
              <w:t>37 991,185</w:t>
            </w:r>
          </w:p>
        </w:tc>
        <w:tc>
          <w:tcPr>
            <w:tcW w:w="1412" w:type="dxa"/>
            <w:tcBorders>
              <w:top w:val="nil"/>
              <w:left w:val="nil"/>
              <w:bottom w:val="single" w:sz="4" w:space="0" w:color="auto"/>
              <w:right w:val="single" w:sz="4" w:space="0" w:color="auto"/>
            </w:tcBorders>
            <w:shd w:val="clear" w:color="auto" w:fill="auto"/>
            <w:hideMark/>
          </w:tcPr>
          <w:p w14:paraId="43E06751" w14:textId="77777777" w:rsidR="002544C3" w:rsidRPr="009675EF" w:rsidRDefault="002544C3" w:rsidP="002544C3">
            <w:pPr>
              <w:jc w:val="center"/>
              <w:rPr>
                <w:color w:val="000000"/>
                <w:sz w:val="18"/>
                <w:szCs w:val="18"/>
              </w:rPr>
            </w:pPr>
            <w:r w:rsidRPr="009675EF">
              <w:rPr>
                <w:color w:val="000000"/>
                <w:sz w:val="18"/>
                <w:szCs w:val="18"/>
              </w:rPr>
              <w:t>5 263,1</w:t>
            </w:r>
          </w:p>
        </w:tc>
        <w:tc>
          <w:tcPr>
            <w:tcW w:w="1446" w:type="dxa"/>
            <w:tcBorders>
              <w:top w:val="nil"/>
              <w:left w:val="nil"/>
              <w:bottom w:val="single" w:sz="4" w:space="0" w:color="auto"/>
              <w:right w:val="single" w:sz="4" w:space="0" w:color="auto"/>
            </w:tcBorders>
            <w:shd w:val="clear" w:color="auto" w:fill="auto"/>
            <w:hideMark/>
          </w:tcPr>
          <w:p w14:paraId="12E855D6"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3F4EC0F4"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6A5ADD29" w14:textId="77777777" w:rsidR="002544C3" w:rsidRPr="009675EF" w:rsidRDefault="002544C3" w:rsidP="002544C3">
            <w:pPr>
              <w:jc w:val="center"/>
              <w:rPr>
                <w:color w:val="000000"/>
                <w:sz w:val="18"/>
                <w:szCs w:val="18"/>
              </w:rPr>
            </w:pPr>
            <w:r w:rsidRPr="009675EF">
              <w:rPr>
                <w:color w:val="000000"/>
                <w:sz w:val="18"/>
                <w:szCs w:val="18"/>
              </w:rPr>
              <w:t>12</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3AE35320"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01.01.2030, тыс. руб.</w:t>
            </w:r>
          </w:p>
        </w:tc>
        <w:tc>
          <w:tcPr>
            <w:tcW w:w="1843" w:type="dxa"/>
            <w:tcBorders>
              <w:top w:val="nil"/>
              <w:left w:val="nil"/>
              <w:bottom w:val="single" w:sz="4" w:space="0" w:color="auto"/>
              <w:right w:val="single" w:sz="4" w:space="0" w:color="auto"/>
            </w:tcBorders>
            <w:shd w:val="clear" w:color="auto" w:fill="auto"/>
            <w:hideMark/>
          </w:tcPr>
          <w:p w14:paraId="3DF8B550" w14:textId="77777777" w:rsidR="002544C3" w:rsidRPr="009675EF" w:rsidRDefault="002544C3" w:rsidP="002544C3">
            <w:pPr>
              <w:jc w:val="center"/>
              <w:rPr>
                <w:color w:val="000000"/>
                <w:sz w:val="18"/>
                <w:szCs w:val="18"/>
              </w:rPr>
            </w:pPr>
            <w:r w:rsidRPr="009675EF">
              <w:rPr>
                <w:color w:val="000000"/>
                <w:sz w:val="18"/>
                <w:szCs w:val="18"/>
              </w:rPr>
              <w:t>13,9</w:t>
            </w:r>
          </w:p>
        </w:tc>
        <w:tc>
          <w:tcPr>
            <w:tcW w:w="1825" w:type="dxa"/>
            <w:tcBorders>
              <w:top w:val="nil"/>
              <w:left w:val="nil"/>
              <w:bottom w:val="single" w:sz="4" w:space="0" w:color="auto"/>
              <w:right w:val="single" w:sz="4" w:space="0" w:color="auto"/>
            </w:tcBorders>
            <w:shd w:val="clear" w:color="auto" w:fill="auto"/>
            <w:hideMark/>
          </w:tcPr>
          <w:p w14:paraId="09508ADE" w14:textId="77777777" w:rsidR="002544C3" w:rsidRPr="009675EF" w:rsidRDefault="002544C3" w:rsidP="002544C3">
            <w:pPr>
              <w:jc w:val="center"/>
              <w:rPr>
                <w:color w:val="000000"/>
                <w:sz w:val="18"/>
                <w:szCs w:val="18"/>
              </w:rPr>
            </w:pPr>
            <w:r w:rsidRPr="009675EF">
              <w:rPr>
                <w:color w:val="000000"/>
                <w:sz w:val="18"/>
                <w:szCs w:val="18"/>
              </w:rPr>
              <w:t>37 991,185</w:t>
            </w:r>
          </w:p>
        </w:tc>
        <w:tc>
          <w:tcPr>
            <w:tcW w:w="1843" w:type="dxa"/>
            <w:tcBorders>
              <w:top w:val="nil"/>
              <w:left w:val="nil"/>
              <w:bottom w:val="single" w:sz="4" w:space="0" w:color="auto"/>
              <w:right w:val="single" w:sz="4" w:space="0" w:color="auto"/>
            </w:tcBorders>
            <w:shd w:val="clear" w:color="auto" w:fill="auto"/>
            <w:hideMark/>
          </w:tcPr>
          <w:p w14:paraId="71EC2117" w14:textId="77777777" w:rsidR="002544C3" w:rsidRPr="009675EF" w:rsidRDefault="002544C3" w:rsidP="002544C3">
            <w:pPr>
              <w:jc w:val="center"/>
              <w:rPr>
                <w:color w:val="000000"/>
                <w:sz w:val="18"/>
                <w:szCs w:val="18"/>
              </w:rPr>
            </w:pPr>
            <w:r w:rsidRPr="009675EF">
              <w:rPr>
                <w:color w:val="000000"/>
                <w:sz w:val="18"/>
                <w:szCs w:val="18"/>
              </w:rPr>
              <w:t>32 728,127</w:t>
            </w:r>
          </w:p>
        </w:tc>
        <w:tc>
          <w:tcPr>
            <w:tcW w:w="1412" w:type="dxa"/>
            <w:tcBorders>
              <w:top w:val="nil"/>
              <w:left w:val="nil"/>
              <w:bottom w:val="single" w:sz="4" w:space="0" w:color="auto"/>
              <w:right w:val="single" w:sz="4" w:space="0" w:color="auto"/>
            </w:tcBorders>
            <w:shd w:val="clear" w:color="auto" w:fill="auto"/>
            <w:hideMark/>
          </w:tcPr>
          <w:p w14:paraId="0ABE6346" w14:textId="77777777" w:rsidR="002544C3" w:rsidRPr="009675EF" w:rsidRDefault="002544C3" w:rsidP="002544C3">
            <w:pPr>
              <w:jc w:val="center"/>
              <w:rPr>
                <w:color w:val="000000"/>
                <w:sz w:val="18"/>
                <w:szCs w:val="18"/>
              </w:rPr>
            </w:pPr>
            <w:r w:rsidRPr="009675EF">
              <w:rPr>
                <w:color w:val="000000"/>
                <w:sz w:val="18"/>
                <w:szCs w:val="18"/>
              </w:rPr>
              <w:t>5 263,1</w:t>
            </w:r>
          </w:p>
        </w:tc>
        <w:tc>
          <w:tcPr>
            <w:tcW w:w="1446" w:type="dxa"/>
            <w:tcBorders>
              <w:top w:val="nil"/>
              <w:left w:val="nil"/>
              <w:bottom w:val="single" w:sz="4" w:space="0" w:color="auto"/>
              <w:right w:val="single" w:sz="4" w:space="0" w:color="auto"/>
            </w:tcBorders>
            <w:shd w:val="clear" w:color="auto" w:fill="auto"/>
            <w:hideMark/>
          </w:tcPr>
          <w:p w14:paraId="44F327E8"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0C1B315E"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4B4D2A08" w14:textId="77777777" w:rsidR="002544C3" w:rsidRPr="009675EF" w:rsidRDefault="002544C3" w:rsidP="002544C3">
            <w:pPr>
              <w:jc w:val="center"/>
              <w:rPr>
                <w:color w:val="000000"/>
                <w:sz w:val="18"/>
                <w:szCs w:val="18"/>
              </w:rPr>
            </w:pPr>
            <w:r w:rsidRPr="009675EF">
              <w:rPr>
                <w:color w:val="000000"/>
                <w:sz w:val="18"/>
                <w:szCs w:val="18"/>
              </w:rPr>
              <w:t>13</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6A524321"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01.01.2031, тыс. руб.</w:t>
            </w:r>
          </w:p>
        </w:tc>
        <w:tc>
          <w:tcPr>
            <w:tcW w:w="1843" w:type="dxa"/>
            <w:tcBorders>
              <w:top w:val="nil"/>
              <w:left w:val="nil"/>
              <w:bottom w:val="single" w:sz="4" w:space="0" w:color="auto"/>
              <w:right w:val="single" w:sz="4" w:space="0" w:color="auto"/>
            </w:tcBorders>
            <w:shd w:val="clear" w:color="auto" w:fill="auto"/>
            <w:hideMark/>
          </w:tcPr>
          <w:p w14:paraId="70E63B1A" w14:textId="77777777" w:rsidR="002544C3" w:rsidRPr="009675EF" w:rsidRDefault="002544C3" w:rsidP="002544C3">
            <w:pPr>
              <w:jc w:val="center"/>
              <w:rPr>
                <w:color w:val="000000"/>
                <w:sz w:val="18"/>
                <w:szCs w:val="18"/>
              </w:rPr>
            </w:pPr>
            <w:r w:rsidRPr="009675EF">
              <w:rPr>
                <w:color w:val="000000"/>
                <w:sz w:val="18"/>
                <w:szCs w:val="18"/>
              </w:rPr>
              <w:t>16,1</w:t>
            </w:r>
          </w:p>
        </w:tc>
        <w:tc>
          <w:tcPr>
            <w:tcW w:w="1825" w:type="dxa"/>
            <w:tcBorders>
              <w:top w:val="nil"/>
              <w:left w:val="nil"/>
              <w:bottom w:val="single" w:sz="4" w:space="0" w:color="auto"/>
              <w:right w:val="single" w:sz="4" w:space="0" w:color="auto"/>
            </w:tcBorders>
            <w:shd w:val="clear" w:color="auto" w:fill="auto"/>
            <w:hideMark/>
          </w:tcPr>
          <w:p w14:paraId="4B7646C9" w14:textId="77777777" w:rsidR="002544C3" w:rsidRPr="009675EF" w:rsidRDefault="002544C3" w:rsidP="002544C3">
            <w:pPr>
              <w:jc w:val="center"/>
              <w:rPr>
                <w:color w:val="000000"/>
                <w:sz w:val="18"/>
                <w:szCs w:val="18"/>
              </w:rPr>
            </w:pPr>
            <w:r w:rsidRPr="009675EF">
              <w:rPr>
                <w:color w:val="000000"/>
                <w:sz w:val="18"/>
                <w:szCs w:val="18"/>
              </w:rPr>
              <w:t>32 728,127</w:t>
            </w:r>
          </w:p>
        </w:tc>
        <w:tc>
          <w:tcPr>
            <w:tcW w:w="1843" w:type="dxa"/>
            <w:tcBorders>
              <w:top w:val="nil"/>
              <w:left w:val="nil"/>
              <w:bottom w:val="single" w:sz="4" w:space="0" w:color="auto"/>
              <w:right w:val="single" w:sz="4" w:space="0" w:color="auto"/>
            </w:tcBorders>
            <w:shd w:val="clear" w:color="auto" w:fill="auto"/>
            <w:hideMark/>
          </w:tcPr>
          <w:p w14:paraId="13866E0E" w14:textId="77777777" w:rsidR="002544C3" w:rsidRPr="009675EF" w:rsidRDefault="002544C3" w:rsidP="002544C3">
            <w:pPr>
              <w:jc w:val="center"/>
              <w:rPr>
                <w:color w:val="000000"/>
                <w:sz w:val="18"/>
                <w:szCs w:val="18"/>
              </w:rPr>
            </w:pPr>
            <w:r w:rsidRPr="009675EF">
              <w:rPr>
                <w:color w:val="000000"/>
                <w:sz w:val="18"/>
                <w:szCs w:val="18"/>
              </w:rPr>
              <w:t>27 465,068</w:t>
            </w:r>
          </w:p>
        </w:tc>
        <w:tc>
          <w:tcPr>
            <w:tcW w:w="1412" w:type="dxa"/>
            <w:tcBorders>
              <w:top w:val="nil"/>
              <w:left w:val="nil"/>
              <w:bottom w:val="single" w:sz="4" w:space="0" w:color="auto"/>
              <w:right w:val="single" w:sz="4" w:space="0" w:color="auto"/>
            </w:tcBorders>
            <w:shd w:val="clear" w:color="auto" w:fill="auto"/>
            <w:hideMark/>
          </w:tcPr>
          <w:p w14:paraId="2738CB2E" w14:textId="77777777" w:rsidR="002544C3" w:rsidRPr="009675EF" w:rsidRDefault="002544C3" w:rsidP="002544C3">
            <w:pPr>
              <w:jc w:val="center"/>
              <w:rPr>
                <w:color w:val="000000"/>
                <w:sz w:val="18"/>
                <w:szCs w:val="18"/>
              </w:rPr>
            </w:pPr>
            <w:r w:rsidRPr="009675EF">
              <w:rPr>
                <w:color w:val="000000"/>
                <w:sz w:val="18"/>
                <w:szCs w:val="18"/>
              </w:rPr>
              <w:t>5 263,1</w:t>
            </w:r>
          </w:p>
        </w:tc>
        <w:tc>
          <w:tcPr>
            <w:tcW w:w="1446" w:type="dxa"/>
            <w:tcBorders>
              <w:top w:val="nil"/>
              <w:left w:val="nil"/>
              <w:bottom w:val="single" w:sz="4" w:space="0" w:color="auto"/>
              <w:right w:val="single" w:sz="4" w:space="0" w:color="auto"/>
            </w:tcBorders>
            <w:shd w:val="clear" w:color="auto" w:fill="auto"/>
            <w:hideMark/>
          </w:tcPr>
          <w:p w14:paraId="48D7711D"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652AC39B"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0A418FBC" w14:textId="77777777" w:rsidR="002544C3" w:rsidRPr="009675EF" w:rsidRDefault="002544C3" w:rsidP="002544C3">
            <w:pPr>
              <w:jc w:val="center"/>
              <w:rPr>
                <w:color w:val="000000"/>
                <w:sz w:val="18"/>
                <w:szCs w:val="18"/>
              </w:rPr>
            </w:pPr>
            <w:r w:rsidRPr="009675EF">
              <w:rPr>
                <w:color w:val="000000"/>
                <w:sz w:val="18"/>
                <w:szCs w:val="18"/>
              </w:rPr>
              <w:t>14</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033D5B3"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01.01.2032, тыс. руб.</w:t>
            </w:r>
          </w:p>
        </w:tc>
        <w:tc>
          <w:tcPr>
            <w:tcW w:w="1843" w:type="dxa"/>
            <w:tcBorders>
              <w:top w:val="nil"/>
              <w:left w:val="nil"/>
              <w:bottom w:val="single" w:sz="4" w:space="0" w:color="auto"/>
              <w:right w:val="single" w:sz="4" w:space="0" w:color="auto"/>
            </w:tcBorders>
            <w:shd w:val="clear" w:color="auto" w:fill="auto"/>
            <w:hideMark/>
          </w:tcPr>
          <w:p w14:paraId="2F99E28F" w14:textId="77777777" w:rsidR="002544C3" w:rsidRPr="009675EF" w:rsidRDefault="002544C3" w:rsidP="002544C3">
            <w:pPr>
              <w:jc w:val="center"/>
              <w:rPr>
                <w:color w:val="000000"/>
                <w:sz w:val="18"/>
                <w:szCs w:val="18"/>
              </w:rPr>
            </w:pPr>
            <w:r w:rsidRPr="009675EF">
              <w:rPr>
                <w:color w:val="000000"/>
                <w:sz w:val="18"/>
                <w:szCs w:val="18"/>
              </w:rPr>
              <w:t>19,2</w:t>
            </w:r>
          </w:p>
        </w:tc>
        <w:tc>
          <w:tcPr>
            <w:tcW w:w="1825" w:type="dxa"/>
            <w:tcBorders>
              <w:top w:val="nil"/>
              <w:left w:val="nil"/>
              <w:bottom w:val="single" w:sz="4" w:space="0" w:color="auto"/>
              <w:right w:val="single" w:sz="4" w:space="0" w:color="auto"/>
            </w:tcBorders>
            <w:shd w:val="clear" w:color="auto" w:fill="auto"/>
            <w:hideMark/>
          </w:tcPr>
          <w:p w14:paraId="3D955A12" w14:textId="77777777" w:rsidR="002544C3" w:rsidRPr="009675EF" w:rsidRDefault="002544C3" w:rsidP="002544C3">
            <w:pPr>
              <w:jc w:val="center"/>
              <w:rPr>
                <w:color w:val="000000"/>
                <w:sz w:val="18"/>
                <w:szCs w:val="18"/>
              </w:rPr>
            </w:pPr>
            <w:r w:rsidRPr="009675EF">
              <w:rPr>
                <w:color w:val="000000"/>
                <w:sz w:val="18"/>
                <w:szCs w:val="18"/>
              </w:rPr>
              <w:t>27 465,068</w:t>
            </w:r>
          </w:p>
        </w:tc>
        <w:tc>
          <w:tcPr>
            <w:tcW w:w="1843" w:type="dxa"/>
            <w:tcBorders>
              <w:top w:val="nil"/>
              <w:left w:val="nil"/>
              <w:bottom w:val="single" w:sz="4" w:space="0" w:color="auto"/>
              <w:right w:val="single" w:sz="4" w:space="0" w:color="auto"/>
            </w:tcBorders>
            <w:shd w:val="clear" w:color="auto" w:fill="auto"/>
            <w:hideMark/>
          </w:tcPr>
          <w:p w14:paraId="25AD4161" w14:textId="77777777" w:rsidR="002544C3" w:rsidRPr="009675EF" w:rsidRDefault="002544C3" w:rsidP="002544C3">
            <w:pPr>
              <w:jc w:val="center"/>
              <w:rPr>
                <w:color w:val="000000"/>
                <w:sz w:val="18"/>
                <w:szCs w:val="18"/>
              </w:rPr>
            </w:pPr>
            <w:r w:rsidRPr="009675EF">
              <w:rPr>
                <w:color w:val="000000"/>
                <w:sz w:val="18"/>
                <w:szCs w:val="18"/>
              </w:rPr>
              <w:t>22 202,010</w:t>
            </w:r>
          </w:p>
        </w:tc>
        <w:tc>
          <w:tcPr>
            <w:tcW w:w="1412" w:type="dxa"/>
            <w:tcBorders>
              <w:top w:val="nil"/>
              <w:left w:val="nil"/>
              <w:bottom w:val="single" w:sz="4" w:space="0" w:color="auto"/>
              <w:right w:val="single" w:sz="4" w:space="0" w:color="auto"/>
            </w:tcBorders>
            <w:shd w:val="clear" w:color="auto" w:fill="auto"/>
            <w:hideMark/>
          </w:tcPr>
          <w:p w14:paraId="02B1DBBE" w14:textId="77777777" w:rsidR="002544C3" w:rsidRPr="009675EF" w:rsidRDefault="002544C3" w:rsidP="002544C3">
            <w:pPr>
              <w:jc w:val="center"/>
              <w:rPr>
                <w:color w:val="000000"/>
                <w:sz w:val="18"/>
                <w:szCs w:val="18"/>
              </w:rPr>
            </w:pPr>
            <w:r w:rsidRPr="009675EF">
              <w:rPr>
                <w:color w:val="000000"/>
                <w:sz w:val="18"/>
                <w:szCs w:val="18"/>
              </w:rPr>
              <w:t>5 263,1</w:t>
            </w:r>
          </w:p>
        </w:tc>
        <w:tc>
          <w:tcPr>
            <w:tcW w:w="1446" w:type="dxa"/>
            <w:tcBorders>
              <w:top w:val="nil"/>
              <w:left w:val="nil"/>
              <w:bottom w:val="single" w:sz="4" w:space="0" w:color="auto"/>
              <w:right w:val="single" w:sz="4" w:space="0" w:color="auto"/>
            </w:tcBorders>
            <w:shd w:val="clear" w:color="auto" w:fill="auto"/>
            <w:hideMark/>
          </w:tcPr>
          <w:p w14:paraId="7C47AFA8"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502CBB60"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349F00BA" w14:textId="77777777" w:rsidR="002544C3" w:rsidRPr="009675EF" w:rsidRDefault="002544C3" w:rsidP="002544C3">
            <w:pPr>
              <w:jc w:val="center"/>
              <w:rPr>
                <w:color w:val="000000"/>
                <w:sz w:val="18"/>
                <w:szCs w:val="18"/>
              </w:rPr>
            </w:pPr>
            <w:r w:rsidRPr="009675EF">
              <w:rPr>
                <w:color w:val="000000"/>
                <w:sz w:val="18"/>
                <w:szCs w:val="18"/>
              </w:rPr>
              <w:t>15</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2EBBD3B"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Калтанский</w:t>
            </w:r>
            <w:proofErr w:type="spellEnd"/>
            <w:r w:rsidRPr="009675EF">
              <w:rPr>
                <w:color w:val="000000"/>
                <w:sz w:val="18"/>
                <w:szCs w:val="18"/>
              </w:rPr>
              <w:t xml:space="preserve"> городской округ на 01.01.2033, тыс. руб.</w:t>
            </w:r>
          </w:p>
        </w:tc>
        <w:tc>
          <w:tcPr>
            <w:tcW w:w="1843" w:type="dxa"/>
            <w:tcBorders>
              <w:top w:val="nil"/>
              <w:left w:val="nil"/>
              <w:bottom w:val="single" w:sz="4" w:space="0" w:color="auto"/>
              <w:right w:val="single" w:sz="4" w:space="0" w:color="auto"/>
            </w:tcBorders>
            <w:shd w:val="clear" w:color="auto" w:fill="auto"/>
            <w:hideMark/>
          </w:tcPr>
          <w:p w14:paraId="38C75C39" w14:textId="77777777" w:rsidR="002544C3" w:rsidRPr="009675EF" w:rsidRDefault="002544C3" w:rsidP="002544C3">
            <w:pPr>
              <w:jc w:val="center"/>
              <w:rPr>
                <w:color w:val="000000"/>
                <w:sz w:val="18"/>
                <w:szCs w:val="18"/>
              </w:rPr>
            </w:pPr>
            <w:r w:rsidRPr="009675EF">
              <w:rPr>
                <w:color w:val="000000"/>
                <w:sz w:val="18"/>
                <w:szCs w:val="18"/>
              </w:rPr>
              <w:t>23,7</w:t>
            </w:r>
          </w:p>
        </w:tc>
        <w:tc>
          <w:tcPr>
            <w:tcW w:w="1825" w:type="dxa"/>
            <w:tcBorders>
              <w:top w:val="nil"/>
              <w:left w:val="nil"/>
              <w:bottom w:val="single" w:sz="4" w:space="0" w:color="auto"/>
              <w:right w:val="single" w:sz="4" w:space="0" w:color="auto"/>
            </w:tcBorders>
            <w:shd w:val="clear" w:color="auto" w:fill="auto"/>
            <w:hideMark/>
          </w:tcPr>
          <w:p w14:paraId="5329BDBD" w14:textId="77777777" w:rsidR="002544C3" w:rsidRPr="009675EF" w:rsidRDefault="002544C3" w:rsidP="002544C3">
            <w:pPr>
              <w:jc w:val="center"/>
              <w:rPr>
                <w:color w:val="000000"/>
                <w:sz w:val="18"/>
                <w:szCs w:val="18"/>
              </w:rPr>
            </w:pPr>
            <w:r w:rsidRPr="009675EF">
              <w:rPr>
                <w:color w:val="000000"/>
                <w:sz w:val="18"/>
                <w:szCs w:val="18"/>
              </w:rPr>
              <w:t>22 202,010</w:t>
            </w:r>
          </w:p>
        </w:tc>
        <w:tc>
          <w:tcPr>
            <w:tcW w:w="1843" w:type="dxa"/>
            <w:tcBorders>
              <w:top w:val="nil"/>
              <w:left w:val="nil"/>
              <w:bottom w:val="single" w:sz="4" w:space="0" w:color="auto"/>
              <w:right w:val="single" w:sz="4" w:space="0" w:color="auto"/>
            </w:tcBorders>
            <w:shd w:val="clear" w:color="auto" w:fill="auto"/>
            <w:hideMark/>
          </w:tcPr>
          <w:p w14:paraId="0360DCFF" w14:textId="77777777" w:rsidR="002544C3" w:rsidRPr="009675EF" w:rsidRDefault="002544C3" w:rsidP="002544C3">
            <w:pPr>
              <w:jc w:val="center"/>
              <w:rPr>
                <w:color w:val="000000"/>
                <w:sz w:val="18"/>
                <w:szCs w:val="18"/>
              </w:rPr>
            </w:pPr>
            <w:r w:rsidRPr="009675EF">
              <w:rPr>
                <w:color w:val="000000"/>
                <w:sz w:val="18"/>
                <w:szCs w:val="18"/>
              </w:rPr>
              <w:t>16 938,952</w:t>
            </w:r>
          </w:p>
        </w:tc>
        <w:tc>
          <w:tcPr>
            <w:tcW w:w="1412" w:type="dxa"/>
            <w:tcBorders>
              <w:top w:val="nil"/>
              <w:left w:val="nil"/>
              <w:bottom w:val="single" w:sz="4" w:space="0" w:color="auto"/>
              <w:right w:val="single" w:sz="4" w:space="0" w:color="auto"/>
            </w:tcBorders>
            <w:shd w:val="clear" w:color="auto" w:fill="auto"/>
            <w:hideMark/>
          </w:tcPr>
          <w:p w14:paraId="360AD43D" w14:textId="77777777" w:rsidR="002544C3" w:rsidRPr="009675EF" w:rsidRDefault="002544C3" w:rsidP="002544C3">
            <w:pPr>
              <w:jc w:val="center"/>
              <w:rPr>
                <w:color w:val="000000"/>
                <w:sz w:val="18"/>
                <w:szCs w:val="18"/>
              </w:rPr>
            </w:pPr>
            <w:r w:rsidRPr="009675EF">
              <w:rPr>
                <w:color w:val="000000"/>
                <w:sz w:val="18"/>
                <w:szCs w:val="18"/>
              </w:rPr>
              <w:t>5 263,1</w:t>
            </w:r>
          </w:p>
        </w:tc>
        <w:tc>
          <w:tcPr>
            <w:tcW w:w="1446" w:type="dxa"/>
            <w:tcBorders>
              <w:top w:val="nil"/>
              <w:left w:val="nil"/>
              <w:bottom w:val="single" w:sz="4" w:space="0" w:color="auto"/>
              <w:right w:val="single" w:sz="4" w:space="0" w:color="auto"/>
            </w:tcBorders>
            <w:shd w:val="clear" w:color="auto" w:fill="auto"/>
            <w:hideMark/>
          </w:tcPr>
          <w:p w14:paraId="587D0B70"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5F2AA9D1"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5F1D3D19" w14:textId="77777777" w:rsidR="002544C3" w:rsidRPr="009675EF" w:rsidRDefault="002544C3" w:rsidP="002544C3">
            <w:pPr>
              <w:jc w:val="center"/>
              <w:rPr>
                <w:color w:val="000000"/>
                <w:sz w:val="18"/>
                <w:szCs w:val="18"/>
              </w:rPr>
            </w:pPr>
            <w:r w:rsidRPr="009675EF">
              <w:rPr>
                <w:color w:val="000000"/>
                <w:sz w:val="18"/>
                <w:szCs w:val="18"/>
              </w:rPr>
              <w:t>16</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FBDBF25"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01.01.2019, тыс. руб.</w:t>
            </w:r>
          </w:p>
        </w:tc>
        <w:tc>
          <w:tcPr>
            <w:tcW w:w="1843" w:type="dxa"/>
            <w:tcBorders>
              <w:top w:val="nil"/>
              <w:left w:val="nil"/>
              <w:bottom w:val="single" w:sz="4" w:space="0" w:color="auto"/>
              <w:right w:val="single" w:sz="4" w:space="0" w:color="auto"/>
            </w:tcBorders>
            <w:shd w:val="clear" w:color="auto" w:fill="auto"/>
            <w:vAlign w:val="center"/>
            <w:hideMark/>
          </w:tcPr>
          <w:p w14:paraId="2D5AF131" w14:textId="77777777" w:rsidR="002544C3" w:rsidRPr="009675EF" w:rsidRDefault="002544C3" w:rsidP="002544C3">
            <w:pPr>
              <w:jc w:val="center"/>
              <w:rPr>
                <w:color w:val="000000"/>
                <w:sz w:val="18"/>
                <w:szCs w:val="18"/>
              </w:rPr>
            </w:pPr>
            <w:r w:rsidRPr="009675EF">
              <w:rPr>
                <w:color w:val="000000"/>
                <w:sz w:val="18"/>
                <w:szCs w:val="18"/>
              </w:rPr>
              <w:t>6,4</w:t>
            </w:r>
          </w:p>
        </w:tc>
        <w:tc>
          <w:tcPr>
            <w:tcW w:w="1825" w:type="dxa"/>
            <w:tcBorders>
              <w:top w:val="nil"/>
              <w:left w:val="nil"/>
              <w:bottom w:val="single" w:sz="4" w:space="0" w:color="auto"/>
              <w:right w:val="single" w:sz="4" w:space="0" w:color="auto"/>
            </w:tcBorders>
            <w:shd w:val="clear" w:color="auto" w:fill="auto"/>
            <w:vAlign w:val="center"/>
            <w:hideMark/>
          </w:tcPr>
          <w:p w14:paraId="14E3BD4B" w14:textId="77777777" w:rsidR="002544C3" w:rsidRPr="009675EF" w:rsidRDefault="002544C3" w:rsidP="002544C3">
            <w:pPr>
              <w:jc w:val="center"/>
              <w:rPr>
                <w:color w:val="000000"/>
                <w:sz w:val="18"/>
                <w:szCs w:val="18"/>
              </w:rPr>
            </w:pPr>
            <w:r w:rsidRPr="009675EF">
              <w:rPr>
                <w:color w:val="000000"/>
                <w:sz w:val="18"/>
                <w:szCs w:val="18"/>
              </w:rPr>
              <w:t>36 437,585</w:t>
            </w:r>
          </w:p>
        </w:tc>
        <w:tc>
          <w:tcPr>
            <w:tcW w:w="1843" w:type="dxa"/>
            <w:tcBorders>
              <w:top w:val="nil"/>
              <w:left w:val="nil"/>
              <w:bottom w:val="single" w:sz="4" w:space="0" w:color="auto"/>
              <w:right w:val="single" w:sz="4" w:space="0" w:color="auto"/>
            </w:tcBorders>
            <w:shd w:val="clear" w:color="auto" w:fill="auto"/>
            <w:vAlign w:val="center"/>
            <w:hideMark/>
          </w:tcPr>
          <w:p w14:paraId="7FE1AD93" w14:textId="77777777" w:rsidR="002544C3" w:rsidRPr="009675EF" w:rsidRDefault="002544C3" w:rsidP="002544C3">
            <w:pPr>
              <w:jc w:val="center"/>
              <w:rPr>
                <w:color w:val="000000"/>
                <w:sz w:val="18"/>
                <w:szCs w:val="18"/>
              </w:rPr>
            </w:pPr>
            <w:r w:rsidRPr="009675EF">
              <w:rPr>
                <w:color w:val="000000"/>
                <w:sz w:val="18"/>
                <w:szCs w:val="18"/>
              </w:rPr>
              <w:t>34 089,327</w:t>
            </w:r>
          </w:p>
        </w:tc>
        <w:tc>
          <w:tcPr>
            <w:tcW w:w="1412" w:type="dxa"/>
            <w:tcBorders>
              <w:top w:val="nil"/>
              <w:left w:val="nil"/>
              <w:bottom w:val="single" w:sz="4" w:space="0" w:color="auto"/>
              <w:right w:val="single" w:sz="4" w:space="0" w:color="auto"/>
            </w:tcBorders>
            <w:shd w:val="clear" w:color="auto" w:fill="auto"/>
            <w:vAlign w:val="center"/>
            <w:hideMark/>
          </w:tcPr>
          <w:p w14:paraId="0FCCDD9C" w14:textId="77777777" w:rsidR="002544C3" w:rsidRPr="009675EF" w:rsidRDefault="002544C3" w:rsidP="002544C3">
            <w:pPr>
              <w:jc w:val="center"/>
              <w:rPr>
                <w:color w:val="000000"/>
                <w:sz w:val="18"/>
                <w:szCs w:val="18"/>
              </w:rPr>
            </w:pPr>
            <w:r w:rsidRPr="009675EF">
              <w:rPr>
                <w:color w:val="000000"/>
                <w:sz w:val="18"/>
                <w:szCs w:val="18"/>
              </w:rPr>
              <w:t>2 348,3</w:t>
            </w:r>
          </w:p>
        </w:tc>
        <w:tc>
          <w:tcPr>
            <w:tcW w:w="1446" w:type="dxa"/>
            <w:tcBorders>
              <w:top w:val="nil"/>
              <w:left w:val="nil"/>
              <w:bottom w:val="single" w:sz="4" w:space="0" w:color="auto"/>
              <w:right w:val="single" w:sz="4" w:space="0" w:color="auto"/>
            </w:tcBorders>
            <w:shd w:val="clear" w:color="auto" w:fill="auto"/>
            <w:vAlign w:val="center"/>
            <w:hideMark/>
          </w:tcPr>
          <w:p w14:paraId="415E713B" w14:textId="77777777" w:rsidR="002544C3" w:rsidRPr="009675EF" w:rsidRDefault="002544C3" w:rsidP="002544C3">
            <w:pPr>
              <w:jc w:val="center"/>
              <w:rPr>
                <w:color w:val="000000"/>
                <w:sz w:val="18"/>
                <w:szCs w:val="18"/>
              </w:rPr>
            </w:pPr>
            <w:r w:rsidRPr="009675EF">
              <w:rPr>
                <w:color w:val="000000"/>
                <w:sz w:val="18"/>
                <w:szCs w:val="18"/>
              </w:rPr>
              <w:t>0,0</w:t>
            </w:r>
          </w:p>
        </w:tc>
      </w:tr>
      <w:tr w:rsidR="002544C3" w:rsidRPr="009675EF" w14:paraId="709EB5EB"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02C19869" w14:textId="77777777" w:rsidR="002544C3" w:rsidRPr="009675EF" w:rsidRDefault="002544C3" w:rsidP="002544C3">
            <w:pPr>
              <w:jc w:val="center"/>
              <w:rPr>
                <w:color w:val="000000"/>
                <w:sz w:val="18"/>
                <w:szCs w:val="18"/>
              </w:rPr>
            </w:pPr>
            <w:r w:rsidRPr="009675EF">
              <w:rPr>
                <w:color w:val="000000"/>
                <w:sz w:val="18"/>
                <w:szCs w:val="18"/>
              </w:rPr>
              <w:t>17</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800B3AF"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01.01.2020, тыс. руб.</w:t>
            </w:r>
          </w:p>
        </w:tc>
        <w:tc>
          <w:tcPr>
            <w:tcW w:w="1843" w:type="dxa"/>
            <w:tcBorders>
              <w:top w:val="nil"/>
              <w:left w:val="nil"/>
              <w:bottom w:val="single" w:sz="4" w:space="0" w:color="auto"/>
              <w:right w:val="single" w:sz="4" w:space="0" w:color="auto"/>
            </w:tcBorders>
            <w:shd w:val="clear" w:color="auto" w:fill="auto"/>
            <w:vAlign w:val="center"/>
            <w:hideMark/>
          </w:tcPr>
          <w:p w14:paraId="2DFA1B9E"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6F023B1C" w14:textId="77777777" w:rsidR="002544C3" w:rsidRPr="009675EF" w:rsidRDefault="002544C3" w:rsidP="002544C3">
            <w:pPr>
              <w:jc w:val="center"/>
              <w:rPr>
                <w:color w:val="000000"/>
                <w:sz w:val="18"/>
                <w:szCs w:val="18"/>
              </w:rPr>
            </w:pPr>
            <w:r w:rsidRPr="009675EF">
              <w:rPr>
                <w:color w:val="000000"/>
                <w:sz w:val="18"/>
                <w:szCs w:val="18"/>
              </w:rPr>
              <w:t>34 089,327</w:t>
            </w:r>
          </w:p>
        </w:tc>
        <w:tc>
          <w:tcPr>
            <w:tcW w:w="1843" w:type="dxa"/>
            <w:tcBorders>
              <w:top w:val="nil"/>
              <w:left w:val="nil"/>
              <w:bottom w:val="single" w:sz="4" w:space="0" w:color="auto"/>
              <w:right w:val="single" w:sz="4" w:space="0" w:color="auto"/>
            </w:tcBorders>
            <w:shd w:val="clear" w:color="auto" w:fill="auto"/>
            <w:vAlign w:val="center"/>
            <w:hideMark/>
          </w:tcPr>
          <w:p w14:paraId="43A2A2A6" w14:textId="77777777" w:rsidR="002544C3" w:rsidRPr="009675EF" w:rsidRDefault="002544C3" w:rsidP="002544C3">
            <w:pPr>
              <w:jc w:val="center"/>
              <w:rPr>
                <w:color w:val="000000"/>
                <w:sz w:val="18"/>
                <w:szCs w:val="18"/>
              </w:rPr>
            </w:pPr>
            <w:r w:rsidRPr="009675EF">
              <w:rPr>
                <w:color w:val="000000"/>
                <w:sz w:val="18"/>
                <w:szCs w:val="18"/>
              </w:rPr>
              <w:t>38 671,069</w:t>
            </w:r>
          </w:p>
        </w:tc>
        <w:tc>
          <w:tcPr>
            <w:tcW w:w="1412" w:type="dxa"/>
            <w:tcBorders>
              <w:top w:val="nil"/>
              <w:left w:val="nil"/>
              <w:bottom w:val="single" w:sz="4" w:space="0" w:color="auto"/>
              <w:right w:val="single" w:sz="4" w:space="0" w:color="auto"/>
            </w:tcBorders>
            <w:shd w:val="clear" w:color="auto" w:fill="auto"/>
            <w:vAlign w:val="center"/>
            <w:hideMark/>
          </w:tcPr>
          <w:p w14:paraId="51468F59" w14:textId="77777777" w:rsidR="002544C3" w:rsidRPr="009675EF" w:rsidRDefault="002544C3" w:rsidP="002544C3">
            <w:pPr>
              <w:jc w:val="center"/>
              <w:rPr>
                <w:color w:val="000000"/>
                <w:sz w:val="18"/>
                <w:szCs w:val="18"/>
              </w:rPr>
            </w:pPr>
            <w:r w:rsidRPr="009675EF">
              <w:rPr>
                <w:color w:val="000000"/>
                <w:sz w:val="18"/>
                <w:szCs w:val="18"/>
              </w:rPr>
              <w:t>2 348,3</w:t>
            </w:r>
          </w:p>
        </w:tc>
        <w:tc>
          <w:tcPr>
            <w:tcW w:w="1446" w:type="dxa"/>
            <w:tcBorders>
              <w:top w:val="nil"/>
              <w:left w:val="nil"/>
              <w:bottom w:val="single" w:sz="4" w:space="0" w:color="auto"/>
              <w:right w:val="single" w:sz="4" w:space="0" w:color="auto"/>
            </w:tcBorders>
            <w:shd w:val="clear" w:color="auto" w:fill="auto"/>
            <w:vAlign w:val="center"/>
            <w:hideMark/>
          </w:tcPr>
          <w:p w14:paraId="1AF62965" w14:textId="77777777" w:rsidR="002544C3" w:rsidRPr="009675EF" w:rsidRDefault="002544C3" w:rsidP="002544C3">
            <w:pPr>
              <w:jc w:val="center"/>
              <w:rPr>
                <w:color w:val="000000"/>
                <w:sz w:val="18"/>
                <w:szCs w:val="18"/>
              </w:rPr>
            </w:pPr>
            <w:r w:rsidRPr="009675EF">
              <w:rPr>
                <w:color w:val="000000"/>
                <w:sz w:val="18"/>
                <w:szCs w:val="18"/>
              </w:rPr>
              <w:t>6 930,0</w:t>
            </w:r>
          </w:p>
        </w:tc>
      </w:tr>
      <w:tr w:rsidR="002544C3" w:rsidRPr="009675EF" w14:paraId="50A33CE5"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13B5FB59" w14:textId="77777777" w:rsidR="002544C3" w:rsidRPr="009675EF" w:rsidRDefault="002544C3" w:rsidP="002544C3">
            <w:pPr>
              <w:jc w:val="center"/>
              <w:rPr>
                <w:color w:val="000000"/>
                <w:sz w:val="18"/>
                <w:szCs w:val="18"/>
              </w:rPr>
            </w:pPr>
            <w:r w:rsidRPr="009675EF">
              <w:rPr>
                <w:color w:val="000000"/>
                <w:sz w:val="18"/>
                <w:szCs w:val="18"/>
              </w:rPr>
              <w:t>18</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47784C4A"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01.01.2021, тыс. руб.</w:t>
            </w:r>
          </w:p>
        </w:tc>
        <w:tc>
          <w:tcPr>
            <w:tcW w:w="1843" w:type="dxa"/>
            <w:tcBorders>
              <w:top w:val="nil"/>
              <w:left w:val="nil"/>
              <w:bottom w:val="single" w:sz="4" w:space="0" w:color="auto"/>
              <w:right w:val="single" w:sz="4" w:space="0" w:color="auto"/>
            </w:tcBorders>
            <w:shd w:val="clear" w:color="auto" w:fill="auto"/>
            <w:vAlign w:val="center"/>
            <w:hideMark/>
          </w:tcPr>
          <w:p w14:paraId="6D138D3E"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221E85FA" w14:textId="77777777" w:rsidR="002544C3" w:rsidRPr="009675EF" w:rsidRDefault="002544C3" w:rsidP="002544C3">
            <w:pPr>
              <w:jc w:val="center"/>
              <w:rPr>
                <w:color w:val="000000"/>
                <w:sz w:val="18"/>
                <w:szCs w:val="18"/>
              </w:rPr>
            </w:pPr>
            <w:r w:rsidRPr="009675EF">
              <w:rPr>
                <w:color w:val="000000"/>
                <w:sz w:val="18"/>
                <w:szCs w:val="18"/>
              </w:rPr>
              <w:t>38 671,069</w:t>
            </w:r>
          </w:p>
        </w:tc>
        <w:tc>
          <w:tcPr>
            <w:tcW w:w="1843" w:type="dxa"/>
            <w:tcBorders>
              <w:top w:val="nil"/>
              <w:left w:val="nil"/>
              <w:bottom w:val="single" w:sz="4" w:space="0" w:color="auto"/>
              <w:right w:val="single" w:sz="4" w:space="0" w:color="auto"/>
            </w:tcBorders>
            <w:shd w:val="clear" w:color="auto" w:fill="auto"/>
            <w:vAlign w:val="center"/>
            <w:hideMark/>
          </w:tcPr>
          <w:p w14:paraId="08068471" w14:textId="77777777" w:rsidR="002544C3" w:rsidRPr="009675EF" w:rsidRDefault="002544C3" w:rsidP="002544C3">
            <w:pPr>
              <w:jc w:val="center"/>
              <w:rPr>
                <w:color w:val="000000"/>
                <w:sz w:val="18"/>
                <w:szCs w:val="18"/>
              </w:rPr>
            </w:pPr>
            <w:r w:rsidRPr="009675EF">
              <w:rPr>
                <w:color w:val="000000"/>
                <w:sz w:val="18"/>
                <w:szCs w:val="18"/>
              </w:rPr>
              <w:t>41 941,790</w:t>
            </w:r>
          </w:p>
        </w:tc>
        <w:tc>
          <w:tcPr>
            <w:tcW w:w="1412" w:type="dxa"/>
            <w:tcBorders>
              <w:top w:val="nil"/>
              <w:left w:val="nil"/>
              <w:bottom w:val="single" w:sz="4" w:space="0" w:color="auto"/>
              <w:right w:val="single" w:sz="4" w:space="0" w:color="auto"/>
            </w:tcBorders>
            <w:shd w:val="clear" w:color="auto" w:fill="auto"/>
            <w:vAlign w:val="center"/>
            <w:hideMark/>
          </w:tcPr>
          <w:p w14:paraId="7D139480" w14:textId="77777777" w:rsidR="002544C3" w:rsidRPr="009675EF" w:rsidRDefault="002544C3" w:rsidP="002544C3">
            <w:pPr>
              <w:jc w:val="center"/>
              <w:rPr>
                <w:color w:val="000000"/>
                <w:sz w:val="18"/>
                <w:szCs w:val="18"/>
              </w:rPr>
            </w:pPr>
            <w:r w:rsidRPr="009675EF">
              <w:rPr>
                <w:color w:val="000000"/>
                <w:sz w:val="18"/>
                <w:szCs w:val="18"/>
              </w:rPr>
              <w:t>3 656,3</w:t>
            </w:r>
          </w:p>
        </w:tc>
        <w:tc>
          <w:tcPr>
            <w:tcW w:w="1446" w:type="dxa"/>
            <w:tcBorders>
              <w:top w:val="nil"/>
              <w:left w:val="nil"/>
              <w:bottom w:val="single" w:sz="4" w:space="0" w:color="auto"/>
              <w:right w:val="single" w:sz="4" w:space="0" w:color="auto"/>
            </w:tcBorders>
            <w:shd w:val="clear" w:color="auto" w:fill="auto"/>
            <w:vAlign w:val="center"/>
            <w:hideMark/>
          </w:tcPr>
          <w:p w14:paraId="7334EE34" w14:textId="77777777" w:rsidR="002544C3" w:rsidRPr="009675EF" w:rsidRDefault="002544C3" w:rsidP="002544C3">
            <w:pPr>
              <w:jc w:val="center"/>
              <w:rPr>
                <w:color w:val="000000"/>
                <w:sz w:val="18"/>
                <w:szCs w:val="18"/>
              </w:rPr>
            </w:pPr>
            <w:r w:rsidRPr="009675EF">
              <w:rPr>
                <w:color w:val="000000"/>
                <w:sz w:val="18"/>
                <w:szCs w:val="18"/>
              </w:rPr>
              <w:t>6 927,0</w:t>
            </w:r>
          </w:p>
        </w:tc>
      </w:tr>
      <w:tr w:rsidR="002544C3" w:rsidRPr="009675EF" w14:paraId="63BE1C94"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21640EB6" w14:textId="77777777" w:rsidR="002544C3" w:rsidRPr="009675EF" w:rsidRDefault="002544C3" w:rsidP="002544C3">
            <w:pPr>
              <w:jc w:val="center"/>
              <w:rPr>
                <w:color w:val="000000"/>
                <w:sz w:val="18"/>
                <w:szCs w:val="18"/>
              </w:rPr>
            </w:pPr>
            <w:r w:rsidRPr="009675EF">
              <w:rPr>
                <w:color w:val="000000"/>
                <w:sz w:val="18"/>
                <w:szCs w:val="18"/>
              </w:rPr>
              <w:t>19</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69516B7"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01.01.2022, тыс. руб.</w:t>
            </w:r>
          </w:p>
        </w:tc>
        <w:tc>
          <w:tcPr>
            <w:tcW w:w="1843" w:type="dxa"/>
            <w:tcBorders>
              <w:top w:val="nil"/>
              <w:left w:val="nil"/>
              <w:bottom w:val="single" w:sz="4" w:space="0" w:color="auto"/>
              <w:right w:val="single" w:sz="4" w:space="0" w:color="auto"/>
            </w:tcBorders>
            <w:shd w:val="clear" w:color="auto" w:fill="auto"/>
            <w:vAlign w:val="center"/>
            <w:hideMark/>
          </w:tcPr>
          <w:p w14:paraId="70951F9A"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23EA4ED5" w14:textId="77777777" w:rsidR="002544C3" w:rsidRPr="009675EF" w:rsidRDefault="002544C3" w:rsidP="002544C3">
            <w:pPr>
              <w:jc w:val="center"/>
              <w:rPr>
                <w:color w:val="000000"/>
                <w:sz w:val="18"/>
                <w:szCs w:val="18"/>
              </w:rPr>
            </w:pPr>
            <w:r w:rsidRPr="009675EF">
              <w:rPr>
                <w:color w:val="000000"/>
                <w:sz w:val="18"/>
                <w:szCs w:val="18"/>
              </w:rPr>
              <w:t>41 941,790</w:t>
            </w:r>
          </w:p>
        </w:tc>
        <w:tc>
          <w:tcPr>
            <w:tcW w:w="1843" w:type="dxa"/>
            <w:tcBorders>
              <w:top w:val="nil"/>
              <w:left w:val="nil"/>
              <w:bottom w:val="single" w:sz="4" w:space="0" w:color="auto"/>
              <w:right w:val="single" w:sz="4" w:space="0" w:color="auto"/>
            </w:tcBorders>
            <w:shd w:val="clear" w:color="auto" w:fill="auto"/>
            <w:vAlign w:val="center"/>
            <w:hideMark/>
          </w:tcPr>
          <w:p w14:paraId="6EDF0CD4" w14:textId="77777777" w:rsidR="002544C3" w:rsidRPr="009675EF" w:rsidRDefault="002544C3" w:rsidP="002544C3">
            <w:pPr>
              <w:jc w:val="center"/>
              <w:rPr>
                <w:color w:val="000000"/>
                <w:sz w:val="18"/>
                <w:szCs w:val="18"/>
              </w:rPr>
            </w:pPr>
            <w:r w:rsidRPr="009675EF">
              <w:rPr>
                <w:color w:val="000000"/>
                <w:sz w:val="18"/>
                <w:szCs w:val="18"/>
              </w:rPr>
              <w:t>44 240,072</w:t>
            </w:r>
          </w:p>
        </w:tc>
        <w:tc>
          <w:tcPr>
            <w:tcW w:w="1412" w:type="dxa"/>
            <w:tcBorders>
              <w:top w:val="nil"/>
              <w:left w:val="nil"/>
              <w:bottom w:val="single" w:sz="4" w:space="0" w:color="auto"/>
              <w:right w:val="single" w:sz="4" w:space="0" w:color="auto"/>
            </w:tcBorders>
            <w:shd w:val="clear" w:color="auto" w:fill="auto"/>
            <w:vAlign w:val="center"/>
            <w:hideMark/>
          </w:tcPr>
          <w:p w14:paraId="7DFC1DD8"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vAlign w:val="center"/>
            <w:hideMark/>
          </w:tcPr>
          <w:p w14:paraId="4C11D8FC" w14:textId="77777777" w:rsidR="002544C3" w:rsidRPr="009675EF" w:rsidRDefault="002544C3" w:rsidP="002544C3">
            <w:pPr>
              <w:jc w:val="center"/>
              <w:rPr>
                <w:color w:val="000000"/>
                <w:sz w:val="18"/>
                <w:szCs w:val="18"/>
              </w:rPr>
            </w:pPr>
            <w:r w:rsidRPr="009675EF">
              <w:rPr>
                <w:color w:val="000000"/>
                <w:sz w:val="18"/>
                <w:szCs w:val="18"/>
              </w:rPr>
              <w:t>6 927,0</w:t>
            </w:r>
          </w:p>
        </w:tc>
      </w:tr>
      <w:tr w:rsidR="002544C3" w:rsidRPr="009675EF" w14:paraId="19E2EC48"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0F5B3C3A" w14:textId="77777777" w:rsidR="002544C3" w:rsidRPr="009675EF" w:rsidRDefault="002544C3" w:rsidP="002544C3">
            <w:pPr>
              <w:jc w:val="center"/>
              <w:rPr>
                <w:color w:val="000000"/>
                <w:sz w:val="18"/>
                <w:szCs w:val="18"/>
              </w:rPr>
            </w:pPr>
            <w:r w:rsidRPr="009675EF">
              <w:rPr>
                <w:color w:val="000000"/>
                <w:sz w:val="18"/>
                <w:szCs w:val="18"/>
              </w:rPr>
              <w:t>20</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3A22241C"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01.01.2023, тыс. руб.</w:t>
            </w:r>
          </w:p>
        </w:tc>
        <w:tc>
          <w:tcPr>
            <w:tcW w:w="1843" w:type="dxa"/>
            <w:tcBorders>
              <w:top w:val="nil"/>
              <w:left w:val="nil"/>
              <w:bottom w:val="single" w:sz="4" w:space="0" w:color="auto"/>
              <w:right w:val="single" w:sz="4" w:space="0" w:color="auto"/>
            </w:tcBorders>
            <w:shd w:val="clear" w:color="auto" w:fill="auto"/>
            <w:vAlign w:val="center"/>
            <w:hideMark/>
          </w:tcPr>
          <w:p w14:paraId="4AD01200"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2B4F5CF2" w14:textId="77777777" w:rsidR="002544C3" w:rsidRPr="009675EF" w:rsidRDefault="002544C3" w:rsidP="002544C3">
            <w:pPr>
              <w:jc w:val="center"/>
              <w:rPr>
                <w:color w:val="000000"/>
                <w:sz w:val="18"/>
                <w:szCs w:val="18"/>
              </w:rPr>
            </w:pPr>
            <w:r w:rsidRPr="009675EF">
              <w:rPr>
                <w:color w:val="000000"/>
                <w:sz w:val="18"/>
                <w:szCs w:val="18"/>
              </w:rPr>
              <w:t>44 240,072</w:t>
            </w:r>
          </w:p>
        </w:tc>
        <w:tc>
          <w:tcPr>
            <w:tcW w:w="1843" w:type="dxa"/>
            <w:tcBorders>
              <w:top w:val="nil"/>
              <w:left w:val="nil"/>
              <w:bottom w:val="single" w:sz="4" w:space="0" w:color="auto"/>
              <w:right w:val="single" w:sz="4" w:space="0" w:color="auto"/>
            </w:tcBorders>
            <w:shd w:val="clear" w:color="auto" w:fill="auto"/>
            <w:vAlign w:val="center"/>
            <w:hideMark/>
          </w:tcPr>
          <w:p w14:paraId="1EAD8CAD" w14:textId="77777777" w:rsidR="002544C3" w:rsidRPr="009675EF" w:rsidRDefault="002544C3" w:rsidP="002544C3">
            <w:pPr>
              <w:jc w:val="center"/>
              <w:rPr>
                <w:color w:val="000000"/>
                <w:sz w:val="18"/>
                <w:szCs w:val="18"/>
              </w:rPr>
            </w:pPr>
            <w:r w:rsidRPr="009675EF">
              <w:rPr>
                <w:color w:val="000000"/>
                <w:sz w:val="18"/>
                <w:szCs w:val="18"/>
              </w:rPr>
              <w:t>46 536,254</w:t>
            </w:r>
          </w:p>
        </w:tc>
        <w:tc>
          <w:tcPr>
            <w:tcW w:w="1412" w:type="dxa"/>
            <w:tcBorders>
              <w:top w:val="nil"/>
              <w:left w:val="nil"/>
              <w:bottom w:val="single" w:sz="4" w:space="0" w:color="auto"/>
              <w:right w:val="single" w:sz="4" w:space="0" w:color="auto"/>
            </w:tcBorders>
            <w:shd w:val="clear" w:color="auto" w:fill="auto"/>
            <w:vAlign w:val="center"/>
            <w:hideMark/>
          </w:tcPr>
          <w:p w14:paraId="02FA9DBF"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vAlign w:val="center"/>
            <w:hideMark/>
          </w:tcPr>
          <w:p w14:paraId="63825425" w14:textId="77777777" w:rsidR="002544C3" w:rsidRPr="009675EF" w:rsidRDefault="002544C3" w:rsidP="002544C3">
            <w:pPr>
              <w:jc w:val="center"/>
              <w:rPr>
                <w:color w:val="000000"/>
                <w:sz w:val="18"/>
                <w:szCs w:val="18"/>
              </w:rPr>
            </w:pPr>
            <w:r w:rsidRPr="009675EF">
              <w:rPr>
                <w:color w:val="000000"/>
                <w:sz w:val="18"/>
                <w:szCs w:val="18"/>
              </w:rPr>
              <w:t>6 924,9</w:t>
            </w:r>
          </w:p>
        </w:tc>
      </w:tr>
      <w:tr w:rsidR="002544C3" w:rsidRPr="009675EF" w14:paraId="4EEC8203"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318F52A9" w14:textId="77777777" w:rsidR="002544C3" w:rsidRPr="009675EF" w:rsidRDefault="002544C3" w:rsidP="002544C3">
            <w:pPr>
              <w:jc w:val="center"/>
              <w:rPr>
                <w:color w:val="000000"/>
                <w:sz w:val="18"/>
                <w:szCs w:val="18"/>
              </w:rPr>
            </w:pPr>
            <w:r w:rsidRPr="009675EF">
              <w:rPr>
                <w:color w:val="000000"/>
                <w:sz w:val="18"/>
                <w:szCs w:val="18"/>
              </w:rPr>
              <w:t>21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6262E254"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01.01.2024, тыс. руб.</w:t>
            </w:r>
          </w:p>
        </w:tc>
        <w:tc>
          <w:tcPr>
            <w:tcW w:w="1843" w:type="dxa"/>
            <w:tcBorders>
              <w:top w:val="nil"/>
              <w:left w:val="nil"/>
              <w:bottom w:val="single" w:sz="4" w:space="0" w:color="auto"/>
              <w:right w:val="single" w:sz="4" w:space="0" w:color="auto"/>
            </w:tcBorders>
            <w:shd w:val="clear" w:color="auto" w:fill="auto"/>
            <w:vAlign w:val="center"/>
            <w:hideMark/>
          </w:tcPr>
          <w:p w14:paraId="06918E8E"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19168F7E" w14:textId="77777777" w:rsidR="002544C3" w:rsidRPr="009675EF" w:rsidRDefault="002544C3" w:rsidP="002544C3">
            <w:pPr>
              <w:jc w:val="center"/>
              <w:rPr>
                <w:color w:val="000000"/>
                <w:sz w:val="18"/>
                <w:szCs w:val="18"/>
              </w:rPr>
            </w:pPr>
            <w:r w:rsidRPr="009675EF">
              <w:rPr>
                <w:color w:val="000000"/>
                <w:sz w:val="18"/>
                <w:szCs w:val="18"/>
              </w:rPr>
              <w:t>46 536,254</w:t>
            </w:r>
          </w:p>
        </w:tc>
        <w:tc>
          <w:tcPr>
            <w:tcW w:w="1843" w:type="dxa"/>
            <w:tcBorders>
              <w:top w:val="nil"/>
              <w:left w:val="nil"/>
              <w:bottom w:val="single" w:sz="4" w:space="0" w:color="auto"/>
              <w:right w:val="single" w:sz="4" w:space="0" w:color="auto"/>
            </w:tcBorders>
            <w:shd w:val="clear" w:color="auto" w:fill="auto"/>
            <w:vAlign w:val="center"/>
            <w:hideMark/>
          </w:tcPr>
          <w:p w14:paraId="118B8734" w14:textId="77777777" w:rsidR="002544C3" w:rsidRPr="009675EF" w:rsidRDefault="002544C3" w:rsidP="002544C3">
            <w:pPr>
              <w:jc w:val="center"/>
              <w:rPr>
                <w:color w:val="000000"/>
                <w:sz w:val="18"/>
                <w:szCs w:val="18"/>
              </w:rPr>
            </w:pPr>
            <w:r w:rsidRPr="009675EF">
              <w:rPr>
                <w:color w:val="000000"/>
                <w:sz w:val="18"/>
                <w:szCs w:val="18"/>
              </w:rPr>
              <w:t>52 077,535</w:t>
            </w:r>
          </w:p>
        </w:tc>
        <w:tc>
          <w:tcPr>
            <w:tcW w:w="1412" w:type="dxa"/>
            <w:tcBorders>
              <w:top w:val="nil"/>
              <w:left w:val="nil"/>
              <w:bottom w:val="single" w:sz="4" w:space="0" w:color="auto"/>
              <w:right w:val="single" w:sz="4" w:space="0" w:color="auto"/>
            </w:tcBorders>
            <w:shd w:val="clear" w:color="auto" w:fill="auto"/>
            <w:vAlign w:val="center"/>
            <w:hideMark/>
          </w:tcPr>
          <w:p w14:paraId="30CE92BC"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vAlign w:val="center"/>
            <w:hideMark/>
          </w:tcPr>
          <w:p w14:paraId="7FDFFCA7" w14:textId="77777777" w:rsidR="002544C3" w:rsidRPr="009675EF" w:rsidRDefault="002544C3" w:rsidP="002544C3">
            <w:pPr>
              <w:jc w:val="center"/>
              <w:rPr>
                <w:color w:val="000000"/>
                <w:sz w:val="18"/>
                <w:szCs w:val="18"/>
              </w:rPr>
            </w:pPr>
            <w:r w:rsidRPr="009675EF">
              <w:rPr>
                <w:color w:val="000000"/>
                <w:sz w:val="18"/>
                <w:szCs w:val="18"/>
              </w:rPr>
              <w:t>10 170,0</w:t>
            </w:r>
          </w:p>
        </w:tc>
      </w:tr>
      <w:tr w:rsidR="002544C3" w:rsidRPr="009675EF" w14:paraId="70608385"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624483EE" w14:textId="77777777" w:rsidR="002544C3" w:rsidRPr="009675EF" w:rsidRDefault="002544C3" w:rsidP="002544C3">
            <w:pPr>
              <w:jc w:val="center"/>
              <w:rPr>
                <w:color w:val="000000"/>
                <w:sz w:val="18"/>
                <w:szCs w:val="18"/>
              </w:rPr>
            </w:pPr>
            <w:r w:rsidRPr="009675EF">
              <w:rPr>
                <w:color w:val="000000"/>
                <w:sz w:val="18"/>
                <w:szCs w:val="18"/>
              </w:rPr>
              <w:t>22</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9862F4D"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01.01.2025, тыс. руб.</w:t>
            </w:r>
          </w:p>
        </w:tc>
        <w:tc>
          <w:tcPr>
            <w:tcW w:w="1843" w:type="dxa"/>
            <w:tcBorders>
              <w:top w:val="nil"/>
              <w:left w:val="nil"/>
              <w:bottom w:val="single" w:sz="4" w:space="0" w:color="auto"/>
              <w:right w:val="single" w:sz="4" w:space="0" w:color="auto"/>
            </w:tcBorders>
            <w:shd w:val="clear" w:color="auto" w:fill="auto"/>
            <w:vAlign w:val="center"/>
            <w:hideMark/>
          </w:tcPr>
          <w:p w14:paraId="2BD1A81E"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252B4637" w14:textId="77777777" w:rsidR="002544C3" w:rsidRPr="009675EF" w:rsidRDefault="002544C3" w:rsidP="002544C3">
            <w:pPr>
              <w:jc w:val="center"/>
              <w:rPr>
                <w:color w:val="000000"/>
                <w:sz w:val="18"/>
                <w:szCs w:val="18"/>
              </w:rPr>
            </w:pPr>
            <w:r w:rsidRPr="009675EF">
              <w:rPr>
                <w:color w:val="000000"/>
                <w:sz w:val="18"/>
                <w:szCs w:val="18"/>
              </w:rPr>
              <w:t>52 077,535</w:t>
            </w:r>
          </w:p>
        </w:tc>
        <w:tc>
          <w:tcPr>
            <w:tcW w:w="1843" w:type="dxa"/>
            <w:tcBorders>
              <w:top w:val="nil"/>
              <w:left w:val="nil"/>
              <w:bottom w:val="single" w:sz="4" w:space="0" w:color="auto"/>
              <w:right w:val="single" w:sz="4" w:space="0" w:color="auto"/>
            </w:tcBorders>
            <w:shd w:val="clear" w:color="auto" w:fill="auto"/>
            <w:vAlign w:val="center"/>
            <w:hideMark/>
          </w:tcPr>
          <w:p w14:paraId="0831721E" w14:textId="77777777" w:rsidR="002544C3" w:rsidRPr="009675EF" w:rsidRDefault="002544C3" w:rsidP="002544C3">
            <w:pPr>
              <w:jc w:val="center"/>
              <w:rPr>
                <w:color w:val="000000"/>
                <w:sz w:val="18"/>
                <w:szCs w:val="18"/>
              </w:rPr>
            </w:pPr>
            <w:r w:rsidRPr="009675EF">
              <w:rPr>
                <w:color w:val="000000"/>
                <w:sz w:val="18"/>
                <w:szCs w:val="18"/>
              </w:rPr>
              <w:t>57 618,817</w:t>
            </w:r>
          </w:p>
        </w:tc>
        <w:tc>
          <w:tcPr>
            <w:tcW w:w="1412" w:type="dxa"/>
            <w:tcBorders>
              <w:top w:val="nil"/>
              <w:left w:val="nil"/>
              <w:bottom w:val="single" w:sz="4" w:space="0" w:color="auto"/>
              <w:right w:val="single" w:sz="4" w:space="0" w:color="auto"/>
            </w:tcBorders>
            <w:shd w:val="clear" w:color="auto" w:fill="auto"/>
            <w:vAlign w:val="center"/>
            <w:hideMark/>
          </w:tcPr>
          <w:p w14:paraId="6BF39CF9"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vAlign w:val="center"/>
            <w:hideMark/>
          </w:tcPr>
          <w:p w14:paraId="7BD9DF82" w14:textId="77777777" w:rsidR="002544C3" w:rsidRPr="009675EF" w:rsidRDefault="002544C3" w:rsidP="002544C3">
            <w:pPr>
              <w:jc w:val="center"/>
              <w:rPr>
                <w:color w:val="000000"/>
                <w:sz w:val="18"/>
                <w:szCs w:val="18"/>
              </w:rPr>
            </w:pPr>
            <w:r w:rsidRPr="009675EF">
              <w:rPr>
                <w:color w:val="000000"/>
                <w:sz w:val="18"/>
                <w:szCs w:val="18"/>
              </w:rPr>
              <w:t>10 170,0</w:t>
            </w:r>
          </w:p>
        </w:tc>
      </w:tr>
      <w:tr w:rsidR="002544C3" w:rsidRPr="009675EF" w14:paraId="0A768EF0" w14:textId="77777777" w:rsidTr="002544C3">
        <w:trPr>
          <w:trHeight w:val="284"/>
        </w:trPr>
        <w:tc>
          <w:tcPr>
            <w:tcW w:w="568" w:type="dxa"/>
            <w:tcBorders>
              <w:top w:val="nil"/>
              <w:left w:val="single" w:sz="4" w:space="0" w:color="auto"/>
              <w:bottom w:val="single" w:sz="4" w:space="0" w:color="auto"/>
              <w:right w:val="single" w:sz="4" w:space="0" w:color="auto"/>
            </w:tcBorders>
            <w:vAlign w:val="center"/>
          </w:tcPr>
          <w:p w14:paraId="41A28AEA" w14:textId="77777777" w:rsidR="002544C3" w:rsidRPr="009675EF" w:rsidRDefault="002544C3" w:rsidP="002544C3">
            <w:pPr>
              <w:jc w:val="center"/>
              <w:rPr>
                <w:color w:val="000000"/>
                <w:sz w:val="18"/>
                <w:szCs w:val="18"/>
              </w:rPr>
            </w:pPr>
            <w:r w:rsidRPr="009675EF">
              <w:rPr>
                <w:color w:val="000000"/>
                <w:sz w:val="18"/>
                <w:szCs w:val="18"/>
              </w:rPr>
              <w:t>23</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3B807C1" w14:textId="77777777" w:rsidR="002544C3" w:rsidRPr="009675EF" w:rsidRDefault="002544C3" w:rsidP="002544C3">
            <w:pPr>
              <w:rPr>
                <w:color w:val="000000"/>
                <w:sz w:val="18"/>
                <w:szCs w:val="18"/>
              </w:rPr>
            </w:pPr>
            <w:r w:rsidRPr="009675EF">
              <w:rPr>
                <w:color w:val="000000"/>
                <w:sz w:val="18"/>
                <w:szCs w:val="18"/>
              </w:rPr>
              <w:t xml:space="preserve">Водоотведение </w:t>
            </w:r>
            <w:proofErr w:type="spellStart"/>
            <w:r w:rsidRPr="009675EF">
              <w:rPr>
                <w:color w:val="000000"/>
                <w:sz w:val="18"/>
                <w:szCs w:val="18"/>
              </w:rPr>
              <w:t>Осинниковский</w:t>
            </w:r>
            <w:proofErr w:type="spellEnd"/>
            <w:r w:rsidRPr="009675EF">
              <w:rPr>
                <w:color w:val="000000"/>
                <w:sz w:val="18"/>
                <w:szCs w:val="18"/>
              </w:rPr>
              <w:t xml:space="preserve"> городской округ на 01.01.2026, тыс. руб.</w:t>
            </w:r>
          </w:p>
        </w:tc>
        <w:tc>
          <w:tcPr>
            <w:tcW w:w="1843" w:type="dxa"/>
            <w:tcBorders>
              <w:top w:val="nil"/>
              <w:left w:val="nil"/>
              <w:bottom w:val="single" w:sz="4" w:space="0" w:color="auto"/>
              <w:right w:val="single" w:sz="4" w:space="0" w:color="auto"/>
            </w:tcBorders>
            <w:shd w:val="clear" w:color="auto" w:fill="auto"/>
            <w:vAlign w:val="center"/>
            <w:hideMark/>
          </w:tcPr>
          <w:p w14:paraId="160E3B4D" w14:textId="77777777" w:rsidR="002544C3" w:rsidRPr="009675EF" w:rsidRDefault="002544C3" w:rsidP="002544C3">
            <w:pPr>
              <w:jc w:val="center"/>
              <w:rPr>
                <w:color w:val="000000"/>
                <w:sz w:val="18"/>
                <w:szCs w:val="18"/>
              </w:rPr>
            </w:pPr>
            <w:r w:rsidRPr="009675EF">
              <w:rPr>
                <w:color w:val="000000"/>
                <w:sz w:val="18"/>
                <w:szCs w:val="18"/>
              </w:rPr>
              <w:t>0</w:t>
            </w:r>
          </w:p>
        </w:tc>
        <w:tc>
          <w:tcPr>
            <w:tcW w:w="1825" w:type="dxa"/>
            <w:tcBorders>
              <w:top w:val="nil"/>
              <w:left w:val="nil"/>
              <w:bottom w:val="single" w:sz="4" w:space="0" w:color="auto"/>
              <w:right w:val="single" w:sz="4" w:space="0" w:color="auto"/>
            </w:tcBorders>
            <w:shd w:val="clear" w:color="auto" w:fill="auto"/>
            <w:vAlign w:val="center"/>
            <w:hideMark/>
          </w:tcPr>
          <w:p w14:paraId="3B05B7B0" w14:textId="77777777" w:rsidR="002544C3" w:rsidRPr="009675EF" w:rsidRDefault="002544C3" w:rsidP="002544C3">
            <w:pPr>
              <w:jc w:val="center"/>
              <w:rPr>
                <w:color w:val="000000"/>
                <w:sz w:val="18"/>
                <w:szCs w:val="18"/>
              </w:rPr>
            </w:pPr>
            <w:r w:rsidRPr="009675EF">
              <w:rPr>
                <w:color w:val="000000"/>
                <w:sz w:val="18"/>
                <w:szCs w:val="18"/>
              </w:rPr>
              <w:t>57 618,817</w:t>
            </w:r>
          </w:p>
        </w:tc>
        <w:tc>
          <w:tcPr>
            <w:tcW w:w="1843" w:type="dxa"/>
            <w:tcBorders>
              <w:top w:val="nil"/>
              <w:left w:val="nil"/>
              <w:bottom w:val="single" w:sz="4" w:space="0" w:color="auto"/>
              <w:right w:val="single" w:sz="4" w:space="0" w:color="auto"/>
            </w:tcBorders>
            <w:shd w:val="clear" w:color="auto" w:fill="auto"/>
            <w:vAlign w:val="center"/>
            <w:hideMark/>
          </w:tcPr>
          <w:p w14:paraId="6564B60C" w14:textId="77777777" w:rsidR="002544C3" w:rsidRPr="009675EF" w:rsidRDefault="002544C3" w:rsidP="002544C3">
            <w:pPr>
              <w:jc w:val="center"/>
              <w:rPr>
                <w:color w:val="000000"/>
                <w:sz w:val="18"/>
                <w:szCs w:val="18"/>
              </w:rPr>
            </w:pPr>
            <w:r w:rsidRPr="009675EF">
              <w:rPr>
                <w:color w:val="000000"/>
                <w:sz w:val="18"/>
                <w:szCs w:val="18"/>
              </w:rPr>
              <w:t>63 160,099</w:t>
            </w:r>
          </w:p>
        </w:tc>
        <w:tc>
          <w:tcPr>
            <w:tcW w:w="1412" w:type="dxa"/>
            <w:tcBorders>
              <w:top w:val="nil"/>
              <w:left w:val="nil"/>
              <w:bottom w:val="single" w:sz="4" w:space="0" w:color="auto"/>
              <w:right w:val="single" w:sz="4" w:space="0" w:color="auto"/>
            </w:tcBorders>
            <w:shd w:val="clear" w:color="auto" w:fill="auto"/>
            <w:vAlign w:val="center"/>
            <w:hideMark/>
          </w:tcPr>
          <w:p w14:paraId="63A8E5C4" w14:textId="77777777" w:rsidR="002544C3" w:rsidRPr="009675EF" w:rsidRDefault="002544C3" w:rsidP="002544C3">
            <w:pPr>
              <w:jc w:val="center"/>
              <w:rPr>
                <w:color w:val="000000"/>
                <w:sz w:val="18"/>
                <w:szCs w:val="18"/>
              </w:rPr>
            </w:pPr>
            <w:r w:rsidRPr="009675EF">
              <w:rPr>
                <w:color w:val="000000"/>
                <w:sz w:val="18"/>
                <w:szCs w:val="18"/>
              </w:rPr>
              <w:t>4 628,7</w:t>
            </w:r>
          </w:p>
        </w:tc>
        <w:tc>
          <w:tcPr>
            <w:tcW w:w="1446" w:type="dxa"/>
            <w:tcBorders>
              <w:top w:val="nil"/>
              <w:left w:val="nil"/>
              <w:bottom w:val="single" w:sz="4" w:space="0" w:color="auto"/>
              <w:right w:val="single" w:sz="4" w:space="0" w:color="auto"/>
            </w:tcBorders>
            <w:shd w:val="clear" w:color="auto" w:fill="auto"/>
            <w:vAlign w:val="center"/>
            <w:hideMark/>
          </w:tcPr>
          <w:p w14:paraId="61837042" w14:textId="77777777" w:rsidR="002544C3" w:rsidRPr="009675EF" w:rsidRDefault="002544C3" w:rsidP="002544C3">
            <w:pPr>
              <w:jc w:val="center"/>
              <w:rPr>
                <w:color w:val="000000"/>
                <w:sz w:val="18"/>
                <w:szCs w:val="18"/>
              </w:rPr>
            </w:pPr>
            <w:r w:rsidRPr="009675EF">
              <w:rPr>
                <w:color w:val="000000"/>
                <w:sz w:val="18"/>
                <w:szCs w:val="18"/>
              </w:rPr>
              <w:t>10 170,0</w:t>
            </w:r>
          </w:p>
        </w:tc>
      </w:tr>
    </w:tbl>
    <w:p w14:paraId="01564371" w14:textId="77777777" w:rsidR="002544C3" w:rsidRPr="009675EF" w:rsidRDefault="002544C3" w:rsidP="002544C3">
      <w:r w:rsidRPr="009675EF">
        <w:br w:type="page"/>
      </w:r>
    </w:p>
    <w:tbl>
      <w:tblPr>
        <w:tblW w:w="153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378"/>
        <w:gridCol w:w="1843"/>
        <w:gridCol w:w="1825"/>
        <w:gridCol w:w="1843"/>
        <w:gridCol w:w="1412"/>
        <w:gridCol w:w="1446"/>
      </w:tblGrid>
      <w:tr w:rsidR="002544C3" w:rsidRPr="009675EF" w14:paraId="6ACA62BE" w14:textId="77777777" w:rsidTr="002544C3">
        <w:trPr>
          <w:trHeight w:val="284"/>
        </w:trPr>
        <w:tc>
          <w:tcPr>
            <w:tcW w:w="568" w:type="dxa"/>
            <w:vAlign w:val="center"/>
          </w:tcPr>
          <w:p w14:paraId="6565E6A5" w14:textId="77777777" w:rsidR="002544C3" w:rsidRPr="009675EF" w:rsidRDefault="002544C3" w:rsidP="002544C3">
            <w:pPr>
              <w:jc w:val="center"/>
              <w:rPr>
                <w:color w:val="000000"/>
                <w:sz w:val="18"/>
              </w:rPr>
            </w:pPr>
            <w:r w:rsidRPr="009675EF">
              <w:rPr>
                <w:color w:val="000000"/>
                <w:sz w:val="18"/>
              </w:rPr>
              <w:lastRenderedPageBreak/>
              <w:t>1</w:t>
            </w:r>
          </w:p>
        </w:tc>
        <w:tc>
          <w:tcPr>
            <w:tcW w:w="6378" w:type="dxa"/>
            <w:shd w:val="clear" w:color="auto" w:fill="auto"/>
            <w:vAlign w:val="center"/>
            <w:hideMark/>
          </w:tcPr>
          <w:p w14:paraId="114E224F" w14:textId="77777777" w:rsidR="002544C3" w:rsidRPr="009675EF" w:rsidRDefault="002544C3" w:rsidP="002544C3">
            <w:pPr>
              <w:jc w:val="center"/>
              <w:rPr>
                <w:color w:val="000000"/>
                <w:sz w:val="18"/>
              </w:rPr>
            </w:pPr>
            <w:r w:rsidRPr="009675EF">
              <w:rPr>
                <w:color w:val="000000"/>
                <w:sz w:val="18"/>
              </w:rPr>
              <w:t>2</w:t>
            </w:r>
          </w:p>
        </w:tc>
        <w:tc>
          <w:tcPr>
            <w:tcW w:w="1843" w:type="dxa"/>
            <w:shd w:val="clear" w:color="auto" w:fill="auto"/>
            <w:vAlign w:val="center"/>
            <w:hideMark/>
          </w:tcPr>
          <w:p w14:paraId="7D86F1E2" w14:textId="77777777" w:rsidR="002544C3" w:rsidRPr="009675EF" w:rsidRDefault="002544C3" w:rsidP="002544C3">
            <w:pPr>
              <w:jc w:val="center"/>
              <w:rPr>
                <w:color w:val="000000"/>
                <w:sz w:val="18"/>
                <w:szCs w:val="22"/>
              </w:rPr>
            </w:pPr>
            <w:r w:rsidRPr="009675EF">
              <w:rPr>
                <w:color w:val="000000"/>
                <w:sz w:val="18"/>
                <w:szCs w:val="22"/>
              </w:rPr>
              <w:t>3</w:t>
            </w:r>
          </w:p>
        </w:tc>
        <w:tc>
          <w:tcPr>
            <w:tcW w:w="1825" w:type="dxa"/>
            <w:shd w:val="clear" w:color="auto" w:fill="auto"/>
            <w:vAlign w:val="center"/>
            <w:hideMark/>
          </w:tcPr>
          <w:p w14:paraId="3CFA6C5A" w14:textId="77777777" w:rsidR="002544C3" w:rsidRPr="009675EF" w:rsidRDefault="002544C3" w:rsidP="002544C3">
            <w:pPr>
              <w:jc w:val="center"/>
              <w:rPr>
                <w:color w:val="000000"/>
                <w:sz w:val="18"/>
                <w:szCs w:val="22"/>
              </w:rPr>
            </w:pPr>
            <w:r w:rsidRPr="009675EF">
              <w:rPr>
                <w:color w:val="000000"/>
                <w:sz w:val="18"/>
                <w:szCs w:val="22"/>
              </w:rPr>
              <w:t>4</w:t>
            </w:r>
          </w:p>
        </w:tc>
        <w:tc>
          <w:tcPr>
            <w:tcW w:w="1843" w:type="dxa"/>
            <w:shd w:val="clear" w:color="auto" w:fill="auto"/>
            <w:vAlign w:val="center"/>
            <w:hideMark/>
          </w:tcPr>
          <w:p w14:paraId="6E1B9F45" w14:textId="77777777" w:rsidR="002544C3" w:rsidRPr="009675EF" w:rsidRDefault="002544C3" w:rsidP="002544C3">
            <w:pPr>
              <w:jc w:val="center"/>
              <w:rPr>
                <w:color w:val="000000"/>
                <w:sz w:val="18"/>
                <w:szCs w:val="22"/>
              </w:rPr>
            </w:pPr>
            <w:r w:rsidRPr="009675EF">
              <w:rPr>
                <w:color w:val="000000"/>
                <w:sz w:val="18"/>
                <w:szCs w:val="22"/>
              </w:rPr>
              <w:t>5</w:t>
            </w:r>
          </w:p>
        </w:tc>
        <w:tc>
          <w:tcPr>
            <w:tcW w:w="1412" w:type="dxa"/>
            <w:shd w:val="clear" w:color="auto" w:fill="auto"/>
            <w:vAlign w:val="center"/>
            <w:hideMark/>
          </w:tcPr>
          <w:p w14:paraId="34BA0D75" w14:textId="77777777" w:rsidR="002544C3" w:rsidRPr="009675EF" w:rsidRDefault="002544C3" w:rsidP="002544C3">
            <w:pPr>
              <w:jc w:val="center"/>
              <w:rPr>
                <w:color w:val="000000"/>
                <w:sz w:val="18"/>
                <w:szCs w:val="22"/>
              </w:rPr>
            </w:pPr>
            <w:r w:rsidRPr="009675EF">
              <w:rPr>
                <w:color w:val="000000"/>
                <w:sz w:val="18"/>
                <w:szCs w:val="22"/>
              </w:rPr>
              <w:t>6</w:t>
            </w:r>
          </w:p>
        </w:tc>
        <w:tc>
          <w:tcPr>
            <w:tcW w:w="1446" w:type="dxa"/>
            <w:shd w:val="clear" w:color="auto" w:fill="auto"/>
            <w:vAlign w:val="center"/>
            <w:hideMark/>
          </w:tcPr>
          <w:p w14:paraId="60A310DA" w14:textId="77777777" w:rsidR="002544C3" w:rsidRPr="009675EF" w:rsidRDefault="002544C3" w:rsidP="002544C3">
            <w:pPr>
              <w:jc w:val="center"/>
              <w:rPr>
                <w:color w:val="000000"/>
                <w:sz w:val="18"/>
                <w:szCs w:val="22"/>
              </w:rPr>
            </w:pPr>
            <w:r w:rsidRPr="009675EF">
              <w:rPr>
                <w:color w:val="000000"/>
                <w:sz w:val="18"/>
                <w:szCs w:val="22"/>
              </w:rPr>
              <w:t>7</w:t>
            </w:r>
          </w:p>
        </w:tc>
      </w:tr>
      <w:tr w:rsidR="002544C3" w:rsidRPr="009675EF" w14:paraId="18924D66" w14:textId="77777777" w:rsidTr="002544C3">
        <w:trPr>
          <w:trHeight w:val="284"/>
        </w:trPr>
        <w:tc>
          <w:tcPr>
            <w:tcW w:w="568" w:type="dxa"/>
            <w:vAlign w:val="center"/>
          </w:tcPr>
          <w:p w14:paraId="713B1446" w14:textId="77777777" w:rsidR="002544C3" w:rsidRPr="009675EF" w:rsidRDefault="002544C3" w:rsidP="002544C3">
            <w:pPr>
              <w:jc w:val="center"/>
              <w:rPr>
                <w:color w:val="000000"/>
                <w:sz w:val="18"/>
              </w:rPr>
            </w:pPr>
            <w:r w:rsidRPr="009675EF">
              <w:rPr>
                <w:color w:val="000000"/>
                <w:sz w:val="18"/>
              </w:rPr>
              <w:t>24</w:t>
            </w:r>
          </w:p>
        </w:tc>
        <w:tc>
          <w:tcPr>
            <w:tcW w:w="6378" w:type="dxa"/>
            <w:shd w:val="clear" w:color="auto" w:fill="auto"/>
            <w:vAlign w:val="center"/>
            <w:hideMark/>
          </w:tcPr>
          <w:p w14:paraId="0285A803"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01.01.2027, тыс. руб.</w:t>
            </w:r>
          </w:p>
        </w:tc>
        <w:tc>
          <w:tcPr>
            <w:tcW w:w="1843" w:type="dxa"/>
            <w:shd w:val="clear" w:color="auto" w:fill="auto"/>
            <w:vAlign w:val="center"/>
            <w:hideMark/>
          </w:tcPr>
          <w:p w14:paraId="5C8B21D4" w14:textId="77777777" w:rsidR="002544C3" w:rsidRPr="009675EF" w:rsidRDefault="002544C3" w:rsidP="002544C3">
            <w:pPr>
              <w:jc w:val="center"/>
              <w:rPr>
                <w:color w:val="000000"/>
                <w:sz w:val="18"/>
                <w:szCs w:val="22"/>
              </w:rPr>
            </w:pPr>
            <w:r w:rsidRPr="009675EF">
              <w:rPr>
                <w:color w:val="000000"/>
                <w:sz w:val="18"/>
                <w:szCs w:val="22"/>
              </w:rPr>
              <w:t>7,3</w:t>
            </w:r>
          </w:p>
        </w:tc>
        <w:tc>
          <w:tcPr>
            <w:tcW w:w="1825" w:type="dxa"/>
            <w:shd w:val="clear" w:color="auto" w:fill="auto"/>
            <w:vAlign w:val="center"/>
            <w:hideMark/>
          </w:tcPr>
          <w:p w14:paraId="609D9855" w14:textId="77777777" w:rsidR="002544C3" w:rsidRPr="009675EF" w:rsidRDefault="002544C3" w:rsidP="002544C3">
            <w:pPr>
              <w:jc w:val="center"/>
              <w:rPr>
                <w:color w:val="000000"/>
                <w:sz w:val="18"/>
                <w:szCs w:val="22"/>
              </w:rPr>
            </w:pPr>
            <w:r w:rsidRPr="009675EF">
              <w:rPr>
                <w:color w:val="000000"/>
                <w:sz w:val="18"/>
                <w:szCs w:val="22"/>
              </w:rPr>
              <w:t>63 160,099</w:t>
            </w:r>
          </w:p>
        </w:tc>
        <w:tc>
          <w:tcPr>
            <w:tcW w:w="1843" w:type="dxa"/>
            <w:shd w:val="clear" w:color="auto" w:fill="auto"/>
            <w:vAlign w:val="center"/>
            <w:hideMark/>
          </w:tcPr>
          <w:p w14:paraId="18E9EF50" w14:textId="77777777" w:rsidR="002544C3" w:rsidRPr="009675EF" w:rsidRDefault="002544C3" w:rsidP="002544C3">
            <w:pPr>
              <w:jc w:val="center"/>
              <w:rPr>
                <w:color w:val="000000"/>
                <w:sz w:val="18"/>
                <w:szCs w:val="22"/>
              </w:rPr>
            </w:pPr>
            <w:r w:rsidRPr="009675EF">
              <w:rPr>
                <w:color w:val="000000"/>
                <w:sz w:val="18"/>
                <w:szCs w:val="22"/>
              </w:rPr>
              <w:t>58 531,381</w:t>
            </w:r>
          </w:p>
        </w:tc>
        <w:tc>
          <w:tcPr>
            <w:tcW w:w="1412" w:type="dxa"/>
            <w:shd w:val="clear" w:color="auto" w:fill="auto"/>
            <w:vAlign w:val="center"/>
            <w:hideMark/>
          </w:tcPr>
          <w:p w14:paraId="618EA242" w14:textId="77777777" w:rsidR="002544C3" w:rsidRPr="009675EF" w:rsidRDefault="002544C3" w:rsidP="002544C3">
            <w:pPr>
              <w:jc w:val="center"/>
              <w:rPr>
                <w:color w:val="000000"/>
                <w:sz w:val="18"/>
                <w:szCs w:val="22"/>
              </w:rPr>
            </w:pPr>
            <w:r w:rsidRPr="009675EF">
              <w:rPr>
                <w:color w:val="000000"/>
                <w:sz w:val="18"/>
                <w:szCs w:val="22"/>
              </w:rPr>
              <w:t>4 628,7</w:t>
            </w:r>
          </w:p>
        </w:tc>
        <w:tc>
          <w:tcPr>
            <w:tcW w:w="1446" w:type="dxa"/>
            <w:shd w:val="clear" w:color="auto" w:fill="auto"/>
            <w:vAlign w:val="center"/>
            <w:hideMark/>
          </w:tcPr>
          <w:p w14:paraId="37F3A1C8" w14:textId="77777777" w:rsidR="002544C3" w:rsidRPr="009675EF" w:rsidRDefault="002544C3" w:rsidP="002544C3">
            <w:pPr>
              <w:jc w:val="center"/>
              <w:rPr>
                <w:color w:val="000000"/>
                <w:sz w:val="18"/>
                <w:szCs w:val="22"/>
              </w:rPr>
            </w:pPr>
            <w:r w:rsidRPr="009675EF">
              <w:rPr>
                <w:color w:val="000000"/>
                <w:sz w:val="18"/>
                <w:szCs w:val="22"/>
              </w:rPr>
              <w:t>0,0</w:t>
            </w:r>
          </w:p>
        </w:tc>
      </w:tr>
      <w:tr w:rsidR="002544C3" w:rsidRPr="009675EF" w14:paraId="0BAF7CB0" w14:textId="77777777" w:rsidTr="002544C3">
        <w:trPr>
          <w:trHeight w:val="284"/>
        </w:trPr>
        <w:tc>
          <w:tcPr>
            <w:tcW w:w="568" w:type="dxa"/>
            <w:vAlign w:val="center"/>
          </w:tcPr>
          <w:p w14:paraId="3FB0106E" w14:textId="77777777" w:rsidR="002544C3" w:rsidRPr="009675EF" w:rsidRDefault="002544C3" w:rsidP="002544C3">
            <w:pPr>
              <w:jc w:val="center"/>
              <w:rPr>
                <w:color w:val="000000"/>
                <w:sz w:val="18"/>
              </w:rPr>
            </w:pPr>
            <w:r w:rsidRPr="009675EF">
              <w:rPr>
                <w:color w:val="000000"/>
                <w:sz w:val="18"/>
              </w:rPr>
              <w:t>25</w:t>
            </w:r>
          </w:p>
        </w:tc>
        <w:tc>
          <w:tcPr>
            <w:tcW w:w="6378" w:type="dxa"/>
            <w:shd w:val="clear" w:color="auto" w:fill="auto"/>
            <w:vAlign w:val="center"/>
            <w:hideMark/>
          </w:tcPr>
          <w:p w14:paraId="607325A6"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01.01.2028, тыс. руб.</w:t>
            </w:r>
          </w:p>
        </w:tc>
        <w:tc>
          <w:tcPr>
            <w:tcW w:w="1843" w:type="dxa"/>
            <w:shd w:val="clear" w:color="auto" w:fill="auto"/>
            <w:vAlign w:val="center"/>
            <w:hideMark/>
          </w:tcPr>
          <w:p w14:paraId="3C783B67" w14:textId="77777777" w:rsidR="002544C3" w:rsidRPr="009675EF" w:rsidRDefault="002544C3" w:rsidP="002544C3">
            <w:pPr>
              <w:jc w:val="center"/>
              <w:rPr>
                <w:color w:val="000000"/>
                <w:sz w:val="18"/>
                <w:szCs w:val="22"/>
              </w:rPr>
            </w:pPr>
            <w:r w:rsidRPr="009675EF">
              <w:rPr>
                <w:color w:val="000000"/>
                <w:sz w:val="18"/>
                <w:szCs w:val="22"/>
              </w:rPr>
              <w:t>7,9</w:t>
            </w:r>
          </w:p>
        </w:tc>
        <w:tc>
          <w:tcPr>
            <w:tcW w:w="1825" w:type="dxa"/>
            <w:shd w:val="clear" w:color="auto" w:fill="auto"/>
            <w:vAlign w:val="center"/>
            <w:hideMark/>
          </w:tcPr>
          <w:p w14:paraId="6B8BC00C" w14:textId="77777777" w:rsidR="002544C3" w:rsidRPr="009675EF" w:rsidRDefault="002544C3" w:rsidP="002544C3">
            <w:pPr>
              <w:jc w:val="center"/>
              <w:rPr>
                <w:color w:val="000000"/>
                <w:sz w:val="18"/>
                <w:szCs w:val="22"/>
              </w:rPr>
            </w:pPr>
            <w:r w:rsidRPr="009675EF">
              <w:rPr>
                <w:color w:val="000000"/>
                <w:sz w:val="18"/>
                <w:szCs w:val="22"/>
              </w:rPr>
              <w:t>58 531,381</w:t>
            </w:r>
          </w:p>
        </w:tc>
        <w:tc>
          <w:tcPr>
            <w:tcW w:w="1843" w:type="dxa"/>
            <w:shd w:val="clear" w:color="auto" w:fill="auto"/>
            <w:vAlign w:val="center"/>
            <w:hideMark/>
          </w:tcPr>
          <w:p w14:paraId="6B538032" w14:textId="77777777" w:rsidR="002544C3" w:rsidRPr="009675EF" w:rsidRDefault="002544C3" w:rsidP="002544C3">
            <w:pPr>
              <w:jc w:val="center"/>
              <w:rPr>
                <w:color w:val="000000"/>
                <w:sz w:val="18"/>
                <w:szCs w:val="22"/>
              </w:rPr>
            </w:pPr>
            <w:r w:rsidRPr="009675EF">
              <w:rPr>
                <w:color w:val="000000"/>
                <w:sz w:val="18"/>
                <w:szCs w:val="22"/>
              </w:rPr>
              <w:t>53 902,662</w:t>
            </w:r>
          </w:p>
        </w:tc>
        <w:tc>
          <w:tcPr>
            <w:tcW w:w="1412" w:type="dxa"/>
            <w:shd w:val="clear" w:color="auto" w:fill="auto"/>
            <w:vAlign w:val="center"/>
            <w:hideMark/>
          </w:tcPr>
          <w:p w14:paraId="7D69F778" w14:textId="77777777" w:rsidR="002544C3" w:rsidRPr="009675EF" w:rsidRDefault="002544C3" w:rsidP="002544C3">
            <w:pPr>
              <w:jc w:val="center"/>
              <w:rPr>
                <w:color w:val="000000"/>
                <w:sz w:val="18"/>
                <w:szCs w:val="22"/>
              </w:rPr>
            </w:pPr>
            <w:r w:rsidRPr="009675EF">
              <w:rPr>
                <w:color w:val="000000"/>
                <w:sz w:val="18"/>
                <w:szCs w:val="22"/>
              </w:rPr>
              <w:t>4 628,7</w:t>
            </w:r>
          </w:p>
        </w:tc>
        <w:tc>
          <w:tcPr>
            <w:tcW w:w="1446" w:type="dxa"/>
            <w:shd w:val="clear" w:color="auto" w:fill="auto"/>
            <w:vAlign w:val="center"/>
            <w:hideMark/>
          </w:tcPr>
          <w:p w14:paraId="6547B9CB" w14:textId="77777777" w:rsidR="002544C3" w:rsidRPr="009675EF" w:rsidRDefault="002544C3" w:rsidP="002544C3">
            <w:pPr>
              <w:jc w:val="center"/>
              <w:rPr>
                <w:color w:val="000000"/>
                <w:sz w:val="18"/>
                <w:szCs w:val="22"/>
              </w:rPr>
            </w:pPr>
            <w:r w:rsidRPr="009675EF">
              <w:rPr>
                <w:color w:val="000000"/>
                <w:sz w:val="18"/>
                <w:szCs w:val="22"/>
              </w:rPr>
              <w:t>0,0</w:t>
            </w:r>
          </w:p>
        </w:tc>
      </w:tr>
      <w:tr w:rsidR="002544C3" w:rsidRPr="009675EF" w14:paraId="49248F19" w14:textId="77777777" w:rsidTr="002544C3">
        <w:trPr>
          <w:trHeight w:val="284"/>
        </w:trPr>
        <w:tc>
          <w:tcPr>
            <w:tcW w:w="568" w:type="dxa"/>
            <w:vAlign w:val="center"/>
          </w:tcPr>
          <w:p w14:paraId="664F1A8A" w14:textId="77777777" w:rsidR="002544C3" w:rsidRPr="009675EF" w:rsidRDefault="002544C3" w:rsidP="002544C3">
            <w:pPr>
              <w:jc w:val="center"/>
              <w:rPr>
                <w:color w:val="000000"/>
                <w:sz w:val="18"/>
              </w:rPr>
            </w:pPr>
            <w:r w:rsidRPr="009675EF">
              <w:rPr>
                <w:color w:val="000000"/>
                <w:sz w:val="18"/>
              </w:rPr>
              <w:t>26</w:t>
            </w:r>
          </w:p>
        </w:tc>
        <w:tc>
          <w:tcPr>
            <w:tcW w:w="6378" w:type="dxa"/>
            <w:shd w:val="clear" w:color="auto" w:fill="auto"/>
            <w:vAlign w:val="center"/>
            <w:hideMark/>
          </w:tcPr>
          <w:p w14:paraId="03BA1F97"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01.01.2029, тыс. руб.</w:t>
            </w:r>
          </w:p>
        </w:tc>
        <w:tc>
          <w:tcPr>
            <w:tcW w:w="1843" w:type="dxa"/>
            <w:shd w:val="clear" w:color="auto" w:fill="auto"/>
            <w:vAlign w:val="center"/>
            <w:hideMark/>
          </w:tcPr>
          <w:p w14:paraId="165A9636" w14:textId="77777777" w:rsidR="002544C3" w:rsidRPr="009675EF" w:rsidRDefault="002544C3" w:rsidP="002544C3">
            <w:pPr>
              <w:jc w:val="center"/>
              <w:rPr>
                <w:color w:val="000000"/>
                <w:sz w:val="18"/>
                <w:szCs w:val="22"/>
              </w:rPr>
            </w:pPr>
            <w:r w:rsidRPr="009675EF">
              <w:rPr>
                <w:color w:val="000000"/>
                <w:sz w:val="18"/>
                <w:szCs w:val="22"/>
              </w:rPr>
              <w:t>9,8</w:t>
            </w:r>
          </w:p>
        </w:tc>
        <w:tc>
          <w:tcPr>
            <w:tcW w:w="1825" w:type="dxa"/>
            <w:shd w:val="clear" w:color="auto" w:fill="auto"/>
            <w:vAlign w:val="center"/>
            <w:hideMark/>
          </w:tcPr>
          <w:p w14:paraId="2C414B7E" w14:textId="77777777" w:rsidR="002544C3" w:rsidRPr="009675EF" w:rsidRDefault="002544C3" w:rsidP="002544C3">
            <w:pPr>
              <w:jc w:val="center"/>
              <w:rPr>
                <w:color w:val="000000"/>
                <w:sz w:val="18"/>
                <w:szCs w:val="22"/>
              </w:rPr>
            </w:pPr>
            <w:r w:rsidRPr="009675EF">
              <w:rPr>
                <w:color w:val="000000"/>
                <w:sz w:val="18"/>
                <w:szCs w:val="22"/>
              </w:rPr>
              <w:t>53 902,662</w:t>
            </w:r>
          </w:p>
        </w:tc>
        <w:tc>
          <w:tcPr>
            <w:tcW w:w="1843" w:type="dxa"/>
            <w:shd w:val="clear" w:color="auto" w:fill="auto"/>
            <w:vAlign w:val="center"/>
            <w:hideMark/>
          </w:tcPr>
          <w:p w14:paraId="5FF9EB40" w14:textId="77777777" w:rsidR="002544C3" w:rsidRPr="009675EF" w:rsidRDefault="002544C3" w:rsidP="002544C3">
            <w:pPr>
              <w:jc w:val="center"/>
              <w:rPr>
                <w:color w:val="000000"/>
                <w:sz w:val="18"/>
                <w:szCs w:val="22"/>
              </w:rPr>
            </w:pPr>
            <w:r w:rsidRPr="009675EF">
              <w:rPr>
                <w:color w:val="000000"/>
                <w:sz w:val="18"/>
                <w:szCs w:val="22"/>
              </w:rPr>
              <w:t>48 639,604</w:t>
            </w:r>
          </w:p>
        </w:tc>
        <w:tc>
          <w:tcPr>
            <w:tcW w:w="1412" w:type="dxa"/>
            <w:shd w:val="clear" w:color="auto" w:fill="auto"/>
            <w:vAlign w:val="center"/>
            <w:hideMark/>
          </w:tcPr>
          <w:p w14:paraId="11C2E539" w14:textId="77777777" w:rsidR="002544C3" w:rsidRPr="009675EF" w:rsidRDefault="002544C3" w:rsidP="002544C3">
            <w:pPr>
              <w:jc w:val="center"/>
              <w:rPr>
                <w:color w:val="000000"/>
                <w:sz w:val="18"/>
                <w:szCs w:val="22"/>
              </w:rPr>
            </w:pPr>
            <w:r w:rsidRPr="009675EF">
              <w:rPr>
                <w:color w:val="000000"/>
                <w:sz w:val="18"/>
                <w:szCs w:val="22"/>
              </w:rPr>
              <w:t>5 263,1</w:t>
            </w:r>
          </w:p>
        </w:tc>
        <w:tc>
          <w:tcPr>
            <w:tcW w:w="1446" w:type="dxa"/>
            <w:shd w:val="clear" w:color="auto" w:fill="auto"/>
            <w:vAlign w:val="center"/>
            <w:hideMark/>
          </w:tcPr>
          <w:p w14:paraId="7CE06F8E" w14:textId="77777777" w:rsidR="002544C3" w:rsidRPr="009675EF" w:rsidRDefault="002544C3" w:rsidP="002544C3">
            <w:pPr>
              <w:jc w:val="center"/>
              <w:rPr>
                <w:color w:val="000000"/>
                <w:sz w:val="18"/>
                <w:szCs w:val="22"/>
              </w:rPr>
            </w:pPr>
            <w:r w:rsidRPr="009675EF">
              <w:rPr>
                <w:color w:val="000000"/>
                <w:sz w:val="18"/>
                <w:szCs w:val="22"/>
              </w:rPr>
              <w:t>0,0</w:t>
            </w:r>
          </w:p>
        </w:tc>
      </w:tr>
      <w:tr w:rsidR="002544C3" w:rsidRPr="009675EF" w14:paraId="095831EE" w14:textId="77777777" w:rsidTr="002544C3">
        <w:trPr>
          <w:trHeight w:val="284"/>
        </w:trPr>
        <w:tc>
          <w:tcPr>
            <w:tcW w:w="568" w:type="dxa"/>
            <w:vAlign w:val="center"/>
          </w:tcPr>
          <w:p w14:paraId="1A929D4F" w14:textId="77777777" w:rsidR="002544C3" w:rsidRPr="009675EF" w:rsidRDefault="002544C3" w:rsidP="002544C3">
            <w:pPr>
              <w:jc w:val="center"/>
              <w:rPr>
                <w:color w:val="000000"/>
                <w:sz w:val="18"/>
              </w:rPr>
            </w:pPr>
            <w:r w:rsidRPr="009675EF">
              <w:rPr>
                <w:color w:val="000000"/>
                <w:sz w:val="18"/>
              </w:rPr>
              <w:t>27</w:t>
            </w:r>
          </w:p>
        </w:tc>
        <w:tc>
          <w:tcPr>
            <w:tcW w:w="6378" w:type="dxa"/>
            <w:shd w:val="clear" w:color="auto" w:fill="auto"/>
            <w:vAlign w:val="center"/>
            <w:hideMark/>
          </w:tcPr>
          <w:p w14:paraId="05A99068"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01.01.2030, тыс. руб.</w:t>
            </w:r>
          </w:p>
        </w:tc>
        <w:tc>
          <w:tcPr>
            <w:tcW w:w="1843" w:type="dxa"/>
            <w:shd w:val="clear" w:color="auto" w:fill="auto"/>
            <w:vAlign w:val="center"/>
            <w:hideMark/>
          </w:tcPr>
          <w:p w14:paraId="55159BCE" w14:textId="77777777" w:rsidR="002544C3" w:rsidRPr="009675EF" w:rsidRDefault="002544C3" w:rsidP="002544C3">
            <w:pPr>
              <w:jc w:val="center"/>
              <w:rPr>
                <w:color w:val="000000"/>
                <w:sz w:val="18"/>
                <w:szCs w:val="22"/>
              </w:rPr>
            </w:pPr>
            <w:r w:rsidRPr="009675EF">
              <w:rPr>
                <w:color w:val="000000"/>
                <w:sz w:val="18"/>
                <w:szCs w:val="22"/>
              </w:rPr>
              <w:t>10,8</w:t>
            </w:r>
          </w:p>
        </w:tc>
        <w:tc>
          <w:tcPr>
            <w:tcW w:w="1825" w:type="dxa"/>
            <w:shd w:val="clear" w:color="auto" w:fill="auto"/>
            <w:vAlign w:val="center"/>
            <w:hideMark/>
          </w:tcPr>
          <w:p w14:paraId="39070641" w14:textId="77777777" w:rsidR="002544C3" w:rsidRPr="009675EF" w:rsidRDefault="002544C3" w:rsidP="002544C3">
            <w:pPr>
              <w:jc w:val="center"/>
              <w:rPr>
                <w:color w:val="000000"/>
                <w:sz w:val="18"/>
                <w:szCs w:val="22"/>
              </w:rPr>
            </w:pPr>
            <w:r w:rsidRPr="009675EF">
              <w:rPr>
                <w:color w:val="000000"/>
                <w:sz w:val="18"/>
                <w:szCs w:val="22"/>
              </w:rPr>
              <w:t>48 639,604</w:t>
            </w:r>
          </w:p>
        </w:tc>
        <w:tc>
          <w:tcPr>
            <w:tcW w:w="1843" w:type="dxa"/>
            <w:shd w:val="clear" w:color="auto" w:fill="auto"/>
            <w:vAlign w:val="center"/>
            <w:hideMark/>
          </w:tcPr>
          <w:p w14:paraId="5D87ABFA" w14:textId="77777777" w:rsidR="002544C3" w:rsidRPr="009675EF" w:rsidRDefault="002544C3" w:rsidP="002544C3">
            <w:pPr>
              <w:jc w:val="center"/>
              <w:rPr>
                <w:color w:val="000000"/>
                <w:sz w:val="18"/>
                <w:szCs w:val="22"/>
              </w:rPr>
            </w:pPr>
            <w:r w:rsidRPr="009675EF">
              <w:rPr>
                <w:color w:val="000000"/>
                <w:sz w:val="18"/>
                <w:szCs w:val="22"/>
              </w:rPr>
              <w:t>43 376,546</w:t>
            </w:r>
          </w:p>
        </w:tc>
        <w:tc>
          <w:tcPr>
            <w:tcW w:w="1412" w:type="dxa"/>
            <w:shd w:val="clear" w:color="auto" w:fill="auto"/>
            <w:vAlign w:val="center"/>
            <w:hideMark/>
          </w:tcPr>
          <w:p w14:paraId="38DD70C9" w14:textId="77777777" w:rsidR="002544C3" w:rsidRPr="009675EF" w:rsidRDefault="002544C3" w:rsidP="002544C3">
            <w:pPr>
              <w:jc w:val="center"/>
              <w:rPr>
                <w:color w:val="000000"/>
                <w:sz w:val="18"/>
                <w:szCs w:val="22"/>
              </w:rPr>
            </w:pPr>
            <w:r w:rsidRPr="009675EF">
              <w:rPr>
                <w:color w:val="000000"/>
                <w:sz w:val="18"/>
                <w:szCs w:val="22"/>
              </w:rPr>
              <w:t>5 263,1</w:t>
            </w:r>
          </w:p>
        </w:tc>
        <w:tc>
          <w:tcPr>
            <w:tcW w:w="1446" w:type="dxa"/>
            <w:shd w:val="clear" w:color="auto" w:fill="auto"/>
            <w:vAlign w:val="center"/>
            <w:hideMark/>
          </w:tcPr>
          <w:p w14:paraId="223C9621" w14:textId="77777777" w:rsidR="002544C3" w:rsidRPr="009675EF" w:rsidRDefault="002544C3" w:rsidP="002544C3">
            <w:pPr>
              <w:jc w:val="center"/>
              <w:rPr>
                <w:color w:val="000000"/>
                <w:sz w:val="18"/>
                <w:szCs w:val="22"/>
              </w:rPr>
            </w:pPr>
            <w:r w:rsidRPr="009675EF">
              <w:rPr>
                <w:color w:val="000000"/>
                <w:sz w:val="18"/>
                <w:szCs w:val="22"/>
              </w:rPr>
              <w:t>0,0</w:t>
            </w:r>
          </w:p>
        </w:tc>
      </w:tr>
      <w:tr w:rsidR="002544C3" w:rsidRPr="009675EF" w14:paraId="47CDB93F" w14:textId="77777777" w:rsidTr="002544C3">
        <w:trPr>
          <w:trHeight w:val="284"/>
        </w:trPr>
        <w:tc>
          <w:tcPr>
            <w:tcW w:w="568" w:type="dxa"/>
            <w:vAlign w:val="center"/>
          </w:tcPr>
          <w:p w14:paraId="178024F2" w14:textId="77777777" w:rsidR="002544C3" w:rsidRPr="009675EF" w:rsidRDefault="002544C3" w:rsidP="002544C3">
            <w:pPr>
              <w:jc w:val="center"/>
              <w:rPr>
                <w:color w:val="000000"/>
                <w:sz w:val="18"/>
              </w:rPr>
            </w:pPr>
            <w:r w:rsidRPr="009675EF">
              <w:rPr>
                <w:color w:val="000000"/>
                <w:sz w:val="18"/>
              </w:rPr>
              <w:t>28</w:t>
            </w:r>
          </w:p>
        </w:tc>
        <w:tc>
          <w:tcPr>
            <w:tcW w:w="6378" w:type="dxa"/>
            <w:shd w:val="clear" w:color="auto" w:fill="auto"/>
            <w:vAlign w:val="center"/>
            <w:hideMark/>
          </w:tcPr>
          <w:p w14:paraId="2A161535"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01.01.2031, тыс. руб.</w:t>
            </w:r>
          </w:p>
        </w:tc>
        <w:tc>
          <w:tcPr>
            <w:tcW w:w="1843" w:type="dxa"/>
            <w:shd w:val="clear" w:color="auto" w:fill="auto"/>
            <w:vAlign w:val="center"/>
            <w:hideMark/>
          </w:tcPr>
          <w:p w14:paraId="2C385C0F" w14:textId="77777777" w:rsidR="002544C3" w:rsidRPr="009675EF" w:rsidRDefault="002544C3" w:rsidP="002544C3">
            <w:pPr>
              <w:jc w:val="center"/>
              <w:rPr>
                <w:color w:val="000000"/>
                <w:sz w:val="18"/>
                <w:szCs w:val="22"/>
              </w:rPr>
            </w:pPr>
            <w:r w:rsidRPr="009675EF">
              <w:rPr>
                <w:color w:val="000000"/>
                <w:sz w:val="18"/>
                <w:szCs w:val="22"/>
              </w:rPr>
              <w:t>12,1</w:t>
            </w:r>
          </w:p>
        </w:tc>
        <w:tc>
          <w:tcPr>
            <w:tcW w:w="1825" w:type="dxa"/>
            <w:shd w:val="clear" w:color="auto" w:fill="auto"/>
            <w:vAlign w:val="center"/>
            <w:hideMark/>
          </w:tcPr>
          <w:p w14:paraId="09308212" w14:textId="77777777" w:rsidR="002544C3" w:rsidRPr="009675EF" w:rsidRDefault="002544C3" w:rsidP="002544C3">
            <w:pPr>
              <w:jc w:val="center"/>
              <w:rPr>
                <w:color w:val="000000"/>
                <w:sz w:val="18"/>
                <w:szCs w:val="22"/>
              </w:rPr>
            </w:pPr>
            <w:r w:rsidRPr="009675EF">
              <w:rPr>
                <w:color w:val="000000"/>
                <w:sz w:val="18"/>
                <w:szCs w:val="22"/>
              </w:rPr>
              <w:t>43 376,546</w:t>
            </w:r>
          </w:p>
        </w:tc>
        <w:tc>
          <w:tcPr>
            <w:tcW w:w="1843" w:type="dxa"/>
            <w:shd w:val="clear" w:color="auto" w:fill="auto"/>
            <w:vAlign w:val="center"/>
            <w:hideMark/>
          </w:tcPr>
          <w:p w14:paraId="24FA9F1E" w14:textId="77777777" w:rsidR="002544C3" w:rsidRPr="009675EF" w:rsidRDefault="002544C3" w:rsidP="002544C3">
            <w:pPr>
              <w:jc w:val="center"/>
              <w:rPr>
                <w:color w:val="000000"/>
                <w:sz w:val="18"/>
                <w:szCs w:val="22"/>
              </w:rPr>
            </w:pPr>
            <w:r w:rsidRPr="009675EF">
              <w:rPr>
                <w:color w:val="000000"/>
                <w:sz w:val="18"/>
                <w:szCs w:val="22"/>
              </w:rPr>
              <w:t>38 113,487</w:t>
            </w:r>
          </w:p>
        </w:tc>
        <w:tc>
          <w:tcPr>
            <w:tcW w:w="1412" w:type="dxa"/>
            <w:shd w:val="clear" w:color="auto" w:fill="auto"/>
            <w:vAlign w:val="center"/>
            <w:hideMark/>
          </w:tcPr>
          <w:p w14:paraId="3DB70CAD" w14:textId="77777777" w:rsidR="002544C3" w:rsidRPr="009675EF" w:rsidRDefault="002544C3" w:rsidP="002544C3">
            <w:pPr>
              <w:jc w:val="center"/>
              <w:rPr>
                <w:color w:val="000000"/>
                <w:sz w:val="18"/>
                <w:szCs w:val="22"/>
              </w:rPr>
            </w:pPr>
            <w:r w:rsidRPr="009675EF">
              <w:rPr>
                <w:color w:val="000000"/>
                <w:sz w:val="18"/>
                <w:szCs w:val="22"/>
              </w:rPr>
              <w:t>5 263,1</w:t>
            </w:r>
          </w:p>
        </w:tc>
        <w:tc>
          <w:tcPr>
            <w:tcW w:w="1446" w:type="dxa"/>
            <w:shd w:val="clear" w:color="auto" w:fill="auto"/>
            <w:vAlign w:val="center"/>
            <w:hideMark/>
          </w:tcPr>
          <w:p w14:paraId="326E2D54" w14:textId="77777777" w:rsidR="002544C3" w:rsidRPr="009675EF" w:rsidRDefault="002544C3" w:rsidP="002544C3">
            <w:pPr>
              <w:jc w:val="center"/>
              <w:rPr>
                <w:color w:val="000000"/>
                <w:sz w:val="18"/>
                <w:szCs w:val="22"/>
              </w:rPr>
            </w:pPr>
            <w:r w:rsidRPr="009675EF">
              <w:rPr>
                <w:color w:val="000000"/>
                <w:sz w:val="18"/>
                <w:szCs w:val="22"/>
              </w:rPr>
              <w:t>0,0</w:t>
            </w:r>
          </w:p>
        </w:tc>
      </w:tr>
      <w:tr w:rsidR="002544C3" w:rsidRPr="009675EF" w14:paraId="47F9301F" w14:textId="77777777" w:rsidTr="002544C3">
        <w:trPr>
          <w:trHeight w:val="284"/>
        </w:trPr>
        <w:tc>
          <w:tcPr>
            <w:tcW w:w="568" w:type="dxa"/>
            <w:vAlign w:val="center"/>
          </w:tcPr>
          <w:p w14:paraId="3A487589" w14:textId="77777777" w:rsidR="002544C3" w:rsidRPr="009675EF" w:rsidRDefault="002544C3" w:rsidP="002544C3">
            <w:pPr>
              <w:jc w:val="center"/>
              <w:rPr>
                <w:color w:val="000000"/>
                <w:sz w:val="18"/>
              </w:rPr>
            </w:pPr>
            <w:r w:rsidRPr="009675EF">
              <w:rPr>
                <w:color w:val="000000"/>
                <w:sz w:val="18"/>
              </w:rPr>
              <w:t>29</w:t>
            </w:r>
          </w:p>
        </w:tc>
        <w:tc>
          <w:tcPr>
            <w:tcW w:w="6378" w:type="dxa"/>
            <w:shd w:val="clear" w:color="auto" w:fill="auto"/>
            <w:vAlign w:val="center"/>
            <w:hideMark/>
          </w:tcPr>
          <w:p w14:paraId="08D1E5D6"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01.01.2032, тыс. руб.</w:t>
            </w:r>
          </w:p>
        </w:tc>
        <w:tc>
          <w:tcPr>
            <w:tcW w:w="1843" w:type="dxa"/>
            <w:shd w:val="clear" w:color="auto" w:fill="auto"/>
            <w:vAlign w:val="center"/>
            <w:hideMark/>
          </w:tcPr>
          <w:p w14:paraId="776AE6C8" w14:textId="77777777" w:rsidR="002544C3" w:rsidRPr="009675EF" w:rsidRDefault="002544C3" w:rsidP="002544C3">
            <w:pPr>
              <w:jc w:val="center"/>
              <w:rPr>
                <w:color w:val="000000"/>
                <w:sz w:val="18"/>
                <w:szCs w:val="22"/>
              </w:rPr>
            </w:pPr>
            <w:r w:rsidRPr="009675EF">
              <w:rPr>
                <w:color w:val="000000"/>
                <w:sz w:val="18"/>
                <w:szCs w:val="22"/>
              </w:rPr>
              <w:t>13,8</w:t>
            </w:r>
          </w:p>
        </w:tc>
        <w:tc>
          <w:tcPr>
            <w:tcW w:w="1825" w:type="dxa"/>
            <w:shd w:val="clear" w:color="auto" w:fill="auto"/>
            <w:vAlign w:val="center"/>
            <w:hideMark/>
          </w:tcPr>
          <w:p w14:paraId="5B246EA8" w14:textId="77777777" w:rsidR="002544C3" w:rsidRPr="009675EF" w:rsidRDefault="002544C3" w:rsidP="002544C3">
            <w:pPr>
              <w:jc w:val="center"/>
              <w:rPr>
                <w:color w:val="000000"/>
                <w:sz w:val="18"/>
                <w:szCs w:val="22"/>
              </w:rPr>
            </w:pPr>
            <w:r w:rsidRPr="009675EF">
              <w:rPr>
                <w:color w:val="000000"/>
                <w:sz w:val="18"/>
                <w:szCs w:val="22"/>
              </w:rPr>
              <w:t>38 113,487</w:t>
            </w:r>
          </w:p>
        </w:tc>
        <w:tc>
          <w:tcPr>
            <w:tcW w:w="1843" w:type="dxa"/>
            <w:shd w:val="clear" w:color="auto" w:fill="auto"/>
            <w:vAlign w:val="center"/>
            <w:hideMark/>
          </w:tcPr>
          <w:p w14:paraId="1FB6015E" w14:textId="77777777" w:rsidR="002544C3" w:rsidRPr="009675EF" w:rsidRDefault="002544C3" w:rsidP="002544C3">
            <w:pPr>
              <w:jc w:val="center"/>
              <w:rPr>
                <w:color w:val="000000"/>
                <w:sz w:val="18"/>
                <w:szCs w:val="22"/>
              </w:rPr>
            </w:pPr>
            <w:r w:rsidRPr="009675EF">
              <w:rPr>
                <w:color w:val="000000"/>
                <w:sz w:val="18"/>
                <w:szCs w:val="22"/>
              </w:rPr>
              <w:t>32 850,429</w:t>
            </w:r>
          </w:p>
        </w:tc>
        <w:tc>
          <w:tcPr>
            <w:tcW w:w="1412" w:type="dxa"/>
            <w:shd w:val="clear" w:color="auto" w:fill="auto"/>
            <w:vAlign w:val="center"/>
            <w:hideMark/>
          </w:tcPr>
          <w:p w14:paraId="245F40ED" w14:textId="77777777" w:rsidR="002544C3" w:rsidRPr="009675EF" w:rsidRDefault="002544C3" w:rsidP="002544C3">
            <w:pPr>
              <w:jc w:val="center"/>
              <w:rPr>
                <w:color w:val="000000"/>
                <w:sz w:val="18"/>
                <w:szCs w:val="22"/>
              </w:rPr>
            </w:pPr>
            <w:r w:rsidRPr="009675EF">
              <w:rPr>
                <w:color w:val="000000"/>
                <w:sz w:val="18"/>
                <w:szCs w:val="22"/>
              </w:rPr>
              <w:t>5 263,1</w:t>
            </w:r>
          </w:p>
        </w:tc>
        <w:tc>
          <w:tcPr>
            <w:tcW w:w="1446" w:type="dxa"/>
            <w:shd w:val="clear" w:color="auto" w:fill="auto"/>
            <w:vAlign w:val="center"/>
            <w:hideMark/>
          </w:tcPr>
          <w:p w14:paraId="754A8C67" w14:textId="77777777" w:rsidR="002544C3" w:rsidRPr="009675EF" w:rsidRDefault="002544C3" w:rsidP="002544C3">
            <w:pPr>
              <w:jc w:val="center"/>
              <w:rPr>
                <w:color w:val="000000"/>
                <w:sz w:val="18"/>
                <w:szCs w:val="22"/>
              </w:rPr>
            </w:pPr>
            <w:r w:rsidRPr="009675EF">
              <w:rPr>
                <w:color w:val="000000"/>
                <w:sz w:val="18"/>
                <w:szCs w:val="22"/>
              </w:rPr>
              <w:t>0,0</w:t>
            </w:r>
          </w:p>
        </w:tc>
      </w:tr>
      <w:tr w:rsidR="002544C3" w:rsidRPr="009675EF" w14:paraId="27BB0B9E" w14:textId="77777777" w:rsidTr="002544C3">
        <w:trPr>
          <w:trHeight w:val="284"/>
        </w:trPr>
        <w:tc>
          <w:tcPr>
            <w:tcW w:w="568" w:type="dxa"/>
            <w:vAlign w:val="center"/>
          </w:tcPr>
          <w:p w14:paraId="3DB7F3E6" w14:textId="77777777" w:rsidR="002544C3" w:rsidRPr="009675EF" w:rsidRDefault="002544C3" w:rsidP="002544C3">
            <w:pPr>
              <w:jc w:val="center"/>
              <w:rPr>
                <w:color w:val="000000"/>
                <w:sz w:val="18"/>
              </w:rPr>
            </w:pPr>
            <w:r w:rsidRPr="009675EF">
              <w:rPr>
                <w:color w:val="000000"/>
                <w:sz w:val="18"/>
              </w:rPr>
              <w:t>30</w:t>
            </w:r>
          </w:p>
        </w:tc>
        <w:tc>
          <w:tcPr>
            <w:tcW w:w="6378" w:type="dxa"/>
            <w:shd w:val="clear" w:color="auto" w:fill="auto"/>
            <w:vAlign w:val="center"/>
            <w:hideMark/>
          </w:tcPr>
          <w:p w14:paraId="551481D7" w14:textId="77777777" w:rsidR="002544C3" w:rsidRPr="009675EF" w:rsidRDefault="002544C3" w:rsidP="002544C3">
            <w:pPr>
              <w:rPr>
                <w:color w:val="000000"/>
                <w:sz w:val="18"/>
              </w:rPr>
            </w:pPr>
            <w:r w:rsidRPr="009675EF">
              <w:rPr>
                <w:color w:val="000000"/>
                <w:sz w:val="18"/>
              </w:rPr>
              <w:t xml:space="preserve">Водоотведение </w:t>
            </w:r>
            <w:proofErr w:type="spellStart"/>
            <w:r w:rsidRPr="009675EF">
              <w:rPr>
                <w:color w:val="000000"/>
                <w:sz w:val="18"/>
              </w:rPr>
              <w:t>Осинниковский</w:t>
            </w:r>
            <w:proofErr w:type="spellEnd"/>
            <w:r w:rsidRPr="009675EF">
              <w:rPr>
                <w:color w:val="000000"/>
                <w:sz w:val="18"/>
              </w:rPr>
              <w:t xml:space="preserve"> городской округ на 01.01.2033, тыс. руб.</w:t>
            </w:r>
          </w:p>
        </w:tc>
        <w:tc>
          <w:tcPr>
            <w:tcW w:w="1843" w:type="dxa"/>
            <w:shd w:val="clear" w:color="auto" w:fill="auto"/>
            <w:vAlign w:val="center"/>
            <w:hideMark/>
          </w:tcPr>
          <w:p w14:paraId="0EC5F34B" w14:textId="77777777" w:rsidR="002544C3" w:rsidRPr="009675EF" w:rsidRDefault="002544C3" w:rsidP="002544C3">
            <w:pPr>
              <w:jc w:val="center"/>
              <w:rPr>
                <w:color w:val="000000"/>
                <w:sz w:val="18"/>
                <w:szCs w:val="22"/>
              </w:rPr>
            </w:pPr>
            <w:r w:rsidRPr="009675EF">
              <w:rPr>
                <w:color w:val="000000"/>
                <w:sz w:val="18"/>
                <w:szCs w:val="22"/>
              </w:rPr>
              <w:t>16,0</w:t>
            </w:r>
          </w:p>
        </w:tc>
        <w:tc>
          <w:tcPr>
            <w:tcW w:w="1825" w:type="dxa"/>
            <w:shd w:val="clear" w:color="auto" w:fill="auto"/>
            <w:vAlign w:val="center"/>
            <w:hideMark/>
          </w:tcPr>
          <w:p w14:paraId="5B134415" w14:textId="77777777" w:rsidR="002544C3" w:rsidRPr="009675EF" w:rsidRDefault="002544C3" w:rsidP="002544C3">
            <w:pPr>
              <w:jc w:val="center"/>
              <w:rPr>
                <w:color w:val="000000"/>
                <w:sz w:val="18"/>
                <w:szCs w:val="22"/>
              </w:rPr>
            </w:pPr>
            <w:r w:rsidRPr="009675EF">
              <w:rPr>
                <w:color w:val="000000"/>
                <w:sz w:val="18"/>
                <w:szCs w:val="22"/>
              </w:rPr>
              <w:t>32 850,429</w:t>
            </w:r>
          </w:p>
        </w:tc>
        <w:tc>
          <w:tcPr>
            <w:tcW w:w="1843" w:type="dxa"/>
            <w:shd w:val="clear" w:color="auto" w:fill="auto"/>
            <w:vAlign w:val="center"/>
            <w:hideMark/>
          </w:tcPr>
          <w:p w14:paraId="0D27D08B" w14:textId="77777777" w:rsidR="002544C3" w:rsidRPr="009675EF" w:rsidRDefault="002544C3" w:rsidP="002544C3">
            <w:pPr>
              <w:jc w:val="center"/>
              <w:rPr>
                <w:color w:val="000000"/>
                <w:sz w:val="18"/>
                <w:szCs w:val="22"/>
              </w:rPr>
            </w:pPr>
            <w:r w:rsidRPr="009675EF">
              <w:rPr>
                <w:color w:val="000000"/>
                <w:sz w:val="18"/>
                <w:szCs w:val="22"/>
              </w:rPr>
              <w:t>27 587,371</w:t>
            </w:r>
          </w:p>
        </w:tc>
        <w:tc>
          <w:tcPr>
            <w:tcW w:w="1412" w:type="dxa"/>
            <w:shd w:val="clear" w:color="auto" w:fill="auto"/>
            <w:vAlign w:val="center"/>
            <w:hideMark/>
          </w:tcPr>
          <w:p w14:paraId="4B782216" w14:textId="77777777" w:rsidR="002544C3" w:rsidRPr="009675EF" w:rsidRDefault="002544C3" w:rsidP="002544C3">
            <w:pPr>
              <w:jc w:val="center"/>
              <w:rPr>
                <w:color w:val="000000"/>
                <w:sz w:val="18"/>
                <w:szCs w:val="22"/>
              </w:rPr>
            </w:pPr>
            <w:r w:rsidRPr="009675EF">
              <w:rPr>
                <w:color w:val="000000"/>
                <w:sz w:val="18"/>
                <w:szCs w:val="22"/>
              </w:rPr>
              <w:t>5 263,1</w:t>
            </w:r>
          </w:p>
        </w:tc>
        <w:tc>
          <w:tcPr>
            <w:tcW w:w="1446" w:type="dxa"/>
            <w:shd w:val="clear" w:color="auto" w:fill="auto"/>
            <w:vAlign w:val="center"/>
            <w:hideMark/>
          </w:tcPr>
          <w:p w14:paraId="5AC08BAB" w14:textId="77777777" w:rsidR="002544C3" w:rsidRPr="009675EF" w:rsidRDefault="002544C3" w:rsidP="002544C3">
            <w:pPr>
              <w:jc w:val="center"/>
              <w:rPr>
                <w:color w:val="000000"/>
                <w:sz w:val="18"/>
                <w:szCs w:val="22"/>
              </w:rPr>
            </w:pPr>
            <w:r w:rsidRPr="009675EF">
              <w:rPr>
                <w:color w:val="000000"/>
                <w:sz w:val="18"/>
                <w:szCs w:val="22"/>
              </w:rPr>
              <w:t>0,0</w:t>
            </w:r>
          </w:p>
        </w:tc>
      </w:tr>
    </w:tbl>
    <w:p w14:paraId="4DB986D6" w14:textId="77777777" w:rsidR="002544C3" w:rsidRPr="009675EF" w:rsidRDefault="002544C3" w:rsidP="002544C3">
      <w:pPr>
        <w:autoSpaceDE w:val="0"/>
        <w:autoSpaceDN w:val="0"/>
        <w:adjustRightInd w:val="0"/>
        <w:jc w:val="center"/>
        <w:outlineLvl w:val="0"/>
        <w:rPr>
          <w:b/>
          <w:sz w:val="28"/>
          <w:szCs w:val="28"/>
        </w:rPr>
      </w:pPr>
      <w:r w:rsidRPr="009675EF">
        <w:rPr>
          <w:b/>
          <w:sz w:val="28"/>
          <w:szCs w:val="28"/>
        </w:rPr>
        <w:br w:type="page"/>
      </w:r>
      <w:r w:rsidRPr="009675EF">
        <w:rPr>
          <w:b/>
          <w:sz w:val="28"/>
          <w:szCs w:val="28"/>
        </w:rPr>
        <w:lastRenderedPageBreak/>
        <w:t xml:space="preserve">Предварительный расчет тарифа в сфере водоснабжения </w:t>
      </w:r>
      <w:proofErr w:type="spellStart"/>
      <w:r w:rsidRPr="009675EF">
        <w:rPr>
          <w:b/>
          <w:sz w:val="28"/>
          <w:szCs w:val="28"/>
        </w:rPr>
        <w:t>Калтанского</w:t>
      </w:r>
      <w:proofErr w:type="spellEnd"/>
      <w:r w:rsidRPr="009675EF">
        <w:rPr>
          <w:b/>
          <w:sz w:val="28"/>
          <w:szCs w:val="28"/>
        </w:rPr>
        <w:t xml:space="preserve">, </w:t>
      </w:r>
      <w:proofErr w:type="spellStart"/>
      <w:r w:rsidRPr="009675EF">
        <w:rPr>
          <w:b/>
          <w:sz w:val="28"/>
          <w:szCs w:val="28"/>
        </w:rPr>
        <w:t>Осинниковского</w:t>
      </w:r>
      <w:proofErr w:type="spellEnd"/>
      <w:r w:rsidRPr="009675EF">
        <w:rPr>
          <w:b/>
          <w:sz w:val="28"/>
          <w:szCs w:val="28"/>
        </w:rPr>
        <w:t xml:space="preserve"> городских округов при включении в НВВ мероприятий из инвестиционной программы на 2019-2033 гг.</w:t>
      </w:r>
    </w:p>
    <w:p w14:paraId="6176A2CC" w14:textId="77777777" w:rsidR="002544C3" w:rsidRPr="009675EF" w:rsidRDefault="002544C3" w:rsidP="002544C3">
      <w:pPr>
        <w:autoSpaceDE w:val="0"/>
        <w:autoSpaceDN w:val="0"/>
        <w:adjustRightInd w:val="0"/>
        <w:jc w:val="center"/>
        <w:rPr>
          <w:sz w:val="28"/>
          <w:szCs w:val="28"/>
        </w:rPr>
      </w:pPr>
    </w:p>
    <w:tbl>
      <w:tblPr>
        <w:tblW w:w="15637" w:type="dxa"/>
        <w:tblInd w:w="-431" w:type="dxa"/>
        <w:tblLook w:val="04A0" w:firstRow="1" w:lastRow="0" w:firstColumn="1" w:lastColumn="0" w:noHBand="0" w:noVBand="1"/>
      </w:tblPr>
      <w:tblGrid>
        <w:gridCol w:w="405"/>
        <w:gridCol w:w="3423"/>
        <w:gridCol w:w="954"/>
        <w:gridCol w:w="759"/>
        <w:gridCol w:w="759"/>
        <w:gridCol w:w="759"/>
        <w:gridCol w:w="759"/>
        <w:gridCol w:w="759"/>
        <w:gridCol w:w="706"/>
        <w:gridCol w:w="706"/>
        <w:gridCol w:w="706"/>
        <w:gridCol w:w="706"/>
        <w:gridCol w:w="706"/>
        <w:gridCol w:w="706"/>
        <w:gridCol w:w="706"/>
        <w:gridCol w:w="706"/>
        <w:gridCol w:w="706"/>
        <w:gridCol w:w="706"/>
      </w:tblGrid>
      <w:tr w:rsidR="002544C3" w:rsidRPr="009675EF" w14:paraId="0B7F0036" w14:textId="77777777" w:rsidTr="00735406">
        <w:trPr>
          <w:trHeight w:val="300"/>
        </w:trPr>
        <w:tc>
          <w:tcPr>
            <w:tcW w:w="4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F504AE5" w14:textId="77777777" w:rsidR="002544C3" w:rsidRPr="009675EF" w:rsidRDefault="002544C3" w:rsidP="002544C3">
            <w:pPr>
              <w:jc w:val="center"/>
              <w:rPr>
                <w:color w:val="000000"/>
                <w:sz w:val="16"/>
                <w:szCs w:val="14"/>
              </w:rPr>
            </w:pPr>
            <w:r w:rsidRPr="009675EF">
              <w:rPr>
                <w:color w:val="000000"/>
                <w:sz w:val="16"/>
                <w:szCs w:val="14"/>
              </w:rPr>
              <w:t>№ п/п</w:t>
            </w:r>
          </w:p>
        </w:tc>
        <w:tc>
          <w:tcPr>
            <w:tcW w:w="342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560469" w14:textId="77777777" w:rsidR="002544C3" w:rsidRPr="009675EF" w:rsidRDefault="002544C3" w:rsidP="002544C3">
            <w:pPr>
              <w:jc w:val="center"/>
              <w:rPr>
                <w:color w:val="000000"/>
                <w:sz w:val="16"/>
                <w:szCs w:val="14"/>
              </w:rPr>
            </w:pPr>
            <w:r w:rsidRPr="009675EF">
              <w:rPr>
                <w:color w:val="000000"/>
                <w:sz w:val="16"/>
                <w:szCs w:val="14"/>
              </w:rPr>
              <w:t>Наименование показателя</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CF42C74" w14:textId="77777777" w:rsidR="002544C3" w:rsidRPr="009675EF" w:rsidRDefault="002544C3" w:rsidP="002544C3">
            <w:pPr>
              <w:jc w:val="center"/>
              <w:rPr>
                <w:color w:val="000000"/>
                <w:sz w:val="16"/>
                <w:szCs w:val="14"/>
              </w:rPr>
            </w:pPr>
            <w:r w:rsidRPr="009675EF">
              <w:rPr>
                <w:color w:val="000000"/>
                <w:sz w:val="16"/>
                <w:szCs w:val="14"/>
              </w:rPr>
              <w:t>Ед. изм.</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5A1EBB" w14:textId="77777777" w:rsidR="002544C3" w:rsidRPr="009675EF" w:rsidRDefault="002544C3" w:rsidP="002544C3">
            <w:pPr>
              <w:jc w:val="center"/>
              <w:rPr>
                <w:color w:val="000000"/>
                <w:sz w:val="16"/>
                <w:szCs w:val="14"/>
              </w:rPr>
            </w:pPr>
            <w:r w:rsidRPr="009675EF">
              <w:rPr>
                <w:color w:val="000000"/>
                <w:sz w:val="16"/>
                <w:szCs w:val="14"/>
              </w:rPr>
              <w:t>2019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259B570" w14:textId="77777777" w:rsidR="002544C3" w:rsidRPr="009675EF" w:rsidRDefault="002544C3" w:rsidP="002544C3">
            <w:pPr>
              <w:jc w:val="center"/>
              <w:rPr>
                <w:color w:val="000000"/>
                <w:sz w:val="16"/>
                <w:szCs w:val="14"/>
              </w:rPr>
            </w:pPr>
            <w:r w:rsidRPr="009675EF">
              <w:rPr>
                <w:color w:val="000000"/>
                <w:sz w:val="16"/>
                <w:szCs w:val="14"/>
              </w:rPr>
              <w:t>2020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6926ACC" w14:textId="77777777" w:rsidR="002544C3" w:rsidRPr="009675EF" w:rsidRDefault="002544C3" w:rsidP="002544C3">
            <w:pPr>
              <w:jc w:val="center"/>
              <w:rPr>
                <w:color w:val="000000"/>
                <w:sz w:val="16"/>
                <w:szCs w:val="14"/>
              </w:rPr>
            </w:pPr>
            <w:r w:rsidRPr="009675EF">
              <w:rPr>
                <w:color w:val="000000"/>
                <w:sz w:val="16"/>
                <w:szCs w:val="14"/>
              </w:rPr>
              <w:t>2021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A17D72C" w14:textId="77777777" w:rsidR="002544C3" w:rsidRPr="009675EF" w:rsidRDefault="002544C3" w:rsidP="002544C3">
            <w:pPr>
              <w:jc w:val="center"/>
              <w:rPr>
                <w:color w:val="000000"/>
                <w:sz w:val="16"/>
                <w:szCs w:val="14"/>
              </w:rPr>
            </w:pPr>
            <w:r w:rsidRPr="009675EF">
              <w:rPr>
                <w:color w:val="000000"/>
                <w:sz w:val="16"/>
                <w:szCs w:val="14"/>
              </w:rPr>
              <w:t>2022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FA67C43" w14:textId="77777777" w:rsidR="002544C3" w:rsidRPr="009675EF" w:rsidRDefault="002544C3" w:rsidP="002544C3">
            <w:pPr>
              <w:jc w:val="center"/>
              <w:rPr>
                <w:color w:val="000000"/>
                <w:sz w:val="16"/>
                <w:szCs w:val="14"/>
              </w:rPr>
            </w:pPr>
            <w:r w:rsidRPr="009675EF">
              <w:rPr>
                <w:color w:val="000000"/>
                <w:sz w:val="16"/>
                <w:szCs w:val="14"/>
              </w:rPr>
              <w:t>2023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0FA08E7" w14:textId="77777777" w:rsidR="002544C3" w:rsidRPr="009675EF" w:rsidRDefault="002544C3" w:rsidP="002544C3">
            <w:pPr>
              <w:jc w:val="center"/>
              <w:rPr>
                <w:color w:val="000000"/>
                <w:sz w:val="16"/>
                <w:szCs w:val="14"/>
              </w:rPr>
            </w:pPr>
            <w:r w:rsidRPr="009675EF">
              <w:rPr>
                <w:color w:val="000000"/>
                <w:sz w:val="16"/>
                <w:szCs w:val="14"/>
              </w:rPr>
              <w:t>2024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3347BC7" w14:textId="77777777" w:rsidR="002544C3" w:rsidRPr="009675EF" w:rsidRDefault="002544C3" w:rsidP="002544C3">
            <w:pPr>
              <w:jc w:val="center"/>
              <w:rPr>
                <w:color w:val="000000"/>
                <w:sz w:val="16"/>
                <w:szCs w:val="14"/>
              </w:rPr>
            </w:pPr>
            <w:r w:rsidRPr="009675EF">
              <w:rPr>
                <w:color w:val="000000"/>
                <w:sz w:val="16"/>
                <w:szCs w:val="14"/>
              </w:rPr>
              <w:t>2025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F7D76C8" w14:textId="77777777" w:rsidR="002544C3" w:rsidRPr="009675EF" w:rsidRDefault="002544C3" w:rsidP="002544C3">
            <w:pPr>
              <w:jc w:val="center"/>
              <w:rPr>
                <w:color w:val="000000"/>
                <w:sz w:val="16"/>
                <w:szCs w:val="14"/>
              </w:rPr>
            </w:pPr>
            <w:r w:rsidRPr="009675EF">
              <w:rPr>
                <w:color w:val="000000"/>
                <w:sz w:val="16"/>
                <w:szCs w:val="14"/>
              </w:rPr>
              <w:t>2026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B42A94D" w14:textId="77777777" w:rsidR="002544C3" w:rsidRPr="009675EF" w:rsidRDefault="002544C3" w:rsidP="002544C3">
            <w:pPr>
              <w:jc w:val="center"/>
              <w:rPr>
                <w:color w:val="000000"/>
                <w:sz w:val="16"/>
                <w:szCs w:val="14"/>
              </w:rPr>
            </w:pPr>
            <w:r w:rsidRPr="009675EF">
              <w:rPr>
                <w:color w:val="000000"/>
                <w:sz w:val="16"/>
                <w:szCs w:val="14"/>
              </w:rPr>
              <w:t>2027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765D639" w14:textId="77777777" w:rsidR="002544C3" w:rsidRPr="009675EF" w:rsidRDefault="002544C3" w:rsidP="002544C3">
            <w:pPr>
              <w:jc w:val="center"/>
              <w:rPr>
                <w:color w:val="000000"/>
                <w:sz w:val="16"/>
                <w:szCs w:val="14"/>
              </w:rPr>
            </w:pPr>
            <w:r w:rsidRPr="009675EF">
              <w:rPr>
                <w:color w:val="000000"/>
                <w:sz w:val="16"/>
                <w:szCs w:val="14"/>
              </w:rPr>
              <w:t>2028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8D82E15" w14:textId="77777777" w:rsidR="002544C3" w:rsidRPr="009675EF" w:rsidRDefault="002544C3" w:rsidP="002544C3">
            <w:pPr>
              <w:jc w:val="center"/>
              <w:rPr>
                <w:color w:val="000000"/>
                <w:sz w:val="16"/>
                <w:szCs w:val="14"/>
              </w:rPr>
            </w:pPr>
            <w:r w:rsidRPr="009675EF">
              <w:rPr>
                <w:color w:val="000000"/>
                <w:sz w:val="16"/>
                <w:szCs w:val="14"/>
              </w:rPr>
              <w:t>2029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86CD29E" w14:textId="77777777" w:rsidR="002544C3" w:rsidRPr="009675EF" w:rsidRDefault="002544C3" w:rsidP="002544C3">
            <w:pPr>
              <w:jc w:val="center"/>
              <w:rPr>
                <w:color w:val="000000"/>
                <w:sz w:val="16"/>
                <w:szCs w:val="14"/>
              </w:rPr>
            </w:pPr>
            <w:r w:rsidRPr="009675EF">
              <w:rPr>
                <w:color w:val="000000"/>
                <w:sz w:val="16"/>
                <w:szCs w:val="14"/>
              </w:rPr>
              <w:t>2030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1D8BBF6" w14:textId="77777777" w:rsidR="002544C3" w:rsidRPr="009675EF" w:rsidRDefault="002544C3" w:rsidP="002544C3">
            <w:pPr>
              <w:jc w:val="center"/>
              <w:rPr>
                <w:color w:val="000000"/>
                <w:sz w:val="16"/>
                <w:szCs w:val="14"/>
              </w:rPr>
            </w:pPr>
            <w:r w:rsidRPr="009675EF">
              <w:rPr>
                <w:color w:val="000000"/>
                <w:sz w:val="16"/>
                <w:szCs w:val="14"/>
              </w:rPr>
              <w:t>2031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2AF8790" w14:textId="77777777" w:rsidR="002544C3" w:rsidRPr="009675EF" w:rsidRDefault="002544C3" w:rsidP="002544C3">
            <w:pPr>
              <w:jc w:val="center"/>
              <w:rPr>
                <w:color w:val="000000"/>
                <w:sz w:val="16"/>
                <w:szCs w:val="14"/>
              </w:rPr>
            </w:pPr>
            <w:r w:rsidRPr="009675EF">
              <w:rPr>
                <w:color w:val="000000"/>
                <w:sz w:val="16"/>
                <w:szCs w:val="14"/>
              </w:rPr>
              <w:t>2032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2F065D1" w14:textId="77777777" w:rsidR="002544C3" w:rsidRPr="009675EF" w:rsidRDefault="002544C3" w:rsidP="002544C3">
            <w:pPr>
              <w:jc w:val="center"/>
              <w:rPr>
                <w:color w:val="000000"/>
                <w:sz w:val="16"/>
                <w:szCs w:val="14"/>
              </w:rPr>
            </w:pPr>
            <w:r w:rsidRPr="009675EF">
              <w:rPr>
                <w:color w:val="000000"/>
                <w:sz w:val="16"/>
                <w:szCs w:val="14"/>
              </w:rPr>
              <w:t>2033 год</w:t>
            </w:r>
          </w:p>
        </w:tc>
      </w:tr>
      <w:tr w:rsidR="002544C3" w:rsidRPr="009675EF" w14:paraId="7BB5114A" w14:textId="77777777" w:rsidTr="00735406">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237BFB5" w14:textId="77777777" w:rsidR="002544C3" w:rsidRPr="009675EF" w:rsidRDefault="002544C3" w:rsidP="002544C3">
            <w:pPr>
              <w:jc w:val="center"/>
              <w:rPr>
                <w:color w:val="000000"/>
                <w:sz w:val="16"/>
                <w:szCs w:val="14"/>
              </w:rPr>
            </w:pPr>
            <w:r w:rsidRPr="009675EF">
              <w:rPr>
                <w:color w:val="000000"/>
                <w:sz w:val="16"/>
                <w:szCs w:val="14"/>
              </w:rPr>
              <w:t>1</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C23D0C" w14:textId="77777777" w:rsidR="002544C3" w:rsidRPr="009675EF" w:rsidRDefault="002544C3" w:rsidP="002544C3">
            <w:pPr>
              <w:jc w:val="center"/>
              <w:rPr>
                <w:color w:val="000000"/>
                <w:sz w:val="16"/>
                <w:szCs w:val="14"/>
              </w:rPr>
            </w:pPr>
            <w:r w:rsidRPr="009675EF">
              <w:rPr>
                <w:color w:val="000000"/>
                <w:sz w:val="16"/>
                <w:szCs w:val="14"/>
              </w:rPr>
              <w:t>2</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ACDB56" w14:textId="77777777" w:rsidR="002544C3" w:rsidRPr="009675EF" w:rsidRDefault="002544C3" w:rsidP="002544C3">
            <w:pPr>
              <w:jc w:val="center"/>
              <w:rPr>
                <w:color w:val="000000"/>
                <w:sz w:val="16"/>
                <w:szCs w:val="14"/>
              </w:rPr>
            </w:pPr>
            <w:r w:rsidRPr="009675EF">
              <w:rPr>
                <w:color w:val="000000"/>
                <w:sz w:val="16"/>
                <w:szCs w:val="14"/>
              </w:rPr>
              <w:t>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675440" w14:textId="77777777" w:rsidR="002544C3" w:rsidRPr="009675EF" w:rsidRDefault="002544C3" w:rsidP="002544C3">
            <w:pPr>
              <w:jc w:val="center"/>
              <w:rPr>
                <w:color w:val="000000"/>
                <w:sz w:val="16"/>
                <w:szCs w:val="14"/>
              </w:rPr>
            </w:pPr>
            <w:r w:rsidRPr="009675EF">
              <w:rPr>
                <w:color w:val="000000"/>
                <w:sz w:val="16"/>
                <w:szCs w:val="14"/>
              </w:rPr>
              <w:t>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17E534" w14:textId="77777777" w:rsidR="002544C3" w:rsidRPr="009675EF" w:rsidRDefault="002544C3" w:rsidP="002544C3">
            <w:pPr>
              <w:jc w:val="center"/>
              <w:rPr>
                <w:color w:val="000000"/>
                <w:sz w:val="16"/>
                <w:szCs w:val="14"/>
              </w:rPr>
            </w:pPr>
            <w:r w:rsidRPr="009675EF">
              <w:rPr>
                <w:color w:val="000000"/>
                <w:sz w:val="16"/>
                <w:szCs w:val="14"/>
              </w:rPr>
              <w:t>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C0E072" w14:textId="77777777" w:rsidR="002544C3" w:rsidRPr="009675EF" w:rsidRDefault="002544C3" w:rsidP="002544C3">
            <w:pPr>
              <w:jc w:val="center"/>
              <w:rPr>
                <w:color w:val="000000"/>
                <w:sz w:val="16"/>
                <w:szCs w:val="14"/>
              </w:rPr>
            </w:pPr>
            <w:r w:rsidRPr="009675EF">
              <w:rPr>
                <w:color w:val="000000"/>
                <w:sz w:val="16"/>
                <w:szCs w:val="14"/>
              </w:rPr>
              <w:t>6</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6F461C" w14:textId="77777777" w:rsidR="002544C3" w:rsidRPr="009675EF" w:rsidRDefault="002544C3" w:rsidP="002544C3">
            <w:pPr>
              <w:jc w:val="center"/>
              <w:rPr>
                <w:color w:val="000000"/>
                <w:sz w:val="16"/>
                <w:szCs w:val="14"/>
              </w:rPr>
            </w:pPr>
            <w:r w:rsidRPr="009675EF">
              <w:rPr>
                <w:color w:val="000000"/>
                <w:sz w:val="16"/>
                <w:szCs w:val="14"/>
              </w:rPr>
              <w:t>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E19210" w14:textId="77777777" w:rsidR="002544C3" w:rsidRPr="009675EF" w:rsidRDefault="002544C3" w:rsidP="002544C3">
            <w:pPr>
              <w:jc w:val="center"/>
              <w:rPr>
                <w:color w:val="000000"/>
                <w:sz w:val="16"/>
                <w:szCs w:val="14"/>
              </w:rPr>
            </w:pPr>
            <w:r w:rsidRPr="009675EF">
              <w:rPr>
                <w:color w:val="000000"/>
                <w:sz w:val="16"/>
                <w:szCs w:val="14"/>
              </w:rPr>
              <w:t>8</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2AD4D40" w14:textId="77777777" w:rsidR="002544C3" w:rsidRPr="009675EF" w:rsidRDefault="002544C3" w:rsidP="002544C3">
            <w:pPr>
              <w:jc w:val="center"/>
              <w:rPr>
                <w:color w:val="000000"/>
                <w:sz w:val="16"/>
                <w:szCs w:val="14"/>
              </w:rPr>
            </w:pPr>
            <w:r w:rsidRPr="009675EF">
              <w:rPr>
                <w:color w:val="000000"/>
                <w:sz w:val="16"/>
                <w:szCs w:val="14"/>
              </w:rPr>
              <w:t>9</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D795722" w14:textId="77777777" w:rsidR="002544C3" w:rsidRPr="009675EF" w:rsidRDefault="002544C3" w:rsidP="002544C3">
            <w:pPr>
              <w:jc w:val="center"/>
              <w:rPr>
                <w:color w:val="000000"/>
                <w:sz w:val="16"/>
                <w:szCs w:val="14"/>
              </w:rPr>
            </w:pPr>
            <w:r w:rsidRPr="009675EF">
              <w:rPr>
                <w:color w:val="000000"/>
                <w:sz w:val="16"/>
                <w:szCs w:val="14"/>
              </w:rPr>
              <w:t>10</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31086BF" w14:textId="77777777" w:rsidR="002544C3" w:rsidRPr="009675EF" w:rsidRDefault="002544C3" w:rsidP="002544C3">
            <w:pPr>
              <w:jc w:val="center"/>
              <w:rPr>
                <w:color w:val="000000"/>
                <w:sz w:val="16"/>
                <w:szCs w:val="14"/>
              </w:rPr>
            </w:pPr>
            <w:r w:rsidRPr="009675EF">
              <w:rPr>
                <w:color w:val="000000"/>
                <w:sz w:val="16"/>
                <w:szCs w:val="14"/>
              </w:rPr>
              <w:t>11</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C0E2D98" w14:textId="77777777" w:rsidR="002544C3" w:rsidRPr="009675EF" w:rsidRDefault="002544C3" w:rsidP="002544C3">
            <w:pPr>
              <w:jc w:val="center"/>
              <w:rPr>
                <w:color w:val="000000"/>
                <w:sz w:val="16"/>
                <w:szCs w:val="14"/>
              </w:rPr>
            </w:pPr>
            <w:r w:rsidRPr="009675EF">
              <w:rPr>
                <w:color w:val="000000"/>
                <w:sz w:val="16"/>
                <w:szCs w:val="14"/>
              </w:rPr>
              <w:t>12</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6F802C1" w14:textId="77777777" w:rsidR="002544C3" w:rsidRPr="009675EF" w:rsidRDefault="002544C3" w:rsidP="002544C3">
            <w:pPr>
              <w:jc w:val="center"/>
              <w:rPr>
                <w:color w:val="000000"/>
                <w:sz w:val="16"/>
                <w:szCs w:val="14"/>
              </w:rPr>
            </w:pPr>
            <w:r w:rsidRPr="009675EF">
              <w:rPr>
                <w:color w:val="000000"/>
                <w:sz w:val="16"/>
                <w:szCs w:val="14"/>
              </w:rPr>
              <w:t>13</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38E541E" w14:textId="77777777" w:rsidR="002544C3" w:rsidRPr="009675EF" w:rsidRDefault="002544C3" w:rsidP="002544C3">
            <w:pPr>
              <w:jc w:val="center"/>
              <w:rPr>
                <w:color w:val="000000"/>
                <w:sz w:val="16"/>
                <w:szCs w:val="14"/>
              </w:rPr>
            </w:pPr>
            <w:r w:rsidRPr="009675EF">
              <w:rPr>
                <w:color w:val="000000"/>
                <w:sz w:val="16"/>
                <w:szCs w:val="14"/>
              </w:rPr>
              <w:t>14</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63DF0F8" w14:textId="77777777" w:rsidR="002544C3" w:rsidRPr="009675EF" w:rsidRDefault="002544C3" w:rsidP="002544C3">
            <w:pPr>
              <w:jc w:val="center"/>
              <w:rPr>
                <w:color w:val="000000"/>
                <w:sz w:val="16"/>
                <w:szCs w:val="14"/>
              </w:rPr>
            </w:pPr>
            <w:r w:rsidRPr="009675EF">
              <w:rPr>
                <w:color w:val="000000"/>
                <w:sz w:val="16"/>
                <w:szCs w:val="14"/>
              </w:rPr>
              <w:t>15</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1522D7E" w14:textId="77777777" w:rsidR="002544C3" w:rsidRPr="009675EF" w:rsidRDefault="002544C3" w:rsidP="002544C3">
            <w:pPr>
              <w:jc w:val="center"/>
              <w:rPr>
                <w:color w:val="000000"/>
                <w:sz w:val="16"/>
                <w:szCs w:val="14"/>
              </w:rPr>
            </w:pPr>
            <w:r w:rsidRPr="009675EF">
              <w:rPr>
                <w:color w:val="000000"/>
                <w:sz w:val="16"/>
                <w:szCs w:val="14"/>
              </w:rPr>
              <w:t>16</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8A7F49E" w14:textId="77777777" w:rsidR="002544C3" w:rsidRPr="009675EF" w:rsidRDefault="002544C3" w:rsidP="002544C3">
            <w:pPr>
              <w:jc w:val="center"/>
              <w:rPr>
                <w:color w:val="000000"/>
                <w:sz w:val="16"/>
                <w:szCs w:val="14"/>
              </w:rPr>
            </w:pPr>
            <w:r w:rsidRPr="009675EF">
              <w:rPr>
                <w:color w:val="000000"/>
                <w:sz w:val="16"/>
                <w:szCs w:val="14"/>
              </w:rPr>
              <w:t>17</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E6033EE" w14:textId="77777777" w:rsidR="002544C3" w:rsidRPr="009675EF" w:rsidRDefault="002544C3" w:rsidP="002544C3">
            <w:pPr>
              <w:jc w:val="center"/>
              <w:rPr>
                <w:color w:val="000000"/>
                <w:sz w:val="16"/>
                <w:szCs w:val="14"/>
              </w:rPr>
            </w:pPr>
            <w:r w:rsidRPr="009675EF">
              <w:rPr>
                <w:color w:val="000000"/>
                <w:sz w:val="16"/>
                <w:szCs w:val="14"/>
              </w:rPr>
              <w:t>18</w:t>
            </w:r>
          </w:p>
        </w:tc>
      </w:tr>
      <w:tr w:rsidR="002544C3" w:rsidRPr="009675EF" w14:paraId="360BD6D5" w14:textId="77777777" w:rsidTr="00735406">
        <w:trPr>
          <w:trHeight w:val="458"/>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C65505F" w14:textId="77777777" w:rsidR="002544C3" w:rsidRPr="009675EF" w:rsidRDefault="002544C3" w:rsidP="002544C3">
            <w:pPr>
              <w:jc w:val="center"/>
              <w:rPr>
                <w:color w:val="000000"/>
                <w:sz w:val="16"/>
                <w:szCs w:val="14"/>
              </w:rPr>
            </w:pPr>
            <w:r w:rsidRPr="009675EF">
              <w:rPr>
                <w:color w:val="000000"/>
                <w:sz w:val="16"/>
                <w:szCs w:val="14"/>
              </w:rPr>
              <w:t>1</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C93C89" w14:textId="77777777" w:rsidR="002544C3" w:rsidRPr="009675EF" w:rsidRDefault="002544C3" w:rsidP="002544C3">
            <w:pPr>
              <w:rPr>
                <w:color w:val="000000"/>
                <w:sz w:val="16"/>
                <w:szCs w:val="14"/>
              </w:rPr>
            </w:pPr>
            <w:r w:rsidRPr="009675EF">
              <w:rPr>
                <w:color w:val="000000"/>
                <w:sz w:val="16"/>
                <w:szCs w:val="14"/>
              </w:rPr>
              <w:t>Отпущено воды по категориям потребителей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23F62A" w14:textId="77777777" w:rsidR="002544C3" w:rsidRPr="009675EF" w:rsidRDefault="002544C3" w:rsidP="002544C3">
            <w:pPr>
              <w:jc w:val="center"/>
              <w:rPr>
                <w:color w:val="000000"/>
                <w:sz w:val="16"/>
                <w:szCs w:val="14"/>
              </w:rPr>
            </w:pPr>
            <w:r w:rsidRPr="009675EF">
              <w:rPr>
                <w:color w:val="000000"/>
                <w:sz w:val="16"/>
                <w:szCs w:val="14"/>
              </w:rPr>
              <w:t>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A76B0C" w14:textId="77777777" w:rsidR="002544C3" w:rsidRPr="009675EF" w:rsidRDefault="002544C3" w:rsidP="002544C3">
            <w:pPr>
              <w:jc w:val="center"/>
              <w:rPr>
                <w:color w:val="000000"/>
                <w:sz w:val="16"/>
                <w:szCs w:val="14"/>
              </w:rPr>
            </w:pPr>
            <w:r w:rsidRPr="009675EF">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C27145" w14:textId="77777777" w:rsidR="002544C3" w:rsidRPr="009675EF" w:rsidRDefault="002544C3" w:rsidP="002544C3">
            <w:pPr>
              <w:jc w:val="center"/>
              <w:rPr>
                <w:color w:val="000000"/>
                <w:sz w:val="16"/>
                <w:szCs w:val="14"/>
              </w:rPr>
            </w:pPr>
            <w:r w:rsidRPr="009675EF">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802999" w14:textId="77777777" w:rsidR="002544C3" w:rsidRPr="009675EF" w:rsidRDefault="002544C3" w:rsidP="002544C3">
            <w:pPr>
              <w:jc w:val="center"/>
              <w:rPr>
                <w:color w:val="000000"/>
                <w:sz w:val="16"/>
                <w:szCs w:val="14"/>
              </w:rPr>
            </w:pPr>
            <w:r w:rsidRPr="009675EF">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C8C201" w14:textId="77777777" w:rsidR="002544C3" w:rsidRPr="009675EF" w:rsidRDefault="002544C3" w:rsidP="002544C3">
            <w:pPr>
              <w:jc w:val="center"/>
              <w:rPr>
                <w:color w:val="000000"/>
                <w:sz w:val="16"/>
                <w:szCs w:val="14"/>
              </w:rPr>
            </w:pPr>
            <w:r w:rsidRPr="009675EF">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C757A8"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7ACA2F"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AB341A"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FAD123"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362A1F"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FAAB39"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8779E2"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5B9437"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51D5E7"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87C32D" w14:textId="77777777" w:rsidR="002544C3" w:rsidRPr="009675EF" w:rsidRDefault="002544C3" w:rsidP="002544C3">
            <w:pPr>
              <w:jc w:val="center"/>
              <w:rPr>
                <w:color w:val="000000"/>
                <w:sz w:val="16"/>
                <w:szCs w:val="14"/>
              </w:rPr>
            </w:pPr>
            <w:r w:rsidRPr="009675EF">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578166" w14:textId="77777777" w:rsidR="002544C3" w:rsidRPr="009675EF" w:rsidRDefault="002544C3" w:rsidP="002544C3">
            <w:pPr>
              <w:jc w:val="center"/>
              <w:rPr>
                <w:color w:val="000000"/>
                <w:sz w:val="16"/>
                <w:szCs w:val="14"/>
              </w:rPr>
            </w:pPr>
            <w:r w:rsidRPr="009675EF">
              <w:rPr>
                <w:color w:val="000000"/>
                <w:sz w:val="16"/>
                <w:szCs w:val="14"/>
              </w:rPr>
              <w:t>3785633</w:t>
            </w:r>
          </w:p>
        </w:tc>
      </w:tr>
      <w:tr w:rsidR="002544C3" w:rsidRPr="009675EF" w14:paraId="37CA1FDC"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F3D8CBB" w14:textId="77777777" w:rsidR="002544C3" w:rsidRPr="009675EF" w:rsidRDefault="002544C3" w:rsidP="002544C3">
            <w:pPr>
              <w:jc w:val="center"/>
              <w:rPr>
                <w:color w:val="000000"/>
                <w:sz w:val="16"/>
                <w:szCs w:val="14"/>
              </w:rPr>
            </w:pPr>
            <w:r w:rsidRPr="009675EF">
              <w:rPr>
                <w:color w:val="000000"/>
                <w:sz w:val="16"/>
                <w:szCs w:val="14"/>
              </w:rPr>
              <w:t>2</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4CDC97" w14:textId="77777777" w:rsidR="002544C3" w:rsidRPr="009675EF" w:rsidRDefault="002544C3" w:rsidP="002544C3">
            <w:pPr>
              <w:rPr>
                <w:color w:val="000000"/>
                <w:sz w:val="16"/>
                <w:szCs w:val="14"/>
              </w:rPr>
            </w:pPr>
            <w:r w:rsidRPr="009675EF">
              <w:rPr>
                <w:color w:val="000000"/>
                <w:sz w:val="16"/>
                <w:szCs w:val="14"/>
              </w:rPr>
              <w:t>НВВ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B77408" w14:textId="77777777" w:rsidR="002544C3" w:rsidRPr="009675EF" w:rsidRDefault="002544C3" w:rsidP="002544C3">
            <w:pPr>
              <w:jc w:val="center"/>
              <w:rPr>
                <w:color w:val="000000"/>
                <w:sz w:val="16"/>
                <w:szCs w:val="14"/>
              </w:rPr>
            </w:pPr>
            <w:r w:rsidRPr="009675EF">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EB3564" w14:textId="77777777" w:rsidR="002544C3" w:rsidRPr="009675EF" w:rsidRDefault="002544C3" w:rsidP="002544C3">
            <w:pPr>
              <w:jc w:val="center"/>
              <w:rPr>
                <w:color w:val="000000"/>
                <w:sz w:val="16"/>
                <w:szCs w:val="14"/>
              </w:rPr>
            </w:pPr>
            <w:r w:rsidRPr="009675EF">
              <w:rPr>
                <w:color w:val="000000"/>
                <w:sz w:val="16"/>
                <w:szCs w:val="14"/>
              </w:rPr>
              <w:t>189409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6C190A" w14:textId="77777777" w:rsidR="002544C3" w:rsidRPr="009675EF" w:rsidRDefault="002544C3" w:rsidP="002544C3">
            <w:pPr>
              <w:jc w:val="center"/>
              <w:rPr>
                <w:color w:val="000000"/>
                <w:sz w:val="16"/>
                <w:szCs w:val="14"/>
              </w:rPr>
            </w:pPr>
            <w:r w:rsidRPr="009675EF">
              <w:rPr>
                <w:color w:val="000000"/>
                <w:sz w:val="16"/>
                <w:szCs w:val="14"/>
              </w:rPr>
              <w:t>194571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097B10" w14:textId="77777777" w:rsidR="002544C3" w:rsidRPr="009675EF" w:rsidRDefault="002544C3" w:rsidP="002544C3">
            <w:pPr>
              <w:jc w:val="center"/>
              <w:rPr>
                <w:color w:val="000000"/>
                <w:sz w:val="16"/>
                <w:szCs w:val="14"/>
              </w:rPr>
            </w:pPr>
            <w:r w:rsidRPr="009675EF">
              <w:rPr>
                <w:color w:val="000000"/>
                <w:sz w:val="16"/>
                <w:szCs w:val="14"/>
              </w:rPr>
              <w:t>201798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C2D3E6" w14:textId="77777777" w:rsidR="002544C3" w:rsidRPr="009675EF" w:rsidRDefault="002544C3" w:rsidP="002544C3">
            <w:pPr>
              <w:jc w:val="center"/>
              <w:rPr>
                <w:color w:val="000000"/>
                <w:sz w:val="16"/>
                <w:szCs w:val="14"/>
              </w:rPr>
            </w:pPr>
            <w:r w:rsidRPr="009675EF">
              <w:rPr>
                <w:color w:val="000000"/>
                <w:sz w:val="16"/>
                <w:szCs w:val="14"/>
              </w:rPr>
              <w:t>208709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481C82" w14:textId="77777777" w:rsidR="002544C3" w:rsidRPr="009675EF" w:rsidRDefault="002544C3" w:rsidP="002544C3">
            <w:pPr>
              <w:jc w:val="center"/>
              <w:rPr>
                <w:color w:val="000000"/>
                <w:sz w:val="16"/>
                <w:szCs w:val="14"/>
              </w:rPr>
            </w:pPr>
            <w:r w:rsidRPr="009675EF">
              <w:rPr>
                <w:color w:val="000000"/>
                <w:sz w:val="16"/>
                <w:szCs w:val="14"/>
              </w:rPr>
              <w:t>216568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7A8E1B" w14:textId="77777777" w:rsidR="002544C3" w:rsidRPr="009675EF" w:rsidRDefault="002544C3" w:rsidP="002544C3">
            <w:pPr>
              <w:jc w:val="center"/>
              <w:rPr>
                <w:color w:val="000000"/>
                <w:sz w:val="16"/>
                <w:szCs w:val="14"/>
              </w:rPr>
            </w:pPr>
            <w:r w:rsidRPr="009675EF">
              <w:rPr>
                <w:color w:val="000000"/>
                <w:sz w:val="16"/>
                <w:szCs w:val="14"/>
              </w:rPr>
              <w:t>223705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AA6458" w14:textId="77777777" w:rsidR="002544C3" w:rsidRPr="009675EF" w:rsidRDefault="002544C3" w:rsidP="002544C3">
            <w:pPr>
              <w:jc w:val="center"/>
              <w:rPr>
                <w:color w:val="000000"/>
                <w:sz w:val="16"/>
                <w:szCs w:val="14"/>
              </w:rPr>
            </w:pPr>
            <w:r w:rsidRPr="009675EF">
              <w:rPr>
                <w:color w:val="000000"/>
                <w:sz w:val="16"/>
                <w:szCs w:val="14"/>
              </w:rPr>
              <w:t>232771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D86933" w14:textId="77777777" w:rsidR="002544C3" w:rsidRPr="009675EF" w:rsidRDefault="002544C3" w:rsidP="002544C3">
            <w:pPr>
              <w:jc w:val="center"/>
              <w:rPr>
                <w:color w:val="000000"/>
                <w:sz w:val="16"/>
                <w:szCs w:val="14"/>
              </w:rPr>
            </w:pPr>
            <w:r w:rsidRPr="009675EF">
              <w:rPr>
                <w:color w:val="000000"/>
                <w:sz w:val="16"/>
                <w:szCs w:val="14"/>
              </w:rPr>
              <w:t>241197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488C36" w14:textId="77777777" w:rsidR="002544C3" w:rsidRPr="009675EF" w:rsidRDefault="002544C3" w:rsidP="002544C3">
            <w:pPr>
              <w:jc w:val="center"/>
              <w:rPr>
                <w:color w:val="000000"/>
                <w:sz w:val="16"/>
                <w:szCs w:val="14"/>
              </w:rPr>
            </w:pPr>
            <w:r w:rsidRPr="009675EF">
              <w:rPr>
                <w:color w:val="000000"/>
                <w:sz w:val="16"/>
                <w:szCs w:val="14"/>
              </w:rPr>
              <w:t>249817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37E6C8" w14:textId="77777777" w:rsidR="002544C3" w:rsidRPr="009675EF" w:rsidRDefault="002544C3" w:rsidP="002544C3">
            <w:pPr>
              <w:jc w:val="center"/>
              <w:rPr>
                <w:color w:val="000000"/>
                <w:sz w:val="16"/>
                <w:szCs w:val="14"/>
              </w:rPr>
            </w:pPr>
            <w:r w:rsidRPr="009675EF">
              <w:rPr>
                <w:color w:val="000000"/>
                <w:sz w:val="16"/>
                <w:szCs w:val="14"/>
              </w:rPr>
              <w:t>258532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9D678B" w14:textId="77777777" w:rsidR="002544C3" w:rsidRPr="009675EF" w:rsidRDefault="002544C3" w:rsidP="002544C3">
            <w:pPr>
              <w:jc w:val="center"/>
              <w:rPr>
                <w:color w:val="000000"/>
                <w:sz w:val="16"/>
                <w:szCs w:val="14"/>
              </w:rPr>
            </w:pPr>
            <w:r w:rsidRPr="009675EF">
              <w:rPr>
                <w:color w:val="000000"/>
                <w:sz w:val="16"/>
                <w:szCs w:val="14"/>
              </w:rPr>
              <w:t>267305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99EDA8" w14:textId="77777777" w:rsidR="002544C3" w:rsidRPr="009675EF" w:rsidRDefault="002544C3" w:rsidP="002544C3">
            <w:pPr>
              <w:jc w:val="center"/>
              <w:rPr>
                <w:color w:val="000000"/>
                <w:sz w:val="16"/>
                <w:szCs w:val="14"/>
              </w:rPr>
            </w:pPr>
            <w:r w:rsidRPr="009675EF">
              <w:rPr>
                <w:color w:val="000000"/>
                <w:sz w:val="16"/>
                <w:szCs w:val="14"/>
              </w:rPr>
              <w:t>277180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3EF551" w14:textId="77777777" w:rsidR="002544C3" w:rsidRPr="009675EF" w:rsidRDefault="002544C3" w:rsidP="002544C3">
            <w:pPr>
              <w:jc w:val="center"/>
              <w:rPr>
                <w:color w:val="000000"/>
                <w:sz w:val="16"/>
                <w:szCs w:val="14"/>
              </w:rPr>
            </w:pPr>
            <w:r w:rsidRPr="009675EF">
              <w:rPr>
                <w:color w:val="000000"/>
                <w:sz w:val="16"/>
                <w:szCs w:val="14"/>
              </w:rPr>
              <w:t>288434</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55C923" w14:textId="77777777" w:rsidR="002544C3" w:rsidRPr="009675EF" w:rsidRDefault="002544C3" w:rsidP="002544C3">
            <w:pPr>
              <w:jc w:val="center"/>
              <w:rPr>
                <w:color w:val="000000"/>
                <w:sz w:val="16"/>
                <w:szCs w:val="14"/>
              </w:rPr>
            </w:pPr>
            <w:r w:rsidRPr="009675EF">
              <w:rPr>
                <w:color w:val="000000"/>
                <w:sz w:val="16"/>
                <w:szCs w:val="14"/>
              </w:rPr>
              <w:t>298938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124411" w14:textId="77777777" w:rsidR="002544C3" w:rsidRPr="009675EF" w:rsidRDefault="002544C3" w:rsidP="002544C3">
            <w:pPr>
              <w:jc w:val="center"/>
              <w:rPr>
                <w:color w:val="000000"/>
                <w:sz w:val="16"/>
                <w:szCs w:val="14"/>
              </w:rPr>
            </w:pPr>
            <w:r w:rsidRPr="009675EF">
              <w:rPr>
                <w:color w:val="000000"/>
                <w:sz w:val="16"/>
                <w:szCs w:val="14"/>
              </w:rPr>
              <w:t>310901</w:t>
            </w:r>
          </w:p>
        </w:tc>
      </w:tr>
      <w:tr w:rsidR="002544C3" w:rsidRPr="009675EF" w14:paraId="0D960E86"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0351309" w14:textId="77777777" w:rsidR="002544C3" w:rsidRPr="009675EF" w:rsidRDefault="002544C3" w:rsidP="002544C3">
            <w:pPr>
              <w:jc w:val="center"/>
              <w:rPr>
                <w:color w:val="000000"/>
                <w:sz w:val="16"/>
                <w:szCs w:val="14"/>
              </w:rPr>
            </w:pPr>
            <w:r w:rsidRPr="009675EF">
              <w:rPr>
                <w:color w:val="000000"/>
                <w:sz w:val="16"/>
                <w:szCs w:val="14"/>
              </w:rPr>
              <w:t>3</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28317C" w14:textId="77777777" w:rsidR="002544C3" w:rsidRPr="009675EF" w:rsidRDefault="002544C3" w:rsidP="002544C3">
            <w:pPr>
              <w:rPr>
                <w:color w:val="000000"/>
                <w:sz w:val="16"/>
                <w:szCs w:val="14"/>
              </w:rPr>
            </w:pPr>
            <w:r w:rsidRPr="009675EF">
              <w:rPr>
                <w:color w:val="000000"/>
                <w:sz w:val="16"/>
                <w:szCs w:val="14"/>
              </w:rPr>
              <w:t>Тариф (прочие потребители)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FF4D7E" w14:textId="77777777" w:rsidR="002544C3" w:rsidRPr="009675EF" w:rsidRDefault="002544C3" w:rsidP="002544C3">
            <w:pPr>
              <w:jc w:val="center"/>
              <w:rPr>
                <w:color w:val="000000"/>
                <w:sz w:val="16"/>
                <w:szCs w:val="14"/>
              </w:rPr>
            </w:pPr>
            <w:r w:rsidRPr="009675EF">
              <w:rPr>
                <w:color w:val="000000"/>
                <w:sz w:val="16"/>
                <w:szCs w:val="14"/>
              </w:rPr>
              <w:t>руб./м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4CC6E6" w14:textId="77777777" w:rsidR="002544C3" w:rsidRPr="009675EF" w:rsidRDefault="002544C3" w:rsidP="002544C3">
            <w:pPr>
              <w:jc w:val="center"/>
              <w:rPr>
                <w:color w:val="000000"/>
                <w:sz w:val="16"/>
                <w:szCs w:val="14"/>
              </w:rPr>
            </w:pPr>
            <w:r w:rsidRPr="009675EF">
              <w:rPr>
                <w:color w:val="000000"/>
                <w:sz w:val="16"/>
                <w:szCs w:val="14"/>
              </w:rPr>
              <w:t>50,03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771D3A" w14:textId="77777777" w:rsidR="002544C3" w:rsidRPr="009675EF" w:rsidRDefault="002544C3" w:rsidP="002544C3">
            <w:pPr>
              <w:jc w:val="center"/>
              <w:rPr>
                <w:color w:val="000000"/>
                <w:sz w:val="16"/>
                <w:szCs w:val="14"/>
              </w:rPr>
            </w:pPr>
            <w:r w:rsidRPr="009675EF">
              <w:rPr>
                <w:color w:val="000000"/>
                <w:sz w:val="16"/>
                <w:szCs w:val="14"/>
              </w:rPr>
              <w:t>51,40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A91255" w14:textId="77777777" w:rsidR="002544C3" w:rsidRPr="009675EF" w:rsidRDefault="002544C3" w:rsidP="002544C3">
            <w:pPr>
              <w:jc w:val="center"/>
              <w:rPr>
                <w:color w:val="000000"/>
                <w:sz w:val="16"/>
                <w:szCs w:val="14"/>
              </w:rPr>
            </w:pPr>
            <w:r w:rsidRPr="009675EF">
              <w:rPr>
                <w:color w:val="000000"/>
                <w:sz w:val="16"/>
                <w:szCs w:val="14"/>
              </w:rPr>
              <w:t>53,31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314608" w14:textId="77777777" w:rsidR="002544C3" w:rsidRPr="009675EF" w:rsidRDefault="002544C3" w:rsidP="002544C3">
            <w:pPr>
              <w:jc w:val="center"/>
              <w:rPr>
                <w:color w:val="000000"/>
                <w:sz w:val="16"/>
                <w:szCs w:val="14"/>
              </w:rPr>
            </w:pPr>
            <w:r w:rsidRPr="009675EF">
              <w:rPr>
                <w:color w:val="000000"/>
                <w:sz w:val="16"/>
                <w:szCs w:val="14"/>
              </w:rPr>
              <w:t>55,13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58841D" w14:textId="77777777" w:rsidR="002544C3" w:rsidRPr="009675EF" w:rsidRDefault="002544C3" w:rsidP="002544C3">
            <w:pPr>
              <w:jc w:val="center"/>
              <w:rPr>
                <w:color w:val="000000"/>
                <w:sz w:val="16"/>
                <w:szCs w:val="14"/>
              </w:rPr>
            </w:pPr>
            <w:r w:rsidRPr="009675EF">
              <w:rPr>
                <w:color w:val="000000"/>
                <w:sz w:val="16"/>
                <w:szCs w:val="14"/>
              </w:rPr>
              <w:t>57,21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D112E4" w14:textId="77777777" w:rsidR="002544C3" w:rsidRPr="009675EF" w:rsidRDefault="002544C3" w:rsidP="002544C3">
            <w:pPr>
              <w:jc w:val="center"/>
              <w:rPr>
                <w:color w:val="000000"/>
                <w:sz w:val="16"/>
                <w:szCs w:val="14"/>
              </w:rPr>
            </w:pPr>
            <w:r w:rsidRPr="009675EF">
              <w:rPr>
                <w:color w:val="000000"/>
                <w:sz w:val="16"/>
                <w:szCs w:val="14"/>
              </w:rPr>
              <w:t>59,09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CEA42D" w14:textId="77777777" w:rsidR="002544C3" w:rsidRPr="009675EF" w:rsidRDefault="002544C3" w:rsidP="002544C3">
            <w:pPr>
              <w:jc w:val="center"/>
              <w:rPr>
                <w:color w:val="000000"/>
                <w:sz w:val="16"/>
                <w:szCs w:val="14"/>
              </w:rPr>
            </w:pPr>
            <w:r w:rsidRPr="009675EF">
              <w:rPr>
                <w:color w:val="000000"/>
                <w:sz w:val="16"/>
                <w:szCs w:val="14"/>
              </w:rPr>
              <w:t>61,49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7D02D3" w14:textId="77777777" w:rsidR="002544C3" w:rsidRPr="009675EF" w:rsidRDefault="002544C3" w:rsidP="002544C3">
            <w:pPr>
              <w:jc w:val="center"/>
              <w:rPr>
                <w:color w:val="000000"/>
                <w:sz w:val="16"/>
                <w:szCs w:val="14"/>
              </w:rPr>
            </w:pPr>
            <w:r w:rsidRPr="009675EF">
              <w:rPr>
                <w:color w:val="000000"/>
                <w:sz w:val="16"/>
                <w:szCs w:val="14"/>
              </w:rPr>
              <w:t>63,71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E2467F" w14:textId="77777777" w:rsidR="002544C3" w:rsidRPr="009675EF" w:rsidRDefault="002544C3" w:rsidP="002544C3">
            <w:pPr>
              <w:jc w:val="center"/>
              <w:rPr>
                <w:color w:val="000000"/>
                <w:sz w:val="16"/>
                <w:szCs w:val="14"/>
              </w:rPr>
            </w:pPr>
            <w:r w:rsidRPr="009675EF">
              <w:rPr>
                <w:color w:val="000000"/>
                <w:sz w:val="16"/>
                <w:szCs w:val="14"/>
              </w:rPr>
              <w:t>65,99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B75B11" w14:textId="77777777" w:rsidR="002544C3" w:rsidRPr="009675EF" w:rsidRDefault="002544C3" w:rsidP="002544C3">
            <w:pPr>
              <w:jc w:val="center"/>
              <w:rPr>
                <w:color w:val="000000"/>
                <w:sz w:val="16"/>
                <w:szCs w:val="14"/>
              </w:rPr>
            </w:pPr>
            <w:r w:rsidRPr="009675EF">
              <w:rPr>
                <w:color w:val="000000"/>
                <w:sz w:val="16"/>
                <w:szCs w:val="14"/>
              </w:rPr>
              <w:t>68,29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2D685B" w14:textId="77777777" w:rsidR="002544C3" w:rsidRPr="009675EF" w:rsidRDefault="002544C3" w:rsidP="002544C3">
            <w:pPr>
              <w:jc w:val="center"/>
              <w:rPr>
                <w:color w:val="000000"/>
                <w:sz w:val="16"/>
                <w:szCs w:val="14"/>
              </w:rPr>
            </w:pPr>
            <w:r w:rsidRPr="009675EF">
              <w:rPr>
                <w:color w:val="000000"/>
                <w:sz w:val="16"/>
                <w:szCs w:val="14"/>
              </w:rPr>
              <w:t>70,61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0921FB" w14:textId="77777777" w:rsidR="002544C3" w:rsidRPr="009675EF" w:rsidRDefault="002544C3" w:rsidP="002544C3">
            <w:pPr>
              <w:jc w:val="center"/>
              <w:rPr>
                <w:color w:val="000000"/>
                <w:sz w:val="16"/>
                <w:szCs w:val="14"/>
              </w:rPr>
            </w:pPr>
            <w:r w:rsidRPr="009675EF">
              <w:rPr>
                <w:color w:val="000000"/>
                <w:sz w:val="16"/>
                <w:szCs w:val="14"/>
              </w:rPr>
              <w:t>73,22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69797E" w14:textId="77777777" w:rsidR="002544C3" w:rsidRPr="009675EF" w:rsidRDefault="002544C3" w:rsidP="002544C3">
            <w:pPr>
              <w:jc w:val="center"/>
              <w:rPr>
                <w:color w:val="000000"/>
                <w:sz w:val="16"/>
                <w:szCs w:val="14"/>
              </w:rPr>
            </w:pPr>
            <w:r w:rsidRPr="009675EF">
              <w:rPr>
                <w:color w:val="000000"/>
                <w:sz w:val="16"/>
                <w:szCs w:val="14"/>
              </w:rPr>
              <w:t>76,19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66B26A" w14:textId="77777777" w:rsidR="002544C3" w:rsidRPr="009675EF" w:rsidRDefault="002544C3" w:rsidP="002544C3">
            <w:pPr>
              <w:jc w:val="center"/>
              <w:rPr>
                <w:color w:val="000000"/>
                <w:sz w:val="16"/>
                <w:szCs w:val="14"/>
              </w:rPr>
            </w:pPr>
            <w:r w:rsidRPr="009675EF">
              <w:rPr>
                <w:color w:val="000000"/>
                <w:sz w:val="16"/>
                <w:szCs w:val="14"/>
              </w:rPr>
              <w:t>78,97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D7459A" w14:textId="77777777" w:rsidR="002544C3" w:rsidRPr="009675EF" w:rsidRDefault="002544C3" w:rsidP="002544C3">
            <w:pPr>
              <w:jc w:val="center"/>
              <w:rPr>
                <w:color w:val="000000"/>
                <w:sz w:val="16"/>
                <w:szCs w:val="14"/>
              </w:rPr>
            </w:pPr>
            <w:r w:rsidRPr="009675EF">
              <w:rPr>
                <w:color w:val="000000"/>
                <w:sz w:val="16"/>
                <w:szCs w:val="14"/>
              </w:rPr>
              <w:t>82,13</w:t>
            </w:r>
          </w:p>
        </w:tc>
      </w:tr>
      <w:tr w:rsidR="002544C3" w:rsidRPr="009675EF" w14:paraId="044C34FB"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0B7DB9B" w14:textId="77777777" w:rsidR="002544C3" w:rsidRPr="009675EF" w:rsidRDefault="002544C3" w:rsidP="002544C3">
            <w:pPr>
              <w:jc w:val="center"/>
              <w:rPr>
                <w:color w:val="000000"/>
                <w:sz w:val="16"/>
                <w:szCs w:val="14"/>
              </w:rPr>
            </w:pPr>
            <w:r w:rsidRPr="009675EF">
              <w:rPr>
                <w:color w:val="000000"/>
                <w:sz w:val="16"/>
                <w:szCs w:val="14"/>
              </w:rPr>
              <w:t>4</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70BA9A" w14:textId="77777777" w:rsidR="002544C3" w:rsidRPr="009675EF" w:rsidRDefault="002544C3" w:rsidP="002544C3">
            <w:pPr>
              <w:rPr>
                <w:color w:val="000000"/>
                <w:sz w:val="16"/>
                <w:szCs w:val="14"/>
              </w:rPr>
            </w:pPr>
            <w:r w:rsidRPr="009675EF">
              <w:rPr>
                <w:color w:val="000000"/>
                <w:sz w:val="16"/>
                <w:szCs w:val="14"/>
              </w:rPr>
              <w:t>НВВ (с учетом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B371FF" w14:textId="77777777" w:rsidR="002544C3" w:rsidRPr="009675EF" w:rsidRDefault="002544C3" w:rsidP="002544C3">
            <w:pPr>
              <w:jc w:val="center"/>
              <w:rPr>
                <w:color w:val="000000"/>
                <w:sz w:val="16"/>
                <w:szCs w:val="14"/>
              </w:rPr>
            </w:pPr>
            <w:r w:rsidRPr="009675EF">
              <w:rPr>
                <w:color w:val="000000"/>
                <w:sz w:val="16"/>
                <w:szCs w:val="14"/>
              </w:rPr>
              <w:t>руб./м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292B7D" w14:textId="77777777" w:rsidR="002544C3" w:rsidRPr="009675EF" w:rsidRDefault="002544C3" w:rsidP="002544C3">
            <w:pPr>
              <w:jc w:val="center"/>
              <w:rPr>
                <w:color w:val="000000"/>
                <w:sz w:val="16"/>
                <w:szCs w:val="14"/>
              </w:rPr>
            </w:pPr>
            <w:r w:rsidRPr="009675EF">
              <w:rPr>
                <w:color w:val="000000"/>
                <w:sz w:val="16"/>
                <w:szCs w:val="14"/>
              </w:rPr>
              <w:t>189409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762ACF" w14:textId="77777777" w:rsidR="002544C3" w:rsidRPr="009675EF" w:rsidRDefault="002544C3" w:rsidP="002544C3">
            <w:pPr>
              <w:jc w:val="center"/>
              <w:rPr>
                <w:color w:val="000000"/>
                <w:sz w:val="16"/>
                <w:szCs w:val="14"/>
              </w:rPr>
            </w:pPr>
            <w:r w:rsidRPr="009675EF">
              <w:rPr>
                <w:color w:val="000000"/>
                <w:sz w:val="16"/>
                <w:szCs w:val="14"/>
              </w:rPr>
              <w:t>194571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551D38" w14:textId="77777777" w:rsidR="002544C3" w:rsidRPr="009675EF" w:rsidRDefault="002544C3" w:rsidP="002544C3">
            <w:pPr>
              <w:jc w:val="center"/>
              <w:rPr>
                <w:color w:val="000000"/>
                <w:sz w:val="16"/>
                <w:szCs w:val="14"/>
              </w:rPr>
            </w:pPr>
            <w:r w:rsidRPr="009675EF">
              <w:rPr>
                <w:color w:val="000000"/>
                <w:sz w:val="16"/>
                <w:szCs w:val="14"/>
              </w:rPr>
              <w:t>201798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4EB4E6" w14:textId="77777777" w:rsidR="002544C3" w:rsidRPr="009675EF" w:rsidRDefault="002544C3" w:rsidP="002544C3">
            <w:pPr>
              <w:jc w:val="center"/>
              <w:rPr>
                <w:color w:val="000000"/>
                <w:sz w:val="16"/>
                <w:szCs w:val="14"/>
              </w:rPr>
            </w:pPr>
            <w:r w:rsidRPr="009675EF">
              <w:rPr>
                <w:color w:val="000000"/>
                <w:sz w:val="16"/>
                <w:szCs w:val="14"/>
              </w:rPr>
              <w:t>208709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7EC74D" w14:textId="77777777" w:rsidR="002544C3" w:rsidRPr="009675EF" w:rsidRDefault="002544C3" w:rsidP="002544C3">
            <w:pPr>
              <w:jc w:val="center"/>
              <w:rPr>
                <w:color w:val="000000"/>
                <w:sz w:val="16"/>
                <w:szCs w:val="14"/>
              </w:rPr>
            </w:pPr>
            <w:r w:rsidRPr="009675EF">
              <w:rPr>
                <w:color w:val="000000"/>
                <w:sz w:val="16"/>
                <w:szCs w:val="14"/>
              </w:rPr>
              <w:t>216568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B0B675" w14:textId="77777777" w:rsidR="002544C3" w:rsidRPr="009675EF" w:rsidRDefault="002544C3" w:rsidP="002544C3">
            <w:pPr>
              <w:jc w:val="center"/>
              <w:rPr>
                <w:color w:val="000000"/>
                <w:sz w:val="16"/>
                <w:szCs w:val="14"/>
              </w:rPr>
            </w:pPr>
            <w:r w:rsidRPr="009675EF">
              <w:rPr>
                <w:color w:val="000000"/>
                <w:sz w:val="16"/>
                <w:szCs w:val="14"/>
              </w:rPr>
              <w:t>223705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54660C" w14:textId="77777777" w:rsidR="002544C3" w:rsidRPr="009675EF" w:rsidRDefault="002544C3" w:rsidP="002544C3">
            <w:pPr>
              <w:jc w:val="center"/>
              <w:rPr>
                <w:color w:val="000000"/>
                <w:sz w:val="16"/>
                <w:szCs w:val="14"/>
              </w:rPr>
            </w:pPr>
            <w:r w:rsidRPr="009675EF">
              <w:rPr>
                <w:color w:val="000000"/>
                <w:sz w:val="16"/>
                <w:szCs w:val="14"/>
              </w:rPr>
              <w:t>232771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DB8F09" w14:textId="77777777" w:rsidR="002544C3" w:rsidRPr="009675EF" w:rsidRDefault="002544C3" w:rsidP="002544C3">
            <w:pPr>
              <w:jc w:val="center"/>
              <w:rPr>
                <w:color w:val="000000"/>
                <w:sz w:val="16"/>
                <w:szCs w:val="14"/>
              </w:rPr>
            </w:pPr>
            <w:r w:rsidRPr="009675EF">
              <w:rPr>
                <w:color w:val="000000"/>
                <w:sz w:val="16"/>
                <w:szCs w:val="14"/>
              </w:rPr>
              <w:t>241197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0B1A58" w14:textId="77777777" w:rsidR="002544C3" w:rsidRPr="009675EF" w:rsidRDefault="002544C3" w:rsidP="002544C3">
            <w:pPr>
              <w:jc w:val="center"/>
              <w:rPr>
                <w:color w:val="000000"/>
                <w:sz w:val="16"/>
                <w:szCs w:val="14"/>
              </w:rPr>
            </w:pPr>
            <w:r w:rsidRPr="009675EF">
              <w:rPr>
                <w:color w:val="000000"/>
                <w:sz w:val="16"/>
                <w:szCs w:val="14"/>
              </w:rPr>
              <w:t>249817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FE8627" w14:textId="77777777" w:rsidR="002544C3" w:rsidRPr="009675EF" w:rsidRDefault="002544C3" w:rsidP="002544C3">
            <w:pPr>
              <w:jc w:val="center"/>
              <w:rPr>
                <w:color w:val="000000"/>
                <w:sz w:val="16"/>
                <w:szCs w:val="14"/>
              </w:rPr>
            </w:pPr>
            <w:r w:rsidRPr="009675EF">
              <w:rPr>
                <w:color w:val="000000"/>
                <w:sz w:val="16"/>
                <w:szCs w:val="14"/>
              </w:rPr>
              <w:t>258532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6D3405" w14:textId="77777777" w:rsidR="002544C3" w:rsidRPr="009675EF" w:rsidRDefault="002544C3" w:rsidP="002544C3">
            <w:pPr>
              <w:jc w:val="center"/>
              <w:rPr>
                <w:color w:val="000000"/>
                <w:sz w:val="16"/>
                <w:szCs w:val="14"/>
              </w:rPr>
            </w:pPr>
            <w:r w:rsidRPr="009675EF">
              <w:rPr>
                <w:color w:val="000000"/>
                <w:sz w:val="16"/>
                <w:szCs w:val="14"/>
              </w:rPr>
              <w:t>267305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71AA50" w14:textId="77777777" w:rsidR="002544C3" w:rsidRPr="009675EF" w:rsidRDefault="002544C3" w:rsidP="002544C3">
            <w:pPr>
              <w:jc w:val="center"/>
              <w:rPr>
                <w:color w:val="000000"/>
                <w:sz w:val="16"/>
                <w:szCs w:val="14"/>
              </w:rPr>
            </w:pPr>
            <w:r w:rsidRPr="009675EF">
              <w:rPr>
                <w:color w:val="000000"/>
                <w:sz w:val="16"/>
                <w:szCs w:val="14"/>
              </w:rPr>
              <w:t>277180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9F9AB4" w14:textId="77777777" w:rsidR="002544C3" w:rsidRPr="009675EF" w:rsidRDefault="002544C3" w:rsidP="002544C3">
            <w:pPr>
              <w:jc w:val="center"/>
              <w:rPr>
                <w:color w:val="000000"/>
                <w:sz w:val="16"/>
                <w:szCs w:val="14"/>
              </w:rPr>
            </w:pPr>
            <w:r w:rsidRPr="009675EF">
              <w:rPr>
                <w:color w:val="000000"/>
                <w:sz w:val="16"/>
                <w:szCs w:val="14"/>
              </w:rPr>
              <w:t>288434</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FEA47C" w14:textId="77777777" w:rsidR="002544C3" w:rsidRPr="009675EF" w:rsidRDefault="002544C3" w:rsidP="002544C3">
            <w:pPr>
              <w:jc w:val="center"/>
              <w:rPr>
                <w:color w:val="000000"/>
                <w:sz w:val="16"/>
                <w:szCs w:val="14"/>
              </w:rPr>
            </w:pPr>
            <w:r w:rsidRPr="009675EF">
              <w:rPr>
                <w:color w:val="000000"/>
                <w:sz w:val="16"/>
                <w:szCs w:val="14"/>
              </w:rPr>
              <w:t>298938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F912A0" w14:textId="77777777" w:rsidR="002544C3" w:rsidRPr="009675EF" w:rsidRDefault="002544C3" w:rsidP="002544C3">
            <w:pPr>
              <w:jc w:val="center"/>
              <w:rPr>
                <w:color w:val="000000"/>
                <w:sz w:val="16"/>
                <w:szCs w:val="14"/>
              </w:rPr>
            </w:pPr>
            <w:r w:rsidRPr="009675EF">
              <w:rPr>
                <w:color w:val="000000"/>
                <w:sz w:val="16"/>
                <w:szCs w:val="14"/>
              </w:rPr>
              <w:t>310901</w:t>
            </w:r>
          </w:p>
        </w:tc>
      </w:tr>
      <w:tr w:rsidR="002544C3" w:rsidRPr="009675EF" w14:paraId="5CBC643A" w14:textId="77777777" w:rsidTr="00735406">
        <w:trPr>
          <w:trHeight w:val="443"/>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A994524" w14:textId="77777777" w:rsidR="002544C3" w:rsidRPr="009675EF" w:rsidRDefault="002544C3" w:rsidP="002544C3">
            <w:pPr>
              <w:jc w:val="center"/>
              <w:rPr>
                <w:color w:val="000000"/>
                <w:sz w:val="16"/>
                <w:szCs w:val="14"/>
              </w:rPr>
            </w:pPr>
            <w:r w:rsidRPr="009675EF">
              <w:rPr>
                <w:color w:val="000000"/>
                <w:sz w:val="16"/>
                <w:szCs w:val="14"/>
              </w:rPr>
              <w:t>5</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FE6C9D" w14:textId="77777777" w:rsidR="002544C3" w:rsidRPr="009675EF" w:rsidRDefault="002544C3" w:rsidP="002544C3">
            <w:pPr>
              <w:rPr>
                <w:color w:val="000000"/>
                <w:sz w:val="16"/>
                <w:szCs w:val="14"/>
              </w:rPr>
            </w:pPr>
            <w:r w:rsidRPr="009675EF">
              <w:rPr>
                <w:color w:val="000000"/>
                <w:sz w:val="16"/>
                <w:szCs w:val="14"/>
              </w:rPr>
              <w:t>Мероприятия из инвестиционной программы</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99AAAA" w14:textId="77777777" w:rsidR="002544C3" w:rsidRPr="009675EF" w:rsidRDefault="002544C3" w:rsidP="002544C3">
            <w:pPr>
              <w:jc w:val="center"/>
              <w:rPr>
                <w:color w:val="000000"/>
                <w:sz w:val="16"/>
                <w:szCs w:val="14"/>
              </w:rPr>
            </w:pPr>
            <w:r w:rsidRPr="009675EF">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34F741"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FE34A2"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35F149"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764D77"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86C72B"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9376B0"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3D355F"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356C07"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7E45AD"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43BE5C"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EAB853"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AE0704"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500D81"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22DAA9"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2B8C90" w14:textId="77777777" w:rsidR="002544C3" w:rsidRPr="009675EF" w:rsidRDefault="002544C3" w:rsidP="002544C3">
            <w:pPr>
              <w:jc w:val="center"/>
              <w:rPr>
                <w:color w:val="000000"/>
                <w:sz w:val="16"/>
                <w:szCs w:val="14"/>
              </w:rPr>
            </w:pPr>
            <w:r w:rsidRPr="009675EF">
              <w:rPr>
                <w:color w:val="000000"/>
                <w:sz w:val="16"/>
                <w:szCs w:val="14"/>
              </w:rPr>
              <w:t>0,00</w:t>
            </w:r>
          </w:p>
        </w:tc>
      </w:tr>
      <w:tr w:rsidR="002544C3" w:rsidRPr="009675EF" w14:paraId="7F0D0C52"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25DDEE9" w14:textId="77777777" w:rsidR="002544C3" w:rsidRPr="009675EF" w:rsidRDefault="002544C3" w:rsidP="002544C3">
            <w:pPr>
              <w:jc w:val="center"/>
              <w:rPr>
                <w:color w:val="000000"/>
                <w:sz w:val="16"/>
                <w:szCs w:val="14"/>
              </w:rPr>
            </w:pPr>
            <w:r w:rsidRPr="009675EF">
              <w:rPr>
                <w:color w:val="000000"/>
                <w:sz w:val="16"/>
                <w:szCs w:val="14"/>
              </w:rPr>
              <w:t>6</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3D6251" w14:textId="77777777" w:rsidR="002544C3" w:rsidRPr="009675EF" w:rsidRDefault="002544C3" w:rsidP="002544C3">
            <w:pPr>
              <w:rPr>
                <w:color w:val="000000"/>
                <w:sz w:val="16"/>
                <w:szCs w:val="14"/>
              </w:rPr>
            </w:pPr>
            <w:r w:rsidRPr="009675EF">
              <w:rPr>
                <w:color w:val="000000"/>
                <w:sz w:val="16"/>
                <w:szCs w:val="14"/>
              </w:rPr>
              <w:t>Мероприятия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F196D1" w14:textId="77777777" w:rsidR="002544C3" w:rsidRPr="009675EF" w:rsidRDefault="002544C3" w:rsidP="002544C3">
            <w:pPr>
              <w:jc w:val="center"/>
              <w:rPr>
                <w:color w:val="000000"/>
                <w:sz w:val="16"/>
                <w:szCs w:val="14"/>
              </w:rPr>
            </w:pPr>
            <w:r w:rsidRPr="009675EF">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339E27"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4709EC"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546EB6"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281CFF"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ED5D86"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298CF6"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118471"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12E368"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AAC61B"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7EAB90"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887E2A"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5CFCB4"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57715E"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A4CCD0"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51FABD" w14:textId="77777777" w:rsidR="002544C3" w:rsidRPr="009675EF" w:rsidRDefault="002544C3" w:rsidP="002544C3">
            <w:pPr>
              <w:jc w:val="center"/>
              <w:rPr>
                <w:color w:val="000000"/>
                <w:sz w:val="16"/>
                <w:szCs w:val="14"/>
              </w:rPr>
            </w:pPr>
            <w:r w:rsidRPr="009675EF">
              <w:rPr>
                <w:color w:val="000000"/>
                <w:sz w:val="16"/>
                <w:szCs w:val="14"/>
              </w:rPr>
              <w:t>0,00</w:t>
            </w:r>
          </w:p>
        </w:tc>
      </w:tr>
      <w:tr w:rsidR="002544C3" w:rsidRPr="009675EF" w14:paraId="4819FC00"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9E9E46" w14:textId="77777777" w:rsidR="002544C3" w:rsidRPr="009675EF" w:rsidRDefault="002544C3" w:rsidP="002544C3">
            <w:pPr>
              <w:jc w:val="center"/>
              <w:rPr>
                <w:color w:val="000000"/>
                <w:sz w:val="16"/>
                <w:szCs w:val="14"/>
              </w:rPr>
            </w:pPr>
            <w:r w:rsidRPr="009675EF">
              <w:rPr>
                <w:color w:val="000000"/>
                <w:sz w:val="16"/>
                <w:szCs w:val="14"/>
              </w:rPr>
              <w:t>7</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2AC045" w14:textId="77777777" w:rsidR="002544C3" w:rsidRPr="009675EF" w:rsidRDefault="002544C3" w:rsidP="002544C3">
            <w:pPr>
              <w:rPr>
                <w:color w:val="000000"/>
                <w:sz w:val="16"/>
                <w:szCs w:val="14"/>
              </w:rPr>
            </w:pPr>
            <w:r w:rsidRPr="009675EF">
              <w:rPr>
                <w:color w:val="000000"/>
                <w:sz w:val="16"/>
                <w:szCs w:val="14"/>
              </w:rPr>
              <w:t>Итого тариф (с учетом мероприятий из инвестиционной программы и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1ECC91" w14:textId="77777777" w:rsidR="002544C3" w:rsidRPr="009675EF" w:rsidRDefault="002544C3" w:rsidP="002544C3">
            <w:pPr>
              <w:jc w:val="center"/>
              <w:rPr>
                <w:color w:val="000000"/>
                <w:sz w:val="16"/>
                <w:szCs w:val="14"/>
              </w:rPr>
            </w:pPr>
            <w:r w:rsidRPr="009675EF">
              <w:rPr>
                <w:color w:val="000000"/>
                <w:sz w:val="16"/>
                <w:szCs w:val="14"/>
              </w:rPr>
              <w:t>руб./м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9AA4AE" w14:textId="77777777" w:rsidR="002544C3" w:rsidRPr="009675EF" w:rsidRDefault="002544C3" w:rsidP="002544C3">
            <w:pPr>
              <w:jc w:val="center"/>
              <w:rPr>
                <w:color w:val="000000"/>
                <w:sz w:val="16"/>
                <w:szCs w:val="14"/>
              </w:rPr>
            </w:pPr>
            <w:r w:rsidRPr="009675EF">
              <w:rPr>
                <w:color w:val="000000"/>
                <w:sz w:val="16"/>
                <w:szCs w:val="14"/>
              </w:rPr>
              <w:t>50,03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AC5E0F" w14:textId="77777777" w:rsidR="002544C3" w:rsidRPr="009675EF" w:rsidRDefault="002544C3" w:rsidP="002544C3">
            <w:pPr>
              <w:jc w:val="center"/>
              <w:rPr>
                <w:color w:val="000000"/>
                <w:sz w:val="16"/>
                <w:szCs w:val="14"/>
              </w:rPr>
            </w:pPr>
            <w:r w:rsidRPr="009675EF">
              <w:rPr>
                <w:color w:val="000000"/>
                <w:sz w:val="16"/>
                <w:szCs w:val="14"/>
              </w:rPr>
              <w:t>51,40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A13DCA" w14:textId="77777777" w:rsidR="002544C3" w:rsidRPr="009675EF" w:rsidRDefault="002544C3" w:rsidP="002544C3">
            <w:pPr>
              <w:jc w:val="center"/>
              <w:rPr>
                <w:color w:val="000000"/>
                <w:sz w:val="16"/>
                <w:szCs w:val="14"/>
              </w:rPr>
            </w:pPr>
            <w:r w:rsidRPr="009675EF">
              <w:rPr>
                <w:color w:val="000000"/>
                <w:sz w:val="16"/>
                <w:szCs w:val="14"/>
              </w:rPr>
              <w:t>53,31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CC4E25" w14:textId="77777777" w:rsidR="002544C3" w:rsidRPr="009675EF" w:rsidRDefault="002544C3" w:rsidP="002544C3">
            <w:pPr>
              <w:jc w:val="center"/>
              <w:rPr>
                <w:color w:val="000000"/>
                <w:sz w:val="16"/>
                <w:szCs w:val="14"/>
              </w:rPr>
            </w:pPr>
            <w:r w:rsidRPr="009675EF">
              <w:rPr>
                <w:color w:val="000000"/>
                <w:sz w:val="16"/>
                <w:szCs w:val="14"/>
              </w:rPr>
              <w:t>55,13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DE9A4F" w14:textId="77777777" w:rsidR="002544C3" w:rsidRPr="009675EF" w:rsidRDefault="002544C3" w:rsidP="002544C3">
            <w:pPr>
              <w:jc w:val="center"/>
              <w:rPr>
                <w:color w:val="000000"/>
                <w:sz w:val="16"/>
                <w:szCs w:val="14"/>
              </w:rPr>
            </w:pPr>
            <w:r w:rsidRPr="009675EF">
              <w:rPr>
                <w:color w:val="000000"/>
                <w:sz w:val="16"/>
                <w:szCs w:val="14"/>
              </w:rPr>
              <w:t>57,21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D2C3BB" w14:textId="77777777" w:rsidR="002544C3" w:rsidRPr="009675EF" w:rsidRDefault="002544C3" w:rsidP="002544C3">
            <w:pPr>
              <w:jc w:val="center"/>
              <w:rPr>
                <w:color w:val="000000"/>
                <w:sz w:val="16"/>
                <w:szCs w:val="14"/>
              </w:rPr>
            </w:pPr>
            <w:r w:rsidRPr="009675EF">
              <w:rPr>
                <w:color w:val="000000"/>
                <w:sz w:val="16"/>
                <w:szCs w:val="14"/>
              </w:rPr>
              <w:t>59,09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ABC0AA" w14:textId="77777777" w:rsidR="002544C3" w:rsidRPr="009675EF" w:rsidRDefault="002544C3" w:rsidP="002544C3">
            <w:pPr>
              <w:jc w:val="center"/>
              <w:rPr>
                <w:color w:val="000000"/>
                <w:sz w:val="16"/>
                <w:szCs w:val="14"/>
              </w:rPr>
            </w:pPr>
            <w:r w:rsidRPr="009675EF">
              <w:rPr>
                <w:color w:val="000000"/>
                <w:sz w:val="16"/>
                <w:szCs w:val="14"/>
              </w:rPr>
              <w:t>61,49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0B0A89" w14:textId="77777777" w:rsidR="002544C3" w:rsidRPr="009675EF" w:rsidRDefault="002544C3" w:rsidP="002544C3">
            <w:pPr>
              <w:jc w:val="center"/>
              <w:rPr>
                <w:color w:val="000000"/>
                <w:sz w:val="16"/>
                <w:szCs w:val="14"/>
              </w:rPr>
            </w:pPr>
            <w:r w:rsidRPr="009675EF">
              <w:rPr>
                <w:color w:val="000000"/>
                <w:sz w:val="16"/>
                <w:szCs w:val="14"/>
              </w:rPr>
              <w:t>63,71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9FD5E7" w14:textId="77777777" w:rsidR="002544C3" w:rsidRPr="009675EF" w:rsidRDefault="002544C3" w:rsidP="002544C3">
            <w:pPr>
              <w:jc w:val="center"/>
              <w:rPr>
                <w:color w:val="000000"/>
                <w:sz w:val="16"/>
                <w:szCs w:val="14"/>
              </w:rPr>
            </w:pPr>
            <w:r w:rsidRPr="009675EF">
              <w:rPr>
                <w:color w:val="000000"/>
                <w:sz w:val="16"/>
                <w:szCs w:val="14"/>
              </w:rPr>
              <w:t>65,99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DDD83C" w14:textId="77777777" w:rsidR="002544C3" w:rsidRPr="009675EF" w:rsidRDefault="002544C3" w:rsidP="002544C3">
            <w:pPr>
              <w:jc w:val="center"/>
              <w:rPr>
                <w:color w:val="000000"/>
                <w:sz w:val="16"/>
                <w:szCs w:val="14"/>
              </w:rPr>
            </w:pPr>
            <w:r w:rsidRPr="009675EF">
              <w:rPr>
                <w:color w:val="000000"/>
                <w:sz w:val="16"/>
                <w:szCs w:val="14"/>
              </w:rPr>
              <w:t>68,29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BD3D0E" w14:textId="77777777" w:rsidR="002544C3" w:rsidRPr="009675EF" w:rsidRDefault="002544C3" w:rsidP="002544C3">
            <w:pPr>
              <w:jc w:val="center"/>
              <w:rPr>
                <w:color w:val="000000"/>
                <w:sz w:val="16"/>
                <w:szCs w:val="14"/>
              </w:rPr>
            </w:pPr>
            <w:r w:rsidRPr="009675EF">
              <w:rPr>
                <w:color w:val="000000"/>
                <w:sz w:val="16"/>
                <w:szCs w:val="14"/>
              </w:rPr>
              <w:t>70,61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DC11F5" w14:textId="77777777" w:rsidR="002544C3" w:rsidRPr="009675EF" w:rsidRDefault="002544C3" w:rsidP="002544C3">
            <w:pPr>
              <w:jc w:val="center"/>
              <w:rPr>
                <w:color w:val="000000"/>
                <w:sz w:val="16"/>
                <w:szCs w:val="14"/>
              </w:rPr>
            </w:pPr>
            <w:r w:rsidRPr="009675EF">
              <w:rPr>
                <w:color w:val="000000"/>
                <w:sz w:val="16"/>
                <w:szCs w:val="14"/>
              </w:rPr>
              <w:t>73,22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A9D5F9" w14:textId="77777777" w:rsidR="002544C3" w:rsidRPr="009675EF" w:rsidRDefault="002544C3" w:rsidP="002544C3">
            <w:pPr>
              <w:jc w:val="center"/>
              <w:rPr>
                <w:color w:val="000000"/>
                <w:sz w:val="16"/>
                <w:szCs w:val="14"/>
              </w:rPr>
            </w:pPr>
            <w:r w:rsidRPr="009675EF">
              <w:rPr>
                <w:color w:val="000000"/>
                <w:sz w:val="16"/>
                <w:szCs w:val="14"/>
              </w:rPr>
              <w:t>76,19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826F93" w14:textId="77777777" w:rsidR="002544C3" w:rsidRPr="009675EF" w:rsidRDefault="002544C3" w:rsidP="002544C3">
            <w:pPr>
              <w:jc w:val="center"/>
              <w:rPr>
                <w:color w:val="000000"/>
                <w:sz w:val="16"/>
                <w:szCs w:val="14"/>
              </w:rPr>
            </w:pPr>
            <w:r w:rsidRPr="009675EF">
              <w:rPr>
                <w:color w:val="000000"/>
                <w:sz w:val="16"/>
                <w:szCs w:val="14"/>
              </w:rPr>
              <w:t>78,97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FF2422" w14:textId="77777777" w:rsidR="002544C3" w:rsidRPr="009675EF" w:rsidRDefault="002544C3" w:rsidP="002544C3">
            <w:pPr>
              <w:jc w:val="center"/>
              <w:rPr>
                <w:color w:val="000000"/>
                <w:sz w:val="16"/>
                <w:szCs w:val="14"/>
              </w:rPr>
            </w:pPr>
            <w:r w:rsidRPr="009675EF">
              <w:rPr>
                <w:color w:val="000000"/>
                <w:sz w:val="16"/>
                <w:szCs w:val="14"/>
              </w:rPr>
              <w:t>82,13</w:t>
            </w:r>
          </w:p>
        </w:tc>
      </w:tr>
      <w:tr w:rsidR="002544C3" w:rsidRPr="009675EF" w14:paraId="60DA807C" w14:textId="77777777" w:rsidTr="00735406">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7E56910" w14:textId="77777777" w:rsidR="002544C3" w:rsidRPr="009675EF" w:rsidRDefault="002544C3" w:rsidP="002544C3">
            <w:pPr>
              <w:jc w:val="center"/>
              <w:rPr>
                <w:color w:val="000000"/>
                <w:sz w:val="16"/>
                <w:szCs w:val="14"/>
              </w:rPr>
            </w:pPr>
            <w:r w:rsidRPr="009675EF">
              <w:rPr>
                <w:color w:val="000000"/>
                <w:sz w:val="16"/>
                <w:szCs w:val="14"/>
              </w:rPr>
              <w:t>8</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FC5538" w14:textId="77777777" w:rsidR="002544C3" w:rsidRPr="009675EF" w:rsidRDefault="002544C3" w:rsidP="002544C3">
            <w:pPr>
              <w:rPr>
                <w:color w:val="000000"/>
                <w:sz w:val="16"/>
                <w:szCs w:val="14"/>
              </w:rPr>
            </w:pPr>
            <w:r w:rsidRPr="009675EF">
              <w:rPr>
                <w:color w:val="000000"/>
                <w:sz w:val="16"/>
                <w:szCs w:val="14"/>
              </w:rPr>
              <w:t>Рост тарифа, за счет инвестиционной составляющей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5E06FB"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3EA984"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FA2117"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D45E06"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27F0E2"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50ECBC"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96D1F3"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010F1A"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AD1849"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897912"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F66521"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9288AB"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91CE42"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A26E0E"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64CBC7"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EA7013" w14:textId="77777777" w:rsidR="002544C3" w:rsidRPr="009675EF" w:rsidRDefault="002544C3" w:rsidP="002544C3">
            <w:pPr>
              <w:jc w:val="center"/>
              <w:rPr>
                <w:color w:val="000000"/>
                <w:sz w:val="16"/>
                <w:szCs w:val="14"/>
              </w:rPr>
            </w:pPr>
            <w:r w:rsidRPr="009675EF">
              <w:rPr>
                <w:color w:val="000000"/>
                <w:sz w:val="16"/>
                <w:szCs w:val="14"/>
              </w:rPr>
              <w:t>-</w:t>
            </w:r>
          </w:p>
        </w:tc>
      </w:tr>
    </w:tbl>
    <w:p w14:paraId="3980115B" w14:textId="77777777" w:rsidR="002544C3" w:rsidRPr="009675EF" w:rsidRDefault="002544C3" w:rsidP="002544C3">
      <w:pPr>
        <w:autoSpaceDE w:val="0"/>
        <w:autoSpaceDN w:val="0"/>
        <w:adjustRightInd w:val="0"/>
        <w:jc w:val="center"/>
        <w:outlineLvl w:val="0"/>
        <w:rPr>
          <w:sz w:val="28"/>
          <w:szCs w:val="28"/>
        </w:rPr>
      </w:pPr>
    </w:p>
    <w:p w14:paraId="012690A7" w14:textId="77777777" w:rsidR="002544C3" w:rsidRPr="009675EF" w:rsidRDefault="002544C3" w:rsidP="002544C3">
      <w:pPr>
        <w:autoSpaceDE w:val="0"/>
        <w:autoSpaceDN w:val="0"/>
        <w:adjustRightInd w:val="0"/>
        <w:jc w:val="center"/>
        <w:rPr>
          <w:b/>
          <w:sz w:val="28"/>
          <w:szCs w:val="28"/>
        </w:rPr>
      </w:pPr>
      <w:r w:rsidRPr="009675EF">
        <w:rPr>
          <w:sz w:val="28"/>
          <w:szCs w:val="28"/>
        </w:rPr>
        <w:br w:type="page"/>
      </w:r>
      <w:r w:rsidRPr="009675EF">
        <w:rPr>
          <w:b/>
          <w:sz w:val="28"/>
          <w:szCs w:val="28"/>
        </w:rPr>
        <w:lastRenderedPageBreak/>
        <w:t xml:space="preserve">Предварительный расчет тарифа в сфере водоотведения </w:t>
      </w:r>
      <w:proofErr w:type="spellStart"/>
      <w:r w:rsidRPr="009675EF">
        <w:rPr>
          <w:b/>
          <w:sz w:val="28"/>
          <w:szCs w:val="28"/>
        </w:rPr>
        <w:t>Калтанского</w:t>
      </w:r>
      <w:proofErr w:type="spellEnd"/>
      <w:r w:rsidRPr="009675EF">
        <w:rPr>
          <w:b/>
          <w:sz w:val="28"/>
          <w:szCs w:val="28"/>
        </w:rPr>
        <w:t xml:space="preserve"> городского округа при включении в НВВ мероприятий из инвестиционной программы на 2019-2033 гг.</w:t>
      </w:r>
    </w:p>
    <w:p w14:paraId="3F87F9CF" w14:textId="77777777" w:rsidR="002544C3" w:rsidRPr="009675EF" w:rsidRDefault="002544C3" w:rsidP="002544C3">
      <w:pPr>
        <w:autoSpaceDE w:val="0"/>
        <w:autoSpaceDN w:val="0"/>
        <w:adjustRightInd w:val="0"/>
        <w:jc w:val="center"/>
        <w:rPr>
          <w:sz w:val="28"/>
          <w:szCs w:val="28"/>
        </w:rPr>
      </w:pPr>
    </w:p>
    <w:tbl>
      <w:tblPr>
        <w:tblW w:w="15779" w:type="dxa"/>
        <w:tblInd w:w="-572" w:type="dxa"/>
        <w:tblLook w:val="04A0" w:firstRow="1" w:lastRow="0" w:firstColumn="1" w:lastColumn="0" w:noHBand="0" w:noVBand="1"/>
      </w:tblPr>
      <w:tblGrid>
        <w:gridCol w:w="405"/>
        <w:gridCol w:w="3565"/>
        <w:gridCol w:w="954"/>
        <w:gridCol w:w="759"/>
        <w:gridCol w:w="759"/>
        <w:gridCol w:w="759"/>
        <w:gridCol w:w="759"/>
        <w:gridCol w:w="759"/>
        <w:gridCol w:w="706"/>
        <w:gridCol w:w="706"/>
        <w:gridCol w:w="706"/>
        <w:gridCol w:w="706"/>
        <w:gridCol w:w="706"/>
        <w:gridCol w:w="706"/>
        <w:gridCol w:w="706"/>
        <w:gridCol w:w="706"/>
        <w:gridCol w:w="706"/>
        <w:gridCol w:w="706"/>
      </w:tblGrid>
      <w:tr w:rsidR="002544C3" w:rsidRPr="009675EF" w14:paraId="6DA7A5EB" w14:textId="77777777" w:rsidTr="00735406">
        <w:trPr>
          <w:trHeight w:val="300"/>
        </w:trPr>
        <w:tc>
          <w:tcPr>
            <w:tcW w:w="4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E875B4E" w14:textId="77777777" w:rsidR="002544C3" w:rsidRPr="009675EF" w:rsidRDefault="002544C3" w:rsidP="002544C3">
            <w:pPr>
              <w:jc w:val="center"/>
              <w:rPr>
                <w:color w:val="000000"/>
                <w:sz w:val="16"/>
                <w:szCs w:val="14"/>
              </w:rPr>
            </w:pPr>
            <w:r w:rsidRPr="009675EF">
              <w:rPr>
                <w:color w:val="000000"/>
                <w:sz w:val="16"/>
                <w:szCs w:val="14"/>
              </w:rPr>
              <w:t>№ п/п</w:t>
            </w:r>
          </w:p>
        </w:tc>
        <w:tc>
          <w:tcPr>
            <w:tcW w:w="356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9C6B43A" w14:textId="77777777" w:rsidR="002544C3" w:rsidRPr="009675EF" w:rsidRDefault="002544C3" w:rsidP="002544C3">
            <w:pPr>
              <w:jc w:val="center"/>
              <w:rPr>
                <w:color w:val="000000"/>
                <w:sz w:val="16"/>
                <w:szCs w:val="14"/>
              </w:rPr>
            </w:pPr>
            <w:r w:rsidRPr="009675EF">
              <w:rPr>
                <w:color w:val="000000"/>
                <w:sz w:val="16"/>
                <w:szCs w:val="14"/>
              </w:rPr>
              <w:t>Наименование показателя</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6FCD656" w14:textId="77777777" w:rsidR="002544C3" w:rsidRPr="009675EF" w:rsidRDefault="002544C3" w:rsidP="002544C3">
            <w:pPr>
              <w:jc w:val="center"/>
              <w:rPr>
                <w:color w:val="000000"/>
                <w:sz w:val="16"/>
                <w:szCs w:val="14"/>
              </w:rPr>
            </w:pPr>
            <w:r w:rsidRPr="009675EF">
              <w:rPr>
                <w:color w:val="000000"/>
                <w:sz w:val="16"/>
                <w:szCs w:val="14"/>
              </w:rPr>
              <w:t>Ед. изм.</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CB75CBC" w14:textId="77777777" w:rsidR="002544C3" w:rsidRPr="009675EF" w:rsidRDefault="002544C3" w:rsidP="002544C3">
            <w:pPr>
              <w:jc w:val="center"/>
              <w:rPr>
                <w:color w:val="000000"/>
                <w:sz w:val="16"/>
                <w:szCs w:val="14"/>
              </w:rPr>
            </w:pPr>
            <w:r w:rsidRPr="009675EF">
              <w:rPr>
                <w:color w:val="000000"/>
                <w:sz w:val="16"/>
                <w:szCs w:val="14"/>
              </w:rPr>
              <w:t>2019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16D7AAE" w14:textId="77777777" w:rsidR="002544C3" w:rsidRPr="009675EF" w:rsidRDefault="002544C3" w:rsidP="002544C3">
            <w:pPr>
              <w:jc w:val="center"/>
              <w:rPr>
                <w:color w:val="000000"/>
                <w:sz w:val="16"/>
                <w:szCs w:val="14"/>
              </w:rPr>
            </w:pPr>
            <w:r w:rsidRPr="009675EF">
              <w:rPr>
                <w:color w:val="000000"/>
                <w:sz w:val="16"/>
                <w:szCs w:val="14"/>
              </w:rPr>
              <w:t>2020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0082BA5" w14:textId="77777777" w:rsidR="002544C3" w:rsidRPr="009675EF" w:rsidRDefault="002544C3" w:rsidP="002544C3">
            <w:pPr>
              <w:jc w:val="center"/>
              <w:rPr>
                <w:color w:val="000000"/>
                <w:sz w:val="16"/>
                <w:szCs w:val="14"/>
              </w:rPr>
            </w:pPr>
            <w:r w:rsidRPr="009675EF">
              <w:rPr>
                <w:color w:val="000000"/>
                <w:sz w:val="16"/>
                <w:szCs w:val="14"/>
              </w:rPr>
              <w:t>2021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47F28E3" w14:textId="77777777" w:rsidR="002544C3" w:rsidRPr="009675EF" w:rsidRDefault="002544C3" w:rsidP="002544C3">
            <w:pPr>
              <w:jc w:val="center"/>
              <w:rPr>
                <w:color w:val="000000"/>
                <w:sz w:val="16"/>
                <w:szCs w:val="14"/>
              </w:rPr>
            </w:pPr>
            <w:r w:rsidRPr="009675EF">
              <w:rPr>
                <w:color w:val="000000"/>
                <w:sz w:val="16"/>
                <w:szCs w:val="14"/>
              </w:rPr>
              <w:t>2022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D508565" w14:textId="77777777" w:rsidR="002544C3" w:rsidRPr="009675EF" w:rsidRDefault="002544C3" w:rsidP="002544C3">
            <w:pPr>
              <w:jc w:val="center"/>
              <w:rPr>
                <w:color w:val="000000"/>
                <w:sz w:val="16"/>
                <w:szCs w:val="14"/>
              </w:rPr>
            </w:pPr>
            <w:r w:rsidRPr="009675EF">
              <w:rPr>
                <w:color w:val="000000"/>
                <w:sz w:val="16"/>
                <w:szCs w:val="14"/>
              </w:rPr>
              <w:t>2023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51A7A57" w14:textId="77777777" w:rsidR="002544C3" w:rsidRPr="009675EF" w:rsidRDefault="002544C3" w:rsidP="002544C3">
            <w:pPr>
              <w:jc w:val="center"/>
              <w:rPr>
                <w:color w:val="000000"/>
                <w:sz w:val="16"/>
                <w:szCs w:val="14"/>
              </w:rPr>
            </w:pPr>
            <w:r w:rsidRPr="009675EF">
              <w:rPr>
                <w:color w:val="000000"/>
                <w:sz w:val="16"/>
                <w:szCs w:val="14"/>
              </w:rPr>
              <w:t>2024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3D41ED1" w14:textId="77777777" w:rsidR="002544C3" w:rsidRPr="009675EF" w:rsidRDefault="002544C3" w:rsidP="002544C3">
            <w:pPr>
              <w:jc w:val="center"/>
              <w:rPr>
                <w:color w:val="000000"/>
                <w:sz w:val="16"/>
                <w:szCs w:val="14"/>
              </w:rPr>
            </w:pPr>
            <w:r w:rsidRPr="009675EF">
              <w:rPr>
                <w:color w:val="000000"/>
                <w:sz w:val="16"/>
                <w:szCs w:val="14"/>
              </w:rPr>
              <w:t>2025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BAF0F24" w14:textId="77777777" w:rsidR="002544C3" w:rsidRPr="009675EF" w:rsidRDefault="002544C3" w:rsidP="002544C3">
            <w:pPr>
              <w:jc w:val="center"/>
              <w:rPr>
                <w:color w:val="000000"/>
                <w:sz w:val="16"/>
                <w:szCs w:val="14"/>
              </w:rPr>
            </w:pPr>
            <w:r w:rsidRPr="009675EF">
              <w:rPr>
                <w:color w:val="000000"/>
                <w:sz w:val="16"/>
                <w:szCs w:val="14"/>
              </w:rPr>
              <w:t>2026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5E4C267" w14:textId="77777777" w:rsidR="002544C3" w:rsidRPr="009675EF" w:rsidRDefault="002544C3" w:rsidP="002544C3">
            <w:pPr>
              <w:jc w:val="center"/>
              <w:rPr>
                <w:color w:val="000000"/>
                <w:sz w:val="16"/>
                <w:szCs w:val="14"/>
              </w:rPr>
            </w:pPr>
            <w:r w:rsidRPr="009675EF">
              <w:rPr>
                <w:color w:val="000000"/>
                <w:sz w:val="16"/>
                <w:szCs w:val="14"/>
              </w:rPr>
              <w:t>2027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402B9AB" w14:textId="77777777" w:rsidR="002544C3" w:rsidRPr="009675EF" w:rsidRDefault="002544C3" w:rsidP="002544C3">
            <w:pPr>
              <w:jc w:val="center"/>
              <w:rPr>
                <w:color w:val="000000"/>
                <w:sz w:val="16"/>
                <w:szCs w:val="14"/>
              </w:rPr>
            </w:pPr>
            <w:r w:rsidRPr="009675EF">
              <w:rPr>
                <w:color w:val="000000"/>
                <w:sz w:val="16"/>
                <w:szCs w:val="14"/>
              </w:rPr>
              <w:t>2028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7999D34" w14:textId="77777777" w:rsidR="002544C3" w:rsidRPr="009675EF" w:rsidRDefault="002544C3" w:rsidP="002544C3">
            <w:pPr>
              <w:jc w:val="center"/>
              <w:rPr>
                <w:color w:val="000000"/>
                <w:sz w:val="16"/>
                <w:szCs w:val="14"/>
              </w:rPr>
            </w:pPr>
            <w:r w:rsidRPr="009675EF">
              <w:rPr>
                <w:color w:val="000000"/>
                <w:sz w:val="16"/>
                <w:szCs w:val="14"/>
              </w:rPr>
              <w:t>2029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B30A3B0" w14:textId="77777777" w:rsidR="002544C3" w:rsidRPr="009675EF" w:rsidRDefault="002544C3" w:rsidP="002544C3">
            <w:pPr>
              <w:jc w:val="center"/>
              <w:rPr>
                <w:color w:val="000000"/>
                <w:sz w:val="16"/>
                <w:szCs w:val="14"/>
              </w:rPr>
            </w:pPr>
            <w:r w:rsidRPr="009675EF">
              <w:rPr>
                <w:color w:val="000000"/>
                <w:sz w:val="16"/>
                <w:szCs w:val="14"/>
              </w:rPr>
              <w:t>2030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40481F0" w14:textId="77777777" w:rsidR="002544C3" w:rsidRPr="009675EF" w:rsidRDefault="002544C3" w:rsidP="002544C3">
            <w:pPr>
              <w:jc w:val="center"/>
              <w:rPr>
                <w:color w:val="000000"/>
                <w:sz w:val="16"/>
                <w:szCs w:val="14"/>
              </w:rPr>
            </w:pPr>
            <w:r w:rsidRPr="009675EF">
              <w:rPr>
                <w:color w:val="000000"/>
                <w:sz w:val="16"/>
                <w:szCs w:val="14"/>
              </w:rPr>
              <w:t>2031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BF9965A" w14:textId="77777777" w:rsidR="002544C3" w:rsidRPr="009675EF" w:rsidRDefault="002544C3" w:rsidP="002544C3">
            <w:pPr>
              <w:jc w:val="center"/>
              <w:rPr>
                <w:color w:val="000000"/>
                <w:sz w:val="16"/>
                <w:szCs w:val="14"/>
              </w:rPr>
            </w:pPr>
            <w:r w:rsidRPr="009675EF">
              <w:rPr>
                <w:color w:val="000000"/>
                <w:sz w:val="16"/>
                <w:szCs w:val="14"/>
              </w:rPr>
              <w:t>2032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109BD16" w14:textId="77777777" w:rsidR="002544C3" w:rsidRPr="009675EF" w:rsidRDefault="002544C3" w:rsidP="002544C3">
            <w:pPr>
              <w:jc w:val="center"/>
              <w:rPr>
                <w:color w:val="000000"/>
                <w:sz w:val="16"/>
                <w:szCs w:val="14"/>
              </w:rPr>
            </w:pPr>
            <w:r w:rsidRPr="009675EF">
              <w:rPr>
                <w:color w:val="000000"/>
                <w:sz w:val="16"/>
                <w:szCs w:val="14"/>
              </w:rPr>
              <w:t>2033 год</w:t>
            </w:r>
          </w:p>
        </w:tc>
      </w:tr>
      <w:tr w:rsidR="002544C3" w:rsidRPr="009675EF" w14:paraId="66EA8F05" w14:textId="77777777" w:rsidTr="00735406">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9519AA" w14:textId="77777777" w:rsidR="002544C3" w:rsidRPr="009675EF" w:rsidRDefault="002544C3" w:rsidP="002544C3">
            <w:pPr>
              <w:jc w:val="center"/>
              <w:rPr>
                <w:color w:val="000000"/>
                <w:sz w:val="16"/>
                <w:szCs w:val="14"/>
              </w:rPr>
            </w:pPr>
            <w:r w:rsidRPr="009675EF">
              <w:rPr>
                <w:color w:val="000000"/>
                <w:sz w:val="16"/>
                <w:szCs w:val="14"/>
              </w:rPr>
              <w:t>1</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06665A" w14:textId="77777777" w:rsidR="002544C3" w:rsidRPr="009675EF" w:rsidRDefault="002544C3" w:rsidP="002544C3">
            <w:pPr>
              <w:jc w:val="center"/>
              <w:rPr>
                <w:color w:val="000000"/>
                <w:sz w:val="16"/>
                <w:szCs w:val="14"/>
              </w:rPr>
            </w:pPr>
            <w:r w:rsidRPr="009675EF">
              <w:rPr>
                <w:color w:val="000000"/>
                <w:sz w:val="16"/>
                <w:szCs w:val="14"/>
              </w:rPr>
              <w:t>2</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914B23" w14:textId="77777777" w:rsidR="002544C3" w:rsidRPr="009675EF" w:rsidRDefault="002544C3" w:rsidP="002544C3">
            <w:pPr>
              <w:jc w:val="center"/>
              <w:rPr>
                <w:color w:val="000000"/>
                <w:sz w:val="16"/>
                <w:szCs w:val="14"/>
              </w:rPr>
            </w:pPr>
            <w:r w:rsidRPr="009675EF">
              <w:rPr>
                <w:color w:val="000000"/>
                <w:sz w:val="16"/>
                <w:szCs w:val="14"/>
              </w:rPr>
              <w:t>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FC3949" w14:textId="77777777" w:rsidR="002544C3" w:rsidRPr="009675EF" w:rsidRDefault="002544C3" w:rsidP="002544C3">
            <w:pPr>
              <w:jc w:val="center"/>
              <w:rPr>
                <w:color w:val="000000"/>
                <w:sz w:val="16"/>
                <w:szCs w:val="14"/>
              </w:rPr>
            </w:pPr>
            <w:r w:rsidRPr="009675EF">
              <w:rPr>
                <w:color w:val="000000"/>
                <w:sz w:val="16"/>
                <w:szCs w:val="14"/>
              </w:rPr>
              <w:t>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2E6882" w14:textId="77777777" w:rsidR="002544C3" w:rsidRPr="009675EF" w:rsidRDefault="002544C3" w:rsidP="002544C3">
            <w:pPr>
              <w:jc w:val="center"/>
              <w:rPr>
                <w:color w:val="000000"/>
                <w:sz w:val="16"/>
                <w:szCs w:val="14"/>
              </w:rPr>
            </w:pPr>
            <w:r w:rsidRPr="009675EF">
              <w:rPr>
                <w:color w:val="000000"/>
                <w:sz w:val="16"/>
                <w:szCs w:val="14"/>
              </w:rPr>
              <w:t>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6C1C8A" w14:textId="77777777" w:rsidR="002544C3" w:rsidRPr="009675EF" w:rsidRDefault="002544C3" w:rsidP="002544C3">
            <w:pPr>
              <w:jc w:val="center"/>
              <w:rPr>
                <w:color w:val="000000"/>
                <w:sz w:val="16"/>
                <w:szCs w:val="14"/>
              </w:rPr>
            </w:pPr>
            <w:r w:rsidRPr="009675EF">
              <w:rPr>
                <w:color w:val="000000"/>
                <w:sz w:val="16"/>
                <w:szCs w:val="14"/>
              </w:rPr>
              <w:t>6</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8FC7C1" w14:textId="77777777" w:rsidR="002544C3" w:rsidRPr="009675EF" w:rsidRDefault="002544C3" w:rsidP="002544C3">
            <w:pPr>
              <w:jc w:val="center"/>
              <w:rPr>
                <w:color w:val="000000"/>
                <w:sz w:val="16"/>
                <w:szCs w:val="14"/>
              </w:rPr>
            </w:pPr>
            <w:r w:rsidRPr="009675EF">
              <w:rPr>
                <w:color w:val="000000"/>
                <w:sz w:val="16"/>
                <w:szCs w:val="14"/>
              </w:rPr>
              <w:t>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EF06FE" w14:textId="77777777" w:rsidR="002544C3" w:rsidRPr="009675EF" w:rsidRDefault="002544C3" w:rsidP="002544C3">
            <w:pPr>
              <w:jc w:val="center"/>
              <w:rPr>
                <w:color w:val="000000"/>
                <w:sz w:val="16"/>
                <w:szCs w:val="14"/>
              </w:rPr>
            </w:pPr>
            <w:r w:rsidRPr="009675EF">
              <w:rPr>
                <w:color w:val="000000"/>
                <w:sz w:val="16"/>
                <w:szCs w:val="14"/>
              </w:rPr>
              <w:t>8</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CEBE383" w14:textId="77777777" w:rsidR="002544C3" w:rsidRPr="009675EF" w:rsidRDefault="002544C3" w:rsidP="002544C3">
            <w:pPr>
              <w:jc w:val="center"/>
              <w:rPr>
                <w:color w:val="000000"/>
                <w:sz w:val="16"/>
                <w:szCs w:val="14"/>
              </w:rPr>
            </w:pPr>
            <w:r w:rsidRPr="009675EF">
              <w:rPr>
                <w:color w:val="000000"/>
                <w:sz w:val="16"/>
                <w:szCs w:val="14"/>
              </w:rPr>
              <w:t>9</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083FCFF" w14:textId="77777777" w:rsidR="002544C3" w:rsidRPr="009675EF" w:rsidRDefault="002544C3" w:rsidP="002544C3">
            <w:pPr>
              <w:jc w:val="center"/>
              <w:rPr>
                <w:color w:val="000000"/>
                <w:sz w:val="16"/>
                <w:szCs w:val="14"/>
              </w:rPr>
            </w:pPr>
            <w:r w:rsidRPr="009675EF">
              <w:rPr>
                <w:color w:val="000000"/>
                <w:sz w:val="16"/>
                <w:szCs w:val="14"/>
              </w:rPr>
              <w:t>10</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28D90F0" w14:textId="77777777" w:rsidR="002544C3" w:rsidRPr="009675EF" w:rsidRDefault="002544C3" w:rsidP="002544C3">
            <w:pPr>
              <w:jc w:val="center"/>
              <w:rPr>
                <w:color w:val="000000"/>
                <w:sz w:val="16"/>
                <w:szCs w:val="14"/>
              </w:rPr>
            </w:pPr>
            <w:r w:rsidRPr="009675EF">
              <w:rPr>
                <w:color w:val="000000"/>
                <w:sz w:val="16"/>
                <w:szCs w:val="14"/>
              </w:rPr>
              <w:t>11</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FE19E9" w14:textId="77777777" w:rsidR="002544C3" w:rsidRPr="009675EF" w:rsidRDefault="002544C3" w:rsidP="002544C3">
            <w:pPr>
              <w:jc w:val="center"/>
              <w:rPr>
                <w:color w:val="000000"/>
                <w:sz w:val="16"/>
                <w:szCs w:val="14"/>
              </w:rPr>
            </w:pPr>
            <w:r w:rsidRPr="009675EF">
              <w:rPr>
                <w:color w:val="000000"/>
                <w:sz w:val="16"/>
                <w:szCs w:val="14"/>
              </w:rPr>
              <w:t>12</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E34C77F" w14:textId="77777777" w:rsidR="002544C3" w:rsidRPr="009675EF" w:rsidRDefault="002544C3" w:rsidP="002544C3">
            <w:pPr>
              <w:jc w:val="center"/>
              <w:rPr>
                <w:color w:val="000000"/>
                <w:sz w:val="16"/>
                <w:szCs w:val="14"/>
              </w:rPr>
            </w:pPr>
            <w:r w:rsidRPr="009675EF">
              <w:rPr>
                <w:color w:val="000000"/>
                <w:sz w:val="16"/>
                <w:szCs w:val="14"/>
              </w:rPr>
              <w:t>13</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9D65AC2" w14:textId="77777777" w:rsidR="002544C3" w:rsidRPr="009675EF" w:rsidRDefault="002544C3" w:rsidP="002544C3">
            <w:pPr>
              <w:jc w:val="center"/>
              <w:rPr>
                <w:color w:val="000000"/>
                <w:sz w:val="16"/>
                <w:szCs w:val="14"/>
              </w:rPr>
            </w:pPr>
            <w:r w:rsidRPr="009675EF">
              <w:rPr>
                <w:color w:val="000000"/>
                <w:sz w:val="16"/>
                <w:szCs w:val="14"/>
              </w:rPr>
              <w:t>14</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6495A0" w14:textId="77777777" w:rsidR="002544C3" w:rsidRPr="009675EF" w:rsidRDefault="002544C3" w:rsidP="002544C3">
            <w:pPr>
              <w:jc w:val="center"/>
              <w:rPr>
                <w:color w:val="000000"/>
                <w:sz w:val="16"/>
                <w:szCs w:val="14"/>
              </w:rPr>
            </w:pPr>
            <w:r w:rsidRPr="009675EF">
              <w:rPr>
                <w:color w:val="000000"/>
                <w:sz w:val="16"/>
                <w:szCs w:val="14"/>
              </w:rPr>
              <w:t>15</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0CCEA1A" w14:textId="77777777" w:rsidR="002544C3" w:rsidRPr="009675EF" w:rsidRDefault="002544C3" w:rsidP="002544C3">
            <w:pPr>
              <w:jc w:val="center"/>
              <w:rPr>
                <w:color w:val="000000"/>
                <w:sz w:val="16"/>
                <w:szCs w:val="14"/>
              </w:rPr>
            </w:pPr>
            <w:r w:rsidRPr="009675EF">
              <w:rPr>
                <w:color w:val="000000"/>
                <w:sz w:val="16"/>
                <w:szCs w:val="14"/>
              </w:rPr>
              <w:t>16</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03DAC28" w14:textId="77777777" w:rsidR="002544C3" w:rsidRPr="009675EF" w:rsidRDefault="002544C3" w:rsidP="002544C3">
            <w:pPr>
              <w:jc w:val="center"/>
              <w:rPr>
                <w:color w:val="000000"/>
                <w:sz w:val="16"/>
                <w:szCs w:val="14"/>
              </w:rPr>
            </w:pPr>
            <w:r w:rsidRPr="009675EF">
              <w:rPr>
                <w:color w:val="000000"/>
                <w:sz w:val="16"/>
                <w:szCs w:val="14"/>
              </w:rPr>
              <w:t>17</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90243A8" w14:textId="77777777" w:rsidR="002544C3" w:rsidRPr="009675EF" w:rsidRDefault="002544C3" w:rsidP="002544C3">
            <w:pPr>
              <w:jc w:val="center"/>
              <w:rPr>
                <w:color w:val="000000"/>
                <w:sz w:val="16"/>
                <w:szCs w:val="14"/>
              </w:rPr>
            </w:pPr>
            <w:r w:rsidRPr="009675EF">
              <w:rPr>
                <w:color w:val="000000"/>
                <w:sz w:val="16"/>
                <w:szCs w:val="14"/>
              </w:rPr>
              <w:t>18</w:t>
            </w:r>
          </w:p>
        </w:tc>
      </w:tr>
      <w:tr w:rsidR="002544C3" w:rsidRPr="009675EF" w14:paraId="636A2222" w14:textId="77777777" w:rsidTr="00735406">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F7DB0EC" w14:textId="77777777" w:rsidR="002544C3" w:rsidRPr="009675EF" w:rsidRDefault="002544C3" w:rsidP="002544C3">
            <w:pPr>
              <w:jc w:val="center"/>
              <w:rPr>
                <w:color w:val="000000"/>
                <w:sz w:val="16"/>
                <w:szCs w:val="14"/>
              </w:rPr>
            </w:pPr>
            <w:r w:rsidRPr="009675EF">
              <w:rPr>
                <w:color w:val="000000"/>
                <w:sz w:val="16"/>
                <w:szCs w:val="14"/>
              </w:rPr>
              <w:t>1</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F91C1D" w14:textId="77777777" w:rsidR="002544C3" w:rsidRPr="009675EF" w:rsidRDefault="002544C3" w:rsidP="002544C3">
            <w:pPr>
              <w:rPr>
                <w:color w:val="000000"/>
                <w:sz w:val="16"/>
                <w:szCs w:val="14"/>
              </w:rPr>
            </w:pPr>
            <w:r w:rsidRPr="009675EF">
              <w:rPr>
                <w:color w:val="000000"/>
                <w:sz w:val="16"/>
                <w:szCs w:val="14"/>
              </w:rPr>
              <w:t>Принято сточных вод по категориям потребителей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B837DD" w14:textId="77777777" w:rsidR="002544C3" w:rsidRPr="009675EF" w:rsidRDefault="002544C3" w:rsidP="002544C3">
            <w:pPr>
              <w:jc w:val="center"/>
              <w:rPr>
                <w:color w:val="000000"/>
                <w:sz w:val="16"/>
                <w:szCs w:val="14"/>
              </w:rPr>
            </w:pPr>
            <w:r w:rsidRPr="009675EF">
              <w:rPr>
                <w:color w:val="000000"/>
                <w:sz w:val="16"/>
                <w:szCs w:val="14"/>
              </w:rPr>
              <w:t>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43DD06" w14:textId="77777777" w:rsidR="002544C3" w:rsidRPr="009675EF" w:rsidRDefault="002544C3" w:rsidP="002544C3">
            <w:pPr>
              <w:jc w:val="center"/>
              <w:rPr>
                <w:color w:val="000000"/>
                <w:sz w:val="16"/>
                <w:szCs w:val="14"/>
              </w:rPr>
            </w:pPr>
            <w:r w:rsidRPr="009675EF">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82EA73" w14:textId="77777777" w:rsidR="002544C3" w:rsidRPr="009675EF" w:rsidRDefault="002544C3" w:rsidP="002544C3">
            <w:pPr>
              <w:jc w:val="center"/>
              <w:rPr>
                <w:color w:val="000000"/>
                <w:sz w:val="16"/>
                <w:szCs w:val="14"/>
              </w:rPr>
            </w:pPr>
            <w:r w:rsidRPr="009675EF">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690B41" w14:textId="77777777" w:rsidR="002544C3" w:rsidRPr="009675EF" w:rsidRDefault="002544C3" w:rsidP="002544C3">
            <w:pPr>
              <w:jc w:val="center"/>
              <w:rPr>
                <w:color w:val="000000"/>
                <w:sz w:val="16"/>
                <w:szCs w:val="14"/>
              </w:rPr>
            </w:pPr>
            <w:r w:rsidRPr="009675EF">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E18F69" w14:textId="77777777" w:rsidR="002544C3" w:rsidRPr="009675EF" w:rsidRDefault="002544C3" w:rsidP="002544C3">
            <w:pPr>
              <w:jc w:val="center"/>
              <w:rPr>
                <w:color w:val="000000"/>
                <w:sz w:val="16"/>
                <w:szCs w:val="14"/>
              </w:rPr>
            </w:pPr>
            <w:r w:rsidRPr="009675EF">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477DF8"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B8703B"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B658CE"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79BAB7"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FCDD31"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BE6B0E"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1DD227"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13E262"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E096A1"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FF6DD7" w14:textId="77777777" w:rsidR="002544C3" w:rsidRPr="009675EF" w:rsidRDefault="002544C3" w:rsidP="002544C3">
            <w:pPr>
              <w:jc w:val="center"/>
              <w:rPr>
                <w:color w:val="000000"/>
                <w:sz w:val="16"/>
                <w:szCs w:val="14"/>
              </w:rPr>
            </w:pPr>
            <w:r w:rsidRPr="009675EF">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25924B" w14:textId="77777777" w:rsidR="002544C3" w:rsidRPr="009675EF" w:rsidRDefault="002544C3" w:rsidP="002544C3">
            <w:pPr>
              <w:jc w:val="center"/>
              <w:rPr>
                <w:color w:val="000000"/>
                <w:sz w:val="16"/>
                <w:szCs w:val="14"/>
              </w:rPr>
            </w:pPr>
            <w:r w:rsidRPr="009675EF">
              <w:rPr>
                <w:color w:val="000000"/>
                <w:sz w:val="16"/>
                <w:szCs w:val="14"/>
              </w:rPr>
              <w:t>1232728</w:t>
            </w:r>
          </w:p>
        </w:tc>
      </w:tr>
      <w:tr w:rsidR="002544C3" w:rsidRPr="009675EF" w14:paraId="0BA4C6B9"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9AC58DA" w14:textId="77777777" w:rsidR="002544C3" w:rsidRPr="009675EF" w:rsidRDefault="002544C3" w:rsidP="002544C3">
            <w:pPr>
              <w:jc w:val="center"/>
              <w:rPr>
                <w:color w:val="000000"/>
                <w:sz w:val="16"/>
                <w:szCs w:val="14"/>
              </w:rPr>
            </w:pPr>
            <w:r w:rsidRPr="009675EF">
              <w:rPr>
                <w:color w:val="000000"/>
                <w:sz w:val="16"/>
                <w:szCs w:val="14"/>
              </w:rPr>
              <w:t>2</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3D98F9D" w14:textId="77777777" w:rsidR="002544C3" w:rsidRPr="009675EF" w:rsidRDefault="002544C3" w:rsidP="002544C3">
            <w:pPr>
              <w:rPr>
                <w:color w:val="000000"/>
                <w:sz w:val="16"/>
                <w:szCs w:val="14"/>
              </w:rPr>
            </w:pPr>
            <w:r w:rsidRPr="009675EF">
              <w:rPr>
                <w:color w:val="000000"/>
                <w:sz w:val="16"/>
                <w:szCs w:val="14"/>
              </w:rPr>
              <w:t>НВВ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6773F2" w14:textId="77777777" w:rsidR="002544C3" w:rsidRPr="009675EF" w:rsidRDefault="002544C3" w:rsidP="002544C3">
            <w:pPr>
              <w:jc w:val="center"/>
              <w:rPr>
                <w:color w:val="000000"/>
                <w:sz w:val="16"/>
                <w:szCs w:val="14"/>
              </w:rPr>
            </w:pPr>
            <w:r w:rsidRPr="009675EF">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D7D2B3" w14:textId="77777777" w:rsidR="002544C3" w:rsidRPr="009675EF" w:rsidRDefault="002544C3" w:rsidP="002544C3">
            <w:pPr>
              <w:jc w:val="center"/>
              <w:rPr>
                <w:color w:val="000000"/>
                <w:sz w:val="16"/>
                <w:szCs w:val="14"/>
              </w:rPr>
            </w:pPr>
            <w:r w:rsidRPr="009675EF">
              <w:rPr>
                <w:color w:val="000000"/>
                <w:sz w:val="16"/>
                <w:szCs w:val="14"/>
              </w:rPr>
              <w:t>36013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BAD0F4" w14:textId="77777777" w:rsidR="002544C3" w:rsidRPr="009675EF" w:rsidRDefault="002544C3" w:rsidP="002544C3">
            <w:pPr>
              <w:jc w:val="center"/>
              <w:rPr>
                <w:color w:val="000000"/>
                <w:sz w:val="16"/>
                <w:szCs w:val="14"/>
              </w:rPr>
            </w:pPr>
            <w:r w:rsidRPr="009675EF">
              <w:rPr>
                <w:color w:val="000000"/>
                <w:sz w:val="16"/>
                <w:szCs w:val="14"/>
              </w:rPr>
              <w:t>36890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EEF5C3" w14:textId="77777777" w:rsidR="002544C3" w:rsidRPr="009675EF" w:rsidRDefault="002544C3" w:rsidP="002544C3">
            <w:pPr>
              <w:jc w:val="center"/>
              <w:rPr>
                <w:color w:val="000000"/>
                <w:sz w:val="16"/>
                <w:szCs w:val="14"/>
              </w:rPr>
            </w:pPr>
            <w:r w:rsidRPr="009675EF">
              <w:rPr>
                <w:color w:val="000000"/>
                <w:sz w:val="16"/>
                <w:szCs w:val="14"/>
              </w:rPr>
              <w:t>38887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56FA80" w14:textId="77777777" w:rsidR="002544C3" w:rsidRPr="009675EF" w:rsidRDefault="002544C3" w:rsidP="002544C3">
            <w:pPr>
              <w:jc w:val="center"/>
              <w:rPr>
                <w:color w:val="000000"/>
                <w:sz w:val="16"/>
                <w:szCs w:val="14"/>
              </w:rPr>
            </w:pPr>
            <w:r w:rsidRPr="009675EF">
              <w:rPr>
                <w:color w:val="000000"/>
                <w:sz w:val="16"/>
                <w:szCs w:val="14"/>
              </w:rPr>
              <w:t>40884</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D4F756" w14:textId="77777777" w:rsidR="002544C3" w:rsidRPr="009675EF" w:rsidRDefault="002544C3" w:rsidP="002544C3">
            <w:pPr>
              <w:jc w:val="center"/>
              <w:rPr>
                <w:color w:val="000000"/>
                <w:sz w:val="16"/>
                <w:szCs w:val="14"/>
              </w:rPr>
            </w:pPr>
            <w:r w:rsidRPr="009675EF">
              <w:rPr>
                <w:color w:val="000000"/>
                <w:sz w:val="16"/>
                <w:szCs w:val="14"/>
              </w:rPr>
              <w:t>42672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217B61" w14:textId="77777777" w:rsidR="002544C3" w:rsidRPr="009675EF" w:rsidRDefault="002544C3" w:rsidP="002544C3">
            <w:pPr>
              <w:jc w:val="center"/>
              <w:rPr>
                <w:color w:val="000000"/>
                <w:sz w:val="16"/>
                <w:szCs w:val="14"/>
              </w:rPr>
            </w:pPr>
            <w:r w:rsidRPr="009675EF">
              <w:rPr>
                <w:color w:val="000000"/>
                <w:sz w:val="16"/>
                <w:szCs w:val="14"/>
              </w:rPr>
              <w:t>43696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87099D" w14:textId="77777777" w:rsidR="002544C3" w:rsidRPr="009675EF" w:rsidRDefault="002544C3" w:rsidP="002544C3">
            <w:pPr>
              <w:jc w:val="center"/>
              <w:rPr>
                <w:color w:val="000000"/>
                <w:sz w:val="16"/>
                <w:szCs w:val="14"/>
              </w:rPr>
            </w:pPr>
            <w:r w:rsidRPr="009675EF">
              <w:rPr>
                <w:color w:val="000000"/>
                <w:sz w:val="16"/>
                <w:szCs w:val="14"/>
              </w:rPr>
              <w:t>44356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88898D" w14:textId="77777777" w:rsidR="002544C3" w:rsidRPr="009675EF" w:rsidRDefault="002544C3" w:rsidP="002544C3">
            <w:pPr>
              <w:jc w:val="center"/>
              <w:rPr>
                <w:color w:val="000000"/>
                <w:sz w:val="16"/>
                <w:szCs w:val="14"/>
              </w:rPr>
            </w:pPr>
            <w:r w:rsidRPr="009675EF">
              <w:rPr>
                <w:color w:val="000000"/>
                <w:sz w:val="16"/>
                <w:szCs w:val="14"/>
              </w:rPr>
              <w:t>45453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11C4EF" w14:textId="77777777" w:rsidR="002544C3" w:rsidRPr="009675EF" w:rsidRDefault="002544C3" w:rsidP="002544C3">
            <w:pPr>
              <w:jc w:val="center"/>
              <w:rPr>
                <w:color w:val="000000"/>
                <w:sz w:val="16"/>
                <w:szCs w:val="14"/>
              </w:rPr>
            </w:pPr>
            <w:r w:rsidRPr="009675EF">
              <w:rPr>
                <w:color w:val="000000"/>
                <w:sz w:val="16"/>
                <w:szCs w:val="14"/>
              </w:rPr>
              <w:t>46588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BCCF14" w14:textId="77777777" w:rsidR="002544C3" w:rsidRPr="009675EF" w:rsidRDefault="002544C3" w:rsidP="002544C3">
            <w:pPr>
              <w:jc w:val="center"/>
              <w:rPr>
                <w:color w:val="000000"/>
                <w:sz w:val="16"/>
                <w:szCs w:val="14"/>
              </w:rPr>
            </w:pPr>
            <w:r w:rsidRPr="009675EF">
              <w:rPr>
                <w:color w:val="000000"/>
                <w:sz w:val="16"/>
                <w:szCs w:val="14"/>
              </w:rPr>
              <w:t>47973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610C55" w14:textId="77777777" w:rsidR="002544C3" w:rsidRPr="009675EF" w:rsidRDefault="002544C3" w:rsidP="002544C3">
            <w:pPr>
              <w:jc w:val="center"/>
              <w:rPr>
                <w:color w:val="000000"/>
                <w:sz w:val="16"/>
                <w:szCs w:val="14"/>
              </w:rPr>
            </w:pPr>
            <w:r w:rsidRPr="009675EF">
              <w:rPr>
                <w:color w:val="000000"/>
                <w:sz w:val="16"/>
                <w:szCs w:val="14"/>
              </w:rPr>
              <w:t>49426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22D917" w14:textId="77777777" w:rsidR="002544C3" w:rsidRPr="009675EF" w:rsidRDefault="002544C3" w:rsidP="002544C3">
            <w:pPr>
              <w:jc w:val="center"/>
              <w:rPr>
                <w:color w:val="000000"/>
                <w:sz w:val="16"/>
                <w:szCs w:val="14"/>
              </w:rPr>
            </w:pPr>
            <w:r w:rsidRPr="009675EF">
              <w:rPr>
                <w:color w:val="000000"/>
                <w:sz w:val="16"/>
                <w:szCs w:val="14"/>
              </w:rPr>
              <w:t>51271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EF3AC0" w14:textId="77777777" w:rsidR="002544C3" w:rsidRPr="009675EF" w:rsidRDefault="002544C3" w:rsidP="002544C3">
            <w:pPr>
              <w:jc w:val="center"/>
              <w:rPr>
                <w:color w:val="000000"/>
                <w:sz w:val="16"/>
                <w:szCs w:val="14"/>
              </w:rPr>
            </w:pPr>
            <w:r w:rsidRPr="009675EF">
              <w:rPr>
                <w:color w:val="000000"/>
                <w:sz w:val="16"/>
                <w:szCs w:val="14"/>
              </w:rPr>
              <w:t>53159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AD80BD" w14:textId="77777777" w:rsidR="002544C3" w:rsidRPr="009675EF" w:rsidRDefault="002544C3" w:rsidP="002544C3">
            <w:pPr>
              <w:jc w:val="center"/>
              <w:rPr>
                <w:color w:val="000000"/>
                <w:sz w:val="16"/>
                <w:szCs w:val="14"/>
              </w:rPr>
            </w:pPr>
            <w:r w:rsidRPr="009675EF">
              <w:rPr>
                <w:color w:val="000000"/>
                <w:sz w:val="16"/>
                <w:szCs w:val="14"/>
              </w:rPr>
              <w:t>53893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3093D9" w14:textId="77777777" w:rsidR="002544C3" w:rsidRPr="009675EF" w:rsidRDefault="002544C3" w:rsidP="002544C3">
            <w:pPr>
              <w:jc w:val="center"/>
              <w:rPr>
                <w:color w:val="000000"/>
                <w:sz w:val="16"/>
                <w:szCs w:val="14"/>
              </w:rPr>
            </w:pPr>
            <w:r w:rsidRPr="009675EF">
              <w:rPr>
                <w:color w:val="000000"/>
                <w:sz w:val="16"/>
                <w:szCs w:val="14"/>
              </w:rPr>
              <w:t>55273</w:t>
            </w:r>
          </w:p>
        </w:tc>
      </w:tr>
      <w:tr w:rsidR="002544C3" w:rsidRPr="009675EF" w14:paraId="62998C35"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B686758" w14:textId="77777777" w:rsidR="002544C3" w:rsidRPr="009675EF" w:rsidRDefault="002544C3" w:rsidP="002544C3">
            <w:pPr>
              <w:jc w:val="center"/>
              <w:rPr>
                <w:color w:val="000000"/>
                <w:sz w:val="16"/>
                <w:szCs w:val="14"/>
              </w:rPr>
            </w:pPr>
            <w:r w:rsidRPr="009675EF">
              <w:rPr>
                <w:color w:val="000000"/>
                <w:sz w:val="16"/>
                <w:szCs w:val="14"/>
              </w:rPr>
              <w:t>3</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518763" w14:textId="77777777" w:rsidR="002544C3" w:rsidRPr="009675EF" w:rsidRDefault="002544C3" w:rsidP="002544C3">
            <w:pPr>
              <w:rPr>
                <w:color w:val="000000"/>
                <w:sz w:val="16"/>
                <w:szCs w:val="14"/>
              </w:rPr>
            </w:pPr>
            <w:r w:rsidRPr="009675EF">
              <w:rPr>
                <w:color w:val="000000"/>
                <w:sz w:val="16"/>
                <w:szCs w:val="14"/>
              </w:rPr>
              <w:t>Тариф (прочие потребители)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C3DACC" w14:textId="77777777" w:rsidR="002544C3" w:rsidRPr="009675EF" w:rsidRDefault="002544C3" w:rsidP="002544C3">
            <w:pPr>
              <w:jc w:val="center"/>
              <w:rPr>
                <w:color w:val="000000"/>
                <w:sz w:val="16"/>
                <w:szCs w:val="14"/>
              </w:rPr>
            </w:pPr>
            <w:r w:rsidRPr="009675EF">
              <w:rPr>
                <w:color w:val="000000"/>
                <w:sz w:val="16"/>
                <w:szCs w:val="14"/>
              </w:rPr>
              <w:t>руб./м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ADAB6F" w14:textId="77777777" w:rsidR="002544C3" w:rsidRPr="009675EF" w:rsidRDefault="002544C3" w:rsidP="002544C3">
            <w:pPr>
              <w:jc w:val="center"/>
              <w:rPr>
                <w:color w:val="000000"/>
                <w:sz w:val="16"/>
                <w:szCs w:val="14"/>
              </w:rPr>
            </w:pPr>
            <w:r w:rsidRPr="009675EF">
              <w:rPr>
                <w:color w:val="000000"/>
                <w:sz w:val="16"/>
                <w:szCs w:val="14"/>
              </w:rPr>
              <w:t>29,21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96ADBF" w14:textId="77777777" w:rsidR="002544C3" w:rsidRPr="009675EF" w:rsidRDefault="002544C3" w:rsidP="002544C3">
            <w:pPr>
              <w:jc w:val="center"/>
              <w:rPr>
                <w:color w:val="000000"/>
                <w:sz w:val="16"/>
                <w:szCs w:val="14"/>
              </w:rPr>
            </w:pPr>
            <w:r w:rsidRPr="009675EF">
              <w:rPr>
                <w:color w:val="000000"/>
                <w:sz w:val="16"/>
                <w:szCs w:val="14"/>
              </w:rPr>
              <w:t>29,93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944BEF" w14:textId="77777777" w:rsidR="002544C3" w:rsidRPr="009675EF" w:rsidRDefault="002544C3" w:rsidP="002544C3">
            <w:pPr>
              <w:jc w:val="center"/>
              <w:rPr>
                <w:color w:val="000000"/>
                <w:sz w:val="16"/>
                <w:szCs w:val="14"/>
              </w:rPr>
            </w:pPr>
            <w:r w:rsidRPr="009675EF">
              <w:rPr>
                <w:color w:val="000000"/>
                <w:sz w:val="16"/>
                <w:szCs w:val="14"/>
              </w:rPr>
              <w:t>31,55</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31D79C" w14:textId="77777777" w:rsidR="002544C3" w:rsidRPr="009675EF" w:rsidRDefault="002544C3" w:rsidP="002544C3">
            <w:pPr>
              <w:jc w:val="center"/>
              <w:rPr>
                <w:color w:val="000000"/>
                <w:sz w:val="16"/>
                <w:szCs w:val="14"/>
              </w:rPr>
            </w:pPr>
            <w:r w:rsidRPr="009675EF">
              <w:rPr>
                <w:color w:val="000000"/>
                <w:sz w:val="16"/>
                <w:szCs w:val="14"/>
              </w:rPr>
              <w:t>33,17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292F99" w14:textId="77777777" w:rsidR="002544C3" w:rsidRPr="009675EF" w:rsidRDefault="002544C3" w:rsidP="002544C3">
            <w:pPr>
              <w:jc w:val="center"/>
              <w:rPr>
                <w:color w:val="000000"/>
                <w:sz w:val="16"/>
                <w:szCs w:val="14"/>
              </w:rPr>
            </w:pPr>
            <w:r w:rsidRPr="009675EF">
              <w:rPr>
                <w:color w:val="000000"/>
                <w:sz w:val="16"/>
                <w:szCs w:val="14"/>
              </w:rPr>
              <w:t>34,62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13D5B3" w14:textId="77777777" w:rsidR="002544C3" w:rsidRPr="009675EF" w:rsidRDefault="002544C3" w:rsidP="002544C3">
            <w:pPr>
              <w:jc w:val="center"/>
              <w:rPr>
                <w:color w:val="000000"/>
                <w:sz w:val="16"/>
                <w:szCs w:val="14"/>
              </w:rPr>
            </w:pPr>
            <w:r w:rsidRPr="009675EF">
              <w:rPr>
                <w:color w:val="000000"/>
                <w:sz w:val="16"/>
                <w:szCs w:val="14"/>
              </w:rPr>
              <w:t>35,45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FA1B0E" w14:textId="77777777" w:rsidR="002544C3" w:rsidRPr="009675EF" w:rsidRDefault="002544C3" w:rsidP="002544C3">
            <w:pPr>
              <w:jc w:val="center"/>
              <w:rPr>
                <w:color w:val="000000"/>
                <w:sz w:val="16"/>
                <w:szCs w:val="14"/>
              </w:rPr>
            </w:pPr>
            <w:r w:rsidRPr="009675EF">
              <w:rPr>
                <w:color w:val="000000"/>
                <w:sz w:val="16"/>
                <w:szCs w:val="14"/>
              </w:rPr>
              <w:t>35,98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ECB890" w14:textId="77777777" w:rsidR="002544C3" w:rsidRPr="009675EF" w:rsidRDefault="002544C3" w:rsidP="002544C3">
            <w:pPr>
              <w:jc w:val="center"/>
              <w:rPr>
                <w:color w:val="000000"/>
                <w:sz w:val="16"/>
                <w:szCs w:val="14"/>
              </w:rPr>
            </w:pPr>
            <w:r w:rsidRPr="009675EF">
              <w:rPr>
                <w:color w:val="000000"/>
                <w:sz w:val="16"/>
                <w:szCs w:val="14"/>
              </w:rPr>
              <w:t>36,87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7122F0" w14:textId="77777777" w:rsidR="002544C3" w:rsidRPr="009675EF" w:rsidRDefault="002544C3" w:rsidP="002544C3">
            <w:pPr>
              <w:jc w:val="center"/>
              <w:rPr>
                <w:color w:val="000000"/>
                <w:sz w:val="16"/>
                <w:szCs w:val="14"/>
              </w:rPr>
            </w:pPr>
            <w:r w:rsidRPr="009675EF">
              <w:rPr>
                <w:color w:val="000000"/>
                <w:sz w:val="16"/>
                <w:szCs w:val="14"/>
              </w:rPr>
              <w:t>37,79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5614A0" w14:textId="77777777" w:rsidR="002544C3" w:rsidRPr="009675EF" w:rsidRDefault="002544C3" w:rsidP="002544C3">
            <w:pPr>
              <w:jc w:val="center"/>
              <w:rPr>
                <w:color w:val="000000"/>
                <w:sz w:val="16"/>
                <w:szCs w:val="14"/>
              </w:rPr>
            </w:pPr>
            <w:r w:rsidRPr="009675EF">
              <w:rPr>
                <w:color w:val="000000"/>
                <w:sz w:val="16"/>
                <w:szCs w:val="14"/>
              </w:rPr>
              <w:t>38,92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6203E2" w14:textId="77777777" w:rsidR="002544C3" w:rsidRPr="009675EF" w:rsidRDefault="002544C3" w:rsidP="002544C3">
            <w:pPr>
              <w:jc w:val="center"/>
              <w:rPr>
                <w:color w:val="000000"/>
                <w:sz w:val="16"/>
                <w:szCs w:val="14"/>
              </w:rPr>
            </w:pPr>
            <w:r w:rsidRPr="009675EF">
              <w:rPr>
                <w:color w:val="000000"/>
                <w:sz w:val="16"/>
                <w:szCs w:val="14"/>
              </w:rPr>
              <w:t>40,09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3BD310" w14:textId="77777777" w:rsidR="002544C3" w:rsidRPr="009675EF" w:rsidRDefault="002544C3" w:rsidP="002544C3">
            <w:pPr>
              <w:jc w:val="center"/>
              <w:rPr>
                <w:color w:val="000000"/>
                <w:sz w:val="16"/>
                <w:szCs w:val="14"/>
              </w:rPr>
            </w:pPr>
            <w:r w:rsidRPr="009675EF">
              <w:rPr>
                <w:color w:val="000000"/>
                <w:sz w:val="16"/>
                <w:szCs w:val="14"/>
              </w:rPr>
              <w:t>41,59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1CDE1D" w14:textId="77777777" w:rsidR="002544C3" w:rsidRPr="009675EF" w:rsidRDefault="002544C3" w:rsidP="002544C3">
            <w:pPr>
              <w:jc w:val="center"/>
              <w:rPr>
                <w:color w:val="000000"/>
                <w:sz w:val="16"/>
                <w:szCs w:val="14"/>
              </w:rPr>
            </w:pPr>
            <w:r w:rsidRPr="009675EF">
              <w:rPr>
                <w:color w:val="000000"/>
                <w:sz w:val="16"/>
                <w:szCs w:val="14"/>
              </w:rPr>
              <w:t>43,12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81B515" w14:textId="77777777" w:rsidR="002544C3" w:rsidRPr="009675EF" w:rsidRDefault="002544C3" w:rsidP="002544C3">
            <w:pPr>
              <w:jc w:val="center"/>
              <w:rPr>
                <w:color w:val="000000"/>
                <w:sz w:val="16"/>
                <w:szCs w:val="14"/>
              </w:rPr>
            </w:pPr>
            <w:r w:rsidRPr="009675EF">
              <w:rPr>
                <w:color w:val="000000"/>
                <w:sz w:val="16"/>
                <w:szCs w:val="14"/>
              </w:rPr>
              <w:t>43,72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0CC977" w14:textId="77777777" w:rsidR="002544C3" w:rsidRPr="009675EF" w:rsidRDefault="002544C3" w:rsidP="002544C3">
            <w:pPr>
              <w:jc w:val="center"/>
              <w:rPr>
                <w:color w:val="000000"/>
                <w:sz w:val="16"/>
                <w:szCs w:val="14"/>
              </w:rPr>
            </w:pPr>
            <w:r w:rsidRPr="009675EF">
              <w:rPr>
                <w:color w:val="000000"/>
                <w:sz w:val="16"/>
                <w:szCs w:val="14"/>
              </w:rPr>
              <w:t>44,84</w:t>
            </w:r>
          </w:p>
        </w:tc>
      </w:tr>
      <w:tr w:rsidR="002544C3" w:rsidRPr="009675EF" w14:paraId="16D13DEF"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7A4AD04" w14:textId="77777777" w:rsidR="002544C3" w:rsidRPr="009675EF" w:rsidRDefault="002544C3" w:rsidP="002544C3">
            <w:pPr>
              <w:jc w:val="center"/>
              <w:rPr>
                <w:color w:val="000000"/>
                <w:sz w:val="16"/>
                <w:szCs w:val="14"/>
              </w:rPr>
            </w:pPr>
            <w:r w:rsidRPr="009675EF">
              <w:rPr>
                <w:color w:val="000000"/>
                <w:sz w:val="16"/>
                <w:szCs w:val="14"/>
              </w:rPr>
              <w:t>4</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8E36A3" w14:textId="77777777" w:rsidR="002544C3" w:rsidRPr="009675EF" w:rsidRDefault="002544C3" w:rsidP="002544C3">
            <w:pPr>
              <w:rPr>
                <w:color w:val="000000"/>
                <w:sz w:val="16"/>
                <w:szCs w:val="14"/>
              </w:rPr>
            </w:pPr>
            <w:r w:rsidRPr="009675EF">
              <w:rPr>
                <w:color w:val="000000"/>
                <w:sz w:val="16"/>
                <w:szCs w:val="14"/>
              </w:rPr>
              <w:t>НВВ (с учетом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D2F04B" w14:textId="77777777" w:rsidR="002544C3" w:rsidRPr="009675EF" w:rsidRDefault="002544C3" w:rsidP="002544C3">
            <w:pPr>
              <w:jc w:val="center"/>
              <w:rPr>
                <w:color w:val="000000"/>
                <w:sz w:val="16"/>
                <w:szCs w:val="14"/>
              </w:rPr>
            </w:pPr>
            <w:r w:rsidRPr="009675EF">
              <w:rPr>
                <w:color w:val="000000"/>
                <w:sz w:val="16"/>
                <w:szCs w:val="14"/>
              </w:rPr>
              <w:t>руб./м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59485C" w14:textId="77777777" w:rsidR="002544C3" w:rsidRPr="009675EF" w:rsidRDefault="002544C3" w:rsidP="002544C3">
            <w:pPr>
              <w:jc w:val="center"/>
              <w:rPr>
                <w:color w:val="000000"/>
                <w:sz w:val="16"/>
                <w:szCs w:val="14"/>
              </w:rPr>
            </w:pPr>
            <w:r w:rsidRPr="009675EF">
              <w:rPr>
                <w:color w:val="000000"/>
                <w:sz w:val="16"/>
                <w:szCs w:val="14"/>
              </w:rPr>
              <w:t>36013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39C678" w14:textId="77777777" w:rsidR="002544C3" w:rsidRPr="009675EF" w:rsidRDefault="002544C3" w:rsidP="002544C3">
            <w:pPr>
              <w:jc w:val="center"/>
              <w:rPr>
                <w:color w:val="000000"/>
                <w:sz w:val="16"/>
                <w:szCs w:val="14"/>
              </w:rPr>
            </w:pPr>
            <w:r w:rsidRPr="009675EF">
              <w:rPr>
                <w:color w:val="000000"/>
                <w:sz w:val="16"/>
                <w:szCs w:val="14"/>
              </w:rPr>
              <w:t>36890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7FA34A" w14:textId="77777777" w:rsidR="002544C3" w:rsidRPr="009675EF" w:rsidRDefault="002544C3" w:rsidP="002544C3">
            <w:pPr>
              <w:jc w:val="center"/>
              <w:rPr>
                <w:color w:val="000000"/>
                <w:sz w:val="16"/>
                <w:szCs w:val="14"/>
              </w:rPr>
            </w:pPr>
            <w:r w:rsidRPr="009675EF">
              <w:rPr>
                <w:color w:val="000000"/>
                <w:sz w:val="16"/>
                <w:szCs w:val="14"/>
              </w:rPr>
              <w:t>38887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A8227B" w14:textId="77777777" w:rsidR="002544C3" w:rsidRPr="009675EF" w:rsidRDefault="002544C3" w:rsidP="002544C3">
            <w:pPr>
              <w:jc w:val="center"/>
              <w:rPr>
                <w:color w:val="000000"/>
                <w:sz w:val="16"/>
                <w:szCs w:val="14"/>
              </w:rPr>
            </w:pPr>
            <w:r w:rsidRPr="009675EF">
              <w:rPr>
                <w:color w:val="000000"/>
                <w:sz w:val="16"/>
                <w:szCs w:val="14"/>
              </w:rPr>
              <w:t>40884</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3F8D51" w14:textId="77777777" w:rsidR="002544C3" w:rsidRPr="009675EF" w:rsidRDefault="002544C3" w:rsidP="002544C3">
            <w:pPr>
              <w:jc w:val="center"/>
              <w:rPr>
                <w:color w:val="000000"/>
                <w:sz w:val="16"/>
                <w:szCs w:val="14"/>
              </w:rPr>
            </w:pPr>
            <w:r w:rsidRPr="009675EF">
              <w:rPr>
                <w:color w:val="000000"/>
                <w:sz w:val="16"/>
                <w:szCs w:val="14"/>
              </w:rPr>
              <w:t>42672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1D44F4" w14:textId="77777777" w:rsidR="002544C3" w:rsidRPr="009675EF" w:rsidRDefault="002544C3" w:rsidP="002544C3">
            <w:pPr>
              <w:jc w:val="center"/>
              <w:rPr>
                <w:color w:val="000000"/>
                <w:sz w:val="16"/>
                <w:szCs w:val="14"/>
              </w:rPr>
            </w:pPr>
            <w:r w:rsidRPr="009675EF">
              <w:rPr>
                <w:color w:val="000000"/>
                <w:sz w:val="16"/>
                <w:szCs w:val="14"/>
              </w:rPr>
              <w:t>43696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EB0707" w14:textId="77777777" w:rsidR="002544C3" w:rsidRPr="009675EF" w:rsidRDefault="002544C3" w:rsidP="002544C3">
            <w:pPr>
              <w:jc w:val="center"/>
              <w:rPr>
                <w:color w:val="000000"/>
                <w:sz w:val="16"/>
                <w:szCs w:val="14"/>
              </w:rPr>
            </w:pPr>
            <w:r w:rsidRPr="009675EF">
              <w:rPr>
                <w:color w:val="000000"/>
                <w:sz w:val="16"/>
                <w:szCs w:val="14"/>
              </w:rPr>
              <w:t>44356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796ED5" w14:textId="77777777" w:rsidR="002544C3" w:rsidRPr="009675EF" w:rsidRDefault="002544C3" w:rsidP="002544C3">
            <w:pPr>
              <w:jc w:val="center"/>
              <w:rPr>
                <w:color w:val="000000"/>
                <w:sz w:val="16"/>
                <w:szCs w:val="14"/>
              </w:rPr>
            </w:pPr>
            <w:r w:rsidRPr="009675EF">
              <w:rPr>
                <w:color w:val="000000"/>
                <w:sz w:val="16"/>
                <w:szCs w:val="14"/>
              </w:rPr>
              <w:t>45453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9DD2AC" w14:textId="77777777" w:rsidR="002544C3" w:rsidRPr="009675EF" w:rsidRDefault="002544C3" w:rsidP="002544C3">
            <w:pPr>
              <w:jc w:val="center"/>
              <w:rPr>
                <w:color w:val="000000"/>
                <w:sz w:val="16"/>
                <w:szCs w:val="14"/>
              </w:rPr>
            </w:pPr>
            <w:r w:rsidRPr="009675EF">
              <w:rPr>
                <w:color w:val="000000"/>
                <w:sz w:val="16"/>
                <w:szCs w:val="14"/>
              </w:rPr>
              <w:t>46588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A7DC89" w14:textId="77777777" w:rsidR="002544C3" w:rsidRPr="009675EF" w:rsidRDefault="002544C3" w:rsidP="002544C3">
            <w:pPr>
              <w:jc w:val="center"/>
              <w:rPr>
                <w:color w:val="000000"/>
                <w:sz w:val="16"/>
                <w:szCs w:val="14"/>
              </w:rPr>
            </w:pPr>
            <w:r w:rsidRPr="009675EF">
              <w:rPr>
                <w:color w:val="000000"/>
                <w:sz w:val="16"/>
                <w:szCs w:val="14"/>
              </w:rPr>
              <w:t>47973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C45BA0" w14:textId="77777777" w:rsidR="002544C3" w:rsidRPr="009675EF" w:rsidRDefault="002544C3" w:rsidP="002544C3">
            <w:pPr>
              <w:jc w:val="center"/>
              <w:rPr>
                <w:color w:val="000000"/>
                <w:sz w:val="16"/>
                <w:szCs w:val="14"/>
              </w:rPr>
            </w:pPr>
            <w:r w:rsidRPr="009675EF">
              <w:rPr>
                <w:color w:val="000000"/>
                <w:sz w:val="16"/>
                <w:szCs w:val="14"/>
              </w:rPr>
              <w:t>49426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FBB328" w14:textId="77777777" w:rsidR="002544C3" w:rsidRPr="009675EF" w:rsidRDefault="002544C3" w:rsidP="002544C3">
            <w:pPr>
              <w:jc w:val="center"/>
              <w:rPr>
                <w:color w:val="000000"/>
                <w:sz w:val="16"/>
                <w:szCs w:val="14"/>
              </w:rPr>
            </w:pPr>
            <w:r w:rsidRPr="009675EF">
              <w:rPr>
                <w:color w:val="000000"/>
                <w:sz w:val="16"/>
                <w:szCs w:val="14"/>
              </w:rPr>
              <w:t>51271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1501E9" w14:textId="77777777" w:rsidR="002544C3" w:rsidRPr="009675EF" w:rsidRDefault="002544C3" w:rsidP="002544C3">
            <w:pPr>
              <w:jc w:val="center"/>
              <w:rPr>
                <w:color w:val="000000"/>
                <w:sz w:val="16"/>
                <w:szCs w:val="14"/>
              </w:rPr>
            </w:pPr>
            <w:r w:rsidRPr="009675EF">
              <w:rPr>
                <w:color w:val="000000"/>
                <w:sz w:val="16"/>
                <w:szCs w:val="14"/>
              </w:rPr>
              <w:t>53159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F73591" w14:textId="77777777" w:rsidR="002544C3" w:rsidRPr="009675EF" w:rsidRDefault="002544C3" w:rsidP="002544C3">
            <w:pPr>
              <w:jc w:val="center"/>
              <w:rPr>
                <w:color w:val="000000"/>
                <w:sz w:val="16"/>
                <w:szCs w:val="14"/>
              </w:rPr>
            </w:pPr>
            <w:r w:rsidRPr="009675EF">
              <w:rPr>
                <w:color w:val="000000"/>
                <w:sz w:val="16"/>
                <w:szCs w:val="14"/>
              </w:rPr>
              <w:t>53893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CEC110" w14:textId="77777777" w:rsidR="002544C3" w:rsidRPr="009675EF" w:rsidRDefault="002544C3" w:rsidP="002544C3">
            <w:pPr>
              <w:jc w:val="center"/>
              <w:rPr>
                <w:color w:val="000000"/>
                <w:sz w:val="16"/>
                <w:szCs w:val="14"/>
              </w:rPr>
            </w:pPr>
            <w:r w:rsidRPr="009675EF">
              <w:rPr>
                <w:color w:val="000000"/>
                <w:sz w:val="16"/>
                <w:szCs w:val="14"/>
              </w:rPr>
              <w:t>55273</w:t>
            </w:r>
          </w:p>
        </w:tc>
      </w:tr>
      <w:tr w:rsidR="002544C3" w:rsidRPr="009675EF" w14:paraId="7C086D9F" w14:textId="77777777" w:rsidTr="00735406">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441B95D" w14:textId="77777777" w:rsidR="002544C3" w:rsidRPr="009675EF" w:rsidRDefault="002544C3" w:rsidP="002544C3">
            <w:pPr>
              <w:jc w:val="center"/>
              <w:rPr>
                <w:color w:val="000000"/>
                <w:sz w:val="16"/>
                <w:szCs w:val="14"/>
              </w:rPr>
            </w:pPr>
            <w:r w:rsidRPr="009675EF">
              <w:rPr>
                <w:color w:val="000000"/>
                <w:sz w:val="16"/>
                <w:szCs w:val="14"/>
              </w:rPr>
              <w:t>5</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10B54" w14:textId="77777777" w:rsidR="002544C3" w:rsidRPr="009675EF" w:rsidRDefault="002544C3" w:rsidP="002544C3">
            <w:pPr>
              <w:rPr>
                <w:color w:val="000000"/>
                <w:sz w:val="16"/>
                <w:szCs w:val="14"/>
              </w:rPr>
            </w:pPr>
            <w:r w:rsidRPr="009675EF">
              <w:rPr>
                <w:color w:val="000000"/>
                <w:sz w:val="16"/>
                <w:szCs w:val="14"/>
              </w:rPr>
              <w:t>Мероприятия из инвестиционной программы</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CC4BFD" w14:textId="77777777" w:rsidR="002544C3" w:rsidRPr="009675EF" w:rsidRDefault="002544C3" w:rsidP="002544C3">
            <w:pPr>
              <w:jc w:val="center"/>
              <w:rPr>
                <w:color w:val="000000"/>
                <w:sz w:val="16"/>
                <w:szCs w:val="14"/>
              </w:rPr>
            </w:pPr>
            <w:r w:rsidRPr="009675EF">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8C04C7"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9FEDEF"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77A0AC"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5BBED4"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B4846A"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488F3A"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AB912A"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ECE414"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F6BBB8"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8C3D44"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170EC1"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9DCCAB"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C18BB3"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1901C1"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653E01" w14:textId="77777777" w:rsidR="002544C3" w:rsidRPr="009675EF" w:rsidRDefault="002544C3" w:rsidP="002544C3">
            <w:pPr>
              <w:jc w:val="center"/>
              <w:rPr>
                <w:color w:val="000000"/>
                <w:sz w:val="16"/>
                <w:szCs w:val="14"/>
              </w:rPr>
            </w:pPr>
            <w:r w:rsidRPr="009675EF">
              <w:rPr>
                <w:color w:val="000000"/>
                <w:sz w:val="16"/>
                <w:szCs w:val="14"/>
              </w:rPr>
              <w:t>0,00</w:t>
            </w:r>
          </w:p>
        </w:tc>
      </w:tr>
      <w:tr w:rsidR="002544C3" w:rsidRPr="009675EF" w14:paraId="5B1A22C8"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A6274FB" w14:textId="77777777" w:rsidR="002544C3" w:rsidRPr="009675EF" w:rsidRDefault="002544C3" w:rsidP="002544C3">
            <w:pPr>
              <w:jc w:val="center"/>
              <w:rPr>
                <w:color w:val="000000"/>
                <w:sz w:val="16"/>
                <w:szCs w:val="14"/>
              </w:rPr>
            </w:pPr>
            <w:r w:rsidRPr="009675EF">
              <w:rPr>
                <w:color w:val="000000"/>
                <w:sz w:val="16"/>
                <w:szCs w:val="14"/>
              </w:rPr>
              <w:t>6</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2EA3B6" w14:textId="77777777" w:rsidR="002544C3" w:rsidRPr="009675EF" w:rsidRDefault="002544C3" w:rsidP="002544C3">
            <w:pPr>
              <w:rPr>
                <w:color w:val="000000"/>
                <w:sz w:val="16"/>
                <w:szCs w:val="14"/>
              </w:rPr>
            </w:pPr>
            <w:r w:rsidRPr="009675EF">
              <w:rPr>
                <w:color w:val="000000"/>
                <w:sz w:val="16"/>
                <w:szCs w:val="14"/>
              </w:rPr>
              <w:t>Мероприятия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4B77DA" w14:textId="77777777" w:rsidR="002544C3" w:rsidRPr="009675EF" w:rsidRDefault="002544C3" w:rsidP="002544C3">
            <w:pPr>
              <w:jc w:val="center"/>
              <w:rPr>
                <w:color w:val="000000"/>
                <w:sz w:val="16"/>
                <w:szCs w:val="14"/>
              </w:rPr>
            </w:pPr>
            <w:r w:rsidRPr="009675EF">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41ADE6"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B94A3E"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61DF67"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C432B4" w14:textId="77777777" w:rsidR="002544C3" w:rsidRPr="009675EF" w:rsidRDefault="002544C3" w:rsidP="002544C3">
            <w:pPr>
              <w:jc w:val="center"/>
              <w:rPr>
                <w:color w:val="000000"/>
                <w:sz w:val="16"/>
                <w:szCs w:val="14"/>
              </w:rPr>
            </w:pPr>
            <w:r w:rsidRPr="009675EF">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DA1DBF"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B41A0D"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58539E"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8CA7A5"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083736"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3AFD63"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17B8F2"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1F1107"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DD0FC9"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B36E7B" w14:textId="77777777" w:rsidR="002544C3" w:rsidRPr="009675EF" w:rsidRDefault="002544C3" w:rsidP="002544C3">
            <w:pPr>
              <w:jc w:val="center"/>
              <w:rPr>
                <w:color w:val="000000"/>
                <w:sz w:val="16"/>
                <w:szCs w:val="14"/>
              </w:rPr>
            </w:pPr>
            <w:r w:rsidRPr="009675EF">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A24411" w14:textId="77777777" w:rsidR="002544C3" w:rsidRPr="009675EF" w:rsidRDefault="002544C3" w:rsidP="002544C3">
            <w:pPr>
              <w:jc w:val="center"/>
              <w:rPr>
                <w:color w:val="000000"/>
                <w:sz w:val="16"/>
                <w:szCs w:val="14"/>
              </w:rPr>
            </w:pPr>
            <w:r w:rsidRPr="009675EF">
              <w:rPr>
                <w:color w:val="000000"/>
                <w:sz w:val="16"/>
                <w:szCs w:val="14"/>
              </w:rPr>
              <w:t>0,00</w:t>
            </w:r>
          </w:p>
        </w:tc>
      </w:tr>
      <w:tr w:rsidR="002544C3" w:rsidRPr="009675EF" w14:paraId="6BE86E56" w14:textId="77777777" w:rsidTr="00735406">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B52DFF" w14:textId="77777777" w:rsidR="002544C3" w:rsidRPr="009675EF" w:rsidRDefault="002544C3" w:rsidP="002544C3">
            <w:pPr>
              <w:jc w:val="center"/>
              <w:rPr>
                <w:color w:val="000000"/>
                <w:sz w:val="16"/>
                <w:szCs w:val="14"/>
              </w:rPr>
            </w:pPr>
            <w:r w:rsidRPr="009675EF">
              <w:rPr>
                <w:color w:val="000000"/>
                <w:sz w:val="16"/>
                <w:szCs w:val="14"/>
              </w:rPr>
              <w:t>7</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B2533A" w14:textId="77777777" w:rsidR="002544C3" w:rsidRPr="009675EF" w:rsidRDefault="002544C3" w:rsidP="002544C3">
            <w:pPr>
              <w:rPr>
                <w:color w:val="000000"/>
                <w:sz w:val="16"/>
                <w:szCs w:val="14"/>
              </w:rPr>
            </w:pPr>
            <w:r w:rsidRPr="009675EF">
              <w:rPr>
                <w:color w:val="000000"/>
                <w:sz w:val="16"/>
                <w:szCs w:val="14"/>
              </w:rPr>
              <w:t>Итого тариф (с учетом мероприятий из инвестиционной программы и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2F8567" w14:textId="77777777" w:rsidR="002544C3" w:rsidRPr="009675EF" w:rsidRDefault="002544C3" w:rsidP="002544C3">
            <w:pPr>
              <w:jc w:val="center"/>
              <w:rPr>
                <w:color w:val="000000"/>
                <w:sz w:val="16"/>
                <w:szCs w:val="14"/>
              </w:rPr>
            </w:pPr>
            <w:r w:rsidRPr="009675EF">
              <w:rPr>
                <w:color w:val="000000"/>
                <w:sz w:val="16"/>
                <w:szCs w:val="14"/>
              </w:rPr>
              <w:t>руб./м</w:t>
            </w:r>
            <w:r w:rsidRPr="009675EF">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1D9623" w14:textId="77777777" w:rsidR="002544C3" w:rsidRPr="009675EF" w:rsidRDefault="002544C3" w:rsidP="002544C3">
            <w:pPr>
              <w:jc w:val="center"/>
              <w:rPr>
                <w:color w:val="000000"/>
                <w:sz w:val="16"/>
                <w:szCs w:val="14"/>
              </w:rPr>
            </w:pPr>
            <w:r w:rsidRPr="009675EF">
              <w:rPr>
                <w:color w:val="000000"/>
                <w:sz w:val="16"/>
                <w:szCs w:val="14"/>
              </w:rPr>
              <w:t>29,21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158EC3" w14:textId="77777777" w:rsidR="002544C3" w:rsidRPr="009675EF" w:rsidRDefault="002544C3" w:rsidP="002544C3">
            <w:pPr>
              <w:jc w:val="center"/>
              <w:rPr>
                <w:color w:val="000000"/>
                <w:sz w:val="16"/>
                <w:szCs w:val="14"/>
              </w:rPr>
            </w:pPr>
            <w:r w:rsidRPr="009675EF">
              <w:rPr>
                <w:color w:val="000000"/>
                <w:sz w:val="16"/>
                <w:szCs w:val="14"/>
              </w:rPr>
              <w:t>29,93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12A4B5" w14:textId="77777777" w:rsidR="002544C3" w:rsidRPr="009675EF" w:rsidRDefault="002544C3" w:rsidP="002544C3">
            <w:pPr>
              <w:jc w:val="center"/>
              <w:rPr>
                <w:color w:val="000000"/>
                <w:sz w:val="16"/>
                <w:szCs w:val="14"/>
              </w:rPr>
            </w:pPr>
            <w:r w:rsidRPr="009675EF">
              <w:rPr>
                <w:color w:val="000000"/>
                <w:sz w:val="16"/>
                <w:szCs w:val="14"/>
              </w:rPr>
              <w:t>31,55</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4593BC" w14:textId="77777777" w:rsidR="002544C3" w:rsidRPr="009675EF" w:rsidRDefault="002544C3" w:rsidP="002544C3">
            <w:pPr>
              <w:jc w:val="center"/>
              <w:rPr>
                <w:color w:val="000000"/>
                <w:sz w:val="16"/>
                <w:szCs w:val="14"/>
              </w:rPr>
            </w:pPr>
            <w:r w:rsidRPr="009675EF">
              <w:rPr>
                <w:color w:val="000000"/>
                <w:sz w:val="16"/>
                <w:szCs w:val="14"/>
              </w:rPr>
              <w:t>33,17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418749" w14:textId="77777777" w:rsidR="002544C3" w:rsidRPr="009675EF" w:rsidRDefault="002544C3" w:rsidP="002544C3">
            <w:pPr>
              <w:jc w:val="center"/>
              <w:rPr>
                <w:color w:val="000000"/>
                <w:sz w:val="16"/>
                <w:szCs w:val="14"/>
              </w:rPr>
            </w:pPr>
            <w:r w:rsidRPr="009675EF">
              <w:rPr>
                <w:color w:val="000000"/>
                <w:sz w:val="16"/>
                <w:szCs w:val="14"/>
              </w:rPr>
              <w:t>34,62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EFDC41" w14:textId="77777777" w:rsidR="002544C3" w:rsidRPr="009675EF" w:rsidRDefault="002544C3" w:rsidP="002544C3">
            <w:pPr>
              <w:jc w:val="center"/>
              <w:rPr>
                <w:color w:val="000000"/>
                <w:sz w:val="16"/>
                <w:szCs w:val="14"/>
              </w:rPr>
            </w:pPr>
            <w:r w:rsidRPr="009675EF">
              <w:rPr>
                <w:color w:val="000000"/>
                <w:sz w:val="16"/>
                <w:szCs w:val="14"/>
              </w:rPr>
              <w:t>35,45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E17032" w14:textId="77777777" w:rsidR="002544C3" w:rsidRPr="009675EF" w:rsidRDefault="002544C3" w:rsidP="002544C3">
            <w:pPr>
              <w:jc w:val="center"/>
              <w:rPr>
                <w:color w:val="000000"/>
                <w:sz w:val="16"/>
                <w:szCs w:val="14"/>
              </w:rPr>
            </w:pPr>
            <w:r w:rsidRPr="009675EF">
              <w:rPr>
                <w:color w:val="000000"/>
                <w:sz w:val="16"/>
                <w:szCs w:val="14"/>
              </w:rPr>
              <w:t>35,98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9A0C0D" w14:textId="77777777" w:rsidR="002544C3" w:rsidRPr="009675EF" w:rsidRDefault="002544C3" w:rsidP="002544C3">
            <w:pPr>
              <w:jc w:val="center"/>
              <w:rPr>
                <w:color w:val="000000"/>
                <w:sz w:val="16"/>
                <w:szCs w:val="14"/>
              </w:rPr>
            </w:pPr>
            <w:r w:rsidRPr="009675EF">
              <w:rPr>
                <w:color w:val="000000"/>
                <w:sz w:val="16"/>
                <w:szCs w:val="14"/>
              </w:rPr>
              <w:t>36,87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CD190D" w14:textId="77777777" w:rsidR="002544C3" w:rsidRPr="009675EF" w:rsidRDefault="002544C3" w:rsidP="002544C3">
            <w:pPr>
              <w:jc w:val="center"/>
              <w:rPr>
                <w:color w:val="000000"/>
                <w:sz w:val="16"/>
                <w:szCs w:val="14"/>
              </w:rPr>
            </w:pPr>
            <w:r w:rsidRPr="009675EF">
              <w:rPr>
                <w:color w:val="000000"/>
                <w:sz w:val="16"/>
                <w:szCs w:val="14"/>
              </w:rPr>
              <w:t>37,79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46E8C2" w14:textId="77777777" w:rsidR="002544C3" w:rsidRPr="009675EF" w:rsidRDefault="002544C3" w:rsidP="002544C3">
            <w:pPr>
              <w:jc w:val="center"/>
              <w:rPr>
                <w:color w:val="000000"/>
                <w:sz w:val="16"/>
                <w:szCs w:val="14"/>
              </w:rPr>
            </w:pPr>
            <w:r w:rsidRPr="009675EF">
              <w:rPr>
                <w:color w:val="000000"/>
                <w:sz w:val="16"/>
                <w:szCs w:val="14"/>
              </w:rPr>
              <w:t>38,92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5C1691" w14:textId="77777777" w:rsidR="002544C3" w:rsidRPr="009675EF" w:rsidRDefault="002544C3" w:rsidP="002544C3">
            <w:pPr>
              <w:jc w:val="center"/>
              <w:rPr>
                <w:color w:val="000000"/>
                <w:sz w:val="16"/>
                <w:szCs w:val="14"/>
              </w:rPr>
            </w:pPr>
            <w:r w:rsidRPr="009675EF">
              <w:rPr>
                <w:color w:val="000000"/>
                <w:sz w:val="16"/>
                <w:szCs w:val="14"/>
              </w:rPr>
              <w:t>40,09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DAAC71" w14:textId="77777777" w:rsidR="002544C3" w:rsidRPr="009675EF" w:rsidRDefault="002544C3" w:rsidP="002544C3">
            <w:pPr>
              <w:jc w:val="center"/>
              <w:rPr>
                <w:color w:val="000000"/>
                <w:sz w:val="16"/>
                <w:szCs w:val="14"/>
              </w:rPr>
            </w:pPr>
            <w:r w:rsidRPr="009675EF">
              <w:rPr>
                <w:color w:val="000000"/>
                <w:sz w:val="16"/>
                <w:szCs w:val="14"/>
              </w:rPr>
              <w:t>41,59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1636F4" w14:textId="77777777" w:rsidR="002544C3" w:rsidRPr="009675EF" w:rsidRDefault="002544C3" w:rsidP="002544C3">
            <w:pPr>
              <w:jc w:val="center"/>
              <w:rPr>
                <w:color w:val="000000"/>
                <w:sz w:val="16"/>
                <w:szCs w:val="14"/>
              </w:rPr>
            </w:pPr>
            <w:r w:rsidRPr="009675EF">
              <w:rPr>
                <w:color w:val="000000"/>
                <w:sz w:val="16"/>
                <w:szCs w:val="14"/>
              </w:rPr>
              <w:t>43,12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47088E" w14:textId="77777777" w:rsidR="002544C3" w:rsidRPr="009675EF" w:rsidRDefault="002544C3" w:rsidP="002544C3">
            <w:pPr>
              <w:jc w:val="center"/>
              <w:rPr>
                <w:color w:val="000000"/>
                <w:sz w:val="16"/>
                <w:szCs w:val="14"/>
              </w:rPr>
            </w:pPr>
            <w:r w:rsidRPr="009675EF">
              <w:rPr>
                <w:color w:val="000000"/>
                <w:sz w:val="16"/>
                <w:szCs w:val="14"/>
              </w:rPr>
              <w:t>43,72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20083A" w14:textId="77777777" w:rsidR="002544C3" w:rsidRPr="009675EF" w:rsidRDefault="002544C3" w:rsidP="002544C3">
            <w:pPr>
              <w:jc w:val="center"/>
              <w:rPr>
                <w:color w:val="000000"/>
                <w:sz w:val="16"/>
                <w:szCs w:val="14"/>
              </w:rPr>
            </w:pPr>
            <w:r w:rsidRPr="009675EF">
              <w:rPr>
                <w:color w:val="000000"/>
                <w:sz w:val="16"/>
                <w:szCs w:val="14"/>
              </w:rPr>
              <w:t>44,84</w:t>
            </w:r>
          </w:p>
        </w:tc>
      </w:tr>
      <w:tr w:rsidR="002544C3" w:rsidRPr="009675EF" w14:paraId="619EE337" w14:textId="77777777" w:rsidTr="00735406">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EDDCE34" w14:textId="77777777" w:rsidR="002544C3" w:rsidRPr="009675EF" w:rsidRDefault="002544C3" w:rsidP="002544C3">
            <w:pPr>
              <w:jc w:val="center"/>
              <w:rPr>
                <w:color w:val="000000"/>
                <w:sz w:val="16"/>
                <w:szCs w:val="14"/>
              </w:rPr>
            </w:pPr>
            <w:r w:rsidRPr="009675EF">
              <w:rPr>
                <w:color w:val="000000"/>
                <w:sz w:val="16"/>
                <w:szCs w:val="14"/>
              </w:rPr>
              <w:t>8</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3C8F90" w14:textId="77777777" w:rsidR="002544C3" w:rsidRPr="009675EF" w:rsidRDefault="002544C3" w:rsidP="002544C3">
            <w:pPr>
              <w:rPr>
                <w:color w:val="000000"/>
                <w:sz w:val="16"/>
                <w:szCs w:val="14"/>
              </w:rPr>
            </w:pPr>
            <w:r w:rsidRPr="009675EF">
              <w:rPr>
                <w:color w:val="000000"/>
                <w:sz w:val="16"/>
                <w:szCs w:val="14"/>
              </w:rPr>
              <w:t>Рост тарифа, за счет инвестиционной составляющей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5C45A7"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E8F64D"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3DD19E"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9F9EF3"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A19032" w14:textId="77777777" w:rsidR="002544C3" w:rsidRPr="009675EF" w:rsidRDefault="002544C3" w:rsidP="002544C3">
            <w:pPr>
              <w:jc w:val="center"/>
              <w:rPr>
                <w:color w:val="000000"/>
                <w:sz w:val="16"/>
                <w:szCs w:val="14"/>
              </w:rPr>
            </w:pPr>
            <w:r w:rsidRPr="009675EF">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257F51"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922643"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D29807"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1F2D85"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220D27"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5F4FBD"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82AC79"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1F7B3E"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C7D8D5"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D63F04" w14:textId="77777777" w:rsidR="002544C3" w:rsidRPr="009675EF" w:rsidRDefault="002544C3" w:rsidP="002544C3">
            <w:pPr>
              <w:jc w:val="center"/>
              <w:rPr>
                <w:color w:val="000000"/>
                <w:sz w:val="16"/>
                <w:szCs w:val="14"/>
              </w:rPr>
            </w:pPr>
            <w:r w:rsidRPr="009675EF">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3C5BE9" w14:textId="77777777" w:rsidR="002544C3" w:rsidRPr="009675EF" w:rsidRDefault="002544C3" w:rsidP="002544C3">
            <w:pPr>
              <w:jc w:val="center"/>
              <w:rPr>
                <w:color w:val="000000"/>
                <w:sz w:val="16"/>
                <w:szCs w:val="14"/>
              </w:rPr>
            </w:pPr>
            <w:r w:rsidRPr="009675EF">
              <w:rPr>
                <w:color w:val="000000"/>
                <w:sz w:val="16"/>
                <w:szCs w:val="14"/>
              </w:rPr>
              <w:t>-</w:t>
            </w:r>
          </w:p>
        </w:tc>
      </w:tr>
    </w:tbl>
    <w:p w14:paraId="277FB2A3" w14:textId="77777777" w:rsidR="002544C3" w:rsidRPr="009675EF" w:rsidRDefault="002544C3" w:rsidP="002544C3">
      <w:pPr>
        <w:autoSpaceDE w:val="0"/>
        <w:autoSpaceDN w:val="0"/>
        <w:adjustRightInd w:val="0"/>
        <w:jc w:val="center"/>
        <w:rPr>
          <w:sz w:val="28"/>
          <w:szCs w:val="28"/>
        </w:rPr>
      </w:pPr>
    </w:p>
    <w:p w14:paraId="68F4E224" w14:textId="77777777" w:rsidR="002544C3" w:rsidRPr="009675EF" w:rsidRDefault="002544C3" w:rsidP="002544C3">
      <w:pPr>
        <w:autoSpaceDE w:val="0"/>
        <w:autoSpaceDN w:val="0"/>
        <w:adjustRightInd w:val="0"/>
        <w:jc w:val="center"/>
        <w:rPr>
          <w:b/>
          <w:sz w:val="28"/>
          <w:szCs w:val="28"/>
        </w:rPr>
      </w:pPr>
      <w:r w:rsidRPr="009675EF">
        <w:rPr>
          <w:sz w:val="28"/>
          <w:szCs w:val="28"/>
        </w:rPr>
        <w:br w:type="page"/>
      </w:r>
      <w:r w:rsidRPr="009675EF">
        <w:rPr>
          <w:b/>
          <w:sz w:val="28"/>
          <w:szCs w:val="28"/>
        </w:rPr>
        <w:lastRenderedPageBreak/>
        <w:t xml:space="preserve">Предварительный расчет тарифа в сфере водоотведения </w:t>
      </w:r>
      <w:proofErr w:type="spellStart"/>
      <w:r w:rsidRPr="009675EF">
        <w:rPr>
          <w:b/>
          <w:sz w:val="28"/>
          <w:szCs w:val="28"/>
        </w:rPr>
        <w:t>Осинниковского</w:t>
      </w:r>
      <w:proofErr w:type="spellEnd"/>
      <w:r w:rsidRPr="009675EF">
        <w:rPr>
          <w:b/>
          <w:sz w:val="28"/>
          <w:szCs w:val="28"/>
        </w:rPr>
        <w:t xml:space="preserve"> городского округа при включении в НВВ мероприятий из инвестиционной программы на 2019-2033 гг.</w:t>
      </w:r>
    </w:p>
    <w:p w14:paraId="1594717F" w14:textId="77777777" w:rsidR="002544C3" w:rsidRPr="009675EF" w:rsidRDefault="002544C3" w:rsidP="002544C3">
      <w:pPr>
        <w:autoSpaceDE w:val="0"/>
        <w:autoSpaceDN w:val="0"/>
        <w:adjustRightInd w:val="0"/>
        <w:jc w:val="center"/>
        <w:rPr>
          <w:sz w:val="28"/>
          <w:szCs w:val="28"/>
        </w:rPr>
      </w:pPr>
    </w:p>
    <w:tbl>
      <w:tblPr>
        <w:tblW w:w="15653" w:type="dxa"/>
        <w:tblInd w:w="-227" w:type="dxa"/>
        <w:tblLook w:val="04A0" w:firstRow="1" w:lastRow="0" w:firstColumn="1" w:lastColumn="0" w:noHBand="0" w:noVBand="1"/>
      </w:tblPr>
      <w:tblGrid>
        <w:gridCol w:w="400"/>
        <w:gridCol w:w="3003"/>
        <w:gridCol w:w="850"/>
        <w:gridCol w:w="760"/>
        <w:gridCol w:w="760"/>
        <w:gridCol w:w="760"/>
        <w:gridCol w:w="760"/>
        <w:gridCol w:w="760"/>
        <w:gridCol w:w="760"/>
        <w:gridCol w:w="760"/>
        <w:gridCol w:w="760"/>
        <w:gridCol w:w="760"/>
        <w:gridCol w:w="760"/>
        <w:gridCol w:w="760"/>
        <w:gridCol w:w="760"/>
        <w:gridCol w:w="760"/>
        <w:gridCol w:w="760"/>
        <w:gridCol w:w="760"/>
      </w:tblGrid>
      <w:tr w:rsidR="002544C3" w:rsidRPr="009675EF" w14:paraId="72FB12F5" w14:textId="77777777" w:rsidTr="002544C3">
        <w:trPr>
          <w:trHeight w:val="284"/>
        </w:trPr>
        <w:tc>
          <w:tcPr>
            <w:tcW w:w="4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AD2D69F" w14:textId="77777777" w:rsidR="002544C3" w:rsidRPr="009675EF" w:rsidRDefault="002544C3" w:rsidP="002544C3">
            <w:pPr>
              <w:jc w:val="center"/>
              <w:rPr>
                <w:color w:val="000000"/>
                <w:sz w:val="16"/>
                <w:szCs w:val="16"/>
              </w:rPr>
            </w:pPr>
            <w:r w:rsidRPr="009675EF">
              <w:rPr>
                <w:color w:val="000000"/>
                <w:sz w:val="16"/>
                <w:szCs w:val="16"/>
              </w:rPr>
              <w:t>№ п/п</w:t>
            </w:r>
          </w:p>
        </w:tc>
        <w:tc>
          <w:tcPr>
            <w:tcW w:w="300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5808887" w14:textId="77777777" w:rsidR="002544C3" w:rsidRPr="009675EF" w:rsidRDefault="002544C3" w:rsidP="002544C3">
            <w:pPr>
              <w:jc w:val="center"/>
              <w:rPr>
                <w:color w:val="000000"/>
                <w:sz w:val="16"/>
                <w:szCs w:val="16"/>
              </w:rPr>
            </w:pPr>
            <w:r w:rsidRPr="009675EF">
              <w:rPr>
                <w:color w:val="000000"/>
                <w:sz w:val="16"/>
                <w:szCs w:val="16"/>
              </w:rPr>
              <w:t>Наименование показателя</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F0252C6" w14:textId="77777777" w:rsidR="002544C3" w:rsidRPr="009675EF" w:rsidRDefault="002544C3" w:rsidP="002544C3">
            <w:pPr>
              <w:jc w:val="center"/>
              <w:rPr>
                <w:color w:val="000000"/>
                <w:sz w:val="16"/>
                <w:szCs w:val="16"/>
              </w:rPr>
            </w:pPr>
            <w:r w:rsidRPr="009675EF">
              <w:rPr>
                <w:color w:val="000000"/>
                <w:sz w:val="16"/>
                <w:szCs w:val="16"/>
              </w:rPr>
              <w:t>Ед. изм.</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72E4475" w14:textId="77777777" w:rsidR="002544C3" w:rsidRPr="009675EF" w:rsidRDefault="002544C3" w:rsidP="002544C3">
            <w:pPr>
              <w:jc w:val="center"/>
              <w:rPr>
                <w:color w:val="000000"/>
                <w:sz w:val="16"/>
                <w:szCs w:val="16"/>
              </w:rPr>
            </w:pPr>
            <w:r w:rsidRPr="009675EF">
              <w:rPr>
                <w:color w:val="000000"/>
                <w:sz w:val="16"/>
                <w:szCs w:val="16"/>
              </w:rPr>
              <w:t>2019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504FDC5" w14:textId="77777777" w:rsidR="002544C3" w:rsidRPr="009675EF" w:rsidRDefault="002544C3" w:rsidP="002544C3">
            <w:pPr>
              <w:jc w:val="center"/>
              <w:rPr>
                <w:color w:val="000000"/>
                <w:sz w:val="16"/>
                <w:szCs w:val="16"/>
              </w:rPr>
            </w:pPr>
            <w:r w:rsidRPr="009675EF">
              <w:rPr>
                <w:color w:val="000000"/>
                <w:sz w:val="16"/>
                <w:szCs w:val="16"/>
              </w:rPr>
              <w:t>2020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B882A0E" w14:textId="77777777" w:rsidR="002544C3" w:rsidRPr="009675EF" w:rsidRDefault="002544C3" w:rsidP="002544C3">
            <w:pPr>
              <w:jc w:val="center"/>
              <w:rPr>
                <w:color w:val="000000"/>
                <w:sz w:val="16"/>
                <w:szCs w:val="16"/>
              </w:rPr>
            </w:pPr>
            <w:r w:rsidRPr="009675EF">
              <w:rPr>
                <w:color w:val="000000"/>
                <w:sz w:val="16"/>
                <w:szCs w:val="16"/>
              </w:rPr>
              <w:t>2021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1C263D5" w14:textId="77777777" w:rsidR="002544C3" w:rsidRPr="009675EF" w:rsidRDefault="002544C3" w:rsidP="002544C3">
            <w:pPr>
              <w:jc w:val="center"/>
              <w:rPr>
                <w:color w:val="000000"/>
                <w:sz w:val="16"/>
                <w:szCs w:val="16"/>
              </w:rPr>
            </w:pPr>
            <w:r w:rsidRPr="009675EF">
              <w:rPr>
                <w:color w:val="000000"/>
                <w:sz w:val="16"/>
                <w:szCs w:val="16"/>
              </w:rPr>
              <w:t>2022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97CA8E4" w14:textId="77777777" w:rsidR="002544C3" w:rsidRPr="009675EF" w:rsidRDefault="002544C3" w:rsidP="002544C3">
            <w:pPr>
              <w:jc w:val="center"/>
              <w:rPr>
                <w:color w:val="000000"/>
                <w:sz w:val="16"/>
                <w:szCs w:val="16"/>
              </w:rPr>
            </w:pPr>
            <w:r w:rsidRPr="009675EF">
              <w:rPr>
                <w:color w:val="000000"/>
                <w:sz w:val="16"/>
                <w:szCs w:val="16"/>
              </w:rPr>
              <w:t>2023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E67E363" w14:textId="77777777" w:rsidR="002544C3" w:rsidRPr="009675EF" w:rsidRDefault="002544C3" w:rsidP="002544C3">
            <w:pPr>
              <w:jc w:val="center"/>
              <w:rPr>
                <w:color w:val="000000"/>
                <w:sz w:val="16"/>
                <w:szCs w:val="16"/>
              </w:rPr>
            </w:pPr>
            <w:r w:rsidRPr="009675EF">
              <w:rPr>
                <w:color w:val="000000"/>
                <w:sz w:val="16"/>
                <w:szCs w:val="16"/>
              </w:rPr>
              <w:t>2024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28AF50D" w14:textId="77777777" w:rsidR="002544C3" w:rsidRPr="009675EF" w:rsidRDefault="002544C3" w:rsidP="002544C3">
            <w:pPr>
              <w:jc w:val="center"/>
              <w:rPr>
                <w:color w:val="000000"/>
                <w:sz w:val="16"/>
                <w:szCs w:val="16"/>
              </w:rPr>
            </w:pPr>
            <w:r w:rsidRPr="009675EF">
              <w:rPr>
                <w:color w:val="000000"/>
                <w:sz w:val="16"/>
                <w:szCs w:val="16"/>
              </w:rPr>
              <w:t>2025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7E7D461" w14:textId="77777777" w:rsidR="002544C3" w:rsidRPr="009675EF" w:rsidRDefault="002544C3" w:rsidP="002544C3">
            <w:pPr>
              <w:jc w:val="center"/>
              <w:rPr>
                <w:color w:val="000000"/>
                <w:sz w:val="16"/>
                <w:szCs w:val="16"/>
              </w:rPr>
            </w:pPr>
            <w:r w:rsidRPr="009675EF">
              <w:rPr>
                <w:color w:val="000000"/>
                <w:sz w:val="16"/>
                <w:szCs w:val="16"/>
              </w:rPr>
              <w:t>2026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3CB7337" w14:textId="77777777" w:rsidR="002544C3" w:rsidRPr="009675EF" w:rsidRDefault="002544C3" w:rsidP="002544C3">
            <w:pPr>
              <w:jc w:val="center"/>
              <w:rPr>
                <w:color w:val="000000"/>
                <w:sz w:val="16"/>
                <w:szCs w:val="16"/>
              </w:rPr>
            </w:pPr>
            <w:r w:rsidRPr="009675EF">
              <w:rPr>
                <w:color w:val="000000"/>
                <w:sz w:val="16"/>
                <w:szCs w:val="16"/>
              </w:rPr>
              <w:t>2027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F0FE6FC" w14:textId="77777777" w:rsidR="002544C3" w:rsidRPr="009675EF" w:rsidRDefault="002544C3" w:rsidP="002544C3">
            <w:pPr>
              <w:jc w:val="center"/>
              <w:rPr>
                <w:color w:val="000000"/>
                <w:sz w:val="16"/>
                <w:szCs w:val="16"/>
              </w:rPr>
            </w:pPr>
            <w:r w:rsidRPr="009675EF">
              <w:rPr>
                <w:color w:val="000000"/>
                <w:sz w:val="16"/>
                <w:szCs w:val="16"/>
              </w:rPr>
              <w:t>2028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01D41DD" w14:textId="77777777" w:rsidR="002544C3" w:rsidRPr="009675EF" w:rsidRDefault="002544C3" w:rsidP="002544C3">
            <w:pPr>
              <w:jc w:val="center"/>
              <w:rPr>
                <w:color w:val="000000"/>
                <w:sz w:val="16"/>
                <w:szCs w:val="16"/>
              </w:rPr>
            </w:pPr>
            <w:r w:rsidRPr="009675EF">
              <w:rPr>
                <w:color w:val="000000"/>
                <w:sz w:val="16"/>
                <w:szCs w:val="16"/>
              </w:rPr>
              <w:t>2029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D749FEB" w14:textId="77777777" w:rsidR="002544C3" w:rsidRPr="009675EF" w:rsidRDefault="002544C3" w:rsidP="002544C3">
            <w:pPr>
              <w:jc w:val="center"/>
              <w:rPr>
                <w:color w:val="000000"/>
                <w:sz w:val="16"/>
                <w:szCs w:val="16"/>
              </w:rPr>
            </w:pPr>
            <w:r w:rsidRPr="009675EF">
              <w:rPr>
                <w:color w:val="000000"/>
                <w:sz w:val="16"/>
                <w:szCs w:val="16"/>
              </w:rPr>
              <w:t>2030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E27ABAC" w14:textId="77777777" w:rsidR="002544C3" w:rsidRPr="009675EF" w:rsidRDefault="002544C3" w:rsidP="002544C3">
            <w:pPr>
              <w:jc w:val="center"/>
              <w:rPr>
                <w:color w:val="000000"/>
                <w:sz w:val="16"/>
                <w:szCs w:val="16"/>
              </w:rPr>
            </w:pPr>
            <w:r w:rsidRPr="009675EF">
              <w:rPr>
                <w:color w:val="000000"/>
                <w:sz w:val="16"/>
                <w:szCs w:val="16"/>
              </w:rPr>
              <w:t>2031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2F1D341" w14:textId="77777777" w:rsidR="002544C3" w:rsidRPr="009675EF" w:rsidRDefault="002544C3" w:rsidP="002544C3">
            <w:pPr>
              <w:jc w:val="center"/>
              <w:rPr>
                <w:color w:val="000000"/>
                <w:sz w:val="16"/>
                <w:szCs w:val="16"/>
              </w:rPr>
            </w:pPr>
            <w:r w:rsidRPr="009675EF">
              <w:rPr>
                <w:color w:val="000000"/>
                <w:sz w:val="16"/>
                <w:szCs w:val="16"/>
              </w:rPr>
              <w:t>2032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242426C" w14:textId="77777777" w:rsidR="002544C3" w:rsidRPr="009675EF" w:rsidRDefault="002544C3" w:rsidP="002544C3">
            <w:pPr>
              <w:jc w:val="center"/>
              <w:rPr>
                <w:color w:val="000000"/>
                <w:sz w:val="16"/>
                <w:szCs w:val="16"/>
              </w:rPr>
            </w:pPr>
            <w:r w:rsidRPr="009675EF">
              <w:rPr>
                <w:color w:val="000000"/>
                <w:sz w:val="16"/>
                <w:szCs w:val="16"/>
              </w:rPr>
              <w:t>2033 год</w:t>
            </w:r>
          </w:p>
        </w:tc>
      </w:tr>
      <w:tr w:rsidR="002544C3" w:rsidRPr="009675EF" w14:paraId="13D7CA97"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513263C" w14:textId="77777777" w:rsidR="002544C3" w:rsidRPr="009675EF" w:rsidRDefault="002544C3" w:rsidP="002544C3">
            <w:pPr>
              <w:jc w:val="center"/>
              <w:rPr>
                <w:color w:val="000000"/>
                <w:sz w:val="16"/>
                <w:szCs w:val="16"/>
              </w:rPr>
            </w:pPr>
            <w:r w:rsidRPr="009675EF">
              <w:rPr>
                <w:color w:val="000000"/>
                <w:sz w:val="16"/>
                <w:szCs w:val="16"/>
              </w:rPr>
              <w:t>1</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AE8E8E" w14:textId="77777777" w:rsidR="002544C3" w:rsidRPr="009675EF" w:rsidRDefault="002544C3" w:rsidP="002544C3">
            <w:pPr>
              <w:jc w:val="center"/>
              <w:rPr>
                <w:color w:val="000000"/>
                <w:sz w:val="16"/>
                <w:szCs w:val="16"/>
              </w:rPr>
            </w:pPr>
            <w:r w:rsidRPr="009675EF">
              <w:rPr>
                <w:color w:val="000000"/>
                <w:sz w:val="16"/>
                <w:szCs w:val="16"/>
              </w:rPr>
              <w:t>2</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9FD7B8" w14:textId="77777777" w:rsidR="002544C3" w:rsidRPr="009675EF" w:rsidRDefault="002544C3" w:rsidP="002544C3">
            <w:pPr>
              <w:jc w:val="center"/>
              <w:rPr>
                <w:color w:val="000000"/>
                <w:sz w:val="16"/>
                <w:szCs w:val="16"/>
              </w:rPr>
            </w:pPr>
            <w:r w:rsidRPr="009675EF">
              <w:rPr>
                <w:color w:val="000000"/>
                <w:sz w:val="16"/>
                <w:szCs w:val="16"/>
              </w:rPr>
              <w:t>3</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238A88" w14:textId="77777777" w:rsidR="002544C3" w:rsidRPr="009675EF" w:rsidRDefault="002544C3" w:rsidP="002544C3">
            <w:pPr>
              <w:jc w:val="center"/>
              <w:rPr>
                <w:color w:val="000000"/>
                <w:sz w:val="16"/>
                <w:szCs w:val="16"/>
              </w:rPr>
            </w:pPr>
            <w:r w:rsidRPr="009675EF">
              <w:rPr>
                <w:color w:val="000000"/>
                <w:sz w:val="16"/>
                <w:szCs w:val="16"/>
              </w:rPr>
              <w:t>4</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865156" w14:textId="77777777" w:rsidR="002544C3" w:rsidRPr="009675EF" w:rsidRDefault="002544C3" w:rsidP="002544C3">
            <w:pPr>
              <w:jc w:val="center"/>
              <w:rPr>
                <w:color w:val="000000"/>
                <w:sz w:val="16"/>
                <w:szCs w:val="16"/>
              </w:rPr>
            </w:pPr>
            <w:r w:rsidRPr="009675EF">
              <w:rPr>
                <w:color w:val="000000"/>
                <w:sz w:val="16"/>
                <w:szCs w:val="16"/>
              </w:rPr>
              <w:t>5</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EB001F" w14:textId="77777777" w:rsidR="002544C3" w:rsidRPr="009675EF" w:rsidRDefault="002544C3" w:rsidP="002544C3">
            <w:pPr>
              <w:jc w:val="center"/>
              <w:rPr>
                <w:color w:val="000000"/>
                <w:sz w:val="16"/>
                <w:szCs w:val="16"/>
              </w:rPr>
            </w:pPr>
            <w:r w:rsidRPr="009675EF">
              <w:rPr>
                <w:color w:val="000000"/>
                <w:sz w:val="16"/>
                <w:szCs w:val="16"/>
              </w:rPr>
              <w:t>6</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7081B9" w14:textId="77777777" w:rsidR="002544C3" w:rsidRPr="009675EF" w:rsidRDefault="002544C3" w:rsidP="002544C3">
            <w:pPr>
              <w:jc w:val="center"/>
              <w:rPr>
                <w:color w:val="000000"/>
                <w:sz w:val="16"/>
                <w:szCs w:val="16"/>
              </w:rPr>
            </w:pPr>
            <w:r w:rsidRPr="009675EF">
              <w:rPr>
                <w:color w:val="000000"/>
                <w:sz w:val="16"/>
                <w:szCs w:val="16"/>
              </w:rPr>
              <w:t>7</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2D7597" w14:textId="77777777" w:rsidR="002544C3" w:rsidRPr="009675EF" w:rsidRDefault="002544C3" w:rsidP="002544C3">
            <w:pPr>
              <w:jc w:val="center"/>
              <w:rPr>
                <w:color w:val="000000"/>
                <w:sz w:val="16"/>
                <w:szCs w:val="16"/>
              </w:rPr>
            </w:pPr>
            <w:r w:rsidRPr="009675EF">
              <w:rPr>
                <w:color w:val="000000"/>
                <w:sz w:val="16"/>
                <w:szCs w:val="16"/>
              </w:rPr>
              <w:t>8</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D050477" w14:textId="77777777" w:rsidR="002544C3" w:rsidRPr="009675EF" w:rsidRDefault="002544C3" w:rsidP="002544C3">
            <w:pPr>
              <w:jc w:val="center"/>
              <w:rPr>
                <w:color w:val="000000"/>
                <w:sz w:val="16"/>
                <w:szCs w:val="16"/>
              </w:rPr>
            </w:pPr>
            <w:r w:rsidRPr="009675EF">
              <w:rPr>
                <w:color w:val="000000"/>
                <w:sz w:val="16"/>
                <w:szCs w:val="16"/>
              </w:rPr>
              <w:t>9</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488FE34" w14:textId="77777777" w:rsidR="002544C3" w:rsidRPr="009675EF" w:rsidRDefault="002544C3" w:rsidP="002544C3">
            <w:pPr>
              <w:jc w:val="center"/>
              <w:rPr>
                <w:color w:val="000000"/>
                <w:sz w:val="16"/>
                <w:szCs w:val="16"/>
              </w:rPr>
            </w:pPr>
            <w:r w:rsidRPr="009675EF">
              <w:rPr>
                <w:color w:val="000000"/>
                <w:sz w:val="16"/>
                <w:szCs w:val="16"/>
              </w:rPr>
              <w:t>10</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68CFAD6" w14:textId="77777777" w:rsidR="002544C3" w:rsidRPr="009675EF" w:rsidRDefault="002544C3" w:rsidP="002544C3">
            <w:pPr>
              <w:jc w:val="center"/>
              <w:rPr>
                <w:color w:val="000000"/>
                <w:sz w:val="16"/>
                <w:szCs w:val="16"/>
              </w:rPr>
            </w:pPr>
            <w:r w:rsidRPr="009675EF">
              <w:rPr>
                <w:color w:val="000000"/>
                <w:sz w:val="16"/>
                <w:szCs w:val="16"/>
              </w:rPr>
              <w:t>11</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97FDDCE" w14:textId="77777777" w:rsidR="002544C3" w:rsidRPr="009675EF" w:rsidRDefault="002544C3" w:rsidP="002544C3">
            <w:pPr>
              <w:jc w:val="center"/>
              <w:rPr>
                <w:color w:val="000000"/>
                <w:sz w:val="16"/>
                <w:szCs w:val="16"/>
              </w:rPr>
            </w:pPr>
            <w:r w:rsidRPr="009675EF">
              <w:rPr>
                <w:color w:val="000000"/>
                <w:sz w:val="16"/>
                <w:szCs w:val="16"/>
              </w:rPr>
              <w:t>12</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96CD744" w14:textId="77777777" w:rsidR="002544C3" w:rsidRPr="009675EF" w:rsidRDefault="002544C3" w:rsidP="002544C3">
            <w:pPr>
              <w:jc w:val="center"/>
              <w:rPr>
                <w:color w:val="000000"/>
                <w:sz w:val="16"/>
                <w:szCs w:val="16"/>
              </w:rPr>
            </w:pPr>
            <w:r w:rsidRPr="009675EF">
              <w:rPr>
                <w:color w:val="000000"/>
                <w:sz w:val="16"/>
                <w:szCs w:val="16"/>
              </w:rPr>
              <w:t>13</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8B24B8" w14:textId="77777777" w:rsidR="002544C3" w:rsidRPr="009675EF" w:rsidRDefault="002544C3" w:rsidP="002544C3">
            <w:pPr>
              <w:jc w:val="center"/>
              <w:rPr>
                <w:color w:val="000000"/>
                <w:sz w:val="16"/>
                <w:szCs w:val="16"/>
              </w:rPr>
            </w:pPr>
            <w:r w:rsidRPr="009675EF">
              <w:rPr>
                <w:color w:val="000000"/>
                <w:sz w:val="16"/>
                <w:szCs w:val="16"/>
              </w:rPr>
              <w:t>14</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80C7897" w14:textId="77777777" w:rsidR="002544C3" w:rsidRPr="009675EF" w:rsidRDefault="002544C3" w:rsidP="002544C3">
            <w:pPr>
              <w:jc w:val="center"/>
              <w:rPr>
                <w:color w:val="000000"/>
                <w:sz w:val="16"/>
                <w:szCs w:val="16"/>
              </w:rPr>
            </w:pPr>
            <w:r w:rsidRPr="009675EF">
              <w:rPr>
                <w:color w:val="000000"/>
                <w:sz w:val="16"/>
                <w:szCs w:val="16"/>
              </w:rPr>
              <w:t>15</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17B1936" w14:textId="77777777" w:rsidR="002544C3" w:rsidRPr="009675EF" w:rsidRDefault="002544C3" w:rsidP="002544C3">
            <w:pPr>
              <w:jc w:val="center"/>
              <w:rPr>
                <w:color w:val="000000"/>
                <w:sz w:val="16"/>
                <w:szCs w:val="16"/>
              </w:rPr>
            </w:pPr>
            <w:r w:rsidRPr="009675EF">
              <w:rPr>
                <w:color w:val="000000"/>
                <w:sz w:val="16"/>
                <w:szCs w:val="16"/>
              </w:rPr>
              <w:t>16</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A831D16" w14:textId="77777777" w:rsidR="002544C3" w:rsidRPr="009675EF" w:rsidRDefault="002544C3" w:rsidP="002544C3">
            <w:pPr>
              <w:jc w:val="center"/>
              <w:rPr>
                <w:color w:val="000000"/>
                <w:sz w:val="16"/>
                <w:szCs w:val="16"/>
              </w:rPr>
            </w:pPr>
            <w:r w:rsidRPr="009675EF">
              <w:rPr>
                <w:color w:val="000000"/>
                <w:sz w:val="16"/>
                <w:szCs w:val="16"/>
              </w:rPr>
              <w:t>17</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2FFA132" w14:textId="77777777" w:rsidR="002544C3" w:rsidRPr="009675EF" w:rsidRDefault="002544C3" w:rsidP="002544C3">
            <w:pPr>
              <w:jc w:val="center"/>
              <w:rPr>
                <w:color w:val="000000"/>
                <w:sz w:val="16"/>
                <w:szCs w:val="16"/>
              </w:rPr>
            </w:pPr>
            <w:r w:rsidRPr="009675EF">
              <w:rPr>
                <w:color w:val="000000"/>
                <w:sz w:val="16"/>
                <w:szCs w:val="16"/>
              </w:rPr>
              <w:t>18</w:t>
            </w:r>
          </w:p>
        </w:tc>
      </w:tr>
      <w:tr w:rsidR="002544C3" w:rsidRPr="009675EF" w14:paraId="0B1C05A5"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883CB03" w14:textId="77777777" w:rsidR="002544C3" w:rsidRPr="009675EF" w:rsidRDefault="002544C3" w:rsidP="002544C3">
            <w:pPr>
              <w:jc w:val="center"/>
              <w:rPr>
                <w:color w:val="000000"/>
                <w:sz w:val="16"/>
                <w:szCs w:val="16"/>
              </w:rPr>
            </w:pPr>
            <w:r w:rsidRPr="009675EF">
              <w:rPr>
                <w:color w:val="000000"/>
                <w:sz w:val="16"/>
                <w:szCs w:val="16"/>
              </w:rPr>
              <w:t>1</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1008DB" w14:textId="77777777" w:rsidR="002544C3" w:rsidRPr="009675EF" w:rsidRDefault="002544C3" w:rsidP="002544C3">
            <w:pPr>
              <w:rPr>
                <w:color w:val="000000"/>
                <w:sz w:val="16"/>
                <w:szCs w:val="16"/>
              </w:rPr>
            </w:pPr>
            <w:r w:rsidRPr="009675EF">
              <w:rPr>
                <w:color w:val="000000"/>
                <w:sz w:val="16"/>
                <w:szCs w:val="16"/>
              </w:rPr>
              <w:t>Принято сточных вод по категориям потребителей</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30A070" w14:textId="77777777" w:rsidR="002544C3" w:rsidRPr="009675EF" w:rsidRDefault="002544C3" w:rsidP="002544C3">
            <w:pPr>
              <w:jc w:val="center"/>
              <w:rPr>
                <w:color w:val="000000"/>
                <w:sz w:val="16"/>
                <w:szCs w:val="16"/>
              </w:rPr>
            </w:pPr>
            <w:r w:rsidRPr="009675EF">
              <w:rPr>
                <w:color w:val="000000"/>
                <w:sz w:val="16"/>
                <w:szCs w:val="16"/>
              </w:rPr>
              <w:t>м</w:t>
            </w:r>
            <w:r w:rsidRPr="009675EF">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87AB39"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C08EEF"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384FE0"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5D1153"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6E8BE5"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F9BC04"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AEA79D"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611AC8"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4D6850"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A78FFD"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4BCF53"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5D8B14"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AD55B5"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BDD9A0" w14:textId="77777777" w:rsidR="002544C3" w:rsidRPr="009675EF" w:rsidRDefault="002544C3" w:rsidP="002544C3">
            <w:pPr>
              <w:jc w:val="center"/>
              <w:rPr>
                <w:color w:val="000000"/>
                <w:sz w:val="16"/>
                <w:szCs w:val="16"/>
              </w:rPr>
            </w:pPr>
            <w:r w:rsidRPr="009675EF">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526C93" w14:textId="77777777" w:rsidR="002544C3" w:rsidRPr="009675EF" w:rsidRDefault="002544C3" w:rsidP="002544C3">
            <w:pPr>
              <w:jc w:val="center"/>
              <w:rPr>
                <w:color w:val="000000"/>
                <w:sz w:val="16"/>
                <w:szCs w:val="16"/>
              </w:rPr>
            </w:pPr>
            <w:r w:rsidRPr="009675EF">
              <w:rPr>
                <w:color w:val="000000"/>
                <w:sz w:val="16"/>
                <w:szCs w:val="16"/>
              </w:rPr>
              <w:t>1756926</w:t>
            </w:r>
          </w:p>
        </w:tc>
      </w:tr>
      <w:tr w:rsidR="002544C3" w:rsidRPr="009675EF" w14:paraId="76599AE4"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D11396F" w14:textId="77777777" w:rsidR="002544C3" w:rsidRPr="009675EF" w:rsidRDefault="002544C3" w:rsidP="002544C3">
            <w:pPr>
              <w:jc w:val="center"/>
              <w:rPr>
                <w:color w:val="000000"/>
                <w:sz w:val="16"/>
                <w:szCs w:val="16"/>
              </w:rPr>
            </w:pPr>
            <w:r w:rsidRPr="009675EF">
              <w:rPr>
                <w:color w:val="000000"/>
                <w:sz w:val="16"/>
                <w:szCs w:val="16"/>
              </w:rPr>
              <w:t>2</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D53925" w14:textId="77777777" w:rsidR="002544C3" w:rsidRPr="009675EF" w:rsidRDefault="002544C3" w:rsidP="002544C3">
            <w:pPr>
              <w:rPr>
                <w:color w:val="000000"/>
                <w:sz w:val="16"/>
                <w:szCs w:val="16"/>
              </w:rPr>
            </w:pPr>
            <w:r w:rsidRPr="009675EF">
              <w:rPr>
                <w:color w:val="000000"/>
                <w:sz w:val="16"/>
                <w:szCs w:val="16"/>
              </w:rPr>
              <w:t>НВВ (без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FE0C1F" w14:textId="77777777" w:rsidR="002544C3" w:rsidRPr="009675EF" w:rsidRDefault="002544C3" w:rsidP="002544C3">
            <w:pPr>
              <w:jc w:val="center"/>
              <w:rPr>
                <w:color w:val="000000"/>
                <w:sz w:val="16"/>
                <w:szCs w:val="16"/>
              </w:rPr>
            </w:pPr>
            <w:r w:rsidRPr="009675EF">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23C646" w14:textId="77777777" w:rsidR="002544C3" w:rsidRPr="009675EF" w:rsidRDefault="002544C3" w:rsidP="002544C3">
            <w:pPr>
              <w:jc w:val="center"/>
              <w:rPr>
                <w:color w:val="000000"/>
                <w:sz w:val="16"/>
                <w:szCs w:val="16"/>
              </w:rPr>
            </w:pPr>
            <w:r w:rsidRPr="009675EF">
              <w:rPr>
                <w:color w:val="000000"/>
                <w:sz w:val="16"/>
                <w:szCs w:val="16"/>
              </w:rPr>
              <w:t>73340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7A2A13" w14:textId="77777777" w:rsidR="002544C3" w:rsidRPr="009675EF" w:rsidRDefault="002544C3" w:rsidP="002544C3">
            <w:pPr>
              <w:jc w:val="center"/>
              <w:rPr>
                <w:color w:val="000000"/>
                <w:sz w:val="16"/>
                <w:szCs w:val="16"/>
              </w:rPr>
            </w:pPr>
            <w:r w:rsidRPr="009675EF">
              <w:rPr>
                <w:color w:val="000000"/>
                <w:sz w:val="16"/>
                <w:szCs w:val="16"/>
              </w:rPr>
              <w:t>75068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ACC8AE" w14:textId="77777777" w:rsidR="002544C3" w:rsidRPr="009675EF" w:rsidRDefault="002544C3" w:rsidP="002544C3">
            <w:pPr>
              <w:jc w:val="center"/>
              <w:rPr>
                <w:color w:val="000000"/>
                <w:sz w:val="16"/>
                <w:szCs w:val="16"/>
              </w:rPr>
            </w:pPr>
            <w:r w:rsidRPr="009675EF">
              <w:rPr>
                <w:color w:val="000000"/>
                <w:sz w:val="16"/>
                <w:szCs w:val="16"/>
              </w:rPr>
              <w:t>78924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9BBABD" w14:textId="77777777" w:rsidR="002544C3" w:rsidRPr="009675EF" w:rsidRDefault="002544C3" w:rsidP="002544C3">
            <w:pPr>
              <w:jc w:val="center"/>
              <w:rPr>
                <w:color w:val="000000"/>
                <w:sz w:val="16"/>
                <w:szCs w:val="16"/>
              </w:rPr>
            </w:pPr>
            <w:r w:rsidRPr="009675EF">
              <w:rPr>
                <w:color w:val="000000"/>
                <w:sz w:val="16"/>
                <w:szCs w:val="16"/>
              </w:rPr>
              <w:t>81959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57C457" w14:textId="77777777" w:rsidR="002544C3" w:rsidRPr="009675EF" w:rsidRDefault="002544C3" w:rsidP="002544C3">
            <w:pPr>
              <w:jc w:val="center"/>
              <w:rPr>
                <w:color w:val="000000"/>
                <w:sz w:val="16"/>
                <w:szCs w:val="16"/>
              </w:rPr>
            </w:pPr>
            <w:r w:rsidRPr="009675EF">
              <w:rPr>
                <w:color w:val="000000"/>
                <w:sz w:val="16"/>
                <w:szCs w:val="16"/>
              </w:rPr>
              <w:t>84780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143C17" w14:textId="77777777" w:rsidR="002544C3" w:rsidRPr="009675EF" w:rsidRDefault="002544C3" w:rsidP="002544C3">
            <w:pPr>
              <w:jc w:val="center"/>
              <w:rPr>
                <w:color w:val="000000"/>
                <w:sz w:val="16"/>
                <w:szCs w:val="16"/>
              </w:rPr>
            </w:pPr>
            <w:r w:rsidRPr="009675EF">
              <w:rPr>
                <w:color w:val="000000"/>
                <w:sz w:val="16"/>
                <w:szCs w:val="16"/>
              </w:rPr>
              <w:t>87305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51E2D8" w14:textId="77777777" w:rsidR="002544C3" w:rsidRPr="009675EF" w:rsidRDefault="002544C3" w:rsidP="002544C3">
            <w:pPr>
              <w:jc w:val="center"/>
              <w:rPr>
                <w:color w:val="000000"/>
                <w:sz w:val="16"/>
                <w:szCs w:val="16"/>
              </w:rPr>
            </w:pPr>
            <w:r w:rsidRPr="009675EF">
              <w:rPr>
                <w:color w:val="000000"/>
                <w:sz w:val="16"/>
                <w:szCs w:val="16"/>
              </w:rPr>
              <w:t>89938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7863EB" w14:textId="77777777" w:rsidR="002544C3" w:rsidRPr="009675EF" w:rsidRDefault="002544C3" w:rsidP="002544C3">
            <w:pPr>
              <w:jc w:val="center"/>
              <w:rPr>
                <w:color w:val="000000"/>
                <w:sz w:val="16"/>
                <w:szCs w:val="16"/>
              </w:rPr>
            </w:pPr>
            <w:r w:rsidRPr="009675EF">
              <w:rPr>
                <w:color w:val="000000"/>
                <w:sz w:val="16"/>
                <w:szCs w:val="16"/>
              </w:rPr>
              <w:t>94190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9DF3FB" w14:textId="77777777" w:rsidR="002544C3" w:rsidRPr="009675EF" w:rsidRDefault="002544C3" w:rsidP="002544C3">
            <w:pPr>
              <w:jc w:val="center"/>
              <w:rPr>
                <w:color w:val="000000"/>
                <w:sz w:val="16"/>
                <w:szCs w:val="16"/>
              </w:rPr>
            </w:pPr>
            <w:r w:rsidRPr="009675EF">
              <w:rPr>
                <w:color w:val="000000"/>
                <w:sz w:val="16"/>
                <w:szCs w:val="16"/>
              </w:rPr>
              <w:t>98732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A5B436" w14:textId="77777777" w:rsidR="002544C3" w:rsidRPr="009675EF" w:rsidRDefault="002544C3" w:rsidP="002544C3">
            <w:pPr>
              <w:jc w:val="center"/>
              <w:rPr>
                <w:color w:val="000000"/>
                <w:sz w:val="16"/>
                <w:szCs w:val="16"/>
              </w:rPr>
            </w:pPr>
            <w:r w:rsidRPr="009675EF">
              <w:rPr>
                <w:color w:val="000000"/>
                <w:sz w:val="16"/>
                <w:szCs w:val="16"/>
              </w:rPr>
              <w:t>101800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FF2ECB" w14:textId="77777777" w:rsidR="002544C3" w:rsidRPr="009675EF" w:rsidRDefault="002544C3" w:rsidP="002544C3">
            <w:pPr>
              <w:jc w:val="center"/>
              <w:rPr>
                <w:color w:val="000000"/>
                <w:sz w:val="16"/>
                <w:szCs w:val="16"/>
              </w:rPr>
            </w:pPr>
            <w:r w:rsidRPr="009675EF">
              <w:rPr>
                <w:color w:val="000000"/>
                <w:sz w:val="16"/>
                <w:szCs w:val="16"/>
              </w:rPr>
              <w:t>103959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B2FDE9" w14:textId="77777777" w:rsidR="002544C3" w:rsidRPr="009675EF" w:rsidRDefault="002544C3" w:rsidP="002544C3">
            <w:pPr>
              <w:jc w:val="center"/>
              <w:rPr>
                <w:color w:val="000000"/>
                <w:sz w:val="16"/>
                <w:szCs w:val="16"/>
              </w:rPr>
            </w:pPr>
            <w:r w:rsidRPr="009675EF">
              <w:rPr>
                <w:color w:val="000000"/>
                <w:sz w:val="16"/>
                <w:szCs w:val="16"/>
              </w:rPr>
              <w:t>106411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C39728" w14:textId="77777777" w:rsidR="002544C3" w:rsidRPr="009675EF" w:rsidRDefault="002544C3" w:rsidP="002544C3">
            <w:pPr>
              <w:jc w:val="center"/>
              <w:rPr>
                <w:color w:val="000000"/>
                <w:sz w:val="16"/>
                <w:szCs w:val="16"/>
              </w:rPr>
            </w:pPr>
            <w:r w:rsidRPr="009675EF">
              <w:rPr>
                <w:color w:val="000000"/>
                <w:sz w:val="16"/>
                <w:szCs w:val="16"/>
              </w:rPr>
              <w:t>109762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8AA643" w14:textId="77777777" w:rsidR="002544C3" w:rsidRPr="009675EF" w:rsidRDefault="002544C3" w:rsidP="002544C3">
            <w:pPr>
              <w:jc w:val="center"/>
              <w:rPr>
                <w:color w:val="000000"/>
                <w:sz w:val="16"/>
                <w:szCs w:val="16"/>
              </w:rPr>
            </w:pPr>
            <w:r w:rsidRPr="009675EF">
              <w:rPr>
                <w:color w:val="000000"/>
                <w:sz w:val="16"/>
                <w:szCs w:val="16"/>
              </w:rPr>
              <w:t>113012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1922D3" w14:textId="77777777" w:rsidR="002544C3" w:rsidRPr="009675EF" w:rsidRDefault="002544C3" w:rsidP="002544C3">
            <w:pPr>
              <w:jc w:val="center"/>
              <w:rPr>
                <w:color w:val="000000"/>
                <w:sz w:val="16"/>
                <w:szCs w:val="16"/>
              </w:rPr>
            </w:pPr>
            <w:r w:rsidRPr="009675EF">
              <w:rPr>
                <w:color w:val="000000"/>
                <w:sz w:val="16"/>
                <w:szCs w:val="16"/>
              </w:rPr>
              <w:t>115567</w:t>
            </w:r>
          </w:p>
        </w:tc>
      </w:tr>
      <w:tr w:rsidR="002544C3" w:rsidRPr="009675EF" w14:paraId="70B5A0A7"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981D68" w14:textId="77777777" w:rsidR="002544C3" w:rsidRPr="009675EF" w:rsidRDefault="002544C3" w:rsidP="002544C3">
            <w:pPr>
              <w:jc w:val="center"/>
              <w:rPr>
                <w:color w:val="000000"/>
                <w:sz w:val="16"/>
                <w:szCs w:val="16"/>
              </w:rPr>
            </w:pPr>
            <w:r w:rsidRPr="009675EF">
              <w:rPr>
                <w:color w:val="000000"/>
                <w:sz w:val="16"/>
                <w:szCs w:val="16"/>
              </w:rPr>
              <w:t>3</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AD0402" w14:textId="77777777" w:rsidR="002544C3" w:rsidRPr="009675EF" w:rsidRDefault="002544C3" w:rsidP="002544C3">
            <w:pPr>
              <w:rPr>
                <w:color w:val="000000"/>
                <w:sz w:val="16"/>
                <w:szCs w:val="16"/>
              </w:rPr>
            </w:pPr>
            <w:r w:rsidRPr="009675EF">
              <w:rPr>
                <w:color w:val="000000"/>
                <w:sz w:val="16"/>
                <w:szCs w:val="16"/>
              </w:rPr>
              <w:t>Тариф (прочие потребители) (без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7FA9C7" w14:textId="77777777" w:rsidR="002544C3" w:rsidRPr="009675EF" w:rsidRDefault="002544C3" w:rsidP="002544C3">
            <w:pPr>
              <w:jc w:val="center"/>
              <w:rPr>
                <w:color w:val="000000"/>
                <w:sz w:val="16"/>
                <w:szCs w:val="16"/>
              </w:rPr>
            </w:pPr>
            <w:r w:rsidRPr="009675EF">
              <w:rPr>
                <w:color w:val="000000"/>
                <w:sz w:val="16"/>
                <w:szCs w:val="16"/>
              </w:rPr>
              <w:t>руб./м</w:t>
            </w:r>
            <w:r w:rsidRPr="009675EF">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A1043F" w14:textId="77777777" w:rsidR="002544C3" w:rsidRPr="009675EF" w:rsidRDefault="002544C3" w:rsidP="002544C3">
            <w:pPr>
              <w:jc w:val="center"/>
              <w:rPr>
                <w:color w:val="000000"/>
                <w:sz w:val="16"/>
                <w:szCs w:val="16"/>
              </w:rPr>
            </w:pPr>
            <w:r w:rsidRPr="009675EF">
              <w:rPr>
                <w:color w:val="000000"/>
                <w:sz w:val="16"/>
                <w:szCs w:val="16"/>
              </w:rPr>
              <w:t>41,74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2CAD45" w14:textId="77777777" w:rsidR="002544C3" w:rsidRPr="009675EF" w:rsidRDefault="002544C3" w:rsidP="002544C3">
            <w:pPr>
              <w:jc w:val="center"/>
              <w:rPr>
                <w:color w:val="000000"/>
                <w:sz w:val="16"/>
                <w:szCs w:val="16"/>
              </w:rPr>
            </w:pPr>
            <w:r w:rsidRPr="009675EF">
              <w:rPr>
                <w:color w:val="000000"/>
                <w:sz w:val="16"/>
                <w:szCs w:val="16"/>
              </w:rPr>
              <w:t>42,73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FFF561" w14:textId="77777777" w:rsidR="002544C3" w:rsidRPr="009675EF" w:rsidRDefault="002544C3" w:rsidP="002544C3">
            <w:pPr>
              <w:jc w:val="center"/>
              <w:rPr>
                <w:color w:val="000000"/>
                <w:sz w:val="16"/>
                <w:szCs w:val="16"/>
              </w:rPr>
            </w:pPr>
            <w:r w:rsidRPr="009675EF">
              <w:rPr>
                <w:color w:val="000000"/>
                <w:sz w:val="16"/>
                <w:szCs w:val="16"/>
              </w:rPr>
              <w:t>44,92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753E63" w14:textId="77777777" w:rsidR="002544C3" w:rsidRPr="009675EF" w:rsidRDefault="002544C3" w:rsidP="002544C3">
            <w:pPr>
              <w:jc w:val="center"/>
              <w:rPr>
                <w:color w:val="000000"/>
                <w:sz w:val="16"/>
                <w:szCs w:val="16"/>
              </w:rPr>
            </w:pPr>
            <w:r w:rsidRPr="009675EF">
              <w:rPr>
                <w:color w:val="000000"/>
                <w:sz w:val="16"/>
                <w:szCs w:val="16"/>
              </w:rPr>
              <w:t>46,65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E745FE" w14:textId="77777777" w:rsidR="002544C3" w:rsidRPr="009675EF" w:rsidRDefault="002544C3" w:rsidP="002544C3">
            <w:pPr>
              <w:jc w:val="center"/>
              <w:rPr>
                <w:color w:val="000000"/>
                <w:sz w:val="16"/>
                <w:szCs w:val="16"/>
              </w:rPr>
            </w:pPr>
            <w:r w:rsidRPr="009675EF">
              <w:rPr>
                <w:color w:val="000000"/>
                <w:sz w:val="16"/>
                <w:szCs w:val="16"/>
              </w:rPr>
              <w:t>48,25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74D593" w14:textId="77777777" w:rsidR="002544C3" w:rsidRPr="009675EF" w:rsidRDefault="002544C3" w:rsidP="002544C3">
            <w:pPr>
              <w:jc w:val="center"/>
              <w:rPr>
                <w:color w:val="000000"/>
                <w:sz w:val="16"/>
                <w:szCs w:val="16"/>
              </w:rPr>
            </w:pPr>
            <w:r w:rsidRPr="009675EF">
              <w:rPr>
                <w:color w:val="000000"/>
                <w:sz w:val="16"/>
                <w:szCs w:val="16"/>
              </w:rPr>
              <w:t>49,69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3239FF" w14:textId="77777777" w:rsidR="002544C3" w:rsidRPr="009675EF" w:rsidRDefault="002544C3" w:rsidP="002544C3">
            <w:pPr>
              <w:jc w:val="center"/>
              <w:rPr>
                <w:color w:val="000000"/>
                <w:sz w:val="16"/>
                <w:szCs w:val="16"/>
              </w:rPr>
            </w:pPr>
            <w:r w:rsidRPr="009675EF">
              <w:rPr>
                <w:color w:val="000000"/>
                <w:sz w:val="16"/>
                <w:szCs w:val="16"/>
              </w:rPr>
              <w:t>51,19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E7E46C" w14:textId="77777777" w:rsidR="002544C3" w:rsidRPr="009675EF" w:rsidRDefault="002544C3" w:rsidP="002544C3">
            <w:pPr>
              <w:jc w:val="center"/>
              <w:rPr>
                <w:color w:val="000000"/>
                <w:sz w:val="16"/>
                <w:szCs w:val="16"/>
              </w:rPr>
            </w:pPr>
            <w:r w:rsidRPr="009675EF">
              <w:rPr>
                <w:color w:val="000000"/>
                <w:sz w:val="16"/>
                <w:szCs w:val="16"/>
              </w:rPr>
              <w:t>53,61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32D595" w14:textId="77777777" w:rsidR="002544C3" w:rsidRPr="009675EF" w:rsidRDefault="002544C3" w:rsidP="002544C3">
            <w:pPr>
              <w:jc w:val="center"/>
              <w:rPr>
                <w:color w:val="000000"/>
                <w:sz w:val="16"/>
                <w:szCs w:val="16"/>
              </w:rPr>
            </w:pPr>
            <w:r w:rsidRPr="009675EF">
              <w:rPr>
                <w:color w:val="000000"/>
                <w:sz w:val="16"/>
                <w:szCs w:val="16"/>
              </w:rPr>
              <w:t>56,19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388083" w14:textId="77777777" w:rsidR="002544C3" w:rsidRPr="009675EF" w:rsidRDefault="002544C3" w:rsidP="002544C3">
            <w:pPr>
              <w:jc w:val="center"/>
              <w:rPr>
                <w:color w:val="000000"/>
                <w:sz w:val="16"/>
                <w:szCs w:val="16"/>
              </w:rPr>
            </w:pPr>
            <w:r w:rsidRPr="009675EF">
              <w:rPr>
                <w:color w:val="000000"/>
                <w:sz w:val="16"/>
                <w:szCs w:val="16"/>
              </w:rPr>
              <w:t>57,94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A6CABA" w14:textId="77777777" w:rsidR="002544C3" w:rsidRPr="009675EF" w:rsidRDefault="002544C3" w:rsidP="002544C3">
            <w:pPr>
              <w:jc w:val="center"/>
              <w:rPr>
                <w:color w:val="000000"/>
                <w:sz w:val="16"/>
                <w:szCs w:val="16"/>
              </w:rPr>
            </w:pPr>
            <w:r w:rsidRPr="009675EF">
              <w:rPr>
                <w:color w:val="000000"/>
                <w:sz w:val="16"/>
                <w:szCs w:val="16"/>
              </w:rPr>
              <w:t>59,17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BC10B2" w14:textId="77777777" w:rsidR="002544C3" w:rsidRPr="009675EF" w:rsidRDefault="002544C3" w:rsidP="002544C3">
            <w:pPr>
              <w:jc w:val="center"/>
              <w:rPr>
                <w:color w:val="000000"/>
                <w:sz w:val="16"/>
                <w:szCs w:val="16"/>
              </w:rPr>
            </w:pPr>
            <w:r w:rsidRPr="009675EF">
              <w:rPr>
                <w:color w:val="000000"/>
                <w:sz w:val="16"/>
                <w:szCs w:val="16"/>
              </w:rPr>
              <w:t>60,56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D94F50" w14:textId="77777777" w:rsidR="002544C3" w:rsidRPr="009675EF" w:rsidRDefault="002544C3" w:rsidP="002544C3">
            <w:pPr>
              <w:jc w:val="center"/>
              <w:rPr>
                <w:color w:val="000000"/>
                <w:sz w:val="16"/>
                <w:szCs w:val="16"/>
              </w:rPr>
            </w:pPr>
            <w:r w:rsidRPr="009675EF">
              <w:rPr>
                <w:color w:val="000000"/>
                <w:sz w:val="16"/>
                <w:szCs w:val="16"/>
              </w:rPr>
              <w:t>62,47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C470F3" w14:textId="77777777" w:rsidR="002544C3" w:rsidRPr="009675EF" w:rsidRDefault="002544C3" w:rsidP="002544C3">
            <w:pPr>
              <w:jc w:val="center"/>
              <w:rPr>
                <w:color w:val="000000"/>
                <w:sz w:val="16"/>
                <w:szCs w:val="16"/>
              </w:rPr>
            </w:pPr>
            <w:r w:rsidRPr="009675EF">
              <w:rPr>
                <w:color w:val="000000"/>
                <w:sz w:val="16"/>
                <w:szCs w:val="16"/>
              </w:rPr>
              <w:t>64,32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2DFFA8" w14:textId="77777777" w:rsidR="002544C3" w:rsidRPr="009675EF" w:rsidRDefault="002544C3" w:rsidP="002544C3">
            <w:pPr>
              <w:jc w:val="center"/>
              <w:rPr>
                <w:color w:val="000000"/>
                <w:sz w:val="16"/>
                <w:szCs w:val="16"/>
              </w:rPr>
            </w:pPr>
            <w:r w:rsidRPr="009675EF">
              <w:rPr>
                <w:color w:val="000000"/>
                <w:sz w:val="16"/>
                <w:szCs w:val="16"/>
              </w:rPr>
              <w:t>65,78</w:t>
            </w:r>
          </w:p>
        </w:tc>
      </w:tr>
      <w:tr w:rsidR="002544C3" w:rsidRPr="009675EF" w14:paraId="3EDE7AB1"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E11198" w14:textId="77777777" w:rsidR="002544C3" w:rsidRPr="009675EF" w:rsidRDefault="002544C3" w:rsidP="002544C3">
            <w:pPr>
              <w:jc w:val="center"/>
              <w:rPr>
                <w:color w:val="000000"/>
                <w:sz w:val="16"/>
                <w:szCs w:val="16"/>
              </w:rPr>
            </w:pPr>
            <w:r w:rsidRPr="009675EF">
              <w:rPr>
                <w:color w:val="000000"/>
                <w:sz w:val="16"/>
                <w:szCs w:val="16"/>
              </w:rPr>
              <w:t>4</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6CAF7E" w14:textId="77777777" w:rsidR="002544C3" w:rsidRPr="009675EF" w:rsidRDefault="002544C3" w:rsidP="002544C3">
            <w:pPr>
              <w:rPr>
                <w:color w:val="000000"/>
                <w:sz w:val="16"/>
                <w:szCs w:val="16"/>
              </w:rPr>
            </w:pPr>
            <w:r w:rsidRPr="009675EF">
              <w:rPr>
                <w:color w:val="000000"/>
                <w:sz w:val="16"/>
                <w:szCs w:val="16"/>
              </w:rPr>
              <w:t>НВВ (с учетом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951BE3" w14:textId="77777777" w:rsidR="002544C3" w:rsidRPr="009675EF" w:rsidRDefault="002544C3" w:rsidP="002544C3">
            <w:pPr>
              <w:jc w:val="center"/>
              <w:rPr>
                <w:color w:val="000000"/>
                <w:sz w:val="16"/>
                <w:szCs w:val="16"/>
              </w:rPr>
            </w:pPr>
            <w:r w:rsidRPr="009675EF">
              <w:rPr>
                <w:color w:val="000000"/>
                <w:sz w:val="16"/>
                <w:szCs w:val="16"/>
              </w:rPr>
              <w:t>руб./м</w:t>
            </w:r>
            <w:r w:rsidRPr="009675EF">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5BBD44" w14:textId="77777777" w:rsidR="002544C3" w:rsidRPr="009675EF" w:rsidRDefault="002544C3" w:rsidP="002544C3">
            <w:pPr>
              <w:jc w:val="center"/>
              <w:rPr>
                <w:color w:val="000000"/>
                <w:sz w:val="16"/>
                <w:szCs w:val="16"/>
              </w:rPr>
            </w:pPr>
            <w:r w:rsidRPr="009675EF">
              <w:rPr>
                <w:color w:val="000000"/>
                <w:sz w:val="16"/>
                <w:szCs w:val="16"/>
              </w:rPr>
              <w:t>73340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789F75" w14:textId="77777777" w:rsidR="002544C3" w:rsidRPr="009675EF" w:rsidRDefault="002544C3" w:rsidP="002544C3">
            <w:pPr>
              <w:jc w:val="center"/>
              <w:rPr>
                <w:color w:val="000000"/>
                <w:sz w:val="16"/>
                <w:szCs w:val="16"/>
              </w:rPr>
            </w:pPr>
            <w:r w:rsidRPr="009675EF">
              <w:rPr>
                <w:color w:val="000000"/>
                <w:sz w:val="16"/>
                <w:szCs w:val="16"/>
              </w:rPr>
              <w:t>75068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8A4FD3" w14:textId="77777777" w:rsidR="002544C3" w:rsidRPr="009675EF" w:rsidRDefault="002544C3" w:rsidP="002544C3">
            <w:pPr>
              <w:jc w:val="center"/>
              <w:rPr>
                <w:color w:val="000000"/>
                <w:sz w:val="16"/>
                <w:szCs w:val="16"/>
              </w:rPr>
            </w:pPr>
            <w:r w:rsidRPr="009675EF">
              <w:rPr>
                <w:color w:val="000000"/>
                <w:sz w:val="16"/>
                <w:szCs w:val="16"/>
              </w:rPr>
              <w:t>78924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254976" w14:textId="77777777" w:rsidR="002544C3" w:rsidRPr="009675EF" w:rsidRDefault="002544C3" w:rsidP="002544C3">
            <w:pPr>
              <w:jc w:val="center"/>
              <w:rPr>
                <w:color w:val="000000"/>
                <w:sz w:val="16"/>
                <w:szCs w:val="16"/>
              </w:rPr>
            </w:pPr>
            <w:r w:rsidRPr="009675EF">
              <w:rPr>
                <w:color w:val="000000"/>
                <w:sz w:val="16"/>
                <w:szCs w:val="16"/>
              </w:rPr>
              <w:t>81959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801EB7" w14:textId="77777777" w:rsidR="002544C3" w:rsidRPr="009675EF" w:rsidRDefault="002544C3" w:rsidP="002544C3">
            <w:pPr>
              <w:jc w:val="center"/>
              <w:rPr>
                <w:color w:val="000000"/>
                <w:sz w:val="16"/>
                <w:szCs w:val="16"/>
              </w:rPr>
            </w:pPr>
            <w:r w:rsidRPr="009675EF">
              <w:rPr>
                <w:color w:val="000000"/>
                <w:sz w:val="16"/>
                <w:szCs w:val="16"/>
              </w:rPr>
              <w:t>84780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272D38" w14:textId="77777777" w:rsidR="002544C3" w:rsidRPr="009675EF" w:rsidRDefault="002544C3" w:rsidP="002544C3">
            <w:pPr>
              <w:jc w:val="center"/>
              <w:rPr>
                <w:color w:val="000000"/>
                <w:sz w:val="16"/>
                <w:szCs w:val="16"/>
              </w:rPr>
            </w:pPr>
            <w:r w:rsidRPr="009675EF">
              <w:rPr>
                <w:color w:val="000000"/>
                <w:sz w:val="16"/>
                <w:szCs w:val="16"/>
              </w:rPr>
              <w:t>87305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FE95E9" w14:textId="77777777" w:rsidR="002544C3" w:rsidRPr="009675EF" w:rsidRDefault="002544C3" w:rsidP="002544C3">
            <w:pPr>
              <w:jc w:val="center"/>
              <w:rPr>
                <w:color w:val="000000"/>
                <w:sz w:val="16"/>
                <w:szCs w:val="16"/>
              </w:rPr>
            </w:pPr>
            <w:r w:rsidRPr="009675EF">
              <w:rPr>
                <w:color w:val="000000"/>
                <w:sz w:val="16"/>
                <w:szCs w:val="16"/>
              </w:rPr>
              <w:t>89938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C9D9F2" w14:textId="77777777" w:rsidR="002544C3" w:rsidRPr="009675EF" w:rsidRDefault="002544C3" w:rsidP="002544C3">
            <w:pPr>
              <w:jc w:val="center"/>
              <w:rPr>
                <w:color w:val="000000"/>
                <w:sz w:val="16"/>
                <w:szCs w:val="16"/>
              </w:rPr>
            </w:pPr>
            <w:r w:rsidRPr="009675EF">
              <w:rPr>
                <w:color w:val="000000"/>
                <w:sz w:val="16"/>
                <w:szCs w:val="16"/>
              </w:rPr>
              <w:t>94190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BAEBA2" w14:textId="77777777" w:rsidR="002544C3" w:rsidRPr="009675EF" w:rsidRDefault="002544C3" w:rsidP="002544C3">
            <w:pPr>
              <w:jc w:val="center"/>
              <w:rPr>
                <w:color w:val="000000"/>
                <w:sz w:val="16"/>
                <w:szCs w:val="16"/>
              </w:rPr>
            </w:pPr>
            <w:r w:rsidRPr="009675EF">
              <w:rPr>
                <w:color w:val="000000"/>
                <w:sz w:val="16"/>
                <w:szCs w:val="16"/>
              </w:rPr>
              <w:t>98732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EE9412" w14:textId="77777777" w:rsidR="002544C3" w:rsidRPr="009675EF" w:rsidRDefault="002544C3" w:rsidP="002544C3">
            <w:pPr>
              <w:jc w:val="center"/>
              <w:rPr>
                <w:color w:val="000000"/>
                <w:sz w:val="16"/>
                <w:szCs w:val="16"/>
              </w:rPr>
            </w:pPr>
            <w:r w:rsidRPr="009675EF">
              <w:rPr>
                <w:color w:val="000000"/>
                <w:sz w:val="16"/>
                <w:szCs w:val="16"/>
              </w:rPr>
              <w:t>101800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B357CC" w14:textId="77777777" w:rsidR="002544C3" w:rsidRPr="009675EF" w:rsidRDefault="002544C3" w:rsidP="002544C3">
            <w:pPr>
              <w:jc w:val="center"/>
              <w:rPr>
                <w:color w:val="000000"/>
                <w:sz w:val="16"/>
                <w:szCs w:val="16"/>
              </w:rPr>
            </w:pPr>
            <w:r w:rsidRPr="009675EF">
              <w:rPr>
                <w:color w:val="000000"/>
                <w:sz w:val="16"/>
                <w:szCs w:val="16"/>
              </w:rPr>
              <w:t>103959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3BFE1C" w14:textId="77777777" w:rsidR="002544C3" w:rsidRPr="009675EF" w:rsidRDefault="002544C3" w:rsidP="002544C3">
            <w:pPr>
              <w:jc w:val="center"/>
              <w:rPr>
                <w:color w:val="000000"/>
                <w:sz w:val="16"/>
                <w:szCs w:val="16"/>
              </w:rPr>
            </w:pPr>
            <w:r w:rsidRPr="009675EF">
              <w:rPr>
                <w:color w:val="000000"/>
                <w:sz w:val="16"/>
                <w:szCs w:val="16"/>
              </w:rPr>
              <w:t>106411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903937" w14:textId="77777777" w:rsidR="002544C3" w:rsidRPr="009675EF" w:rsidRDefault="002544C3" w:rsidP="002544C3">
            <w:pPr>
              <w:jc w:val="center"/>
              <w:rPr>
                <w:color w:val="000000"/>
                <w:sz w:val="16"/>
                <w:szCs w:val="16"/>
              </w:rPr>
            </w:pPr>
            <w:r w:rsidRPr="009675EF">
              <w:rPr>
                <w:color w:val="000000"/>
                <w:sz w:val="16"/>
                <w:szCs w:val="16"/>
              </w:rPr>
              <w:t>109762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EF9991" w14:textId="77777777" w:rsidR="002544C3" w:rsidRPr="009675EF" w:rsidRDefault="002544C3" w:rsidP="002544C3">
            <w:pPr>
              <w:jc w:val="center"/>
              <w:rPr>
                <w:color w:val="000000"/>
                <w:sz w:val="16"/>
                <w:szCs w:val="16"/>
              </w:rPr>
            </w:pPr>
            <w:r w:rsidRPr="009675EF">
              <w:rPr>
                <w:color w:val="000000"/>
                <w:sz w:val="16"/>
                <w:szCs w:val="16"/>
              </w:rPr>
              <w:t>113012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E33E6C" w14:textId="77777777" w:rsidR="002544C3" w:rsidRPr="009675EF" w:rsidRDefault="002544C3" w:rsidP="002544C3">
            <w:pPr>
              <w:jc w:val="center"/>
              <w:rPr>
                <w:color w:val="000000"/>
                <w:sz w:val="16"/>
                <w:szCs w:val="16"/>
              </w:rPr>
            </w:pPr>
            <w:r w:rsidRPr="009675EF">
              <w:rPr>
                <w:color w:val="000000"/>
                <w:sz w:val="16"/>
                <w:szCs w:val="16"/>
              </w:rPr>
              <w:t>115567</w:t>
            </w:r>
          </w:p>
        </w:tc>
      </w:tr>
      <w:tr w:rsidR="002544C3" w:rsidRPr="009675EF" w14:paraId="05525D01"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815C0BF" w14:textId="77777777" w:rsidR="002544C3" w:rsidRPr="009675EF" w:rsidRDefault="002544C3" w:rsidP="002544C3">
            <w:pPr>
              <w:jc w:val="center"/>
              <w:rPr>
                <w:color w:val="000000"/>
                <w:sz w:val="16"/>
                <w:szCs w:val="16"/>
              </w:rPr>
            </w:pPr>
            <w:r w:rsidRPr="009675EF">
              <w:rPr>
                <w:color w:val="000000"/>
                <w:sz w:val="16"/>
                <w:szCs w:val="16"/>
              </w:rPr>
              <w:t>5</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906787" w14:textId="77777777" w:rsidR="002544C3" w:rsidRPr="009675EF" w:rsidRDefault="002544C3" w:rsidP="002544C3">
            <w:pPr>
              <w:rPr>
                <w:color w:val="000000"/>
                <w:sz w:val="16"/>
                <w:szCs w:val="16"/>
              </w:rPr>
            </w:pPr>
            <w:r w:rsidRPr="009675EF">
              <w:rPr>
                <w:color w:val="000000"/>
                <w:sz w:val="16"/>
                <w:szCs w:val="16"/>
              </w:rPr>
              <w:t>Мероприятия из инвестиционной программы</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E0A7E5" w14:textId="77777777" w:rsidR="002544C3" w:rsidRPr="009675EF" w:rsidRDefault="002544C3" w:rsidP="002544C3">
            <w:pPr>
              <w:jc w:val="center"/>
              <w:rPr>
                <w:color w:val="000000"/>
                <w:sz w:val="16"/>
                <w:szCs w:val="16"/>
              </w:rPr>
            </w:pPr>
            <w:r w:rsidRPr="009675EF">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95CDCA"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0490CF"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34012F"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1E3375"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A8B8A4"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C03AB3"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98DE0A"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8AE685"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BA61B2"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42BA5D"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F44D50"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46D380"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2C9C61"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782EFF"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AFCCD8" w14:textId="77777777" w:rsidR="002544C3" w:rsidRPr="009675EF" w:rsidRDefault="002544C3" w:rsidP="002544C3">
            <w:pPr>
              <w:jc w:val="center"/>
              <w:rPr>
                <w:color w:val="000000"/>
                <w:sz w:val="16"/>
                <w:szCs w:val="16"/>
              </w:rPr>
            </w:pPr>
            <w:r w:rsidRPr="009675EF">
              <w:rPr>
                <w:color w:val="000000"/>
                <w:sz w:val="16"/>
                <w:szCs w:val="16"/>
              </w:rPr>
              <w:t>0,00</w:t>
            </w:r>
          </w:p>
        </w:tc>
      </w:tr>
      <w:tr w:rsidR="002544C3" w:rsidRPr="009675EF" w14:paraId="287EAA20"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3C69D5F" w14:textId="77777777" w:rsidR="002544C3" w:rsidRPr="009675EF" w:rsidRDefault="002544C3" w:rsidP="002544C3">
            <w:pPr>
              <w:jc w:val="center"/>
              <w:rPr>
                <w:color w:val="000000"/>
                <w:sz w:val="16"/>
                <w:szCs w:val="16"/>
              </w:rPr>
            </w:pPr>
            <w:r w:rsidRPr="009675EF">
              <w:rPr>
                <w:color w:val="000000"/>
                <w:sz w:val="16"/>
                <w:szCs w:val="16"/>
              </w:rPr>
              <w:t>6</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900D38" w14:textId="77777777" w:rsidR="002544C3" w:rsidRPr="009675EF" w:rsidRDefault="002544C3" w:rsidP="002544C3">
            <w:pPr>
              <w:rPr>
                <w:color w:val="000000"/>
                <w:sz w:val="16"/>
                <w:szCs w:val="16"/>
              </w:rPr>
            </w:pPr>
            <w:r w:rsidRPr="009675EF">
              <w:rPr>
                <w:color w:val="000000"/>
                <w:sz w:val="16"/>
                <w:szCs w:val="16"/>
              </w:rPr>
              <w:t>Мероприятия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57F0A9" w14:textId="77777777" w:rsidR="002544C3" w:rsidRPr="009675EF" w:rsidRDefault="002544C3" w:rsidP="002544C3">
            <w:pPr>
              <w:jc w:val="center"/>
              <w:rPr>
                <w:color w:val="000000"/>
                <w:sz w:val="16"/>
                <w:szCs w:val="16"/>
              </w:rPr>
            </w:pPr>
            <w:r w:rsidRPr="009675EF">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B88300"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86575C"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D265C0"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963E01"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D5A29A"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CBB9B3"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9FD401"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950B3F"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DD4467"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961F6C"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4063AD"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3CBDD6"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4B9A5A"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6D3FD8" w14:textId="77777777" w:rsidR="002544C3" w:rsidRPr="009675EF" w:rsidRDefault="002544C3" w:rsidP="002544C3">
            <w:pPr>
              <w:jc w:val="center"/>
              <w:rPr>
                <w:color w:val="000000"/>
                <w:sz w:val="16"/>
                <w:szCs w:val="16"/>
              </w:rPr>
            </w:pPr>
            <w:r w:rsidRPr="009675EF">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371072" w14:textId="77777777" w:rsidR="002544C3" w:rsidRPr="009675EF" w:rsidRDefault="002544C3" w:rsidP="002544C3">
            <w:pPr>
              <w:jc w:val="center"/>
              <w:rPr>
                <w:color w:val="000000"/>
                <w:sz w:val="16"/>
                <w:szCs w:val="16"/>
              </w:rPr>
            </w:pPr>
            <w:r w:rsidRPr="009675EF">
              <w:rPr>
                <w:color w:val="000000"/>
                <w:sz w:val="16"/>
                <w:szCs w:val="16"/>
              </w:rPr>
              <w:t>0,00</w:t>
            </w:r>
          </w:p>
        </w:tc>
      </w:tr>
      <w:tr w:rsidR="002544C3" w:rsidRPr="009675EF" w14:paraId="03F2133A"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E5156C2" w14:textId="77777777" w:rsidR="002544C3" w:rsidRPr="009675EF" w:rsidRDefault="002544C3" w:rsidP="002544C3">
            <w:pPr>
              <w:jc w:val="center"/>
              <w:rPr>
                <w:color w:val="000000"/>
                <w:sz w:val="16"/>
                <w:szCs w:val="16"/>
              </w:rPr>
            </w:pPr>
            <w:r w:rsidRPr="009675EF">
              <w:rPr>
                <w:color w:val="000000"/>
                <w:sz w:val="16"/>
                <w:szCs w:val="16"/>
              </w:rPr>
              <w:t>7</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7A0EBE" w14:textId="77777777" w:rsidR="002544C3" w:rsidRPr="009675EF" w:rsidRDefault="002544C3" w:rsidP="002544C3">
            <w:pPr>
              <w:rPr>
                <w:color w:val="000000"/>
                <w:sz w:val="16"/>
                <w:szCs w:val="16"/>
              </w:rPr>
            </w:pPr>
            <w:r w:rsidRPr="009675EF">
              <w:rPr>
                <w:color w:val="000000"/>
                <w:sz w:val="16"/>
                <w:szCs w:val="16"/>
              </w:rPr>
              <w:t>Итого тариф (с учетом мероприятий из инвестиционной программы и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9466B1" w14:textId="77777777" w:rsidR="002544C3" w:rsidRPr="009675EF" w:rsidRDefault="002544C3" w:rsidP="002544C3">
            <w:pPr>
              <w:jc w:val="center"/>
              <w:rPr>
                <w:color w:val="000000"/>
                <w:sz w:val="16"/>
                <w:szCs w:val="16"/>
              </w:rPr>
            </w:pPr>
            <w:r w:rsidRPr="009675EF">
              <w:rPr>
                <w:color w:val="000000"/>
                <w:sz w:val="16"/>
                <w:szCs w:val="16"/>
              </w:rPr>
              <w:t>руб./м</w:t>
            </w:r>
            <w:r w:rsidRPr="009675EF">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345BB6" w14:textId="77777777" w:rsidR="002544C3" w:rsidRPr="009675EF" w:rsidRDefault="002544C3" w:rsidP="002544C3">
            <w:pPr>
              <w:jc w:val="center"/>
              <w:rPr>
                <w:color w:val="000000"/>
                <w:sz w:val="16"/>
                <w:szCs w:val="16"/>
              </w:rPr>
            </w:pPr>
            <w:r w:rsidRPr="009675EF">
              <w:rPr>
                <w:color w:val="000000"/>
                <w:sz w:val="16"/>
                <w:szCs w:val="16"/>
              </w:rPr>
              <w:t>41,74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AF0C91" w14:textId="77777777" w:rsidR="002544C3" w:rsidRPr="009675EF" w:rsidRDefault="002544C3" w:rsidP="002544C3">
            <w:pPr>
              <w:jc w:val="center"/>
              <w:rPr>
                <w:color w:val="000000"/>
                <w:sz w:val="16"/>
                <w:szCs w:val="16"/>
              </w:rPr>
            </w:pPr>
            <w:r w:rsidRPr="009675EF">
              <w:rPr>
                <w:color w:val="000000"/>
                <w:sz w:val="16"/>
                <w:szCs w:val="16"/>
              </w:rPr>
              <w:t>42,73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81DA0A" w14:textId="77777777" w:rsidR="002544C3" w:rsidRPr="009675EF" w:rsidRDefault="002544C3" w:rsidP="002544C3">
            <w:pPr>
              <w:jc w:val="center"/>
              <w:rPr>
                <w:color w:val="000000"/>
                <w:sz w:val="16"/>
                <w:szCs w:val="16"/>
              </w:rPr>
            </w:pPr>
            <w:r w:rsidRPr="009675EF">
              <w:rPr>
                <w:color w:val="000000"/>
                <w:sz w:val="16"/>
                <w:szCs w:val="16"/>
              </w:rPr>
              <w:t>44,92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96876E" w14:textId="77777777" w:rsidR="002544C3" w:rsidRPr="009675EF" w:rsidRDefault="002544C3" w:rsidP="002544C3">
            <w:pPr>
              <w:jc w:val="center"/>
              <w:rPr>
                <w:color w:val="000000"/>
                <w:sz w:val="16"/>
                <w:szCs w:val="16"/>
              </w:rPr>
            </w:pPr>
            <w:r w:rsidRPr="009675EF">
              <w:rPr>
                <w:color w:val="000000"/>
                <w:sz w:val="16"/>
                <w:szCs w:val="16"/>
              </w:rPr>
              <w:t>46,65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D6399C" w14:textId="77777777" w:rsidR="002544C3" w:rsidRPr="009675EF" w:rsidRDefault="002544C3" w:rsidP="002544C3">
            <w:pPr>
              <w:jc w:val="center"/>
              <w:rPr>
                <w:color w:val="000000"/>
                <w:sz w:val="16"/>
                <w:szCs w:val="16"/>
              </w:rPr>
            </w:pPr>
            <w:r w:rsidRPr="009675EF">
              <w:rPr>
                <w:color w:val="000000"/>
                <w:sz w:val="16"/>
                <w:szCs w:val="16"/>
              </w:rPr>
              <w:t>48,25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6D0DC9" w14:textId="77777777" w:rsidR="002544C3" w:rsidRPr="009675EF" w:rsidRDefault="002544C3" w:rsidP="002544C3">
            <w:pPr>
              <w:jc w:val="center"/>
              <w:rPr>
                <w:color w:val="000000"/>
                <w:sz w:val="16"/>
                <w:szCs w:val="16"/>
              </w:rPr>
            </w:pPr>
            <w:r w:rsidRPr="009675EF">
              <w:rPr>
                <w:color w:val="000000"/>
                <w:sz w:val="16"/>
                <w:szCs w:val="16"/>
              </w:rPr>
              <w:t>49,69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B69204" w14:textId="77777777" w:rsidR="002544C3" w:rsidRPr="009675EF" w:rsidRDefault="002544C3" w:rsidP="002544C3">
            <w:pPr>
              <w:jc w:val="center"/>
              <w:rPr>
                <w:color w:val="000000"/>
                <w:sz w:val="16"/>
                <w:szCs w:val="16"/>
              </w:rPr>
            </w:pPr>
            <w:r w:rsidRPr="009675EF">
              <w:rPr>
                <w:color w:val="000000"/>
                <w:sz w:val="16"/>
                <w:szCs w:val="16"/>
              </w:rPr>
              <w:t>51,19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0C6D8E" w14:textId="77777777" w:rsidR="002544C3" w:rsidRPr="009675EF" w:rsidRDefault="002544C3" w:rsidP="002544C3">
            <w:pPr>
              <w:jc w:val="center"/>
              <w:rPr>
                <w:color w:val="000000"/>
                <w:sz w:val="16"/>
                <w:szCs w:val="16"/>
              </w:rPr>
            </w:pPr>
            <w:r w:rsidRPr="009675EF">
              <w:rPr>
                <w:color w:val="000000"/>
                <w:sz w:val="16"/>
                <w:szCs w:val="16"/>
              </w:rPr>
              <w:t>53,61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D3D314" w14:textId="77777777" w:rsidR="002544C3" w:rsidRPr="009675EF" w:rsidRDefault="002544C3" w:rsidP="002544C3">
            <w:pPr>
              <w:jc w:val="center"/>
              <w:rPr>
                <w:color w:val="000000"/>
                <w:sz w:val="16"/>
                <w:szCs w:val="16"/>
              </w:rPr>
            </w:pPr>
            <w:r w:rsidRPr="009675EF">
              <w:rPr>
                <w:color w:val="000000"/>
                <w:sz w:val="16"/>
                <w:szCs w:val="16"/>
              </w:rPr>
              <w:t>56,19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556EB8" w14:textId="77777777" w:rsidR="002544C3" w:rsidRPr="009675EF" w:rsidRDefault="002544C3" w:rsidP="002544C3">
            <w:pPr>
              <w:jc w:val="center"/>
              <w:rPr>
                <w:color w:val="000000"/>
                <w:sz w:val="16"/>
                <w:szCs w:val="16"/>
              </w:rPr>
            </w:pPr>
            <w:r w:rsidRPr="009675EF">
              <w:rPr>
                <w:color w:val="000000"/>
                <w:sz w:val="16"/>
                <w:szCs w:val="16"/>
              </w:rPr>
              <w:t>57,94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857B7D" w14:textId="77777777" w:rsidR="002544C3" w:rsidRPr="009675EF" w:rsidRDefault="002544C3" w:rsidP="002544C3">
            <w:pPr>
              <w:jc w:val="center"/>
              <w:rPr>
                <w:color w:val="000000"/>
                <w:sz w:val="16"/>
                <w:szCs w:val="16"/>
              </w:rPr>
            </w:pPr>
            <w:r w:rsidRPr="009675EF">
              <w:rPr>
                <w:color w:val="000000"/>
                <w:sz w:val="16"/>
                <w:szCs w:val="16"/>
              </w:rPr>
              <w:t>59,17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DF1A70" w14:textId="77777777" w:rsidR="002544C3" w:rsidRPr="009675EF" w:rsidRDefault="002544C3" w:rsidP="002544C3">
            <w:pPr>
              <w:jc w:val="center"/>
              <w:rPr>
                <w:color w:val="000000"/>
                <w:sz w:val="16"/>
                <w:szCs w:val="16"/>
              </w:rPr>
            </w:pPr>
            <w:r w:rsidRPr="009675EF">
              <w:rPr>
                <w:color w:val="000000"/>
                <w:sz w:val="16"/>
                <w:szCs w:val="16"/>
              </w:rPr>
              <w:t>60,56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062516" w14:textId="77777777" w:rsidR="002544C3" w:rsidRPr="009675EF" w:rsidRDefault="002544C3" w:rsidP="002544C3">
            <w:pPr>
              <w:jc w:val="center"/>
              <w:rPr>
                <w:color w:val="000000"/>
                <w:sz w:val="16"/>
                <w:szCs w:val="16"/>
              </w:rPr>
            </w:pPr>
            <w:r w:rsidRPr="009675EF">
              <w:rPr>
                <w:color w:val="000000"/>
                <w:sz w:val="16"/>
                <w:szCs w:val="16"/>
              </w:rPr>
              <w:t>62,47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C9AB23" w14:textId="77777777" w:rsidR="002544C3" w:rsidRPr="009675EF" w:rsidRDefault="002544C3" w:rsidP="002544C3">
            <w:pPr>
              <w:jc w:val="center"/>
              <w:rPr>
                <w:color w:val="000000"/>
                <w:sz w:val="16"/>
                <w:szCs w:val="16"/>
              </w:rPr>
            </w:pPr>
            <w:r w:rsidRPr="009675EF">
              <w:rPr>
                <w:color w:val="000000"/>
                <w:sz w:val="16"/>
                <w:szCs w:val="16"/>
              </w:rPr>
              <w:t>64,32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B73828" w14:textId="77777777" w:rsidR="002544C3" w:rsidRPr="009675EF" w:rsidRDefault="002544C3" w:rsidP="002544C3">
            <w:pPr>
              <w:jc w:val="center"/>
              <w:rPr>
                <w:color w:val="000000"/>
                <w:sz w:val="16"/>
                <w:szCs w:val="16"/>
              </w:rPr>
            </w:pPr>
            <w:r w:rsidRPr="009675EF">
              <w:rPr>
                <w:color w:val="000000"/>
                <w:sz w:val="16"/>
                <w:szCs w:val="16"/>
              </w:rPr>
              <w:t>65,78</w:t>
            </w:r>
          </w:p>
        </w:tc>
      </w:tr>
      <w:tr w:rsidR="002544C3" w:rsidRPr="009675EF" w14:paraId="27734D2C" w14:textId="77777777" w:rsidTr="002544C3">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8D8507D" w14:textId="77777777" w:rsidR="002544C3" w:rsidRPr="009675EF" w:rsidRDefault="002544C3" w:rsidP="002544C3">
            <w:pPr>
              <w:jc w:val="center"/>
              <w:rPr>
                <w:color w:val="000000"/>
                <w:sz w:val="16"/>
                <w:szCs w:val="16"/>
              </w:rPr>
            </w:pPr>
            <w:r w:rsidRPr="009675EF">
              <w:rPr>
                <w:color w:val="000000"/>
                <w:sz w:val="16"/>
                <w:szCs w:val="16"/>
              </w:rPr>
              <w:t>8</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94C300" w14:textId="77777777" w:rsidR="002544C3" w:rsidRPr="009675EF" w:rsidRDefault="002544C3" w:rsidP="002544C3">
            <w:pPr>
              <w:rPr>
                <w:color w:val="000000"/>
                <w:sz w:val="16"/>
                <w:szCs w:val="16"/>
              </w:rPr>
            </w:pPr>
            <w:r w:rsidRPr="009675EF">
              <w:rPr>
                <w:color w:val="000000"/>
                <w:sz w:val="16"/>
                <w:szCs w:val="16"/>
              </w:rPr>
              <w:t>Рост тарифа, за счет инвестиционной составляющей</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098694"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7CC2B7"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46D67F"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9FB52F"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F686E5"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A1C939"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B154DD"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11953B"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969E1F"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3CF31D"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477D91"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A9224F"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95E346"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3CE592"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40020F" w14:textId="77777777" w:rsidR="002544C3" w:rsidRPr="009675EF" w:rsidRDefault="002544C3" w:rsidP="002544C3">
            <w:pPr>
              <w:jc w:val="center"/>
              <w:rPr>
                <w:color w:val="000000"/>
                <w:sz w:val="16"/>
                <w:szCs w:val="16"/>
              </w:rPr>
            </w:pPr>
            <w:r w:rsidRPr="009675EF">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9BC221" w14:textId="77777777" w:rsidR="002544C3" w:rsidRPr="009675EF" w:rsidRDefault="002544C3" w:rsidP="002544C3">
            <w:pPr>
              <w:jc w:val="center"/>
              <w:rPr>
                <w:color w:val="000000"/>
                <w:sz w:val="16"/>
                <w:szCs w:val="16"/>
              </w:rPr>
            </w:pPr>
            <w:r w:rsidRPr="009675EF">
              <w:rPr>
                <w:color w:val="000000"/>
                <w:sz w:val="16"/>
                <w:szCs w:val="16"/>
              </w:rPr>
              <w:t>-</w:t>
            </w:r>
          </w:p>
        </w:tc>
      </w:tr>
    </w:tbl>
    <w:p w14:paraId="0D645B04" w14:textId="77777777" w:rsidR="002544C3" w:rsidRPr="009675EF" w:rsidRDefault="002544C3" w:rsidP="002544C3">
      <w:pPr>
        <w:autoSpaceDE w:val="0"/>
        <w:autoSpaceDN w:val="0"/>
        <w:adjustRightInd w:val="0"/>
        <w:jc w:val="center"/>
        <w:rPr>
          <w:sz w:val="28"/>
          <w:szCs w:val="28"/>
        </w:rPr>
      </w:pPr>
    </w:p>
    <w:p w14:paraId="5E046D9C" w14:textId="77777777" w:rsidR="002544C3" w:rsidRPr="009675EF" w:rsidRDefault="002544C3" w:rsidP="002544C3">
      <w:pPr>
        <w:autoSpaceDE w:val="0"/>
        <w:autoSpaceDN w:val="0"/>
        <w:adjustRightInd w:val="0"/>
        <w:jc w:val="center"/>
        <w:rPr>
          <w:sz w:val="28"/>
          <w:szCs w:val="28"/>
        </w:rPr>
      </w:pPr>
      <w:r w:rsidRPr="009675EF">
        <w:rPr>
          <w:sz w:val="28"/>
          <w:szCs w:val="28"/>
        </w:rPr>
        <w:br w:type="page"/>
      </w:r>
    </w:p>
    <w:p w14:paraId="5F154BA8" w14:textId="77777777" w:rsidR="002544C3" w:rsidRPr="009675EF" w:rsidRDefault="002544C3" w:rsidP="002544C3">
      <w:pPr>
        <w:autoSpaceDE w:val="0"/>
        <w:autoSpaceDN w:val="0"/>
        <w:adjustRightInd w:val="0"/>
        <w:jc w:val="center"/>
        <w:outlineLvl w:val="0"/>
        <w:rPr>
          <w:b/>
          <w:sz w:val="28"/>
          <w:szCs w:val="28"/>
        </w:rPr>
        <w:sectPr w:rsidR="002544C3" w:rsidRPr="009675EF" w:rsidSect="002544C3">
          <w:pgSz w:w="16838" w:h="11906" w:orient="landscape"/>
          <w:pgMar w:top="1701" w:right="992" w:bottom="851" w:left="1134" w:header="709" w:footer="709" w:gutter="0"/>
          <w:cols w:space="708"/>
          <w:docGrid w:linePitch="360"/>
        </w:sectPr>
      </w:pPr>
    </w:p>
    <w:p w14:paraId="6AEDEC9C" w14:textId="2D6A38E4" w:rsidR="002544C3" w:rsidRPr="009675EF" w:rsidRDefault="002544C3" w:rsidP="002544C3">
      <w:pPr>
        <w:autoSpaceDE w:val="0"/>
        <w:autoSpaceDN w:val="0"/>
        <w:adjustRightInd w:val="0"/>
        <w:jc w:val="center"/>
        <w:outlineLvl w:val="0"/>
        <w:rPr>
          <w:b/>
          <w:sz w:val="28"/>
          <w:szCs w:val="28"/>
        </w:rPr>
      </w:pPr>
      <w:r w:rsidRPr="009675EF">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449B0EF0" w14:textId="77777777" w:rsidR="002544C3" w:rsidRPr="009675EF" w:rsidRDefault="002544C3" w:rsidP="002544C3">
      <w:pPr>
        <w:autoSpaceDE w:val="0"/>
        <w:autoSpaceDN w:val="0"/>
        <w:adjustRightInd w:val="0"/>
        <w:jc w:val="center"/>
        <w:outlineLvl w:val="0"/>
        <w:rPr>
          <w:sz w:val="28"/>
          <w:szCs w:val="28"/>
        </w:rPr>
      </w:pPr>
    </w:p>
    <w:p w14:paraId="0B98E72E" w14:textId="77777777" w:rsidR="002544C3" w:rsidRPr="009675EF" w:rsidRDefault="002544C3" w:rsidP="002544C3">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937"/>
        <w:gridCol w:w="1524"/>
        <w:gridCol w:w="1407"/>
        <w:gridCol w:w="1918"/>
      </w:tblGrid>
      <w:tr w:rsidR="002544C3" w:rsidRPr="009675EF" w14:paraId="1A43C83E" w14:textId="77777777" w:rsidTr="002544C3">
        <w:trPr>
          <w:trHeight w:val="371"/>
          <w:jc w:val="center"/>
        </w:trPr>
        <w:tc>
          <w:tcPr>
            <w:tcW w:w="598" w:type="dxa"/>
            <w:vAlign w:val="center"/>
          </w:tcPr>
          <w:p w14:paraId="03E988F6" w14:textId="77777777" w:rsidR="002544C3" w:rsidRPr="009675EF" w:rsidRDefault="002544C3" w:rsidP="002544C3">
            <w:pPr>
              <w:tabs>
                <w:tab w:val="left" w:pos="7440"/>
              </w:tabs>
              <w:jc w:val="center"/>
            </w:pPr>
            <w:r w:rsidRPr="009675EF">
              <w:t>№ п/п</w:t>
            </w:r>
          </w:p>
        </w:tc>
        <w:tc>
          <w:tcPr>
            <w:tcW w:w="8859" w:type="dxa"/>
            <w:vAlign w:val="center"/>
          </w:tcPr>
          <w:p w14:paraId="3137F027" w14:textId="77777777" w:rsidR="002544C3" w:rsidRPr="009675EF" w:rsidRDefault="002544C3" w:rsidP="002544C3">
            <w:pPr>
              <w:tabs>
                <w:tab w:val="left" w:pos="7440"/>
              </w:tabs>
              <w:jc w:val="center"/>
            </w:pPr>
            <w:r w:rsidRPr="009675EF">
              <w:t>Наименование мероприятия</w:t>
            </w:r>
          </w:p>
        </w:tc>
        <w:tc>
          <w:tcPr>
            <w:tcW w:w="1662" w:type="dxa"/>
            <w:vAlign w:val="center"/>
          </w:tcPr>
          <w:p w14:paraId="4A04D724" w14:textId="77777777" w:rsidR="002544C3" w:rsidRPr="009675EF" w:rsidRDefault="002544C3" w:rsidP="002544C3">
            <w:pPr>
              <w:tabs>
                <w:tab w:val="left" w:pos="7440"/>
              </w:tabs>
              <w:jc w:val="center"/>
            </w:pPr>
            <w:r w:rsidRPr="009675EF">
              <w:t>Срок выполнения</w:t>
            </w:r>
          </w:p>
        </w:tc>
        <w:tc>
          <w:tcPr>
            <w:tcW w:w="1461" w:type="dxa"/>
            <w:vAlign w:val="center"/>
          </w:tcPr>
          <w:p w14:paraId="36BE6B27" w14:textId="77777777" w:rsidR="002544C3" w:rsidRPr="009675EF" w:rsidRDefault="002544C3" w:rsidP="002544C3">
            <w:pPr>
              <w:tabs>
                <w:tab w:val="left" w:pos="7440"/>
              </w:tabs>
              <w:jc w:val="center"/>
            </w:pPr>
            <w:r w:rsidRPr="009675EF">
              <w:t>Стоимость, млн. руб.</w:t>
            </w:r>
          </w:p>
        </w:tc>
        <w:tc>
          <w:tcPr>
            <w:tcW w:w="2187" w:type="dxa"/>
            <w:vAlign w:val="center"/>
          </w:tcPr>
          <w:p w14:paraId="4221804C" w14:textId="77777777" w:rsidR="002544C3" w:rsidRPr="009675EF" w:rsidRDefault="002544C3" w:rsidP="002544C3">
            <w:pPr>
              <w:tabs>
                <w:tab w:val="left" w:pos="7440"/>
              </w:tabs>
              <w:jc w:val="center"/>
            </w:pPr>
            <w:r w:rsidRPr="009675EF">
              <w:t>Ответственный исполнитель</w:t>
            </w:r>
          </w:p>
        </w:tc>
      </w:tr>
      <w:tr w:rsidR="002544C3" w:rsidRPr="0021282F" w14:paraId="12C90EB9" w14:textId="77777777" w:rsidTr="002544C3">
        <w:trPr>
          <w:trHeight w:val="371"/>
          <w:jc w:val="center"/>
        </w:trPr>
        <w:tc>
          <w:tcPr>
            <w:tcW w:w="598" w:type="dxa"/>
            <w:vAlign w:val="center"/>
          </w:tcPr>
          <w:p w14:paraId="3565A3D4" w14:textId="77777777" w:rsidR="002544C3" w:rsidRPr="009675EF" w:rsidRDefault="002544C3" w:rsidP="002544C3">
            <w:pPr>
              <w:tabs>
                <w:tab w:val="left" w:pos="7440"/>
              </w:tabs>
              <w:jc w:val="center"/>
            </w:pPr>
            <w:r w:rsidRPr="009675EF">
              <w:t>-</w:t>
            </w:r>
          </w:p>
        </w:tc>
        <w:tc>
          <w:tcPr>
            <w:tcW w:w="8859" w:type="dxa"/>
            <w:vAlign w:val="center"/>
          </w:tcPr>
          <w:p w14:paraId="174AC36D" w14:textId="77777777" w:rsidR="002544C3" w:rsidRPr="009675EF" w:rsidRDefault="002544C3" w:rsidP="002544C3">
            <w:pPr>
              <w:tabs>
                <w:tab w:val="left" w:pos="7440"/>
              </w:tabs>
              <w:jc w:val="center"/>
            </w:pPr>
            <w:r w:rsidRPr="009675EF">
              <w:t>-</w:t>
            </w:r>
          </w:p>
        </w:tc>
        <w:tc>
          <w:tcPr>
            <w:tcW w:w="1662" w:type="dxa"/>
            <w:vAlign w:val="center"/>
          </w:tcPr>
          <w:p w14:paraId="2A37E40C" w14:textId="77777777" w:rsidR="002544C3" w:rsidRPr="009675EF" w:rsidRDefault="002544C3" w:rsidP="002544C3">
            <w:pPr>
              <w:tabs>
                <w:tab w:val="left" w:pos="7440"/>
              </w:tabs>
              <w:jc w:val="center"/>
            </w:pPr>
            <w:r w:rsidRPr="009675EF">
              <w:t>-</w:t>
            </w:r>
          </w:p>
        </w:tc>
        <w:tc>
          <w:tcPr>
            <w:tcW w:w="1461" w:type="dxa"/>
            <w:vAlign w:val="center"/>
          </w:tcPr>
          <w:p w14:paraId="3D3463B8" w14:textId="77777777" w:rsidR="002544C3" w:rsidRPr="009675EF" w:rsidRDefault="002544C3" w:rsidP="002544C3">
            <w:pPr>
              <w:tabs>
                <w:tab w:val="left" w:pos="7440"/>
              </w:tabs>
              <w:jc w:val="center"/>
            </w:pPr>
            <w:r w:rsidRPr="009675EF">
              <w:t>-</w:t>
            </w:r>
          </w:p>
        </w:tc>
        <w:tc>
          <w:tcPr>
            <w:tcW w:w="2187" w:type="dxa"/>
            <w:vAlign w:val="center"/>
          </w:tcPr>
          <w:p w14:paraId="1DE26F00" w14:textId="77777777" w:rsidR="002544C3" w:rsidRPr="0021282F" w:rsidRDefault="002544C3" w:rsidP="002544C3">
            <w:pPr>
              <w:tabs>
                <w:tab w:val="left" w:pos="7440"/>
              </w:tabs>
              <w:jc w:val="center"/>
            </w:pPr>
            <w:r w:rsidRPr="009675EF">
              <w:t>-</w:t>
            </w:r>
          </w:p>
        </w:tc>
      </w:tr>
    </w:tbl>
    <w:p w14:paraId="464679C4" w14:textId="77777777" w:rsidR="002544C3" w:rsidRDefault="002544C3" w:rsidP="002544C3">
      <w:pPr>
        <w:autoSpaceDE w:val="0"/>
        <w:autoSpaceDN w:val="0"/>
        <w:adjustRightInd w:val="0"/>
        <w:ind w:left="5245"/>
        <w:jc w:val="center"/>
        <w:outlineLvl w:val="0"/>
        <w:rPr>
          <w:b/>
          <w:bCs/>
          <w:sz w:val="28"/>
          <w:szCs w:val="28"/>
        </w:rPr>
      </w:pPr>
    </w:p>
    <w:p w14:paraId="533E4521" w14:textId="16EEE466" w:rsidR="006D40FB" w:rsidRPr="006D40FB" w:rsidRDefault="006D40FB" w:rsidP="002544C3">
      <w:pPr>
        <w:jc w:val="center"/>
        <w:rPr>
          <w:sz w:val="28"/>
          <w:szCs w:val="28"/>
        </w:rPr>
      </w:pPr>
    </w:p>
    <w:sectPr w:rsidR="006D40FB" w:rsidRPr="006D40FB" w:rsidSect="006D40FB">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0F50A1" w:rsidRDefault="000F50A1" w:rsidP="005A4977">
      <w:r>
        <w:separator/>
      </w:r>
    </w:p>
  </w:endnote>
  <w:endnote w:type="continuationSeparator" w:id="0">
    <w:p w14:paraId="477D66AA" w14:textId="77777777" w:rsidR="000F50A1" w:rsidRDefault="000F50A1"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8D74" w14:textId="77777777" w:rsidR="000F50A1" w:rsidRDefault="000F50A1">
    <w:pPr>
      <w:pStyle w:val="a7"/>
    </w:pPr>
  </w:p>
  <w:p w14:paraId="563D5A27" w14:textId="77777777" w:rsidR="000F50A1" w:rsidRDefault="000F50A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0F50A1" w:rsidRDefault="000F50A1">
    <w:pPr>
      <w:pStyle w:val="a7"/>
    </w:pPr>
  </w:p>
  <w:p w14:paraId="47E5DE51" w14:textId="77777777" w:rsidR="000F50A1" w:rsidRDefault="000F50A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34A3" w14:textId="77777777" w:rsidR="000F50A1" w:rsidRPr="001952E1" w:rsidRDefault="000F50A1" w:rsidP="002544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0F50A1" w:rsidRDefault="000F50A1" w:rsidP="005A4977">
      <w:r>
        <w:separator/>
      </w:r>
    </w:p>
  </w:footnote>
  <w:footnote w:type="continuationSeparator" w:id="0">
    <w:p w14:paraId="0FC78883" w14:textId="77777777" w:rsidR="000F50A1" w:rsidRDefault="000F50A1"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985788"/>
      <w:docPartObj>
        <w:docPartGallery w:val="Page Numbers (Top of Page)"/>
        <w:docPartUnique/>
      </w:docPartObj>
    </w:sdtPr>
    <w:sdtEndPr/>
    <w:sdtContent>
      <w:p w14:paraId="4DE8BB21" w14:textId="60A324CE" w:rsidR="000F50A1" w:rsidRDefault="000F50A1">
        <w:pPr>
          <w:pStyle w:val="a5"/>
          <w:jc w:val="center"/>
        </w:pPr>
      </w:p>
      <w:p w14:paraId="482E78E0" w14:textId="10093FFE" w:rsidR="000F50A1" w:rsidRDefault="000F50A1">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D27478"/>
    <w:multiLevelType w:val="hybridMultilevel"/>
    <w:tmpl w:val="C94AB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1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15:restartNumberingAfterBreak="0">
    <w:nsid w:val="1E597119"/>
    <w:multiLevelType w:val="hybridMultilevel"/>
    <w:tmpl w:val="5CC8F54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2"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4" w15:restartNumberingAfterBreak="0">
    <w:nsid w:val="2EDF6295"/>
    <w:multiLevelType w:val="hybridMultilevel"/>
    <w:tmpl w:val="28A22F38"/>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5E5544"/>
    <w:multiLevelType w:val="hybridMultilevel"/>
    <w:tmpl w:val="C2DAD6F2"/>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5D903149"/>
    <w:multiLevelType w:val="hybridMultilevel"/>
    <w:tmpl w:val="385EE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6411300"/>
    <w:multiLevelType w:val="hybridMultilevel"/>
    <w:tmpl w:val="136EBD34"/>
    <w:lvl w:ilvl="0" w:tplc="7EF6249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0883760">
    <w:abstractNumId w:val="2"/>
  </w:num>
  <w:num w:numId="2" w16cid:durableId="1912234395">
    <w:abstractNumId w:val="1"/>
  </w:num>
  <w:num w:numId="3" w16cid:durableId="1817986270">
    <w:abstractNumId w:val="0"/>
  </w:num>
  <w:num w:numId="4" w16cid:durableId="1692612506">
    <w:abstractNumId w:val="25"/>
  </w:num>
  <w:num w:numId="5" w16cid:durableId="1343506467">
    <w:abstractNumId w:val="32"/>
  </w:num>
  <w:num w:numId="6" w16cid:durableId="1620183814">
    <w:abstractNumId w:val="16"/>
  </w:num>
  <w:num w:numId="7" w16cid:durableId="2111655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011804">
    <w:abstractNumId w:val="24"/>
  </w:num>
  <w:num w:numId="9" w16cid:durableId="738601807">
    <w:abstractNumId w:val="20"/>
  </w:num>
  <w:num w:numId="10" w16cid:durableId="856818620">
    <w:abstractNumId w:val="23"/>
  </w:num>
  <w:num w:numId="11" w16cid:durableId="1501233182">
    <w:abstractNumId w:val="21"/>
  </w:num>
  <w:num w:numId="12" w16cid:durableId="1670020157">
    <w:abstractNumId w:val="26"/>
  </w:num>
  <w:num w:numId="13" w16cid:durableId="538514259">
    <w:abstractNumId w:val="29"/>
  </w:num>
  <w:num w:numId="14" w16cid:durableId="1356229359">
    <w:abstractNumId w:val="33"/>
  </w:num>
  <w:num w:numId="15" w16cid:durableId="591817977">
    <w:abstractNumId w:val="19"/>
  </w:num>
  <w:num w:numId="16" w16cid:durableId="1966813328">
    <w:abstractNumId w:val="17"/>
  </w:num>
  <w:num w:numId="17" w16cid:durableId="1559625973">
    <w:abstractNumId w:val="28"/>
  </w:num>
  <w:num w:numId="18" w16cid:durableId="1093819453">
    <w:abstractNumId w:val="15"/>
  </w:num>
  <w:num w:numId="19" w16cid:durableId="1802963815">
    <w:abstractNumId w:val="27"/>
  </w:num>
  <w:num w:numId="20" w16cid:durableId="1289165857">
    <w:abstractNumId w:val="22"/>
  </w:num>
  <w:num w:numId="21" w16cid:durableId="1227717353">
    <w:abstractNumId w:val="31"/>
  </w:num>
  <w:num w:numId="22" w16cid:durableId="66397224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170E0"/>
    <w:rsid w:val="000252DB"/>
    <w:rsid w:val="00031526"/>
    <w:rsid w:val="0003291C"/>
    <w:rsid w:val="0003359E"/>
    <w:rsid w:val="00036497"/>
    <w:rsid w:val="00037247"/>
    <w:rsid w:val="000375D1"/>
    <w:rsid w:val="00037F74"/>
    <w:rsid w:val="000407A7"/>
    <w:rsid w:val="0004081B"/>
    <w:rsid w:val="00043FBF"/>
    <w:rsid w:val="0004457C"/>
    <w:rsid w:val="000460FA"/>
    <w:rsid w:val="00051187"/>
    <w:rsid w:val="000527FC"/>
    <w:rsid w:val="000551F9"/>
    <w:rsid w:val="00061C21"/>
    <w:rsid w:val="00063522"/>
    <w:rsid w:val="000649AA"/>
    <w:rsid w:val="00064BA2"/>
    <w:rsid w:val="0006559B"/>
    <w:rsid w:val="000661EC"/>
    <w:rsid w:val="00067198"/>
    <w:rsid w:val="000672DD"/>
    <w:rsid w:val="00067364"/>
    <w:rsid w:val="00070693"/>
    <w:rsid w:val="00070DB1"/>
    <w:rsid w:val="00070E3A"/>
    <w:rsid w:val="000711EF"/>
    <w:rsid w:val="00071C48"/>
    <w:rsid w:val="00071D8F"/>
    <w:rsid w:val="00072335"/>
    <w:rsid w:val="00072D3A"/>
    <w:rsid w:val="00072FC2"/>
    <w:rsid w:val="00074B40"/>
    <w:rsid w:val="0007558F"/>
    <w:rsid w:val="000840E2"/>
    <w:rsid w:val="0008680C"/>
    <w:rsid w:val="0008705B"/>
    <w:rsid w:val="00087EBB"/>
    <w:rsid w:val="00090A90"/>
    <w:rsid w:val="000934B9"/>
    <w:rsid w:val="000A0C41"/>
    <w:rsid w:val="000A18FE"/>
    <w:rsid w:val="000A2265"/>
    <w:rsid w:val="000A2B28"/>
    <w:rsid w:val="000A5C62"/>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3A4"/>
    <w:rsid w:val="000D09AC"/>
    <w:rsid w:val="000D3143"/>
    <w:rsid w:val="000D6E3B"/>
    <w:rsid w:val="000D75A8"/>
    <w:rsid w:val="000D7A92"/>
    <w:rsid w:val="000E0CDD"/>
    <w:rsid w:val="000E1294"/>
    <w:rsid w:val="000E154A"/>
    <w:rsid w:val="000E2A17"/>
    <w:rsid w:val="000E3514"/>
    <w:rsid w:val="000E3F6C"/>
    <w:rsid w:val="000E595F"/>
    <w:rsid w:val="000F2809"/>
    <w:rsid w:val="000F2A33"/>
    <w:rsid w:val="000F35C7"/>
    <w:rsid w:val="000F3ADE"/>
    <w:rsid w:val="000F50A1"/>
    <w:rsid w:val="000F55D8"/>
    <w:rsid w:val="000F5FD9"/>
    <w:rsid w:val="000F638F"/>
    <w:rsid w:val="000F6FA2"/>
    <w:rsid w:val="00103A97"/>
    <w:rsid w:val="00103AA9"/>
    <w:rsid w:val="00103E7F"/>
    <w:rsid w:val="00107209"/>
    <w:rsid w:val="00107315"/>
    <w:rsid w:val="001139BE"/>
    <w:rsid w:val="00113F89"/>
    <w:rsid w:val="001148EE"/>
    <w:rsid w:val="00115104"/>
    <w:rsid w:val="00115876"/>
    <w:rsid w:val="00115AA7"/>
    <w:rsid w:val="00115CE3"/>
    <w:rsid w:val="00115F92"/>
    <w:rsid w:val="00116A07"/>
    <w:rsid w:val="00116CA4"/>
    <w:rsid w:val="0012155E"/>
    <w:rsid w:val="001232ED"/>
    <w:rsid w:val="001232F1"/>
    <w:rsid w:val="001265CE"/>
    <w:rsid w:val="00127641"/>
    <w:rsid w:val="00131763"/>
    <w:rsid w:val="001318AB"/>
    <w:rsid w:val="001324B0"/>
    <w:rsid w:val="00134FF1"/>
    <w:rsid w:val="00135E85"/>
    <w:rsid w:val="00136C71"/>
    <w:rsid w:val="00140F4B"/>
    <w:rsid w:val="0014152E"/>
    <w:rsid w:val="001435C3"/>
    <w:rsid w:val="00144573"/>
    <w:rsid w:val="00147B66"/>
    <w:rsid w:val="001502AC"/>
    <w:rsid w:val="00151A45"/>
    <w:rsid w:val="00151B99"/>
    <w:rsid w:val="00151FF7"/>
    <w:rsid w:val="00152A1D"/>
    <w:rsid w:val="00155358"/>
    <w:rsid w:val="00156428"/>
    <w:rsid w:val="00157A6F"/>
    <w:rsid w:val="00157F13"/>
    <w:rsid w:val="00160ACE"/>
    <w:rsid w:val="00161544"/>
    <w:rsid w:val="00161E2A"/>
    <w:rsid w:val="001628BB"/>
    <w:rsid w:val="00162C23"/>
    <w:rsid w:val="00163ADC"/>
    <w:rsid w:val="00165009"/>
    <w:rsid w:val="00165308"/>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1B38"/>
    <w:rsid w:val="00192276"/>
    <w:rsid w:val="00194D7C"/>
    <w:rsid w:val="00195290"/>
    <w:rsid w:val="00196509"/>
    <w:rsid w:val="001977A0"/>
    <w:rsid w:val="00197A86"/>
    <w:rsid w:val="001A161D"/>
    <w:rsid w:val="001A24BD"/>
    <w:rsid w:val="001A4B79"/>
    <w:rsid w:val="001A4D04"/>
    <w:rsid w:val="001A4D65"/>
    <w:rsid w:val="001A5333"/>
    <w:rsid w:val="001A5454"/>
    <w:rsid w:val="001A68B1"/>
    <w:rsid w:val="001A6CD8"/>
    <w:rsid w:val="001B0453"/>
    <w:rsid w:val="001B51A5"/>
    <w:rsid w:val="001C19B9"/>
    <w:rsid w:val="001C1BA0"/>
    <w:rsid w:val="001C28F3"/>
    <w:rsid w:val="001C3955"/>
    <w:rsid w:val="001C3EEA"/>
    <w:rsid w:val="001C600A"/>
    <w:rsid w:val="001D45BA"/>
    <w:rsid w:val="001D47AF"/>
    <w:rsid w:val="001E21A3"/>
    <w:rsid w:val="001E40C8"/>
    <w:rsid w:val="001E5081"/>
    <w:rsid w:val="001E633D"/>
    <w:rsid w:val="001E6996"/>
    <w:rsid w:val="001E7BC7"/>
    <w:rsid w:val="001F0BB5"/>
    <w:rsid w:val="001F15FF"/>
    <w:rsid w:val="001F2613"/>
    <w:rsid w:val="001F2DD0"/>
    <w:rsid w:val="001F30CF"/>
    <w:rsid w:val="001F3344"/>
    <w:rsid w:val="001F7D74"/>
    <w:rsid w:val="002009E6"/>
    <w:rsid w:val="00200A9C"/>
    <w:rsid w:val="002013FF"/>
    <w:rsid w:val="00202545"/>
    <w:rsid w:val="002059C3"/>
    <w:rsid w:val="00206290"/>
    <w:rsid w:val="00207944"/>
    <w:rsid w:val="0021029A"/>
    <w:rsid w:val="0021074A"/>
    <w:rsid w:val="00210801"/>
    <w:rsid w:val="00212241"/>
    <w:rsid w:val="00212E9D"/>
    <w:rsid w:val="0021428F"/>
    <w:rsid w:val="0021460E"/>
    <w:rsid w:val="00214E04"/>
    <w:rsid w:val="0021669A"/>
    <w:rsid w:val="0021790B"/>
    <w:rsid w:val="00217F96"/>
    <w:rsid w:val="00221323"/>
    <w:rsid w:val="00221E42"/>
    <w:rsid w:val="002226DD"/>
    <w:rsid w:val="002228E6"/>
    <w:rsid w:val="00222ADE"/>
    <w:rsid w:val="00224061"/>
    <w:rsid w:val="00225876"/>
    <w:rsid w:val="00225B61"/>
    <w:rsid w:val="00226990"/>
    <w:rsid w:val="00230B33"/>
    <w:rsid w:val="00231715"/>
    <w:rsid w:val="00234488"/>
    <w:rsid w:val="002348F3"/>
    <w:rsid w:val="00234E78"/>
    <w:rsid w:val="0023606B"/>
    <w:rsid w:val="002372F6"/>
    <w:rsid w:val="00241091"/>
    <w:rsid w:val="002449A7"/>
    <w:rsid w:val="002456AA"/>
    <w:rsid w:val="002460F4"/>
    <w:rsid w:val="00247554"/>
    <w:rsid w:val="002475B8"/>
    <w:rsid w:val="00247EFD"/>
    <w:rsid w:val="0025007C"/>
    <w:rsid w:val="00250308"/>
    <w:rsid w:val="00251488"/>
    <w:rsid w:val="00251C27"/>
    <w:rsid w:val="00252776"/>
    <w:rsid w:val="00252EC5"/>
    <w:rsid w:val="0025349B"/>
    <w:rsid w:val="002539FB"/>
    <w:rsid w:val="002544C3"/>
    <w:rsid w:val="002561FB"/>
    <w:rsid w:val="00262564"/>
    <w:rsid w:val="00263932"/>
    <w:rsid w:val="00266A20"/>
    <w:rsid w:val="00266ED8"/>
    <w:rsid w:val="002672A8"/>
    <w:rsid w:val="0026795F"/>
    <w:rsid w:val="00267AF7"/>
    <w:rsid w:val="00273C36"/>
    <w:rsid w:val="002743D7"/>
    <w:rsid w:val="00277C96"/>
    <w:rsid w:val="002802CB"/>
    <w:rsid w:val="00280350"/>
    <w:rsid w:val="002808A5"/>
    <w:rsid w:val="002827BD"/>
    <w:rsid w:val="0028282F"/>
    <w:rsid w:val="002834E1"/>
    <w:rsid w:val="002856C1"/>
    <w:rsid w:val="00287EB5"/>
    <w:rsid w:val="0029254F"/>
    <w:rsid w:val="002927B2"/>
    <w:rsid w:val="00293504"/>
    <w:rsid w:val="00294265"/>
    <w:rsid w:val="00294CD9"/>
    <w:rsid w:val="00295793"/>
    <w:rsid w:val="002966D0"/>
    <w:rsid w:val="00297C5C"/>
    <w:rsid w:val="002A05DD"/>
    <w:rsid w:val="002A08F8"/>
    <w:rsid w:val="002A18F3"/>
    <w:rsid w:val="002A38E4"/>
    <w:rsid w:val="002A4648"/>
    <w:rsid w:val="002B1BAD"/>
    <w:rsid w:val="002B1BB2"/>
    <w:rsid w:val="002B39B2"/>
    <w:rsid w:val="002B6203"/>
    <w:rsid w:val="002B63DB"/>
    <w:rsid w:val="002C1C8C"/>
    <w:rsid w:val="002C25A8"/>
    <w:rsid w:val="002C28B7"/>
    <w:rsid w:val="002C2CA6"/>
    <w:rsid w:val="002C37A5"/>
    <w:rsid w:val="002C49D4"/>
    <w:rsid w:val="002C574D"/>
    <w:rsid w:val="002C74FB"/>
    <w:rsid w:val="002D0450"/>
    <w:rsid w:val="002D087B"/>
    <w:rsid w:val="002D0C46"/>
    <w:rsid w:val="002D1149"/>
    <w:rsid w:val="002D13EB"/>
    <w:rsid w:val="002D140B"/>
    <w:rsid w:val="002D1EDA"/>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0A69"/>
    <w:rsid w:val="002F1070"/>
    <w:rsid w:val="002F19E0"/>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17A66"/>
    <w:rsid w:val="00321D8F"/>
    <w:rsid w:val="00322354"/>
    <w:rsid w:val="003245A7"/>
    <w:rsid w:val="00324D06"/>
    <w:rsid w:val="0032531E"/>
    <w:rsid w:val="003253BE"/>
    <w:rsid w:val="00325895"/>
    <w:rsid w:val="00325A04"/>
    <w:rsid w:val="003276A3"/>
    <w:rsid w:val="00327D5A"/>
    <w:rsid w:val="00332238"/>
    <w:rsid w:val="003346DA"/>
    <w:rsid w:val="00334B89"/>
    <w:rsid w:val="0034097B"/>
    <w:rsid w:val="0034273E"/>
    <w:rsid w:val="00342979"/>
    <w:rsid w:val="00344BDA"/>
    <w:rsid w:val="00345535"/>
    <w:rsid w:val="00346544"/>
    <w:rsid w:val="003475FD"/>
    <w:rsid w:val="00347DC1"/>
    <w:rsid w:val="0035004A"/>
    <w:rsid w:val="00350697"/>
    <w:rsid w:val="00350ABD"/>
    <w:rsid w:val="00353397"/>
    <w:rsid w:val="00355C75"/>
    <w:rsid w:val="003565F4"/>
    <w:rsid w:val="00361D01"/>
    <w:rsid w:val="003633F4"/>
    <w:rsid w:val="00364C0C"/>
    <w:rsid w:val="00364CC9"/>
    <w:rsid w:val="003657E3"/>
    <w:rsid w:val="00366385"/>
    <w:rsid w:val="003675B2"/>
    <w:rsid w:val="00371784"/>
    <w:rsid w:val="00371C82"/>
    <w:rsid w:val="00371F45"/>
    <w:rsid w:val="00373115"/>
    <w:rsid w:val="00373B6C"/>
    <w:rsid w:val="003745E5"/>
    <w:rsid w:val="00375A37"/>
    <w:rsid w:val="00376861"/>
    <w:rsid w:val="00380596"/>
    <w:rsid w:val="00381879"/>
    <w:rsid w:val="00382129"/>
    <w:rsid w:val="003828DE"/>
    <w:rsid w:val="00383EEA"/>
    <w:rsid w:val="0038434F"/>
    <w:rsid w:val="003877EB"/>
    <w:rsid w:val="003904CD"/>
    <w:rsid w:val="003940BF"/>
    <w:rsid w:val="003A055F"/>
    <w:rsid w:val="003A06A7"/>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76F4"/>
    <w:rsid w:val="003B7E14"/>
    <w:rsid w:val="003C01A0"/>
    <w:rsid w:val="003C2012"/>
    <w:rsid w:val="003C3B5D"/>
    <w:rsid w:val="003C55D5"/>
    <w:rsid w:val="003C5D31"/>
    <w:rsid w:val="003C62A1"/>
    <w:rsid w:val="003D0E41"/>
    <w:rsid w:val="003D17BF"/>
    <w:rsid w:val="003D1E70"/>
    <w:rsid w:val="003D4364"/>
    <w:rsid w:val="003D4B2F"/>
    <w:rsid w:val="003E118F"/>
    <w:rsid w:val="003E15B0"/>
    <w:rsid w:val="003E1993"/>
    <w:rsid w:val="003E492D"/>
    <w:rsid w:val="003E4AD6"/>
    <w:rsid w:val="003E61CB"/>
    <w:rsid w:val="003E6513"/>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07507"/>
    <w:rsid w:val="00407F40"/>
    <w:rsid w:val="004122C5"/>
    <w:rsid w:val="0041411A"/>
    <w:rsid w:val="00414CEE"/>
    <w:rsid w:val="00414FD0"/>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0B29"/>
    <w:rsid w:val="00441C23"/>
    <w:rsid w:val="00441CFD"/>
    <w:rsid w:val="00443C20"/>
    <w:rsid w:val="00443D54"/>
    <w:rsid w:val="00445B39"/>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18B1"/>
    <w:rsid w:val="00472359"/>
    <w:rsid w:val="00473D4D"/>
    <w:rsid w:val="004747D1"/>
    <w:rsid w:val="00474E8B"/>
    <w:rsid w:val="00476BE6"/>
    <w:rsid w:val="00476E90"/>
    <w:rsid w:val="00477197"/>
    <w:rsid w:val="004777F8"/>
    <w:rsid w:val="00477CC0"/>
    <w:rsid w:val="00477FA9"/>
    <w:rsid w:val="00480F4E"/>
    <w:rsid w:val="004843CC"/>
    <w:rsid w:val="00484F39"/>
    <w:rsid w:val="00485834"/>
    <w:rsid w:val="004862BC"/>
    <w:rsid w:val="0048705B"/>
    <w:rsid w:val="00490414"/>
    <w:rsid w:val="00491C8D"/>
    <w:rsid w:val="0049309B"/>
    <w:rsid w:val="00493D56"/>
    <w:rsid w:val="00494C70"/>
    <w:rsid w:val="004954BD"/>
    <w:rsid w:val="004964DE"/>
    <w:rsid w:val="0049652A"/>
    <w:rsid w:val="00496D3E"/>
    <w:rsid w:val="004A127C"/>
    <w:rsid w:val="004A1EC7"/>
    <w:rsid w:val="004A2661"/>
    <w:rsid w:val="004A5CFD"/>
    <w:rsid w:val="004B095F"/>
    <w:rsid w:val="004B138F"/>
    <w:rsid w:val="004B45B4"/>
    <w:rsid w:val="004B4EEB"/>
    <w:rsid w:val="004B76B2"/>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33F8"/>
    <w:rsid w:val="004F42E7"/>
    <w:rsid w:val="004F5B11"/>
    <w:rsid w:val="00500DC2"/>
    <w:rsid w:val="005024CB"/>
    <w:rsid w:val="005044AB"/>
    <w:rsid w:val="00504AED"/>
    <w:rsid w:val="005055E4"/>
    <w:rsid w:val="00505B80"/>
    <w:rsid w:val="00506147"/>
    <w:rsid w:val="0051190A"/>
    <w:rsid w:val="005131AB"/>
    <w:rsid w:val="00513576"/>
    <w:rsid w:val="00514517"/>
    <w:rsid w:val="00514DFA"/>
    <w:rsid w:val="005216D3"/>
    <w:rsid w:val="00521BF6"/>
    <w:rsid w:val="00522153"/>
    <w:rsid w:val="005223FB"/>
    <w:rsid w:val="00523042"/>
    <w:rsid w:val="00523488"/>
    <w:rsid w:val="005249B1"/>
    <w:rsid w:val="00524A3B"/>
    <w:rsid w:val="00524B53"/>
    <w:rsid w:val="00525156"/>
    <w:rsid w:val="00525275"/>
    <w:rsid w:val="00525495"/>
    <w:rsid w:val="00526CF6"/>
    <w:rsid w:val="00530BED"/>
    <w:rsid w:val="00531EC9"/>
    <w:rsid w:val="0053261D"/>
    <w:rsid w:val="0054015A"/>
    <w:rsid w:val="00541730"/>
    <w:rsid w:val="005419DD"/>
    <w:rsid w:val="00541CF2"/>
    <w:rsid w:val="00542AD2"/>
    <w:rsid w:val="00543381"/>
    <w:rsid w:val="00553B1D"/>
    <w:rsid w:val="00555B9F"/>
    <w:rsid w:val="0055631A"/>
    <w:rsid w:val="00556C7F"/>
    <w:rsid w:val="005575E5"/>
    <w:rsid w:val="00563A74"/>
    <w:rsid w:val="00564FE1"/>
    <w:rsid w:val="0057283A"/>
    <w:rsid w:val="00572A2B"/>
    <w:rsid w:val="00572E44"/>
    <w:rsid w:val="00573795"/>
    <w:rsid w:val="005744AF"/>
    <w:rsid w:val="00574BEC"/>
    <w:rsid w:val="0057585C"/>
    <w:rsid w:val="0057632B"/>
    <w:rsid w:val="00576F30"/>
    <w:rsid w:val="005771DB"/>
    <w:rsid w:val="005778D1"/>
    <w:rsid w:val="00582CB0"/>
    <w:rsid w:val="005856B9"/>
    <w:rsid w:val="0058661F"/>
    <w:rsid w:val="00587A86"/>
    <w:rsid w:val="005917AE"/>
    <w:rsid w:val="00591BAC"/>
    <w:rsid w:val="00592E09"/>
    <w:rsid w:val="00593FFE"/>
    <w:rsid w:val="00595B11"/>
    <w:rsid w:val="005A0819"/>
    <w:rsid w:val="005A102B"/>
    <w:rsid w:val="005A2103"/>
    <w:rsid w:val="005A3C40"/>
    <w:rsid w:val="005A4977"/>
    <w:rsid w:val="005A7112"/>
    <w:rsid w:val="005A7A0E"/>
    <w:rsid w:val="005B066A"/>
    <w:rsid w:val="005B21F2"/>
    <w:rsid w:val="005B4C04"/>
    <w:rsid w:val="005B7574"/>
    <w:rsid w:val="005B7DDC"/>
    <w:rsid w:val="005C0154"/>
    <w:rsid w:val="005C09DA"/>
    <w:rsid w:val="005C1273"/>
    <w:rsid w:val="005C16E8"/>
    <w:rsid w:val="005C44D8"/>
    <w:rsid w:val="005C4E7A"/>
    <w:rsid w:val="005C563B"/>
    <w:rsid w:val="005C6D24"/>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5F7CA4"/>
    <w:rsid w:val="00601B7B"/>
    <w:rsid w:val="006026AB"/>
    <w:rsid w:val="00604A86"/>
    <w:rsid w:val="00604D9B"/>
    <w:rsid w:val="00605744"/>
    <w:rsid w:val="006062EA"/>
    <w:rsid w:val="00610BB8"/>
    <w:rsid w:val="00611C15"/>
    <w:rsid w:val="006123F7"/>
    <w:rsid w:val="006129F1"/>
    <w:rsid w:val="00613B7C"/>
    <w:rsid w:val="00615F6A"/>
    <w:rsid w:val="006163A6"/>
    <w:rsid w:val="0061797E"/>
    <w:rsid w:val="006213C5"/>
    <w:rsid w:val="006215D5"/>
    <w:rsid w:val="00623F05"/>
    <w:rsid w:val="00625F31"/>
    <w:rsid w:val="006261C8"/>
    <w:rsid w:val="00626741"/>
    <w:rsid w:val="00626E16"/>
    <w:rsid w:val="00631746"/>
    <w:rsid w:val="00631D1A"/>
    <w:rsid w:val="00637439"/>
    <w:rsid w:val="00641DEB"/>
    <w:rsid w:val="00642FC1"/>
    <w:rsid w:val="006452D8"/>
    <w:rsid w:val="0064583F"/>
    <w:rsid w:val="00651B65"/>
    <w:rsid w:val="00651C00"/>
    <w:rsid w:val="00651F9C"/>
    <w:rsid w:val="006540A0"/>
    <w:rsid w:val="00654498"/>
    <w:rsid w:val="006562AA"/>
    <w:rsid w:val="006572E7"/>
    <w:rsid w:val="006616A0"/>
    <w:rsid w:val="006624B9"/>
    <w:rsid w:val="00662716"/>
    <w:rsid w:val="00664C7D"/>
    <w:rsid w:val="00665DD2"/>
    <w:rsid w:val="00666514"/>
    <w:rsid w:val="00666A31"/>
    <w:rsid w:val="0067039B"/>
    <w:rsid w:val="006738AC"/>
    <w:rsid w:val="00675469"/>
    <w:rsid w:val="006758B3"/>
    <w:rsid w:val="00675939"/>
    <w:rsid w:val="00677520"/>
    <w:rsid w:val="0068073F"/>
    <w:rsid w:val="00680F6B"/>
    <w:rsid w:val="006814B8"/>
    <w:rsid w:val="0068258B"/>
    <w:rsid w:val="006833D3"/>
    <w:rsid w:val="00685B39"/>
    <w:rsid w:val="00686643"/>
    <w:rsid w:val="00686FB2"/>
    <w:rsid w:val="00690D65"/>
    <w:rsid w:val="00691664"/>
    <w:rsid w:val="00691FA1"/>
    <w:rsid w:val="00692121"/>
    <w:rsid w:val="006927C0"/>
    <w:rsid w:val="00694507"/>
    <w:rsid w:val="00694AE8"/>
    <w:rsid w:val="00696085"/>
    <w:rsid w:val="006A1371"/>
    <w:rsid w:val="006A1CB2"/>
    <w:rsid w:val="006A61A4"/>
    <w:rsid w:val="006A7C77"/>
    <w:rsid w:val="006B24E8"/>
    <w:rsid w:val="006B330D"/>
    <w:rsid w:val="006B439E"/>
    <w:rsid w:val="006B6F27"/>
    <w:rsid w:val="006B7964"/>
    <w:rsid w:val="006C0425"/>
    <w:rsid w:val="006C3215"/>
    <w:rsid w:val="006C5642"/>
    <w:rsid w:val="006C74E6"/>
    <w:rsid w:val="006D090E"/>
    <w:rsid w:val="006D18D9"/>
    <w:rsid w:val="006D40FB"/>
    <w:rsid w:val="006D61B3"/>
    <w:rsid w:val="006E01E5"/>
    <w:rsid w:val="006E415C"/>
    <w:rsid w:val="006E6EBA"/>
    <w:rsid w:val="006F0E74"/>
    <w:rsid w:val="006F2488"/>
    <w:rsid w:val="006F4B07"/>
    <w:rsid w:val="006F4D8C"/>
    <w:rsid w:val="006F6EFA"/>
    <w:rsid w:val="007010AD"/>
    <w:rsid w:val="00701E88"/>
    <w:rsid w:val="00702588"/>
    <w:rsid w:val="00705784"/>
    <w:rsid w:val="007057E4"/>
    <w:rsid w:val="00705A8A"/>
    <w:rsid w:val="007072A7"/>
    <w:rsid w:val="0071210C"/>
    <w:rsid w:val="00712316"/>
    <w:rsid w:val="007129AA"/>
    <w:rsid w:val="007149EB"/>
    <w:rsid w:val="007167C9"/>
    <w:rsid w:val="00720A7B"/>
    <w:rsid w:val="00724B48"/>
    <w:rsid w:val="00724D7C"/>
    <w:rsid w:val="007266A3"/>
    <w:rsid w:val="007273A4"/>
    <w:rsid w:val="007310F7"/>
    <w:rsid w:val="00733297"/>
    <w:rsid w:val="00733E3B"/>
    <w:rsid w:val="007346FD"/>
    <w:rsid w:val="00735406"/>
    <w:rsid w:val="007415A9"/>
    <w:rsid w:val="00742B20"/>
    <w:rsid w:val="00742E7D"/>
    <w:rsid w:val="0074311A"/>
    <w:rsid w:val="007471B8"/>
    <w:rsid w:val="007472B1"/>
    <w:rsid w:val="007507EF"/>
    <w:rsid w:val="00750BFB"/>
    <w:rsid w:val="00756FB8"/>
    <w:rsid w:val="00764BDC"/>
    <w:rsid w:val="00766301"/>
    <w:rsid w:val="00766E2E"/>
    <w:rsid w:val="0077072C"/>
    <w:rsid w:val="0077170F"/>
    <w:rsid w:val="00774135"/>
    <w:rsid w:val="007801EB"/>
    <w:rsid w:val="0078678D"/>
    <w:rsid w:val="00787562"/>
    <w:rsid w:val="00790894"/>
    <w:rsid w:val="00793F39"/>
    <w:rsid w:val="007942AF"/>
    <w:rsid w:val="0079452A"/>
    <w:rsid w:val="00795C84"/>
    <w:rsid w:val="00796E00"/>
    <w:rsid w:val="007970ED"/>
    <w:rsid w:val="007A0619"/>
    <w:rsid w:val="007A4659"/>
    <w:rsid w:val="007A6EE6"/>
    <w:rsid w:val="007B2309"/>
    <w:rsid w:val="007B2C05"/>
    <w:rsid w:val="007B3843"/>
    <w:rsid w:val="007B48E0"/>
    <w:rsid w:val="007B4E52"/>
    <w:rsid w:val="007B52D2"/>
    <w:rsid w:val="007C0BB2"/>
    <w:rsid w:val="007C1A33"/>
    <w:rsid w:val="007C2DA0"/>
    <w:rsid w:val="007C3555"/>
    <w:rsid w:val="007C5120"/>
    <w:rsid w:val="007C5484"/>
    <w:rsid w:val="007C71F6"/>
    <w:rsid w:val="007C7E35"/>
    <w:rsid w:val="007D1ACB"/>
    <w:rsid w:val="007D23CB"/>
    <w:rsid w:val="007D5530"/>
    <w:rsid w:val="007D64E0"/>
    <w:rsid w:val="007D65B9"/>
    <w:rsid w:val="007D6770"/>
    <w:rsid w:val="007D69CE"/>
    <w:rsid w:val="007D79AD"/>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055A5"/>
    <w:rsid w:val="00806940"/>
    <w:rsid w:val="0081096B"/>
    <w:rsid w:val="0081181B"/>
    <w:rsid w:val="00814000"/>
    <w:rsid w:val="00814E5B"/>
    <w:rsid w:val="00814F46"/>
    <w:rsid w:val="00817A91"/>
    <w:rsid w:val="0082225A"/>
    <w:rsid w:val="00823D08"/>
    <w:rsid w:val="00824E16"/>
    <w:rsid w:val="00825342"/>
    <w:rsid w:val="00825395"/>
    <w:rsid w:val="00826C06"/>
    <w:rsid w:val="008303B2"/>
    <w:rsid w:val="00832188"/>
    <w:rsid w:val="00834C2D"/>
    <w:rsid w:val="008357AE"/>
    <w:rsid w:val="008423C2"/>
    <w:rsid w:val="00843DF7"/>
    <w:rsid w:val="0084576F"/>
    <w:rsid w:val="00846ED1"/>
    <w:rsid w:val="008473BB"/>
    <w:rsid w:val="00847742"/>
    <w:rsid w:val="008500BD"/>
    <w:rsid w:val="00850721"/>
    <w:rsid w:val="008520AB"/>
    <w:rsid w:val="0085350E"/>
    <w:rsid w:val="0085376B"/>
    <w:rsid w:val="00853E94"/>
    <w:rsid w:val="00854894"/>
    <w:rsid w:val="00855253"/>
    <w:rsid w:val="00860A1A"/>
    <w:rsid w:val="00860D2D"/>
    <w:rsid w:val="008612EE"/>
    <w:rsid w:val="0086204D"/>
    <w:rsid w:val="00863155"/>
    <w:rsid w:val="008636A9"/>
    <w:rsid w:val="00863F5E"/>
    <w:rsid w:val="00863FC6"/>
    <w:rsid w:val="00864F3D"/>
    <w:rsid w:val="008650A0"/>
    <w:rsid w:val="00866921"/>
    <w:rsid w:val="0086695F"/>
    <w:rsid w:val="00867E4C"/>
    <w:rsid w:val="0087238A"/>
    <w:rsid w:val="00872FF3"/>
    <w:rsid w:val="00873DE1"/>
    <w:rsid w:val="00875A9D"/>
    <w:rsid w:val="0087645B"/>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C4A"/>
    <w:rsid w:val="008B1F78"/>
    <w:rsid w:val="008B31C0"/>
    <w:rsid w:val="008B42A4"/>
    <w:rsid w:val="008B4384"/>
    <w:rsid w:val="008B4E59"/>
    <w:rsid w:val="008B6831"/>
    <w:rsid w:val="008C1E5E"/>
    <w:rsid w:val="008C30AC"/>
    <w:rsid w:val="008C3759"/>
    <w:rsid w:val="008C3C06"/>
    <w:rsid w:val="008C414E"/>
    <w:rsid w:val="008C459D"/>
    <w:rsid w:val="008C53DD"/>
    <w:rsid w:val="008C5906"/>
    <w:rsid w:val="008D1BB9"/>
    <w:rsid w:val="008D1C10"/>
    <w:rsid w:val="008D3BEC"/>
    <w:rsid w:val="008D3C02"/>
    <w:rsid w:val="008D5825"/>
    <w:rsid w:val="008E1827"/>
    <w:rsid w:val="008E2975"/>
    <w:rsid w:val="008E2A88"/>
    <w:rsid w:val="008E6D0E"/>
    <w:rsid w:val="008E7915"/>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6A92"/>
    <w:rsid w:val="00937A1F"/>
    <w:rsid w:val="00941214"/>
    <w:rsid w:val="00941712"/>
    <w:rsid w:val="00942F89"/>
    <w:rsid w:val="009448B0"/>
    <w:rsid w:val="00944D1B"/>
    <w:rsid w:val="00947171"/>
    <w:rsid w:val="00947AE1"/>
    <w:rsid w:val="00952C0D"/>
    <w:rsid w:val="00953811"/>
    <w:rsid w:val="00953F1C"/>
    <w:rsid w:val="009552BB"/>
    <w:rsid w:val="0095565A"/>
    <w:rsid w:val="00955C1B"/>
    <w:rsid w:val="009569D5"/>
    <w:rsid w:val="00956F72"/>
    <w:rsid w:val="0096087B"/>
    <w:rsid w:val="0096138A"/>
    <w:rsid w:val="009635CB"/>
    <w:rsid w:val="00963B54"/>
    <w:rsid w:val="009644B2"/>
    <w:rsid w:val="00967207"/>
    <w:rsid w:val="009675EF"/>
    <w:rsid w:val="009679AA"/>
    <w:rsid w:val="00967ED6"/>
    <w:rsid w:val="00971325"/>
    <w:rsid w:val="00971DD3"/>
    <w:rsid w:val="00972BC7"/>
    <w:rsid w:val="00974D4C"/>
    <w:rsid w:val="00977ED3"/>
    <w:rsid w:val="00982E1A"/>
    <w:rsid w:val="009842AF"/>
    <w:rsid w:val="00984A12"/>
    <w:rsid w:val="00984B97"/>
    <w:rsid w:val="00985441"/>
    <w:rsid w:val="00985DD2"/>
    <w:rsid w:val="00985FD4"/>
    <w:rsid w:val="00990456"/>
    <w:rsid w:val="00990A74"/>
    <w:rsid w:val="00997725"/>
    <w:rsid w:val="00997AD3"/>
    <w:rsid w:val="009A2927"/>
    <w:rsid w:val="009A32AA"/>
    <w:rsid w:val="009A3687"/>
    <w:rsid w:val="009A3E9E"/>
    <w:rsid w:val="009A40C7"/>
    <w:rsid w:val="009A5E1B"/>
    <w:rsid w:val="009A719B"/>
    <w:rsid w:val="009A7501"/>
    <w:rsid w:val="009B3CC5"/>
    <w:rsid w:val="009B3CFE"/>
    <w:rsid w:val="009B4A05"/>
    <w:rsid w:val="009B5834"/>
    <w:rsid w:val="009B5B8F"/>
    <w:rsid w:val="009B65FE"/>
    <w:rsid w:val="009C2388"/>
    <w:rsid w:val="009C25AB"/>
    <w:rsid w:val="009C4EC1"/>
    <w:rsid w:val="009C7879"/>
    <w:rsid w:val="009D285D"/>
    <w:rsid w:val="009D39DD"/>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76A3"/>
    <w:rsid w:val="009F7D44"/>
    <w:rsid w:val="00A013AC"/>
    <w:rsid w:val="00A02015"/>
    <w:rsid w:val="00A02579"/>
    <w:rsid w:val="00A039CA"/>
    <w:rsid w:val="00A04A26"/>
    <w:rsid w:val="00A04D9F"/>
    <w:rsid w:val="00A05790"/>
    <w:rsid w:val="00A07E0B"/>
    <w:rsid w:val="00A07FDA"/>
    <w:rsid w:val="00A13805"/>
    <w:rsid w:val="00A13E9A"/>
    <w:rsid w:val="00A15005"/>
    <w:rsid w:val="00A150D1"/>
    <w:rsid w:val="00A167B1"/>
    <w:rsid w:val="00A25EF5"/>
    <w:rsid w:val="00A25F5B"/>
    <w:rsid w:val="00A26772"/>
    <w:rsid w:val="00A2691C"/>
    <w:rsid w:val="00A303B6"/>
    <w:rsid w:val="00A33221"/>
    <w:rsid w:val="00A34397"/>
    <w:rsid w:val="00A3581F"/>
    <w:rsid w:val="00A35B66"/>
    <w:rsid w:val="00A41FAF"/>
    <w:rsid w:val="00A42D71"/>
    <w:rsid w:val="00A43F73"/>
    <w:rsid w:val="00A44185"/>
    <w:rsid w:val="00A4434E"/>
    <w:rsid w:val="00A44CE9"/>
    <w:rsid w:val="00A46522"/>
    <w:rsid w:val="00A469DD"/>
    <w:rsid w:val="00A5211A"/>
    <w:rsid w:val="00A537D7"/>
    <w:rsid w:val="00A56A2A"/>
    <w:rsid w:val="00A572BB"/>
    <w:rsid w:val="00A612F1"/>
    <w:rsid w:val="00A63709"/>
    <w:rsid w:val="00A637B7"/>
    <w:rsid w:val="00A63DA5"/>
    <w:rsid w:val="00A66754"/>
    <w:rsid w:val="00A72C48"/>
    <w:rsid w:val="00A73F6C"/>
    <w:rsid w:val="00A744EA"/>
    <w:rsid w:val="00A74FAA"/>
    <w:rsid w:val="00A7667D"/>
    <w:rsid w:val="00A77E93"/>
    <w:rsid w:val="00A8234E"/>
    <w:rsid w:val="00A828C1"/>
    <w:rsid w:val="00A84153"/>
    <w:rsid w:val="00A8451D"/>
    <w:rsid w:val="00A85CA7"/>
    <w:rsid w:val="00A877CC"/>
    <w:rsid w:val="00A91219"/>
    <w:rsid w:val="00A925F8"/>
    <w:rsid w:val="00A92840"/>
    <w:rsid w:val="00A9373B"/>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61A"/>
    <w:rsid w:val="00AC3949"/>
    <w:rsid w:val="00AC3C61"/>
    <w:rsid w:val="00AC4985"/>
    <w:rsid w:val="00AC4A58"/>
    <w:rsid w:val="00AC5F32"/>
    <w:rsid w:val="00AC7403"/>
    <w:rsid w:val="00AC7981"/>
    <w:rsid w:val="00AD185F"/>
    <w:rsid w:val="00AD28C6"/>
    <w:rsid w:val="00AD33EA"/>
    <w:rsid w:val="00AD3848"/>
    <w:rsid w:val="00AD3C91"/>
    <w:rsid w:val="00AD4DF3"/>
    <w:rsid w:val="00AD7155"/>
    <w:rsid w:val="00AE2C7F"/>
    <w:rsid w:val="00AE2FCD"/>
    <w:rsid w:val="00AE583D"/>
    <w:rsid w:val="00AE5E04"/>
    <w:rsid w:val="00AE60A3"/>
    <w:rsid w:val="00AF2909"/>
    <w:rsid w:val="00AF2D22"/>
    <w:rsid w:val="00AF2E85"/>
    <w:rsid w:val="00AF4D9D"/>
    <w:rsid w:val="00AF5D68"/>
    <w:rsid w:val="00AF6F72"/>
    <w:rsid w:val="00AF74DA"/>
    <w:rsid w:val="00B000C3"/>
    <w:rsid w:val="00B00E14"/>
    <w:rsid w:val="00B01215"/>
    <w:rsid w:val="00B01833"/>
    <w:rsid w:val="00B037BE"/>
    <w:rsid w:val="00B049B2"/>
    <w:rsid w:val="00B051F2"/>
    <w:rsid w:val="00B06954"/>
    <w:rsid w:val="00B07EBE"/>
    <w:rsid w:val="00B07EB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830"/>
    <w:rsid w:val="00B32B57"/>
    <w:rsid w:val="00B33C1B"/>
    <w:rsid w:val="00B34BC3"/>
    <w:rsid w:val="00B362AE"/>
    <w:rsid w:val="00B378F9"/>
    <w:rsid w:val="00B40EBB"/>
    <w:rsid w:val="00B40FB3"/>
    <w:rsid w:val="00B42E24"/>
    <w:rsid w:val="00B46846"/>
    <w:rsid w:val="00B50F91"/>
    <w:rsid w:val="00B51F80"/>
    <w:rsid w:val="00B520AD"/>
    <w:rsid w:val="00B52160"/>
    <w:rsid w:val="00B531B5"/>
    <w:rsid w:val="00B53C71"/>
    <w:rsid w:val="00B548B1"/>
    <w:rsid w:val="00B55B47"/>
    <w:rsid w:val="00B575A8"/>
    <w:rsid w:val="00B6124E"/>
    <w:rsid w:val="00B617F6"/>
    <w:rsid w:val="00B61A7E"/>
    <w:rsid w:val="00B61E0C"/>
    <w:rsid w:val="00B62D55"/>
    <w:rsid w:val="00B63BA8"/>
    <w:rsid w:val="00B71D68"/>
    <w:rsid w:val="00B7239A"/>
    <w:rsid w:val="00B72E9A"/>
    <w:rsid w:val="00B75F02"/>
    <w:rsid w:val="00B772E7"/>
    <w:rsid w:val="00B80417"/>
    <w:rsid w:val="00B80512"/>
    <w:rsid w:val="00B817EC"/>
    <w:rsid w:val="00B83CD4"/>
    <w:rsid w:val="00B83ED2"/>
    <w:rsid w:val="00B90F15"/>
    <w:rsid w:val="00B92EF6"/>
    <w:rsid w:val="00B93DBA"/>
    <w:rsid w:val="00B971D8"/>
    <w:rsid w:val="00B972BB"/>
    <w:rsid w:val="00B975B9"/>
    <w:rsid w:val="00BA0278"/>
    <w:rsid w:val="00BA0F20"/>
    <w:rsid w:val="00BA1541"/>
    <w:rsid w:val="00BA1DB3"/>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3E02"/>
    <w:rsid w:val="00BC5A9C"/>
    <w:rsid w:val="00BC5F33"/>
    <w:rsid w:val="00BC64D7"/>
    <w:rsid w:val="00BD201F"/>
    <w:rsid w:val="00BD5A0D"/>
    <w:rsid w:val="00BD79B9"/>
    <w:rsid w:val="00BD7F6D"/>
    <w:rsid w:val="00BE061F"/>
    <w:rsid w:val="00BE15AE"/>
    <w:rsid w:val="00BE4327"/>
    <w:rsid w:val="00BE73C7"/>
    <w:rsid w:val="00BE76AB"/>
    <w:rsid w:val="00BE7AE2"/>
    <w:rsid w:val="00BF23F2"/>
    <w:rsid w:val="00BF2AAB"/>
    <w:rsid w:val="00BF4DC0"/>
    <w:rsid w:val="00BF51CA"/>
    <w:rsid w:val="00BF704A"/>
    <w:rsid w:val="00C02577"/>
    <w:rsid w:val="00C02659"/>
    <w:rsid w:val="00C05AE7"/>
    <w:rsid w:val="00C074DC"/>
    <w:rsid w:val="00C079BF"/>
    <w:rsid w:val="00C1067A"/>
    <w:rsid w:val="00C11463"/>
    <w:rsid w:val="00C11D3D"/>
    <w:rsid w:val="00C122EE"/>
    <w:rsid w:val="00C12762"/>
    <w:rsid w:val="00C157D7"/>
    <w:rsid w:val="00C169E1"/>
    <w:rsid w:val="00C17362"/>
    <w:rsid w:val="00C17DDB"/>
    <w:rsid w:val="00C20600"/>
    <w:rsid w:val="00C21951"/>
    <w:rsid w:val="00C2402E"/>
    <w:rsid w:val="00C2480C"/>
    <w:rsid w:val="00C26D96"/>
    <w:rsid w:val="00C30A26"/>
    <w:rsid w:val="00C310DB"/>
    <w:rsid w:val="00C31AE5"/>
    <w:rsid w:val="00C35FF4"/>
    <w:rsid w:val="00C36CB8"/>
    <w:rsid w:val="00C40A5E"/>
    <w:rsid w:val="00C41ABF"/>
    <w:rsid w:val="00C44D11"/>
    <w:rsid w:val="00C4595C"/>
    <w:rsid w:val="00C475BA"/>
    <w:rsid w:val="00C50EC5"/>
    <w:rsid w:val="00C518FF"/>
    <w:rsid w:val="00C51DA7"/>
    <w:rsid w:val="00C51E1E"/>
    <w:rsid w:val="00C51EC7"/>
    <w:rsid w:val="00C52F8D"/>
    <w:rsid w:val="00C5537F"/>
    <w:rsid w:val="00C55687"/>
    <w:rsid w:val="00C56047"/>
    <w:rsid w:val="00C57C58"/>
    <w:rsid w:val="00C62784"/>
    <w:rsid w:val="00C6296B"/>
    <w:rsid w:val="00C6357B"/>
    <w:rsid w:val="00C64D83"/>
    <w:rsid w:val="00C7036E"/>
    <w:rsid w:val="00C712F8"/>
    <w:rsid w:val="00C71D57"/>
    <w:rsid w:val="00C721F2"/>
    <w:rsid w:val="00C746AB"/>
    <w:rsid w:val="00C75D24"/>
    <w:rsid w:val="00C7672D"/>
    <w:rsid w:val="00C77228"/>
    <w:rsid w:val="00C77C97"/>
    <w:rsid w:val="00C80B67"/>
    <w:rsid w:val="00C812C6"/>
    <w:rsid w:val="00C83290"/>
    <w:rsid w:val="00C847B1"/>
    <w:rsid w:val="00C86708"/>
    <w:rsid w:val="00C8680F"/>
    <w:rsid w:val="00C86BE3"/>
    <w:rsid w:val="00C93132"/>
    <w:rsid w:val="00C9463C"/>
    <w:rsid w:val="00C95769"/>
    <w:rsid w:val="00C95F5A"/>
    <w:rsid w:val="00CA49A8"/>
    <w:rsid w:val="00CA6CDD"/>
    <w:rsid w:val="00CB099F"/>
    <w:rsid w:val="00CB0EDE"/>
    <w:rsid w:val="00CB37D2"/>
    <w:rsid w:val="00CB4A15"/>
    <w:rsid w:val="00CB5029"/>
    <w:rsid w:val="00CB759C"/>
    <w:rsid w:val="00CB7967"/>
    <w:rsid w:val="00CC0F88"/>
    <w:rsid w:val="00CC17ED"/>
    <w:rsid w:val="00CC2A18"/>
    <w:rsid w:val="00CC5F97"/>
    <w:rsid w:val="00CC6877"/>
    <w:rsid w:val="00CC69B8"/>
    <w:rsid w:val="00CC7B30"/>
    <w:rsid w:val="00CC7CA2"/>
    <w:rsid w:val="00CD200F"/>
    <w:rsid w:val="00CD2246"/>
    <w:rsid w:val="00CD36C9"/>
    <w:rsid w:val="00CD37C8"/>
    <w:rsid w:val="00CD4881"/>
    <w:rsid w:val="00CD5F62"/>
    <w:rsid w:val="00CD623E"/>
    <w:rsid w:val="00CD7B6C"/>
    <w:rsid w:val="00CE01F7"/>
    <w:rsid w:val="00CE0F9E"/>
    <w:rsid w:val="00CE1829"/>
    <w:rsid w:val="00CE2349"/>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665C"/>
    <w:rsid w:val="00D17046"/>
    <w:rsid w:val="00D17700"/>
    <w:rsid w:val="00D239ED"/>
    <w:rsid w:val="00D2540A"/>
    <w:rsid w:val="00D265D4"/>
    <w:rsid w:val="00D27A49"/>
    <w:rsid w:val="00D27FA4"/>
    <w:rsid w:val="00D312AE"/>
    <w:rsid w:val="00D32AD8"/>
    <w:rsid w:val="00D32D26"/>
    <w:rsid w:val="00D32EF2"/>
    <w:rsid w:val="00D334A1"/>
    <w:rsid w:val="00D34407"/>
    <w:rsid w:val="00D35B71"/>
    <w:rsid w:val="00D35D06"/>
    <w:rsid w:val="00D40C5F"/>
    <w:rsid w:val="00D4107A"/>
    <w:rsid w:val="00D4776D"/>
    <w:rsid w:val="00D51586"/>
    <w:rsid w:val="00D52169"/>
    <w:rsid w:val="00D52B7A"/>
    <w:rsid w:val="00D537A2"/>
    <w:rsid w:val="00D539AC"/>
    <w:rsid w:val="00D539D5"/>
    <w:rsid w:val="00D54364"/>
    <w:rsid w:val="00D544EE"/>
    <w:rsid w:val="00D54614"/>
    <w:rsid w:val="00D57BD7"/>
    <w:rsid w:val="00D611BF"/>
    <w:rsid w:val="00D621EF"/>
    <w:rsid w:val="00D62F45"/>
    <w:rsid w:val="00D647EC"/>
    <w:rsid w:val="00D65EA1"/>
    <w:rsid w:val="00D72AC3"/>
    <w:rsid w:val="00D7334A"/>
    <w:rsid w:val="00D74604"/>
    <w:rsid w:val="00D74DF1"/>
    <w:rsid w:val="00D75409"/>
    <w:rsid w:val="00D755B6"/>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86"/>
    <w:rsid w:val="00DB4AB7"/>
    <w:rsid w:val="00DB50B4"/>
    <w:rsid w:val="00DC405C"/>
    <w:rsid w:val="00DC4343"/>
    <w:rsid w:val="00DC7F89"/>
    <w:rsid w:val="00DD00B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644A"/>
    <w:rsid w:val="00E06B8B"/>
    <w:rsid w:val="00E1084E"/>
    <w:rsid w:val="00E1093C"/>
    <w:rsid w:val="00E1280C"/>
    <w:rsid w:val="00E13757"/>
    <w:rsid w:val="00E142FB"/>
    <w:rsid w:val="00E14663"/>
    <w:rsid w:val="00E20D1A"/>
    <w:rsid w:val="00E20DDB"/>
    <w:rsid w:val="00E20E07"/>
    <w:rsid w:val="00E20F60"/>
    <w:rsid w:val="00E23C2B"/>
    <w:rsid w:val="00E24145"/>
    <w:rsid w:val="00E24FFE"/>
    <w:rsid w:val="00E25742"/>
    <w:rsid w:val="00E26009"/>
    <w:rsid w:val="00E274B8"/>
    <w:rsid w:val="00E3030F"/>
    <w:rsid w:val="00E3098D"/>
    <w:rsid w:val="00E36B59"/>
    <w:rsid w:val="00E37642"/>
    <w:rsid w:val="00E4067B"/>
    <w:rsid w:val="00E40686"/>
    <w:rsid w:val="00E423F5"/>
    <w:rsid w:val="00E45602"/>
    <w:rsid w:val="00E469EB"/>
    <w:rsid w:val="00E473DF"/>
    <w:rsid w:val="00E52B59"/>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394E"/>
    <w:rsid w:val="00E74005"/>
    <w:rsid w:val="00E7492E"/>
    <w:rsid w:val="00E75500"/>
    <w:rsid w:val="00E75890"/>
    <w:rsid w:val="00E75BF6"/>
    <w:rsid w:val="00E75EE9"/>
    <w:rsid w:val="00E75FC7"/>
    <w:rsid w:val="00E77D79"/>
    <w:rsid w:val="00E810E6"/>
    <w:rsid w:val="00E82E13"/>
    <w:rsid w:val="00E83512"/>
    <w:rsid w:val="00E84992"/>
    <w:rsid w:val="00E84CF1"/>
    <w:rsid w:val="00E84FF7"/>
    <w:rsid w:val="00E86683"/>
    <w:rsid w:val="00E86714"/>
    <w:rsid w:val="00E87721"/>
    <w:rsid w:val="00E9189F"/>
    <w:rsid w:val="00E91C12"/>
    <w:rsid w:val="00E94B11"/>
    <w:rsid w:val="00E94B99"/>
    <w:rsid w:val="00E96C8D"/>
    <w:rsid w:val="00E97204"/>
    <w:rsid w:val="00EA01D4"/>
    <w:rsid w:val="00EA1755"/>
    <w:rsid w:val="00EA18B5"/>
    <w:rsid w:val="00EA6632"/>
    <w:rsid w:val="00EA720C"/>
    <w:rsid w:val="00EA7CE8"/>
    <w:rsid w:val="00EB2266"/>
    <w:rsid w:val="00EB4010"/>
    <w:rsid w:val="00EB48E1"/>
    <w:rsid w:val="00EB6379"/>
    <w:rsid w:val="00EB7151"/>
    <w:rsid w:val="00EC0F83"/>
    <w:rsid w:val="00EC1053"/>
    <w:rsid w:val="00EC5C1B"/>
    <w:rsid w:val="00EC660C"/>
    <w:rsid w:val="00ED0316"/>
    <w:rsid w:val="00ED2F4B"/>
    <w:rsid w:val="00ED30F2"/>
    <w:rsid w:val="00ED390A"/>
    <w:rsid w:val="00ED3A87"/>
    <w:rsid w:val="00ED5172"/>
    <w:rsid w:val="00ED5500"/>
    <w:rsid w:val="00ED5B87"/>
    <w:rsid w:val="00ED645E"/>
    <w:rsid w:val="00ED6D81"/>
    <w:rsid w:val="00EE1150"/>
    <w:rsid w:val="00EE32A2"/>
    <w:rsid w:val="00EE3870"/>
    <w:rsid w:val="00EE4763"/>
    <w:rsid w:val="00EE5BC9"/>
    <w:rsid w:val="00EF00E4"/>
    <w:rsid w:val="00EF0B96"/>
    <w:rsid w:val="00EF0C66"/>
    <w:rsid w:val="00EF1331"/>
    <w:rsid w:val="00EF2E34"/>
    <w:rsid w:val="00EF315D"/>
    <w:rsid w:val="00EF4BA7"/>
    <w:rsid w:val="00EF7B67"/>
    <w:rsid w:val="00F0060D"/>
    <w:rsid w:val="00F01D51"/>
    <w:rsid w:val="00F02B42"/>
    <w:rsid w:val="00F04388"/>
    <w:rsid w:val="00F05191"/>
    <w:rsid w:val="00F05AA5"/>
    <w:rsid w:val="00F0610A"/>
    <w:rsid w:val="00F06B22"/>
    <w:rsid w:val="00F06E29"/>
    <w:rsid w:val="00F074B6"/>
    <w:rsid w:val="00F07760"/>
    <w:rsid w:val="00F10344"/>
    <w:rsid w:val="00F13131"/>
    <w:rsid w:val="00F13D58"/>
    <w:rsid w:val="00F17DF6"/>
    <w:rsid w:val="00F200C0"/>
    <w:rsid w:val="00F20134"/>
    <w:rsid w:val="00F2062C"/>
    <w:rsid w:val="00F2304B"/>
    <w:rsid w:val="00F24E7B"/>
    <w:rsid w:val="00F251ED"/>
    <w:rsid w:val="00F2553B"/>
    <w:rsid w:val="00F266F3"/>
    <w:rsid w:val="00F27B0F"/>
    <w:rsid w:val="00F30E1E"/>
    <w:rsid w:val="00F33662"/>
    <w:rsid w:val="00F33BD3"/>
    <w:rsid w:val="00F345F1"/>
    <w:rsid w:val="00F34F49"/>
    <w:rsid w:val="00F376BA"/>
    <w:rsid w:val="00F3786F"/>
    <w:rsid w:val="00F404A7"/>
    <w:rsid w:val="00F4188F"/>
    <w:rsid w:val="00F420E7"/>
    <w:rsid w:val="00F421F2"/>
    <w:rsid w:val="00F422DE"/>
    <w:rsid w:val="00F42705"/>
    <w:rsid w:val="00F445E2"/>
    <w:rsid w:val="00F458AF"/>
    <w:rsid w:val="00F45E4A"/>
    <w:rsid w:val="00F45F74"/>
    <w:rsid w:val="00F5069B"/>
    <w:rsid w:val="00F508E2"/>
    <w:rsid w:val="00F51EA7"/>
    <w:rsid w:val="00F51ED4"/>
    <w:rsid w:val="00F52125"/>
    <w:rsid w:val="00F52A41"/>
    <w:rsid w:val="00F54394"/>
    <w:rsid w:val="00F54790"/>
    <w:rsid w:val="00F552DC"/>
    <w:rsid w:val="00F55AA3"/>
    <w:rsid w:val="00F61D90"/>
    <w:rsid w:val="00F61F79"/>
    <w:rsid w:val="00F6620E"/>
    <w:rsid w:val="00F67776"/>
    <w:rsid w:val="00F711EA"/>
    <w:rsid w:val="00F71C61"/>
    <w:rsid w:val="00F73882"/>
    <w:rsid w:val="00F74231"/>
    <w:rsid w:val="00F7616B"/>
    <w:rsid w:val="00F767CF"/>
    <w:rsid w:val="00F76C80"/>
    <w:rsid w:val="00F8192C"/>
    <w:rsid w:val="00F839A2"/>
    <w:rsid w:val="00F84698"/>
    <w:rsid w:val="00F8590E"/>
    <w:rsid w:val="00F85A17"/>
    <w:rsid w:val="00F86971"/>
    <w:rsid w:val="00F87002"/>
    <w:rsid w:val="00F875FE"/>
    <w:rsid w:val="00F90B79"/>
    <w:rsid w:val="00F9256D"/>
    <w:rsid w:val="00F92A29"/>
    <w:rsid w:val="00F938F1"/>
    <w:rsid w:val="00F93C43"/>
    <w:rsid w:val="00F9575C"/>
    <w:rsid w:val="00F96E23"/>
    <w:rsid w:val="00F97815"/>
    <w:rsid w:val="00FA0291"/>
    <w:rsid w:val="00FA0F50"/>
    <w:rsid w:val="00FA1504"/>
    <w:rsid w:val="00FA1B98"/>
    <w:rsid w:val="00FA2C4B"/>
    <w:rsid w:val="00FA61F3"/>
    <w:rsid w:val="00FA6F98"/>
    <w:rsid w:val="00FA7809"/>
    <w:rsid w:val="00FB1B8D"/>
    <w:rsid w:val="00FB27A9"/>
    <w:rsid w:val="00FB7E60"/>
    <w:rsid w:val="00FC051D"/>
    <w:rsid w:val="00FC235B"/>
    <w:rsid w:val="00FC43F0"/>
    <w:rsid w:val="00FC55F1"/>
    <w:rsid w:val="00FC6D6C"/>
    <w:rsid w:val="00FC781C"/>
    <w:rsid w:val="00FD0C77"/>
    <w:rsid w:val="00FD15C7"/>
    <w:rsid w:val="00FD1A81"/>
    <w:rsid w:val="00FD22F5"/>
    <w:rsid w:val="00FD2EEC"/>
    <w:rsid w:val="00FD3BF8"/>
    <w:rsid w:val="00FD5641"/>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uiPriority w:val="9"/>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uiPriority w:val="9"/>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uiPriority w:val="99"/>
    <w:rsid w:val="00A7667D"/>
    <w:pPr>
      <w:spacing w:after="120" w:line="480" w:lineRule="auto"/>
    </w:pPr>
    <w:rPr>
      <w:sz w:val="20"/>
      <w:szCs w:val="20"/>
    </w:rPr>
  </w:style>
  <w:style w:type="character" w:customStyle="1" w:styleId="2c">
    <w:name w:val="Основной текст 2 Знак"/>
    <w:basedOn w:val="a2"/>
    <w:link w:val="2b"/>
    <w:uiPriority w:val="99"/>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7273A4"/>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3E6513"/>
    <w:pPr>
      <w:tabs>
        <w:tab w:val="num" w:pos="360"/>
      </w:tabs>
      <w:spacing w:after="160" w:line="240" w:lineRule="exact"/>
    </w:pPr>
    <w:rPr>
      <w:rFonts w:ascii="Verdana" w:hAnsi="Verdana" w:cs="Verdana"/>
      <w:sz w:val="20"/>
      <w:szCs w:val="20"/>
      <w:lang w:val="en-US" w:eastAsia="en-US"/>
    </w:rPr>
  </w:style>
  <w:style w:type="paragraph" w:customStyle="1" w:styleId="xl450">
    <w:name w:val="xl450"/>
    <w:basedOn w:val="a1"/>
    <w:rsid w:val="00324D06"/>
    <w:pPr>
      <w:spacing w:before="100" w:beforeAutospacing="1" w:after="100" w:afterAutospacing="1"/>
    </w:pPr>
  </w:style>
  <w:style w:type="paragraph" w:customStyle="1" w:styleId="xl451">
    <w:name w:val="xl451"/>
    <w:basedOn w:val="a1"/>
    <w:rsid w:val="00324D06"/>
    <w:pPr>
      <w:spacing w:before="100" w:beforeAutospacing="1" w:after="100" w:afterAutospacing="1"/>
      <w:jc w:val="center"/>
      <w:textAlignment w:val="center"/>
    </w:pPr>
  </w:style>
  <w:style w:type="paragraph" w:customStyle="1" w:styleId="xl452">
    <w:name w:val="xl452"/>
    <w:basedOn w:val="a1"/>
    <w:rsid w:val="00324D06"/>
    <w:pPr>
      <w:spacing w:before="100" w:beforeAutospacing="1" w:after="100" w:afterAutospacing="1"/>
      <w:jc w:val="right"/>
      <w:textAlignment w:val="center"/>
    </w:pPr>
  </w:style>
  <w:style w:type="paragraph" w:customStyle="1" w:styleId="xl453">
    <w:name w:val="xl453"/>
    <w:basedOn w:val="a1"/>
    <w:rsid w:val="00324D06"/>
    <w:pPr>
      <w:spacing w:before="100" w:beforeAutospacing="1" w:after="100" w:afterAutospacing="1"/>
      <w:jc w:val="right"/>
    </w:pPr>
    <w:rPr>
      <w:rFonts w:ascii="Arial" w:hAnsi="Arial" w:cs="Arial"/>
    </w:rPr>
  </w:style>
  <w:style w:type="paragraph" w:customStyle="1" w:styleId="xl454">
    <w:name w:val="xl454"/>
    <w:basedOn w:val="a1"/>
    <w:rsid w:val="00324D06"/>
    <w:pPr>
      <w:spacing w:before="100" w:beforeAutospacing="1" w:after="100" w:afterAutospacing="1"/>
      <w:jc w:val="center"/>
      <w:textAlignment w:val="top"/>
    </w:pPr>
    <w:rPr>
      <w:b/>
      <w:bCs/>
    </w:rPr>
  </w:style>
  <w:style w:type="paragraph" w:customStyle="1" w:styleId="xl455">
    <w:name w:val="xl455"/>
    <w:basedOn w:val="a1"/>
    <w:rsid w:val="00324D06"/>
    <w:pPr>
      <w:spacing w:before="100" w:beforeAutospacing="1" w:after="100" w:afterAutospacing="1"/>
      <w:jc w:val="center"/>
    </w:pPr>
    <w:rPr>
      <w:sz w:val="18"/>
      <w:szCs w:val="18"/>
    </w:rPr>
  </w:style>
  <w:style w:type="paragraph" w:customStyle="1" w:styleId="xl456">
    <w:name w:val="xl456"/>
    <w:basedOn w:val="a1"/>
    <w:rsid w:val="00324D0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7">
    <w:name w:val="xl457"/>
    <w:basedOn w:val="a1"/>
    <w:rsid w:val="00324D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58">
    <w:name w:val="xl458"/>
    <w:basedOn w:val="a1"/>
    <w:rsid w:val="00324D0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9">
    <w:name w:val="xl459"/>
    <w:basedOn w:val="a1"/>
    <w:rsid w:val="00324D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0">
    <w:name w:val="xl460"/>
    <w:basedOn w:val="a1"/>
    <w:rsid w:val="00324D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1">
    <w:name w:val="xl461"/>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2">
    <w:name w:val="xl462"/>
    <w:basedOn w:val="a1"/>
    <w:rsid w:val="00324D06"/>
    <w:pPr>
      <w:pBdr>
        <w:left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3">
    <w:name w:val="xl463"/>
    <w:basedOn w:val="a1"/>
    <w:rsid w:val="00324D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4">
    <w:name w:val="xl464"/>
    <w:basedOn w:val="a1"/>
    <w:rsid w:val="00324D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65">
    <w:name w:val="xl465"/>
    <w:basedOn w:val="a1"/>
    <w:rsid w:val="00324D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466">
    <w:name w:val="xl466"/>
    <w:basedOn w:val="a1"/>
    <w:rsid w:val="00324D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467">
    <w:name w:val="xl467"/>
    <w:basedOn w:val="a1"/>
    <w:rsid w:val="00324D06"/>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8">
    <w:name w:val="xl448"/>
    <w:basedOn w:val="a1"/>
    <w:rsid w:val="00324D06"/>
    <w:pPr>
      <w:spacing w:before="100" w:beforeAutospacing="1" w:after="100" w:afterAutospacing="1"/>
    </w:pPr>
  </w:style>
  <w:style w:type="paragraph" w:customStyle="1" w:styleId="xl449">
    <w:name w:val="xl449"/>
    <w:basedOn w:val="a1"/>
    <w:rsid w:val="00324D06"/>
    <w:pPr>
      <w:spacing w:before="100" w:beforeAutospacing="1" w:after="100" w:afterAutospacing="1"/>
      <w:jc w:val="center"/>
    </w:pPr>
    <w:rPr>
      <w:sz w:val="16"/>
      <w:szCs w:val="16"/>
    </w:rPr>
  </w:style>
  <w:style w:type="paragraph" w:customStyle="1" w:styleId="xl4208">
    <w:name w:val="xl4208"/>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09">
    <w:name w:val="xl4209"/>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0">
    <w:name w:val="xl4210"/>
    <w:basedOn w:val="a1"/>
    <w:rsid w:val="00324D06"/>
    <w:pPr>
      <w:spacing w:before="100" w:beforeAutospacing="1" w:after="100" w:afterAutospacing="1"/>
      <w:jc w:val="center"/>
    </w:pPr>
  </w:style>
  <w:style w:type="paragraph" w:customStyle="1" w:styleId="xl4211">
    <w:name w:val="xl4211"/>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2">
    <w:name w:val="xl4212"/>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13">
    <w:name w:val="xl4213"/>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14">
    <w:name w:val="xl4214"/>
    <w:basedOn w:val="a1"/>
    <w:rsid w:val="00324D0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15">
    <w:name w:val="xl4215"/>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16">
    <w:name w:val="xl4216"/>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7">
    <w:name w:val="xl4217"/>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18">
    <w:name w:val="xl4218"/>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19">
    <w:name w:val="xl4219"/>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20">
    <w:name w:val="xl4220"/>
    <w:basedOn w:val="a1"/>
    <w:rsid w:val="00324D0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1">
    <w:name w:val="xl4221"/>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22">
    <w:name w:val="xl4222"/>
    <w:basedOn w:val="a1"/>
    <w:rsid w:val="00324D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3">
    <w:name w:val="xl4223"/>
    <w:basedOn w:val="a1"/>
    <w:rsid w:val="00324D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4">
    <w:name w:val="xl4224"/>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5">
    <w:name w:val="xl4225"/>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26">
    <w:name w:val="xl4226"/>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27">
    <w:name w:val="xl4227"/>
    <w:basedOn w:val="a1"/>
    <w:rsid w:val="00324D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28">
    <w:name w:val="xl4228"/>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29">
    <w:name w:val="xl4229"/>
    <w:basedOn w:val="a1"/>
    <w:rsid w:val="00324D0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16"/>
      <w:szCs w:val="16"/>
    </w:rPr>
  </w:style>
  <w:style w:type="paragraph" w:customStyle="1" w:styleId="xl4230">
    <w:name w:val="xl4230"/>
    <w:basedOn w:val="a1"/>
    <w:rsid w:val="00324D0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1">
    <w:name w:val="xl4231"/>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32">
    <w:name w:val="xl4232"/>
    <w:basedOn w:val="a1"/>
    <w:rsid w:val="00324D0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6"/>
      <w:szCs w:val="16"/>
    </w:rPr>
  </w:style>
  <w:style w:type="paragraph" w:customStyle="1" w:styleId="xl4233">
    <w:name w:val="xl4233"/>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34">
    <w:name w:val="xl4234"/>
    <w:basedOn w:val="a1"/>
    <w:rsid w:val="00324D06"/>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35">
    <w:name w:val="xl4235"/>
    <w:basedOn w:val="a1"/>
    <w:rsid w:val="00324D06"/>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6">
    <w:name w:val="xl4236"/>
    <w:basedOn w:val="a1"/>
    <w:rsid w:val="00324D06"/>
    <w:pPr>
      <w:pBdr>
        <w:bottom w:val="single" w:sz="4" w:space="0" w:color="auto"/>
      </w:pBdr>
      <w:shd w:val="clear" w:color="000000" w:fill="FF0000"/>
      <w:spacing w:before="100" w:beforeAutospacing="1" w:after="100" w:afterAutospacing="1"/>
      <w:textAlignment w:val="center"/>
    </w:pPr>
    <w:rPr>
      <w:sz w:val="16"/>
      <w:szCs w:val="16"/>
    </w:rPr>
  </w:style>
  <w:style w:type="paragraph" w:customStyle="1" w:styleId="xl4237">
    <w:name w:val="xl4237"/>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38">
    <w:name w:val="xl4238"/>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39">
    <w:name w:val="xl4239"/>
    <w:basedOn w:val="a1"/>
    <w:rsid w:val="00324D06"/>
    <w:pPr>
      <w:pBdr>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40">
    <w:name w:val="xl4240"/>
    <w:basedOn w:val="a1"/>
    <w:rsid w:val="00324D0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41">
    <w:name w:val="xl4241"/>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42">
    <w:name w:val="xl4242"/>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43">
    <w:name w:val="xl4243"/>
    <w:basedOn w:val="a1"/>
    <w:rsid w:val="00324D0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44">
    <w:name w:val="xl4244"/>
    <w:basedOn w:val="a1"/>
    <w:rsid w:val="00324D0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5">
    <w:name w:val="xl4245"/>
    <w:basedOn w:val="a1"/>
    <w:rsid w:val="00324D0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6">
    <w:name w:val="xl4246"/>
    <w:basedOn w:val="a1"/>
    <w:rsid w:val="00324D0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7">
    <w:name w:val="xl4247"/>
    <w:basedOn w:val="a1"/>
    <w:rsid w:val="00324D0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48">
    <w:name w:val="xl4248"/>
    <w:basedOn w:val="a1"/>
    <w:rsid w:val="00324D0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sz w:val="16"/>
      <w:szCs w:val="16"/>
    </w:rPr>
  </w:style>
  <w:style w:type="paragraph" w:customStyle="1" w:styleId="xl4249">
    <w:name w:val="xl4249"/>
    <w:basedOn w:val="a1"/>
    <w:rsid w:val="00324D0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sz w:val="16"/>
      <w:szCs w:val="16"/>
    </w:rPr>
  </w:style>
  <w:style w:type="paragraph" w:customStyle="1" w:styleId="xl4250">
    <w:name w:val="xl4250"/>
    <w:basedOn w:val="a1"/>
    <w:rsid w:val="00324D0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1">
    <w:name w:val="xl4251"/>
    <w:basedOn w:val="a1"/>
    <w:rsid w:val="00324D0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2">
    <w:name w:val="xl4252"/>
    <w:basedOn w:val="a1"/>
    <w:rsid w:val="00324D0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53">
    <w:name w:val="xl4253"/>
    <w:basedOn w:val="a1"/>
    <w:rsid w:val="00324D06"/>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4">
    <w:name w:val="xl4254"/>
    <w:basedOn w:val="a1"/>
    <w:rsid w:val="00324D06"/>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55">
    <w:name w:val="xl4255"/>
    <w:basedOn w:val="a1"/>
    <w:rsid w:val="00324D06"/>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56">
    <w:name w:val="xl4256"/>
    <w:basedOn w:val="a1"/>
    <w:rsid w:val="00324D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7">
    <w:name w:val="xl4257"/>
    <w:basedOn w:val="a1"/>
    <w:rsid w:val="00324D06"/>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8">
    <w:name w:val="xl4258"/>
    <w:basedOn w:val="a1"/>
    <w:rsid w:val="00324D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59">
    <w:name w:val="xl4259"/>
    <w:basedOn w:val="a1"/>
    <w:rsid w:val="00324D06"/>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0">
    <w:name w:val="xl4260"/>
    <w:basedOn w:val="a1"/>
    <w:rsid w:val="00324D06"/>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1">
    <w:name w:val="xl4261"/>
    <w:basedOn w:val="a1"/>
    <w:rsid w:val="00324D06"/>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2">
    <w:name w:val="xl4262"/>
    <w:basedOn w:val="a1"/>
    <w:rsid w:val="00324D06"/>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3">
    <w:name w:val="xl4263"/>
    <w:basedOn w:val="a1"/>
    <w:rsid w:val="00324D06"/>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64">
    <w:name w:val="xl4264"/>
    <w:basedOn w:val="a1"/>
    <w:rsid w:val="00324D06"/>
    <w:pPr>
      <w:pBdr>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65">
    <w:name w:val="xl4265"/>
    <w:basedOn w:val="a1"/>
    <w:rsid w:val="00324D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6">
    <w:name w:val="xl4266"/>
    <w:basedOn w:val="a1"/>
    <w:rsid w:val="00324D06"/>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7">
    <w:name w:val="xl4267"/>
    <w:basedOn w:val="a1"/>
    <w:rsid w:val="00324D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4268">
    <w:name w:val="xl4268"/>
    <w:basedOn w:val="a1"/>
    <w:rsid w:val="00324D0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69">
    <w:name w:val="xl4269"/>
    <w:basedOn w:val="a1"/>
    <w:rsid w:val="00324D06"/>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0">
    <w:name w:val="xl4270"/>
    <w:basedOn w:val="a1"/>
    <w:rsid w:val="00324D06"/>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sz w:val="16"/>
      <w:szCs w:val="16"/>
    </w:rPr>
  </w:style>
  <w:style w:type="paragraph" w:customStyle="1" w:styleId="xl4271">
    <w:name w:val="xl4271"/>
    <w:basedOn w:val="a1"/>
    <w:rsid w:val="00324D06"/>
    <w:pPr>
      <w:pBdr>
        <w:top w:val="single" w:sz="4" w:space="0" w:color="auto"/>
        <w:left w:val="single" w:sz="4" w:space="0" w:color="auto"/>
        <w:right w:val="single" w:sz="4" w:space="0" w:color="auto"/>
      </w:pBdr>
      <w:shd w:val="clear" w:color="000000" w:fill="FF0000"/>
      <w:spacing w:before="100" w:beforeAutospacing="1" w:after="100" w:afterAutospacing="1"/>
      <w:textAlignment w:val="center"/>
    </w:pPr>
    <w:rPr>
      <w:sz w:val="16"/>
      <w:szCs w:val="16"/>
    </w:rPr>
  </w:style>
  <w:style w:type="paragraph" w:customStyle="1" w:styleId="xl4272">
    <w:name w:val="xl4272"/>
    <w:basedOn w:val="a1"/>
    <w:rsid w:val="00324D06"/>
    <w:pPr>
      <w:pBdr>
        <w:left w:val="single" w:sz="4" w:space="0" w:color="auto"/>
        <w:right w:val="single" w:sz="4" w:space="0" w:color="auto"/>
      </w:pBdr>
      <w:shd w:val="clear" w:color="000000" w:fill="00B0F0"/>
      <w:spacing w:before="100" w:beforeAutospacing="1" w:after="100" w:afterAutospacing="1"/>
      <w:jc w:val="center"/>
      <w:textAlignment w:val="center"/>
    </w:pPr>
    <w:rPr>
      <w:sz w:val="16"/>
      <w:szCs w:val="16"/>
    </w:rPr>
  </w:style>
  <w:style w:type="paragraph" w:customStyle="1" w:styleId="xl4273">
    <w:name w:val="xl4273"/>
    <w:basedOn w:val="a1"/>
    <w:rsid w:val="00324D06"/>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4">
    <w:name w:val="xl4274"/>
    <w:basedOn w:val="a1"/>
    <w:rsid w:val="00324D06"/>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rPr>
  </w:style>
  <w:style w:type="paragraph" w:customStyle="1" w:styleId="xl4275">
    <w:name w:val="xl4275"/>
    <w:basedOn w:val="a1"/>
    <w:rsid w:val="00324D06"/>
    <w:pPr>
      <w:pBdr>
        <w:top w:val="single" w:sz="4" w:space="0" w:color="auto"/>
        <w:left w:val="single" w:sz="4" w:space="0" w:color="auto"/>
      </w:pBdr>
      <w:shd w:val="clear" w:color="000000" w:fill="FF0000"/>
      <w:spacing w:before="100" w:beforeAutospacing="1" w:after="100" w:afterAutospacing="1"/>
      <w:textAlignment w:val="center"/>
    </w:pPr>
    <w:rPr>
      <w:sz w:val="16"/>
      <w:szCs w:val="16"/>
    </w:rPr>
  </w:style>
  <w:style w:type="paragraph" w:customStyle="1" w:styleId="xl4276">
    <w:name w:val="xl4276"/>
    <w:basedOn w:val="a1"/>
    <w:rsid w:val="00324D06"/>
    <w:pPr>
      <w:pBdr>
        <w:left w:val="single" w:sz="4" w:space="0" w:color="auto"/>
        <w:bottom w:val="single" w:sz="4" w:space="0" w:color="auto"/>
      </w:pBdr>
      <w:shd w:val="clear" w:color="000000" w:fill="FF0000"/>
      <w:spacing w:before="100" w:beforeAutospacing="1" w:after="100" w:afterAutospacing="1"/>
      <w:textAlignment w:val="center"/>
    </w:pPr>
    <w:rPr>
      <w:sz w:val="16"/>
      <w:szCs w:val="16"/>
    </w:rPr>
  </w:style>
  <w:style w:type="paragraph" w:customStyle="1" w:styleId="xl4277">
    <w:name w:val="xl4277"/>
    <w:basedOn w:val="a1"/>
    <w:rsid w:val="00324D06"/>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278">
    <w:name w:val="xl4278"/>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279">
    <w:name w:val="xl4279"/>
    <w:basedOn w:val="a1"/>
    <w:rsid w:val="00324D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1fff2">
    <w:name w:val="Знак Знак Знак Знак1 Знак Знак Знак Знак Знак Знак"/>
    <w:basedOn w:val="a1"/>
    <w:rsid w:val="002544C3"/>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2544C3"/>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2544C3"/>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2544C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5FE6E100FA69B6E5D24BA390E3673E1114762ED69D16784E96D5B030EE1C83235DF16204B59D38A9785338446CF661959D6709E7C2A797m5i4L" TargetMode="External"/><Relationship Id="rId18" Type="http://schemas.openxmlformats.org/officeDocument/2006/relationships/hyperlink" Target="consultantplus://offline/ref=365FE6E100FA69B6E5D24BA390E3673E161E7D2CD39316784E96D5B030EE1C83235DF16204B09139AE785338446CF661959D6709E7C2A797m5i4L" TargetMode="External"/><Relationship Id="rId26" Type="http://schemas.openxmlformats.org/officeDocument/2006/relationships/hyperlink" Target="consultantplus://offline/ref=C4CC5E3E190F666683B4B0578F073A080DF78F000185580971B5F0C739DF0CF13A9518899E337A6C9A49E0827F148F9931D82A19A2EDCBFAAC7EC6BFS8K8J" TargetMode="External"/><Relationship Id="rId39" Type="http://schemas.openxmlformats.org/officeDocument/2006/relationships/hyperlink" Target="consultantplus://offline/ref=365FE6E100FA69B6E5D24BA390E3673E1116772FD79216784E96D5B030EE1C83235DF1660FE1C97DFF7E056C1E38FA7D928364m0iAL" TargetMode="External"/><Relationship Id="rId21" Type="http://schemas.openxmlformats.org/officeDocument/2006/relationships/hyperlink" Target="consultantplus://offline/ref=365FE6E100FA69B6E5D24BA390E3673E141E7420D19216784E96D5B030EE1C83235DF1670FE1C97DFF7E056C1E38FA7D928364m0iAL" TargetMode="External"/><Relationship Id="rId34" Type="http://schemas.openxmlformats.org/officeDocument/2006/relationships/hyperlink" Target="consultantplus://offline/ref=365FE6E100FA69B6E5D24BA390E3673E1114762ED69D16784E96D5B030EE1C83235DF1660CBECC68EE260A6B0527FA628E81660AmFiBL" TargetMode="External"/><Relationship Id="rId42" Type="http://schemas.openxmlformats.org/officeDocument/2006/relationships/hyperlink" Target="consultantplus://offline/ref=365FE6E100FA69B6E5D24BA390E3673E141E7420D19216784E96D5B030EE1C83235DF16204B59839AF785338446CF661959D6709E7C2A797m5i4L" TargetMode="External"/><Relationship Id="rId47" Type="http://schemas.openxmlformats.org/officeDocument/2006/relationships/hyperlink" Target="consultantplus://offline/ref=C4CC5E3E190F666683B4B0578F073A080DF78F000185590C7CB4F0C739DF0CF13A9518899E337A6C9A49E0827F148F9931D82A19A2EDCBFAAC7EC6BFS8K8J" TargetMode="External"/><Relationship Id="rId50" Type="http://schemas.openxmlformats.org/officeDocument/2006/relationships/hyperlink" Target="consultantplus://offline/ref=C4CC5E3E190F666683B4B0578F073A080DF78F0001855A0276B4F0C739DF0CF13A9518899E337A6C9A49E0827F148F9931D82A19A2EDCBFAAC7EC6BFS8K8J" TargetMode="External"/><Relationship Id="rId55" Type="http://schemas.openxmlformats.org/officeDocument/2006/relationships/hyperlink" Target="consultantplus://offline/ref=365FE6E100FA69B6E5D255AE868F3B3B111D2B24D797152A14C1D3E76FBE1AD6631DF73747F19538AA7203600332AF32D4D66B0AFCDEA69448818AE2mCi0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65FE6E100FA69B6E5D24BA390E3673E1116772FD79C16784E96D5B030EE1C83235DF1620DBECC68EE260A6B0527FA628E81660AmFiBL" TargetMode="External"/><Relationship Id="rId29" Type="http://schemas.openxmlformats.org/officeDocument/2006/relationships/hyperlink" Target="consultantplus://offline/ref=C4CC5E3E190F666683B4B0578F073A080DF78F00018555097DB6F0C739DF0CF13A9518899E337A6C9A49E0827F148F9931D82A19A2EDCBFAAC7EC6BFS8K8J" TargetMode="External"/><Relationship Id="rId11" Type="http://schemas.openxmlformats.org/officeDocument/2006/relationships/hyperlink" Target="consultantplus://offline/ref=365FE6E100FA69B6E5D24BA390E3673E1114762ED69D16784E96D5B030EE1C83235DF1610CBECC68EE260A6B0527FA628E81660AmFiBL" TargetMode="External"/><Relationship Id="rId24" Type="http://schemas.openxmlformats.org/officeDocument/2006/relationships/hyperlink" Target="consultantplus://offline/ref=365FE6E100FA69B6E5D255AE868F3B3B111D2B24D797152A14C1D3E76FBE1AD6631DF73747F19538AA72026D0232AF32D4D66B0AFCDEA69448818AE2mCi0L" TargetMode="External"/><Relationship Id="rId32" Type="http://schemas.openxmlformats.org/officeDocument/2006/relationships/hyperlink" Target="consultantplus://offline/ref=365FE6E100FA69B6E5D24BA390E3673E16117721D09516784E96D5B030EE1C83315DA96E06B08638AB6D056902m3iBL" TargetMode="External"/><Relationship Id="rId37" Type="http://schemas.openxmlformats.org/officeDocument/2006/relationships/hyperlink" Target="consultantplus://offline/ref=365FE6E100FA69B6E5D24BA390E3673E1117752ADE9716784E96D5B030EE1C83235DF16103B4936DFB375264023CE562919D6408FBmCi2L" TargetMode="External"/><Relationship Id="rId40" Type="http://schemas.openxmlformats.org/officeDocument/2006/relationships/hyperlink" Target="consultantplus://offline/ref=365FE6E100FA69B6E5D24BA390E3673E161E7D2CD39316784E96D5B030EE1C83235DF16204B09139AE785338446CF661959D6709E7C2A797m5i4L" TargetMode="External"/><Relationship Id="rId45" Type="http://schemas.openxmlformats.org/officeDocument/2006/relationships/hyperlink" Target="consultantplus://offline/ref=365FE6E100FA69B6E5D255AE868F3B3B111D2B24D797152A14C1D3E76FBE1AD6631DF73747F19538AA7203600332AF32D4D66B0AFCDEA69448818AE2mCi0L" TargetMode="External"/><Relationship Id="rId53" Type="http://schemas.openxmlformats.org/officeDocument/2006/relationships/hyperlink" Target="consultantplus://offline/ref=365FE6E100FA69B6E5D255AE868F3B3B111D2B24D797152A14C1D3E76FBE1AD6631DF73747F19538AA73076B0732AF32D4D66B0AFCDEA69448818AE2mCi0L"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consultantplus://offline/ref=365FE6E100FA69B6E5D24BA390E3673E1116772EDF9716784E96D5B030EE1C83235DF16204B59839A2785338446CF661959D6709E7C2A797m5i4L" TargetMode="External"/><Relationship Id="rId14" Type="http://schemas.openxmlformats.org/officeDocument/2006/relationships/hyperlink" Target="consultantplus://offline/ref=365FE6E100FA69B6E5D24BA390E3673E1114762ED69D16784E96D5B030EE1C83235DF16205B1936DFB375264023CE562919D6408FBmCi2L" TargetMode="External"/><Relationship Id="rId22" Type="http://schemas.openxmlformats.org/officeDocument/2006/relationships/hyperlink" Target="consultantplus://offline/ref=365FE6E100FA69B6E5D24BA390E3673E1117742DD79E4B7246CFD9B237E14386244CF16101AB9938B471076Bm0i2L" TargetMode="External"/><Relationship Id="rId27" Type="http://schemas.openxmlformats.org/officeDocument/2006/relationships/hyperlink" Target="consultantplus://offline/ref=C4CC5E3E190F666683B4B0578F073A080DF78F0001855A0B7DB8F0C739DF0CF13A9518899E337A6C9A49E0827F148F9931D82A19A2EDCBFAAC7EC6BFS8K8J" TargetMode="External"/><Relationship Id="rId30" Type="http://schemas.openxmlformats.org/officeDocument/2006/relationships/hyperlink" Target="consultantplus://offline/ref=365FE6E100FA69B6E5D255AE868F3B3B111D2B24D797152A14C1D3E76FBE1AD6631DF73747F19538AA73076B0732AF32D4D66B0AFCDEA69448818AE2mCi0L" TargetMode="External"/><Relationship Id="rId35" Type="http://schemas.openxmlformats.org/officeDocument/2006/relationships/hyperlink" Target="consultantplus://offline/ref=365FE6E100FA69B6E5D24BA390E3673E1114762ED69D16784E96D5B030EE1C83235DF16204B59D38A9785338446CF661959D6709E7C2A797m5i4L" TargetMode="External"/><Relationship Id="rId43" Type="http://schemas.openxmlformats.org/officeDocument/2006/relationships/hyperlink" Target="consultantplus://offline/ref=365FE6E100FA69B6E5D24BA390E3673E141E7420D19216784E96D5B030EE1C83235DF1670FE1C97DFF7E056C1E38FA7D928364m0iAL" TargetMode="External"/><Relationship Id="rId48" Type="http://schemas.openxmlformats.org/officeDocument/2006/relationships/hyperlink" Target="consultantplus://offline/ref=C4CC5E3E190F666683B4B0578F073A080DF78F000185580971B5F0C739DF0CF13A9518899E337A6C9A49E0827F148F9931D82A19A2EDCBFAAC7EC6BFS8K8J" TargetMode="External"/><Relationship Id="rId56" Type="http://schemas.openxmlformats.org/officeDocument/2006/relationships/hyperlink" Target="consultantplus://offline/ref=365FE6E100FA69B6E5D255AE868F3B3B111D2B24D797152A14C1D3E76FBE1AD6631DF73747F19538AA72026D0232AF32D4D66B0AFCDEA69448818AE2mCi0L" TargetMode="External"/><Relationship Id="rId8" Type="http://schemas.openxmlformats.org/officeDocument/2006/relationships/hyperlink" Target="consultantplus://offline/ref=365FE6E100FA69B6E5D255AE868F3B3B111D2B24D797152A14C1D3E76FBE1AD6631DF73747F19538AA73076B0732AF32D4D66B0AFCDEA69448818AE2mCi0L" TargetMode="External"/><Relationship Id="rId51" Type="http://schemas.openxmlformats.org/officeDocument/2006/relationships/hyperlink" Target="consultantplus://offline/ref=C4CC5E3E190F666683B4B0578F073A080DF78F00018555097DB6F0C739DF0CF13A9518899E337A6C9A49E0827F148F9931D82A19A2EDCBFAAC7EC6BFS8K8J" TargetMode="External"/><Relationship Id="rId3" Type="http://schemas.openxmlformats.org/officeDocument/2006/relationships/styles" Target="styles.xml"/><Relationship Id="rId12" Type="http://schemas.openxmlformats.org/officeDocument/2006/relationships/hyperlink" Target="consultantplus://offline/ref=365FE6E100FA69B6E5D24BA390E3673E1114762ED69D16784E96D5B030EE1C83235DF1660CBECC68EE260A6B0527FA628E81660AmFiBL" TargetMode="External"/><Relationship Id="rId17" Type="http://schemas.openxmlformats.org/officeDocument/2006/relationships/hyperlink" Target="consultantplus://offline/ref=365FE6E100FA69B6E5D24BA390E3673E1116772FD79216784E96D5B030EE1C83235DF1660FE1C97DFF7E056C1E38FA7D928364m0iAL" TargetMode="External"/><Relationship Id="rId25" Type="http://schemas.openxmlformats.org/officeDocument/2006/relationships/hyperlink" Target="consultantplus://offline/ref=C4CC5E3E190F666683B4B0578F073A080DF78F000185590C7CB4F0C739DF0CF13A9518899E337A6C9A49E0827F148F9931D82A19A2EDCBFAAC7EC6BFS8K8J" TargetMode="External"/><Relationship Id="rId33" Type="http://schemas.openxmlformats.org/officeDocument/2006/relationships/hyperlink" Target="consultantplus://offline/ref=365FE6E100FA69B6E5D24BA390E3673E1114762ED69D16784E96D5B030EE1C83235DF1610CBECC68EE260A6B0527FA628E81660AmFiBL" TargetMode="External"/><Relationship Id="rId38" Type="http://schemas.openxmlformats.org/officeDocument/2006/relationships/hyperlink" Target="consultantplus://offline/ref=365FE6E100FA69B6E5D24BA390E3673E1116772FD79C16784E96D5B030EE1C83235DF1620DBECC68EE260A6B0527FA628E81660AmFiBL" TargetMode="External"/><Relationship Id="rId46" Type="http://schemas.openxmlformats.org/officeDocument/2006/relationships/hyperlink" Target="consultantplus://offline/ref=365FE6E100FA69B6E5D255AE868F3B3B111D2B24D797152A14C1D3E76FBE1AD6631DF73747F19538AA72026D0232AF32D4D66B0AFCDEA69448818AE2mCi0L" TargetMode="External"/><Relationship Id="rId59" Type="http://schemas.openxmlformats.org/officeDocument/2006/relationships/footer" Target="footer3.xml"/><Relationship Id="rId20" Type="http://schemas.openxmlformats.org/officeDocument/2006/relationships/hyperlink" Target="consultantplus://offline/ref=365FE6E100FA69B6E5D24BA390E3673E141E7420D19216784E96D5B030EE1C83235DF16204B59839AF785338446CF661959D6709E7C2A797m5i4L" TargetMode="External"/><Relationship Id="rId41" Type="http://schemas.openxmlformats.org/officeDocument/2006/relationships/hyperlink" Target="consultantplus://offline/ref=365FE6E100FA69B6E5D24BA390E3673E1116772EDF9716784E96D5B030EE1C83235DF16204B59839A2785338446CF661959D6709E7C2A797m5i4L" TargetMode="External"/><Relationship Id="rId54" Type="http://schemas.openxmlformats.org/officeDocument/2006/relationships/hyperlink" Target="consultantplus://offline/ref=365FE6E100FA69B6E5D255AE868F3B3B111D2B24D797152A14C1D3E76FBE1AD6631DF73747F19538AA72036C0932AF32D4D66B0AFCDEA69448818AE2mCi0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65FE6E100FA69B6E5D24BA390E3673E1117752ADE9716784E96D5B030EE1C83235DF16103B4936DFB375264023CE562919D6408FBmCi2L" TargetMode="External"/><Relationship Id="rId23" Type="http://schemas.openxmlformats.org/officeDocument/2006/relationships/hyperlink" Target="consultantplus://offline/ref=365FE6E100FA69B6E5D255AE868F3B3B111D2B24D797152A14C1D3E76FBE1AD6631DF73747F19538AA7203600332AF32D4D66B0AFCDEA69448818AE2mCi0L" TargetMode="External"/><Relationship Id="rId28" Type="http://schemas.openxmlformats.org/officeDocument/2006/relationships/hyperlink" Target="consultantplus://offline/ref=C4CC5E3E190F666683B4B0578F073A080DF78F0001855A0276B4F0C739DF0CF13A9518899E337A6C9A49E0827F148F9931D82A19A2EDCBFAAC7EC6BFS8K8J" TargetMode="External"/><Relationship Id="rId36" Type="http://schemas.openxmlformats.org/officeDocument/2006/relationships/hyperlink" Target="consultantplus://offline/ref=365FE6E100FA69B6E5D24BA390E3673E1114762ED69D16784E96D5B030EE1C83235DF16205B1936DFB375264023CE562919D6408FBmCi2L" TargetMode="External"/><Relationship Id="rId49" Type="http://schemas.openxmlformats.org/officeDocument/2006/relationships/hyperlink" Target="consultantplus://offline/ref=C4CC5E3E190F666683B4B0578F073A080DF78F0001855A0B7DB8F0C739DF0CF13A9518899E337A6C9A49E0827F148F9931D82A19A2EDCBFAAC7EC6BFS8K8J" TargetMode="External"/><Relationship Id="rId57" Type="http://schemas.openxmlformats.org/officeDocument/2006/relationships/footer" Target="footer1.xml"/><Relationship Id="rId10" Type="http://schemas.openxmlformats.org/officeDocument/2006/relationships/hyperlink" Target="consultantplus://offline/ref=365FE6E100FA69B6E5D24BA390E3673E16117721D09516784E96D5B030EE1C83315DA96E06B08638AB6D056902m3iBL" TargetMode="External"/><Relationship Id="rId31" Type="http://schemas.openxmlformats.org/officeDocument/2006/relationships/hyperlink" Target="consultantplus://offline/ref=365FE6E100FA69B6E5D255AE868F3B3B111D2B24D797152A14C1D3E76FBE1AD6631DF73747F19538AA72036C0932AF32D4D66B0AFCDEA69448818AE2mCi0L" TargetMode="External"/><Relationship Id="rId44" Type="http://schemas.openxmlformats.org/officeDocument/2006/relationships/hyperlink" Target="consultantplus://offline/ref=365FE6E100FA69B6E5D24BA390E3673E1117742DD79E4B7246CFD9B237E14386244CF16101AB9938B471076Bm0i2L" TargetMode="External"/><Relationship Id="rId52" Type="http://schemas.openxmlformats.org/officeDocument/2006/relationships/header" Target="head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2036C0932AF32D4D66B0AFCDEA69448818AE2mCi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914C-9814-4E5D-9435-8F3DF961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11753</TotalTime>
  <Pages>81</Pages>
  <Words>30285</Words>
  <Characters>172631</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341</cp:revision>
  <cp:lastPrinted>2022-12-15T01:33:00Z</cp:lastPrinted>
  <dcterms:created xsi:type="dcterms:W3CDTF">2022-07-15T03:00:00Z</dcterms:created>
  <dcterms:modified xsi:type="dcterms:W3CDTF">2022-12-15T01:34:00Z</dcterms:modified>
</cp:coreProperties>
</file>